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2425" w14:textId="1212A69E" w:rsidR="000F350F" w:rsidRDefault="000F350F" w:rsidP="00CB5C2F">
      <w:pPr>
        <w:jc w:val="center"/>
        <w:rPr>
          <w:b/>
          <w:bCs/>
          <w:sz w:val="32"/>
          <w:szCs w:val="32"/>
        </w:rPr>
      </w:pPr>
      <w:r w:rsidRPr="00D73B91">
        <w:rPr>
          <w:b/>
          <w:bCs/>
          <w:sz w:val="32"/>
          <w:szCs w:val="32"/>
        </w:rPr>
        <w:t xml:space="preserve">Community Health Promotion Officer – </w:t>
      </w:r>
      <w:proofErr w:type="spellStart"/>
      <w:r w:rsidR="00976BA2" w:rsidRPr="00D73B91">
        <w:rPr>
          <w:b/>
          <w:bCs/>
          <w:sz w:val="32"/>
          <w:szCs w:val="32"/>
        </w:rPr>
        <w:t>TransHub</w:t>
      </w:r>
      <w:proofErr w:type="spellEnd"/>
    </w:p>
    <w:p w14:paraId="708EC640" w14:textId="77777777" w:rsidR="00CB5C2F" w:rsidRPr="00D73B91" w:rsidRDefault="00CB5C2F" w:rsidP="00CB5C2F">
      <w:pPr>
        <w:jc w:val="center"/>
        <w:rPr>
          <w:b/>
          <w:bCs/>
          <w:sz w:val="32"/>
          <w:szCs w:val="32"/>
        </w:rPr>
      </w:pPr>
    </w:p>
    <w:p w14:paraId="3C843508" w14:textId="0054FA22" w:rsidR="00D73B91" w:rsidRPr="00E16CE5" w:rsidRDefault="00334F24" w:rsidP="2E03EC21">
      <w:pPr>
        <w:tabs>
          <w:tab w:val="left" w:pos="360"/>
        </w:tabs>
        <w:rPr>
          <w:rFonts w:cstheme="minorHAnsi"/>
          <w:b/>
          <w:bCs/>
        </w:rPr>
      </w:pPr>
      <w:proofErr w:type="spellStart"/>
      <w:r w:rsidRPr="00E16CE5">
        <w:rPr>
          <w:rFonts w:cstheme="minorHAnsi"/>
          <w:b/>
          <w:bCs/>
        </w:rPr>
        <w:t>TransHub</w:t>
      </w:r>
      <w:proofErr w:type="spellEnd"/>
      <w:r w:rsidRPr="00E16CE5">
        <w:rPr>
          <w:rFonts w:cstheme="minorHAnsi"/>
          <w:b/>
          <w:bCs/>
        </w:rPr>
        <w:t xml:space="preserve"> is going national</w:t>
      </w:r>
      <w:r w:rsidR="00C26828" w:rsidRPr="00E16CE5">
        <w:rPr>
          <w:rFonts w:cstheme="minorHAnsi"/>
          <w:b/>
          <w:bCs/>
        </w:rPr>
        <w:t>!</w:t>
      </w:r>
      <w:r w:rsidR="0041715B" w:rsidRPr="00E16CE5">
        <w:rPr>
          <w:rFonts w:cstheme="minorHAnsi"/>
          <w:b/>
          <w:bCs/>
        </w:rPr>
        <w:t xml:space="preserve"> </w:t>
      </w:r>
    </w:p>
    <w:p w14:paraId="62F07270" w14:textId="772E470C" w:rsidR="0031505D" w:rsidRPr="009F16E7" w:rsidRDefault="00976BA2" w:rsidP="00684F4F">
      <w:pPr>
        <w:tabs>
          <w:tab w:val="left" w:pos="360"/>
        </w:tabs>
        <w:rPr>
          <w:rFonts w:cstheme="minorHAnsi"/>
        </w:rPr>
      </w:pPr>
      <w:r w:rsidRPr="009F16E7">
        <w:rPr>
          <w:rFonts w:cstheme="minorHAnsi"/>
        </w:rPr>
        <w:t>This</w:t>
      </w:r>
      <w:r w:rsidR="00684F4F" w:rsidRPr="009F16E7">
        <w:rPr>
          <w:rFonts w:cstheme="minorHAnsi"/>
        </w:rPr>
        <w:t xml:space="preserve"> </w:t>
      </w:r>
      <w:r w:rsidRPr="009F16E7">
        <w:rPr>
          <w:rFonts w:cstheme="minorHAnsi"/>
        </w:rPr>
        <w:t xml:space="preserve">is a </w:t>
      </w:r>
      <w:r w:rsidR="001F6B6F">
        <w:rPr>
          <w:rFonts w:cstheme="minorHAnsi"/>
        </w:rPr>
        <w:t>unique</w:t>
      </w:r>
      <w:r w:rsidRPr="009F16E7">
        <w:rPr>
          <w:rFonts w:cstheme="minorHAnsi"/>
        </w:rPr>
        <w:t xml:space="preserve"> opportunity to</w:t>
      </w:r>
      <w:r w:rsidR="00004626" w:rsidRPr="009F16E7">
        <w:rPr>
          <w:rFonts w:cstheme="minorHAnsi"/>
        </w:rPr>
        <w:t xml:space="preserve"> join ACON’s Trans Health Equity </w:t>
      </w:r>
      <w:r w:rsidR="00310F8E" w:rsidRPr="009F16E7">
        <w:rPr>
          <w:rFonts w:cstheme="minorHAnsi"/>
        </w:rPr>
        <w:t xml:space="preserve">team </w:t>
      </w:r>
      <w:r w:rsidR="00004626" w:rsidRPr="009F16E7">
        <w:rPr>
          <w:rFonts w:cstheme="minorHAnsi"/>
        </w:rPr>
        <w:t xml:space="preserve">and support the development, </w:t>
      </w:r>
      <w:r w:rsidR="009F16E7" w:rsidRPr="009F16E7">
        <w:rPr>
          <w:rFonts w:cstheme="minorHAnsi"/>
        </w:rPr>
        <w:t>implementation,</w:t>
      </w:r>
      <w:r w:rsidR="00004626" w:rsidRPr="009F16E7">
        <w:rPr>
          <w:rFonts w:cstheme="minorHAnsi"/>
        </w:rPr>
        <w:t xml:space="preserve"> and evaluation</w:t>
      </w:r>
      <w:r w:rsidR="0031505D" w:rsidRPr="009F16E7">
        <w:rPr>
          <w:rFonts w:cstheme="minorHAnsi"/>
        </w:rPr>
        <w:t xml:space="preserve"> of our national </w:t>
      </w:r>
      <w:proofErr w:type="spellStart"/>
      <w:r w:rsidR="0031505D" w:rsidRPr="009F16E7">
        <w:rPr>
          <w:rFonts w:cstheme="minorHAnsi"/>
        </w:rPr>
        <w:t>TransHub</w:t>
      </w:r>
      <w:proofErr w:type="spellEnd"/>
      <w:r w:rsidR="0031505D" w:rsidRPr="009F16E7">
        <w:rPr>
          <w:rFonts w:cstheme="minorHAnsi"/>
        </w:rPr>
        <w:t xml:space="preserve"> expansion project. </w:t>
      </w:r>
    </w:p>
    <w:p w14:paraId="5228F278" w14:textId="3FC50A2D" w:rsidR="00AE2CA8" w:rsidRPr="009F16E7" w:rsidRDefault="00AE2CA8" w:rsidP="00AE2CA8">
      <w:pPr>
        <w:pStyle w:val="ListParagraph"/>
        <w:numPr>
          <w:ilvl w:val="0"/>
          <w:numId w:val="4"/>
        </w:numPr>
        <w:tabs>
          <w:tab w:val="left" w:pos="360"/>
        </w:tabs>
        <w:rPr>
          <w:rFonts w:cstheme="minorHAnsi"/>
        </w:rPr>
      </w:pPr>
      <w:r w:rsidRPr="009F16E7">
        <w:rPr>
          <w:rFonts w:cstheme="minorHAnsi"/>
          <w:color w:val="000000"/>
        </w:rPr>
        <w:t>A passion for improving the health and wellbeing of trans and gender diverse people and communities</w:t>
      </w:r>
    </w:p>
    <w:p w14:paraId="6A2EF148" w14:textId="3B9BD901" w:rsidR="00AE2CA8" w:rsidRPr="009F16E7" w:rsidRDefault="00AE2CA8" w:rsidP="00AE2CA8">
      <w:pPr>
        <w:pStyle w:val="ListParagraph"/>
        <w:numPr>
          <w:ilvl w:val="0"/>
          <w:numId w:val="4"/>
        </w:numPr>
        <w:tabs>
          <w:tab w:val="left" w:pos="360"/>
        </w:tabs>
        <w:rPr>
          <w:rFonts w:cstheme="minorHAnsi"/>
        </w:rPr>
      </w:pPr>
      <w:r w:rsidRPr="009F16E7">
        <w:rPr>
          <w:rFonts w:cstheme="minorHAnsi"/>
          <w:color w:val="000000"/>
        </w:rPr>
        <w:t xml:space="preserve">Make a significant contribution </w:t>
      </w:r>
      <w:r w:rsidR="00FF394E" w:rsidRPr="009F16E7">
        <w:rPr>
          <w:rFonts w:cstheme="minorHAnsi"/>
          <w:color w:val="000000"/>
        </w:rPr>
        <w:t xml:space="preserve">to </w:t>
      </w:r>
      <w:proofErr w:type="spellStart"/>
      <w:r w:rsidR="00FF394E" w:rsidRPr="009F16E7">
        <w:rPr>
          <w:rFonts w:cstheme="minorHAnsi"/>
          <w:color w:val="000000"/>
        </w:rPr>
        <w:t>TransHub</w:t>
      </w:r>
      <w:proofErr w:type="spellEnd"/>
    </w:p>
    <w:p w14:paraId="680EE23D" w14:textId="390290AE" w:rsidR="0031505D" w:rsidRPr="009F16E7" w:rsidRDefault="0031505D" w:rsidP="00AE2CA8">
      <w:pPr>
        <w:pStyle w:val="ListParagraph"/>
        <w:numPr>
          <w:ilvl w:val="0"/>
          <w:numId w:val="4"/>
        </w:numPr>
        <w:tabs>
          <w:tab w:val="left" w:pos="360"/>
        </w:tabs>
        <w:rPr>
          <w:rFonts w:cstheme="minorHAnsi"/>
        </w:rPr>
      </w:pPr>
      <w:r w:rsidRPr="009F16E7">
        <w:rPr>
          <w:rFonts w:cstheme="minorHAnsi"/>
        </w:rPr>
        <w:t>Join a highly motivated and enthusiastic team focus</w:t>
      </w:r>
      <w:r w:rsidR="0097012E">
        <w:rPr>
          <w:rFonts w:cstheme="minorHAnsi"/>
        </w:rPr>
        <w:t>ed</w:t>
      </w:r>
      <w:r w:rsidRPr="009F16E7">
        <w:rPr>
          <w:rFonts w:cstheme="minorHAnsi"/>
        </w:rPr>
        <w:t xml:space="preserve"> on community engagement and </w:t>
      </w:r>
      <w:r w:rsidR="0059642C">
        <w:rPr>
          <w:rFonts w:cstheme="minorHAnsi"/>
        </w:rPr>
        <w:t xml:space="preserve">trans </w:t>
      </w:r>
      <w:r w:rsidRPr="009F16E7">
        <w:rPr>
          <w:rFonts w:cstheme="minorHAnsi"/>
        </w:rPr>
        <w:t xml:space="preserve">empowerment </w:t>
      </w:r>
    </w:p>
    <w:p w14:paraId="673A4A60" w14:textId="5A2215ED" w:rsidR="00BF6236" w:rsidRPr="00E16CE5" w:rsidRDefault="00BF6236" w:rsidP="0041715B">
      <w:pPr>
        <w:tabs>
          <w:tab w:val="left" w:pos="360"/>
        </w:tabs>
        <w:rPr>
          <w:rFonts w:cstheme="minorHAnsi"/>
          <w:b/>
          <w:bCs/>
        </w:rPr>
      </w:pPr>
      <w:r w:rsidRPr="00E16CE5">
        <w:rPr>
          <w:rFonts w:cstheme="minorHAnsi"/>
          <w:b/>
          <w:bCs/>
        </w:rPr>
        <w:t>The Role</w:t>
      </w:r>
    </w:p>
    <w:p w14:paraId="4FFC7833" w14:textId="25C63CE4" w:rsidR="00BF6236" w:rsidRPr="002504C5" w:rsidRDefault="00BF6236" w:rsidP="00BF6236">
      <w:pPr>
        <w:tabs>
          <w:tab w:val="left" w:pos="360"/>
        </w:tabs>
        <w:rPr>
          <w:rFonts w:cstheme="minorHAnsi"/>
        </w:rPr>
      </w:pPr>
      <w:r w:rsidRPr="002504C5">
        <w:rPr>
          <w:rFonts w:cstheme="minorHAnsi"/>
        </w:rPr>
        <w:t xml:space="preserve">We are seeking a committed and creative person to support the development, implementation, and evaluation of </w:t>
      </w:r>
      <w:proofErr w:type="spellStart"/>
      <w:r w:rsidRPr="002504C5">
        <w:rPr>
          <w:rFonts w:cstheme="minorHAnsi"/>
        </w:rPr>
        <w:t>TransHub</w:t>
      </w:r>
      <w:proofErr w:type="spellEnd"/>
      <w:r w:rsidR="002504C5" w:rsidRPr="002504C5">
        <w:rPr>
          <w:rFonts w:cstheme="minorHAnsi"/>
        </w:rPr>
        <w:t xml:space="preserve">. </w:t>
      </w:r>
      <w:r w:rsidR="00FC289E">
        <w:rPr>
          <w:rFonts w:cstheme="minorHAnsi"/>
        </w:rPr>
        <w:t>This is</w:t>
      </w:r>
      <w:r w:rsidR="00FC289E" w:rsidRPr="00FC289E">
        <w:rPr>
          <w:rFonts w:cstheme="minorHAnsi"/>
        </w:rPr>
        <w:t xml:space="preserve"> </w:t>
      </w:r>
      <w:r w:rsidR="001F6B6F">
        <w:rPr>
          <w:rFonts w:cstheme="minorHAnsi"/>
        </w:rPr>
        <w:t xml:space="preserve">a great </w:t>
      </w:r>
      <w:r w:rsidR="00FC289E" w:rsidRPr="00FC289E">
        <w:rPr>
          <w:rFonts w:cstheme="minorHAnsi"/>
        </w:rPr>
        <w:t xml:space="preserve">opportunity if you are passionate about community engagement and improving health outcomes for </w:t>
      </w:r>
      <w:r w:rsidR="00CD3418">
        <w:rPr>
          <w:rFonts w:cstheme="minorHAnsi"/>
        </w:rPr>
        <w:t>trans people</w:t>
      </w:r>
      <w:r w:rsidR="00FC289E" w:rsidRPr="00FC289E">
        <w:rPr>
          <w:rFonts w:cstheme="minorHAnsi"/>
        </w:rPr>
        <w:t xml:space="preserve"> and communities.</w:t>
      </w:r>
    </w:p>
    <w:p w14:paraId="2FFDBD3E" w14:textId="08871B62" w:rsidR="00D83C5D" w:rsidRPr="002504C5" w:rsidRDefault="00D83C5D" w:rsidP="00D83C5D">
      <w:pPr>
        <w:tabs>
          <w:tab w:val="left" w:pos="360"/>
        </w:tabs>
        <w:rPr>
          <w:rFonts w:cstheme="minorHAnsi"/>
          <w:b/>
          <w:bCs/>
        </w:rPr>
      </w:pPr>
      <w:r w:rsidRPr="002504C5">
        <w:rPr>
          <w:rFonts w:cstheme="minorHAnsi"/>
          <w:b/>
          <w:bCs/>
        </w:rPr>
        <w:t>Trans Health Equity</w:t>
      </w:r>
      <w:r w:rsidR="002504C5" w:rsidRPr="002504C5">
        <w:rPr>
          <w:rFonts w:cstheme="minorHAnsi"/>
          <w:b/>
          <w:bCs/>
        </w:rPr>
        <w:t xml:space="preserve"> and </w:t>
      </w:r>
      <w:proofErr w:type="spellStart"/>
      <w:r w:rsidR="002504C5" w:rsidRPr="002504C5">
        <w:rPr>
          <w:rFonts w:cstheme="minorHAnsi"/>
          <w:b/>
          <w:bCs/>
        </w:rPr>
        <w:t>TransHub</w:t>
      </w:r>
      <w:proofErr w:type="spellEnd"/>
    </w:p>
    <w:p w14:paraId="3451D070" w14:textId="20B586FA" w:rsidR="00D83C5D" w:rsidRPr="002504C5" w:rsidRDefault="00E16CE5" w:rsidP="00D83C5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ACON’s</w:t>
      </w:r>
      <w:r w:rsidR="00D83C5D" w:rsidRPr="002504C5">
        <w:rPr>
          <w:rFonts w:asciiTheme="minorHAnsi" w:hAnsiTheme="minorHAnsi" w:cstheme="minorHAnsi"/>
          <w:color w:val="000000"/>
          <w:sz w:val="22"/>
          <w:szCs w:val="22"/>
        </w:rPr>
        <w:t xml:space="preserve"> Trans Health Equity team develops, delivers, and evaluates a range of health promotion programs and initiatives for </w:t>
      </w:r>
      <w:r w:rsidR="00E550B6" w:rsidRPr="002504C5">
        <w:rPr>
          <w:rFonts w:asciiTheme="minorHAnsi" w:hAnsiTheme="minorHAnsi" w:cstheme="minorHAnsi"/>
          <w:color w:val="000000"/>
          <w:sz w:val="22"/>
          <w:szCs w:val="22"/>
        </w:rPr>
        <w:t xml:space="preserve">trans and gender diverse people and communities, predominantly in NSW. </w:t>
      </w:r>
    </w:p>
    <w:p w14:paraId="12F96433" w14:textId="411AB35F" w:rsidR="002504C5" w:rsidRPr="002504C5" w:rsidRDefault="002504C5" w:rsidP="006169D0">
      <w:pPr>
        <w:pStyle w:val="NormalWeb"/>
        <w:rPr>
          <w:rFonts w:asciiTheme="minorHAnsi" w:hAnsiTheme="minorHAnsi" w:cstheme="minorHAnsi"/>
          <w:color w:val="000000"/>
          <w:sz w:val="22"/>
          <w:szCs w:val="22"/>
        </w:rPr>
      </w:pPr>
      <w:proofErr w:type="spellStart"/>
      <w:r w:rsidRPr="002504C5">
        <w:rPr>
          <w:rFonts w:asciiTheme="minorHAnsi" w:hAnsiTheme="minorHAnsi" w:cstheme="minorHAnsi"/>
          <w:color w:val="000000"/>
          <w:sz w:val="22"/>
          <w:szCs w:val="22"/>
        </w:rPr>
        <w:t>TransHub</w:t>
      </w:r>
      <w:proofErr w:type="spellEnd"/>
      <w:r w:rsidR="00A8749F">
        <w:rPr>
          <w:rFonts w:asciiTheme="minorHAnsi" w:hAnsiTheme="minorHAnsi" w:cstheme="minorHAnsi"/>
          <w:color w:val="000000"/>
          <w:sz w:val="22"/>
          <w:szCs w:val="22"/>
        </w:rPr>
        <w:t xml:space="preserve"> launched is 2020 and</w:t>
      </w:r>
      <w:r w:rsidRPr="002504C5">
        <w:rPr>
          <w:rFonts w:asciiTheme="minorHAnsi" w:hAnsiTheme="minorHAnsi" w:cstheme="minorHAnsi"/>
          <w:color w:val="000000"/>
          <w:sz w:val="22"/>
          <w:szCs w:val="22"/>
        </w:rPr>
        <w:t xml:space="preserve"> is </w:t>
      </w:r>
      <w:r w:rsidRPr="002504C5">
        <w:rPr>
          <w:rFonts w:asciiTheme="minorHAnsi" w:hAnsiTheme="minorHAnsi" w:cstheme="minorHAnsi"/>
          <w:sz w:val="22"/>
          <w:szCs w:val="22"/>
        </w:rPr>
        <w:t>ACON’s information platform for trans and gender diverse people, our allies and health providers.</w:t>
      </w:r>
      <w:r w:rsidR="00A8749F">
        <w:rPr>
          <w:rFonts w:asciiTheme="minorHAnsi" w:hAnsiTheme="minorHAnsi" w:cstheme="minorHAnsi"/>
          <w:sz w:val="22"/>
          <w:szCs w:val="22"/>
        </w:rPr>
        <w:t xml:space="preserve"> The expansion project is funded through </w:t>
      </w:r>
      <w:r w:rsidR="00D90141">
        <w:rPr>
          <w:rFonts w:asciiTheme="minorHAnsi" w:hAnsiTheme="minorHAnsi" w:cstheme="minorHAnsi"/>
          <w:sz w:val="22"/>
          <w:szCs w:val="22"/>
        </w:rPr>
        <w:t>philanthropy</w:t>
      </w:r>
      <w:r w:rsidR="006169D0">
        <w:rPr>
          <w:rFonts w:asciiTheme="minorHAnsi" w:hAnsiTheme="minorHAnsi" w:cstheme="minorHAnsi"/>
          <w:sz w:val="22"/>
          <w:szCs w:val="22"/>
        </w:rPr>
        <w:t>, key</w:t>
      </w:r>
      <w:r w:rsidR="006169D0" w:rsidRPr="006169D0">
        <w:rPr>
          <w:rFonts w:asciiTheme="minorHAnsi" w:hAnsiTheme="minorHAnsi" w:cstheme="minorHAnsi"/>
          <w:sz w:val="22"/>
          <w:szCs w:val="22"/>
        </w:rPr>
        <w:t xml:space="preserve"> to the success of this project is a national collaboration of state and territory-based trans and LGBTQ+ health community organisations, </w:t>
      </w:r>
      <w:proofErr w:type="gramStart"/>
      <w:r w:rsidR="006169D0" w:rsidRPr="006169D0">
        <w:rPr>
          <w:rFonts w:asciiTheme="minorHAnsi" w:hAnsiTheme="minorHAnsi" w:cstheme="minorHAnsi"/>
          <w:sz w:val="22"/>
          <w:szCs w:val="22"/>
        </w:rPr>
        <w:t>in order to</w:t>
      </w:r>
      <w:proofErr w:type="gramEnd"/>
      <w:r w:rsidR="006169D0" w:rsidRPr="006169D0">
        <w:rPr>
          <w:rFonts w:asciiTheme="minorHAnsi" w:hAnsiTheme="minorHAnsi" w:cstheme="minorHAnsi"/>
          <w:sz w:val="22"/>
          <w:szCs w:val="22"/>
        </w:rPr>
        <w:t xml:space="preserve"> expand </w:t>
      </w:r>
      <w:proofErr w:type="spellStart"/>
      <w:r w:rsidR="006169D0" w:rsidRPr="006169D0">
        <w:rPr>
          <w:rFonts w:asciiTheme="minorHAnsi" w:hAnsiTheme="minorHAnsi" w:cstheme="minorHAnsi"/>
          <w:sz w:val="22"/>
          <w:szCs w:val="22"/>
        </w:rPr>
        <w:t>TransHub</w:t>
      </w:r>
      <w:proofErr w:type="spellEnd"/>
      <w:r w:rsidR="006169D0" w:rsidRPr="006169D0">
        <w:rPr>
          <w:rFonts w:asciiTheme="minorHAnsi" w:hAnsiTheme="minorHAnsi" w:cstheme="minorHAnsi"/>
          <w:sz w:val="22"/>
          <w:szCs w:val="22"/>
        </w:rPr>
        <w:t xml:space="preserve"> for a national audience. </w:t>
      </w:r>
    </w:p>
    <w:p w14:paraId="41B61528" w14:textId="3A8FDC3F" w:rsidR="00D83C5D" w:rsidRPr="002504C5" w:rsidRDefault="00D83C5D" w:rsidP="00D83C5D">
      <w:pPr>
        <w:pStyle w:val="NormalWeb"/>
        <w:rPr>
          <w:rFonts w:asciiTheme="minorHAnsi" w:hAnsiTheme="minorHAnsi" w:cstheme="minorHAnsi"/>
          <w:b/>
          <w:bCs/>
          <w:color w:val="000000"/>
          <w:sz w:val="22"/>
          <w:szCs w:val="22"/>
        </w:rPr>
      </w:pPr>
      <w:r w:rsidRPr="002504C5">
        <w:rPr>
          <w:rFonts w:asciiTheme="minorHAnsi" w:hAnsiTheme="minorHAnsi" w:cstheme="minorHAnsi"/>
          <w:b/>
          <w:bCs/>
          <w:color w:val="000000"/>
          <w:sz w:val="22"/>
          <w:szCs w:val="22"/>
        </w:rPr>
        <w:t>We are looking for someone who</w:t>
      </w:r>
      <w:r w:rsidR="00211091" w:rsidRPr="002504C5">
        <w:rPr>
          <w:rFonts w:asciiTheme="minorHAnsi" w:hAnsiTheme="minorHAnsi" w:cstheme="minorHAnsi"/>
          <w:b/>
          <w:bCs/>
          <w:color w:val="000000"/>
          <w:sz w:val="22"/>
          <w:szCs w:val="22"/>
        </w:rPr>
        <w:t xml:space="preserve"> has</w:t>
      </w:r>
      <w:r w:rsidRPr="002504C5">
        <w:rPr>
          <w:rFonts w:asciiTheme="minorHAnsi" w:hAnsiTheme="minorHAnsi" w:cstheme="minorHAnsi"/>
          <w:b/>
          <w:bCs/>
          <w:color w:val="000000"/>
          <w:sz w:val="22"/>
          <w:szCs w:val="22"/>
        </w:rPr>
        <w:t>:</w:t>
      </w:r>
    </w:p>
    <w:p w14:paraId="6DFBF0C2" w14:textId="0B0D4F4A" w:rsidR="00211091" w:rsidRPr="002504C5" w:rsidRDefault="00211091" w:rsidP="00DD41FE">
      <w:pPr>
        <w:pStyle w:val="NormalWeb"/>
        <w:numPr>
          <w:ilvl w:val="0"/>
          <w:numId w:val="5"/>
        </w:numPr>
        <w:rPr>
          <w:rFonts w:asciiTheme="minorHAnsi" w:eastAsiaTheme="minorHAnsi" w:hAnsiTheme="minorHAnsi" w:cstheme="minorHAnsi"/>
          <w:sz w:val="22"/>
          <w:szCs w:val="22"/>
          <w:lang w:eastAsia="en-US"/>
        </w:rPr>
      </w:pPr>
      <w:r w:rsidRPr="002504C5">
        <w:rPr>
          <w:rFonts w:asciiTheme="minorHAnsi" w:eastAsiaTheme="minorHAnsi" w:hAnsiTheme="minorHAnsi" w:cstheme="minorHAnsi"/>
          <w:sz w:val="22"/>
          <w:szCs w:val="22"/>
          <w:lang w:eastAsia="en-US"/>
        </w:rPr>
        <w:t>A d</w:t>
      </w:r>
      <w:r w:rsidR="00DD41FE" w:rsidRPr="002504C5">
        <w:rPr>
          <w:rFonts w:asciiTheme="minorHAnsi" w:eastAsiaTheme="minorHAnsi" w:hAnsiTheme="minorHAnsi" w:cstheme="minorHAnsi"/>
          <w:sz w:val="22"/>
          <w:szCs w:val="22"/>
          <w:lang w:eastAsia="en-US"/>
        </w:rPr>
        <w:t>emonstrated understanding of the gender affirming, general health, support and information needs of trans and gender diverse communities in Australia.</w:t>
      </w:r>
    </w:p>
    <w:p w14:paraId="353A548D" w14:textId="77777777" w:rsidR="00211091" w:rsidRPr="002504C5" w:rsidRDefault="00DD41FE" w:rsidP="00DD41FE">
      <w:pPr>
        <w:pStyle w:val="NormalWeb"/>
        <w:numPr>
          <w:ilvl w:val="0"/>
          <w:numId w:val="5"/>
        </w:numPr>
        <w:rPr>
          <w:rFonts w:asciiTheme="minorHAnsi" w:eastAsiaTheme="minorHAnsi" w:hAnsiTheme="minorHAnsi" w:cstheme="minorHAnsi"/>
          <w:sz w:val="22"/>
          <w:szCs w:val="22"/>
          <w:lang w:eastAsia="en-US"/>
        </w:rPr>
      </w:pPr>
      <w:r w:rsidRPr="002504C5">
        <w:rPr>
          <w:rFonts w:asciiTheme="minorHAnsi" w:eastAsiaTheme="minorHAnsi" w:hAnsiTheme="minorHAnsi" w:cstheme="minorHAnsi"/>
          <w:sz w:val="22"/>
          <w:szCs w:val="22"/>
          <w:lang w:eastAsia="en-US"/>
        </w:rPr>
        <w:t xml:space="preserve">Highly developed written skills with the ability to write online copy in alignment with a style guide, reports, educational </w:t>
      </w:r>
      <w:proofErr w:type="gramStart"/>
      <w:r w:rsidRPr="002504C5">
        <w:rPr>
          <w:rFonts w:asciiTheme="minorHAnsi" w:eastAsiaTheme="minorHAnsi" w:hAnsiTheme="minorHAnsi" w:cstheme="minorHAnsi"/>
          <w:sz w:val="22"/>
          <w:szCs w:val="22"/>
          <w:lang w:eastAsia="en-US"/>
        </w:rPr>
        <w:t>material</w:t>
      </w:r>
      <w:proofErr w:type="gramEnd"/>
      <w:r w:rsidRPr="002504C5">
        <w:rPr>
          <w:rFonts w:asciiTheme="minorHAnsi" w:eastAsiaTheme="minorHAnsi" w:hAnsiTheme="minorHAnsi" w:cstheme="minorHAnsi"/>
          <w:sz w:val="22"/>
          <w:szCs w:val="22"/>
          <w:lang w:eastAsia="en-US"/>
        </w:rPr>
        <w:t xml:space="preserve"> and evidence-based research.</w:t>
      </w:r>
    </w:p>
    <w:p w14:paraId="217BBBD1" w14:textId="51E60845" w:rsidR="00211091" w:rsidRPr="002504C5" w:rsidRDefault="00DD41FE" w:rsidP="00DD41FE">
      <w:pPr>
        <w:pStyle w:val="NormalWeb"/>
        <w:numPr>
          <w:ilvl w:val="0"/>
          <w:numId w:val="5"/>
        </w:numPr>
        <w:rPr>
          <w:rFonts w:asciiTheme="minorHAnsi" w:eastAsiaTheme="minorEastAsia" w:hAnsiTheme="minorHAnsi" w:cstheme="minorBidi"/>
          <w:sz w:val="22"/>
          <w:szCs w:val="22"/>
          <w:lang w:eastAsia="en-US"/>
        </w:rPr>
      </w:pPr>
      <w:r w:rsidRPr="455777C6">
        <w:rPr>
          <w:rFonts w:asciiTheme="minorHAnsi" w:eastAsiaTheme="minorEastAsia" w:hAnsiTheme="minorHAnsi" w:cstheme="minorBidi"/>
          <w:sz w:val="22"/>
          <w:szCs w:val="22"/>
          <w:lang w:eastAsia="en-US"/>
        </w:rPr>
        <w:t>Experience working on website design platforms, either WYSIWYG platforms or with code (</w:t>
      </w:r>
      <w:proofErr w:type="gramStart"/>
      <w:r w:rsidRPr="455777C6">
        <w:rPr>
          <w:rFonts w:asciiTheme="minorHAnsi" w:eastAsiaTheme="minorEastAsia" w:hAnsiTheme="minorHAnsi" w:cstheme="minorBidi"/>
          <w:sz w:val="22"/>
          <w:szCs w:val="22"/>
          <w:lang w:eastAsia="en-US"/>
        </w:rPr>
        <w:t>i.e.</w:t>
      </w:r>
      <w:proofErr w:type="gramEnd"/>
      <w:r w:rsidRPr="455777C6">
        <w:rPr>
          <w:rFonts w:asciiTheme="minorHAnsi" w:eastAsiaTheme="minorEastAsia" w:hAnsiTheme="minorHAnsi" w:cstheme="minorBidi"/>
          <w:sz w:val="22"/>
          <w:szCs w:val="22"/>
          <w:lang w:eastAsia="en-US"/>
        </w:rPr>
        <w:t xml:space="preserve"> HTML/CSS/JS).</w:t>
      </w:r>
    </w:p>
    <w:p w14:paraId="0163DD4C" w14:textId="77777777" w:rsidR="00211091" w:rsidRPr="002504C5" w:rsidRDefault="00DD41FE" w:rsidP="00DD41FE">
      <w:pPr>
        <w:pStyle w:val="NormalWeb"/>
        <w:numPr>
          <w:ilvl w:val="0"/>
          <w:numId w:val="5"/>
        </w:numPr>
        <w:rPr>
          <w:rFonts w:asciiTheme="minorHAnsi" w:eastAsiaTheme="minorHAnsi" w:hAnsiTheme="minorHAnsi" w:cstheme="minorHAnsi"/>
          <w:sz w:val="22"/>
          <w:szCs w:val="22"/>
          <w:lang w:eastAsia="en-US"/>
        </w:rPr>
      </w:pPr>
      <w:r w:rsidRPr="002504C5">
        <w:rPr>
          <w:rFonts w:asciiTheme="minorHAnsi" w:eastAsiaTheme="minorHAnsi" w:hAnsiTheme="minorHAnsi" w:cstheme="minorHAnsi"/>
          <w:sz w:val="22"/>
          <w:szCs w:val="22"/>
          <w:lang w:eastAsia="en-US"/>
        </w:rPr>
        <w:t>Highly developed oral, organisational, and interpersonal skills, with demonstrated</w:t>
      </w:r>
      <w:r w:rsidR="00211091" w:rsidRPr="002504C5">
        <w:rPr>
          <w:rFonts w:asciiTheme="minorHAnsi" w:eastAsiaTheme="minorHAnsi" w:hAnsiTheme="minorHAnsi" w:cstheme="minorHAnsi"/>
          <w:sz w:val="22"/>
          <w:szCs w:val="22"/>
          <w:lang w:eastAsia="en-US"/>
        </w:rPr>
        <w:t xml:space="preserve"> </w:t>
      </w:r>
      <w:r w:rsidRPr="002504C5">
        <w:rPr>
          <w:rFonts w:asciiTheme="minorHAnsi" w:eastAsiaTheme="minorHAnsi" w:hAnsiTheme="minorHAnsi" w:cstheme="minorHAnsi"/>
          <w:sz w:val="22"/>
          <w:szCs w:val="22"/>
          <w:lang w:eastAsia="en-US"/>
        </w:rPr>
        <w:t xml:space="preserve">experience in community engagement and/or outreach. </w:t>
      </w:r>
    </w:p>
    <w:p w14:paraId="7CA8C736" w14:textId="77777777" w:rsidR="00211091" w:rsidRPr="002504C5" w:rsidRDefault="00DD41FE" w:rsidP="00DD41FE">
      <w:pPr>
        <w:pStyle w:val="NormalWeb"/>
        <w:numPr>
          <w:ilvl w:val="0"/>
          <w:numId w:val="5"/>
        </w:numPr>
        <w:rPr>
          <w:rFonts w:asciiTheme="minorHAnsi" w:eastAsiaTheme="minorHAnsi" w:hAnsiTheme="minorHAnsi" w:cstheme="minorHAnsi"/>
          <w:sz w:val="22"/>
          <w:szCs w:val="22"/>
          <w:lang w:eastAsia="en-US"/>
        </w:rPr>
      </w:pPr>
      <w:r w:rsidRPr="002504C5">
        <w:rPr>
          <w:rFonts w:asciiTheme="minorHAnsi" w:eastAsiaTheme="minorHAnsi" w:hAnsiTheme="minorHAnsi" w:cstheme="minorHAnsi"/>
          <w:sz w:val="22"/>
          <w:szCs w:val="22"/>
          <w:lang w:eastAsia="en-US"/>
        </w:rPr>
        <w:t>Highly developed digital skills, with demonstrated experience in using content management systems, online engagement and/or social media management.</w:t>
      </w:r>
    </w:p>
    <w:p w14:paraId="53752959" w14:textId="05C28D39" w:rsidR="0041715B" w:rsidRPr="00A721F9" w:rsidRDefault="00DD41FE">
      <w:pPr>
        <w:pStyle w:val="NormalWeb"/>
        <w:numPr>
          <w:ilvl w:val="0"/>
          <w:numId w:val="5"/>
        </w:numPr>
      </w:pPr>
      <w:r w:rsidRPr="002504C5">
        <w:rPr>
          <w:rFonts w:asciiTheme="minorHAnsi" w:eastAsiaTheme="minorHAnsi" w:hAnsiTheme="minorHAnsi" w:cstheme="minorHAnsi"/>
          <w:sz w:val="22"/>
          <w:szCs w:val="22"/>
          <w:lang w:eastAsia="en-US"/>
        </w:rPr>
        <w:t>Demonstrated ability to network with a range of stakeholders, including health</w:t>
      </w:r>
      <w:r w:rsidR="00211091" w:rsidRPr="002504C5">
        <w:rPr>
          <w:rFonts w:asciiTheme="minorHAnsi" w:eastAsiaTheme="minorHAnsi" w:hAnsiTheme="minorHAnsi" w:cstheme="minorHAnsi"/>
          <w:sz w:val="22"/>
          <w:szCs w:val="22"/>
          <w:lang w:eastAsia="en-US"/>
        </w:rPr>
        <w:t xml:space="preserve"> </w:t>
      </w:r>
      <w:r w:rsidRPr="002504C5">
        <w:rPr>
          <w:rFonts w:asciiTheme="minorHAnsi" w:eastAsiaTheme="minorHAnsi" w:hAnsiTheme="minorHAnsi" w:cstheme="minorHAnsi"/>
          <w:sz w:val="22"/>
          <w:szCs w:val="22"/>
          <w:lang w:eastAsia="en-US"/>
        </w:rPr>
        <w:t>professionals, researchers, vo</w:t>
      </w:r>
      <w:r w:rsidRPr="00211091">
        <w:rPr>
          <w:rFonts w:asciiTheme="minorHAnsi" w:eastAsiaTheme="minorHAnsi" w:hAnsiTheme="minorHAnsi" w:cstheme="minorBidi"/>
          <w:sz w:val="22"/>
          <w:szCs w:val="22"/>
          <w:lang w:eastAsia="en-US"/>
        </w:rPr>
        <w:t>lunteers, community leaders, management, and other relevant organisations.</w:t>
      </w:r>
    </w:p>
    <w:p w14:paraId="7A3BBA61" w14:textId="77777777" w:rsidR="00A721F9" w:rsidRPr="00CA6DE1" w:rsidRDefault="00A721F9" w:rsidP="00CA6DE1">
      <w:pPr>
        <w:tabs>
          <w:tab w:val="left" w:pos="360"/>
        </w:tabs>
        <w:rPr>
          <w:rFonts w:cstheme="minorHAnsi"/>
          <w:b/>
          <w:bCs/>
        </w:rPr>
      </w:pPr>
      <w:r w:rsidRPr="00CA6DE1">
        <w:rPr>
          <w:rFonts w:cstheme="minorHAnsi"/>
          <w:b/>
          <w:bCs/>
        </w:rPr>
        <w:lastRenderedPageBreak/>
        <w:t>Working at ACON</w:t>
      </w:r>
    </w:p>
    <w:p w14:paraId="60979C36" w14:textId="77777777" w:rsidR="00A721F9" w:rsidRDefault="00A721F9" w:rsidP="00CA6DE1">
      <w:pPr>
        <w:tabs>
          <w:tab w:val="left" w:pos="360"/>
        </w:tabs>
        <w:rPr>
          <w:rFonts w:cstheme="minorHAnsi"/>
        </w:rPr>
      </w:pPr>
      <w:r w:rsidRPr="00CA6DE1">
        <w:rPr>
          <w:rFonts w:cstheme="minorHAnsi"/>
        </w:rPr>
        <w:t>ACON provides a colourful, nurturing, and fun workplace. Our employees and volunteers are the foundation for our ongoing effectiveness and for our capacity to deliver innovative community engagement and health promotion programs and initiatives for our communities.</w:t>
      </w:r>
    </w:p>
    <w:p w14:paraId="68CCD5A3" w14:textId="77777777" w:rsidR="000D52BE" w:rsidRPr="000D52BE" w:rsidRDefault="000D52BE" w:rsidP="000D52BE">
      <w:pPr>
        <w:tabs>
          <w:tab w:val="left" w:pos="360"/>
        </w:tabs>
        <w:rPr>
          <w:rFonts w:cstheme="minorHAnsi"/>
          <w:b/>
          <w:bCs/>
        </w:rPr>
      </w:pPr>
      <w:r w:rsidRPr="000D52BE">
        <w:rPr>
          <w:rFonts w:cstheme="minorHAnsi"/>
          <w:b/>
          <w:bCs/>
        </w:rPr>
        <w:t>Location</w:t>
      </w:r>
    </w:p>
    <w:p w14:paraId="152CBB77" w14:textId="2F1400F0" w:rsidR="000D52BE" w:rsidRDefault="000D52BE" w:rsidP="000D52BE">
      <w:pPr>
        <w:tabs>
          <w:tab w:val="left" w:pos="360"/>
        </w:tabs>
      </w:pPr>
      <w:r w:rsidRPr="455777C6">
        <w:t xml:space="preserve">This position is a 3 day per week role (21 hours) on an </w:t>
      </w:r>
      <w:r w:rsidR="00D21222" w:rsidRPr="455777C6">
        <w:t>18-month</w:t>
      </w:r>
      <w:r w:rsidRPr="455777C6">
        <w:t xml:space="preserve"> contract, </w:t>
      </w:r>
      <w:r w:rsidR="20590B21" w:rsidRPr="455777C6">
        <w:t xml:space="preserve">we offer </w:t>
      </w:r>
      <w:r w:rsidRPr="455777C6">
        <w:t xml:space="preserve">a flexible working </w:t>
      </w:r>
      <w:r w:rsidR="6A45B712" w:rsidRPr="455777C6">
        <w:t>option</w:t>
      </w:r>
      <w:r w:rsidRPr="455777C6">
        <w:t xml:space="preserve"> with </w:t>
      </w:r>
      <w:r w:rsidR="64E05494" w:rsidRPr="455777C6">
        <w:t>the ability to work</w:t>
      </w:r>
      <w:r w:rsidRPr="455777C6">
        <w:t xml:space="preserve"> </w:t>
      </w:r>
      <w:r w:rsidR="2082C61E" w:rsidRPr="455777C6">
        <w:t xml:space="preserve">from </w:t>
      </w:r>
      <w:r w:rsidRPr="455777C6">
        <w:t>home</w:t>
      </w:r>
      <w:r w:rsidR="37C64E6E" w:rsidRPr="455777C6">
        <w:t>, however we are looking for a person that can attend in-person meetings</w:t>
      </w:r>
      <w:r w:rsidR="3E5062EB" w:rsidRPr="455777C6">
        <w:t xml:space="preserve"> or community events</w:t>
      </w:r>
      <w:r w:rsidR="37C64E6E" w:rsidRPr="455777C6">
        <w:t xml:space="preserve"> </w:t>
      </w:r>
      <w:r w:rsidR="386BEC61" w:rsidRPr="455777C6">
        <w:t>and</w:t>
      </w:r>
      <w:r w:rsidR="37C64E6E" w:rsidRPr="455777C6">
        <w:t xml:space="preserve"> work from an ACON office </w:t>
      </w:r>
      <w:r w:rsidR="4432C72D" w:rsidRPr="455777C6">
        <w:t>when require</w:t>
      </w:r>
      <w:r w:rsidR="6B4FA81A" w:rsidRPr="455777C6">
        <w:t>d</w:t>
      </w:r>
      <w:r w:rsidRPr="455777C6">
        <w:t>.</w:t>
      </w:r>
    </w:p>
    <w:p w14:paraId="5D6DC11B" w14:textId="77777777" w:rsidR="00447DC9" w:rsidRPr="00740341" w:rsidRDefault="00447DC9" w:rsidP="00447DC9">
      <w:pPr>
        <w:pStyle w:val="NormalWeb"/>
        <w:spacing w:before="120" w:after="120" w:line="276" w:lineRule="auto"/>
        <w:rPr>
          <w:rFonts w:ascii="Calibri" w:eastAsia="Calibri Light" w:hAnsi="Calibri" w:cs="Calibri"/>
          <w:color w:val="000000" w:themeColor="text1"/>
          <w:sz w:val="22"/>
          <w:szCs w:val="22"/>
        </w:rPr>
      </w:pPr>
      <w:r w:rsidRPr="00740341">
        <w:rPr>
          <w:rFonts w:ascii="Calibri" w:eastAsia="Calibri Light" w:hAnsi="Calibri" w:cs="Calibri"/>
          <w:i/>
          <w:iCs/>
          <w:color w:val="000000" w:themeColor="text1"/>
          <w:sz w:val="22"/>
          <w:szCs w:val="22"/>
        </w:rPr>
        <w:t xml:space="preserve">All applications </w:t>
      </w:r>
      <w:r w:rsidRPr="00740341">
        <w:rPr>
          <w:rFonts w:ascii="Calibri" w:eastAsia="Calibri Light" w:hAnsi="Calibri" w:cs="Calibri"/>
          <w:i/>
          <w:iCs/>
          <w:color w:val="000000" w:themeColor="text1"/>
          <w:sz w:val="22"/>
          <w:szCs w:val="22"/>
          <w:u w:val="single"/>
        </w:rPr>
        <w:t xml:space="preserve">must </w:t>
      </w:r>
      <w:r w:rsidRPr="00740341">
        <w:rPr>
          <w:rFonts w:ascii="Calibri" w:eastAsia="Calibri Light" w:hAnsi="Calibri" w:cs="Calibri"/>
          <w:i/>
          <w:iCs/>
          <w:color w:val="000000" w:themeColor="text1"/>
          <w:sz w:val="22"/>
          <w:szCs w:val="22"/>
        </w:rPr>
        <w:t>include:</w:t>
      </w:r>
    </w:p>
    <w:p w14:paraId="5696215E" w14:textId="77777777" w:rsidR="00447DC9" w:rsidRPr="00740341" w:rsidRDefault="00447DC9" w:rsidP="00447DC9">
      <w:pPr>
        <w:pStyle w:val="ListParagraph"/>
        <w:numPr>
          <w:ilvl w:val="0"/>
          <w:numId w:val="6"/>
        </w:numPr>
        <w:spacing w:before="120" w:after="120" w:line="276" w:lineRule="auto"/>
        <w:rPr>
          <w:rFonts w:ascii="Calibri" w:eastAsia="Calibri Light" w:hAnsi="Calibri" w:cs="Calibri"/>
          <w:i/>
          <w:iCs/>
          <w:color w:val="000000" w:themeColor="text1"/>
        </w:rPr>
      </w:pPr>
      <w:r w:rsidRPr="00740341">
        <w:rPr>
          <w:rFonts w:ascii="Calibri" w:eastAsia="Calibri Light" w:hAnsi="Calibri" w:cs="Calibri"/>
          <w:i/>
          <w:iCs/>
          <w:color w:val="000000" w:themeColor="text1"/>
        </w:rPr>
        <w:t xml:space="preserve">a completed ACON application </w:t>
      </w:r>
      <w:proofErr w:type="gramStart"/>
      <w:r w:rsidRPr="00740341">
        <w:rPr>
          <w:rFonts w:ascii="Calibri" w:eastAsia="Calibri Light" w:hAnsi="Calibri" w:cs="Calibri"/>
          <w:i/>
          <w:iCs/>
          <w:color w:val="000000" w:themeColor="text1"/>
        </w:rPr>
        <w:t>form;</w:t>
      </w:r>
      <w:proofErr w:type="gramEnd"/>
    </w:p>
    <w:p w14:paraId="588AF6F4" w14:textId="77777777" w:rsidR="00447DC9" w:rsidRPr="00740341" w:rsidRDefault="00447DC9" w:rsidP="00447DC9">
      <w:pPr>
        <w:pStyle w:val="ListParagraph"/>
        <w:numPr>
          <w:ilvl w:val="0"/>
          <w:numId w:val="6"/>
        </w:numPr>
        <w:spacing w:before="120" w:after="120" w:line="276" w:lineRule="auto"/>
        <w:rPr>
          <w:rFonts w:ascii="Calibri" w:eastAsia="Calibri Light" w:hAnsi="Calibri" w:cs="Calibri"/>
          <w:i/>
          <w:iCs/>
          <w:color w:val="000000" w:themeColor="text1"/>
        </w:rPr>
      </w:pPr>
      <w:r w:rsidRPr="00740341">
        <w:rPr>
          <w:rFonts w:ascii="Calibri" w:eastAsia="Calibri Light" w:hAnsi="Calibri" w:cs="Calibri"/>
          <w:i/>
          <w:iCs/>
          <w:color w:val="000000" w:themeColor="text1"/>
        </w:rPr>
        <w:t>a document addressing BOTH the essential and desirable selection criteria; and</w:t>
      </w:r>
    </w:p>
    <w:p w14:paraId="6630C661" w14:textId="77777777" w:rsidR="00447DC9" w:rsidRPr="00740341" w:rsidRDefault="00447DC9" w:rsidP="00447DC9">
      <w:pPr>
        <w:pStyle w:val="ListParagraph"/>
        <w:numPr>
          <w:ilvl w:val="0"/>
          <w:numId w:val="6"/>
        </w:numPr>
        <w:spacing w:before="120" w:after="120" w:line="276" w:lineRule="auto"/>
        <w:rPr>
          <w:rFonts w:ascii="Calibri" w:eastAsia="Calibri Light" w:hAnsi="Calibri" w:cs="Calibri"/>
          <w:i/>
          <w:iCs/>
          <w:color w:val="000000" w:themeColor="text1"/>
        </w:rPr>
      </w:pPr>
      <w:r w:rsidRPr="00740341">
        <w:rPr>
          <w:rFonts w:ascii="Calibri" w:eastAsia="Calibri Light" w:hAnsi="Calibri" w:cs="Calibri"/>
          <w:i/>
          <w:iCs/>
          <w:color w:val="000000" w:themeColor="text1"/>
        </w:rPr>
        <w:t>your resume.</w:t>
      </w:r>
    </w:p>
    <w:p w14:paraId="78376BF9" w14:textId="77777777" w:rsidR="00447DC9" w:rsidRPr="00740341" w:rsidRDefault="00447DC9" w:rsidP="00447DC9">
      <w:pPr>
        <w:spacing w:before="120" w:after="120" w:line="276" w:lineRule="auto"/>
        <w:rPr>
          <w:rFonts w:ascii="Calibri" w:eastAsia="Calibri Light" w:hAnsi="Calibri" w:cs="Calibri"/>
          <w:color w:val="000000" w:themeColor="text1"/>
        </w:rPr>
      </w:pPr>
      <w:r w:rsidRPr="00740341">
        <w:rPr>
          <w:rFonts w:ascii="Calibri" w:eastAsia="Calibri Light" w:hAnsi="Calibri" w:cs="Calibri"/>
          <w:i/>
          <w:iCs/>
          <w:color w:val="000000" w:themeColor="text1"/>
        </w:rPr>
        <w:t xml:space="preserve">Please download the Job Application Guide at </w:t>
      </w:r>
      <w:hyperlink r:id="rId10">
        <w:r w:rsidRPr="00740341">
          <w:rPr>
            <w:rStyle w:val="Hyperlink"/>
            <w:rFonts w:ascii="Calibri" w:eastAsia="Calibri Light" w:hAnsi="Calibri" w:cs="Calibri"/>
            <w:i/>
            <w:iCs/>
          </w:rPr>
          <w:t>https://www.acon.o</w:t>
        </w:r>
        <w:r w:rsidRPr="00740341">
          <w:rPr>
            <w:rStyle w:val="Hyperlink"/>
            <w:rFonts w:ascii="Calibri" w:eastAsia="Calibri Light" w:hAnsi="Calibri" w:cs="Calibri"/>
            <w:i/>
            <w:iCs/>
          </w:rPr>
          <w:t>rg.au/about-acon/jobs/</w:t>
        </w:r>
      </w:hyperlink>
    </w:p>
    <w:p w14:paraId="01362F83" w14:textId="31812719" w:rsidR="00447DC9" w:rsidRPr="00607565" w:rsidRDefault="392B75B0" w:rsidP="5E28A5EF">
      <w:pPr>
        <w:tabs>
          <w:tab w:val="left" w:pos="720"/>
          <w:tab w:val="center" w:pos="4320"/>
          <w:tab w:val="right" w:pos="8640"/>
        </w:tabs>
        <w:spacing w:before="120" w:after="120" w:line="276" w:lineRule="auto"/>
        <w:rPr>
          <w:rFonts w:ascii="Calibri" w:eastAsia="Calibri" w:hAnsi="Calibri" w:cs="Calibri"/>
          <w:lang w:val="en-US"/>
        </w:rPr>
      </w:pPr>
      <w:r w:rsidRPr="5E28A5EF">
        <w:rPr>
          <w:rFonts w:ascii="Calibri" w:eastAsia="Calibri Light" w:hAnsi="Calibri" w:cs="Calibri"/>
          <w:b/>
          <w:bCs/>
          <w:color w:val="000000" w:themeColor="text1"/>
        </w:rPr>
        <w:t>For more information about this position, you can</w:t>
      </w:r>
      <w:r w:rsidR="2CEF636A" w:rsidRPr="5E28A5EF">
        <w:rPr>
          <w:rFonts w:ascii="Calibri" w:eastAsia="Calibri Light" w:hAnsi="Calibri" w:cs="Calibri"/>
          <w:b/>
          <w:bCs/>
          <w:color w:val="000000" w:themeColor="text1"/>
        </w:rPr>
        <w:t xml:space="preserve"> </w:t>
      </w:r>
      <w:r w:rsidRPr="5E28A5EF">
        <w:rPr>
          <w:rFonts w:ascii="Calibri" w:eastAsia="Calibri Light" w:hAnsi="Calibri" w:cs="Calibri"/>
          <w:b/>
          <w:bCs/>
          <w:color w:val="000000" w:themeColor="text1"/>
        </w:rPr>
        <w:t>email</w:t>
      </w:r>
      <w:r w:rsidR="7A912C96" w:rsidRPr="5E28A5EF">
        <w:rPr>
          <w:rFonts w:ascii="Calibri" w:eastAsia="Calibri Light" w:hAnsi="Calibri" w:cs="Calibri"/>
          <w:b/>
          <w:bCs/>
          <w:color w:val="000000" w:themeColor="text1"/>
        </w:rPr>
        <w:t>, text or call</w:t>
      </w:r>
      <w:r w:rsidRPr="5E28A5EF">
        <w:rPr>
          <w:rFonts w:ascii="Calibri" w:eastAsia="Calibri Light" w:hAnsi="Calibri" w:cs="Calibri"/>
          <w:b/>
          <w:bCs/>
          <w:color w:val="000000" w:themeColor="text1"/>
        </w:rPr>
        <w:t>:</w:t>
      </w:r>
      <w:r w:rsidRPr="5E28A5EF">
        <w:rPr>
          <w:rFonts w:ascii="Calibri" w:eastAsia="Calibri Light" w:hAnsi="Calibri" w:cs="Calibri"/>
          <w:color w:val="000000" w:themeColor="text1"/>
          <w:lang w:val="en-US"/>
        </w:rPr>
        <w:t xml:space="preserve"> </w:t>
      </w:r>
      <w:r w:rsidR="16415E27" w:rsidRPr="5E28A5EF">
        <w:rPr>
          <w:rFonts w:ascii="Calibri" w:eastAsia="Calibri Light" w:hAnsi="Calibri" w:cs="Calibri"/>
          <w:color w:val="000000" w:themeColor="text1"/>
          <w:lang w:val="en-US"/>
        </w:rPr>
        <w:t xml:space="preserve"> Elizabeth Duck-Chong </w:t>
      </w:r>
      <w:r w:rsidR="0DF42054" w:rsidRPr="5E28A5EF">
        <w:rPr>
          <w:rFonts w:ascii="Calibri" w:eastAsia="Calibri Light" w:hAnsi="Calibri" w:cs="Calibri"/>
          <w:color w:val="000000" w:themeColor="text1"/>
          <w:lang w:val="en-US"/>
        </w:rPr>
        <w:t>at</w:t>
      </w:r>
      <w:r w:rsidR="16415E27" w:rsidRPr="5E28A5EF">
        <w:rPr>
          <w:rFonts w:ascii="Calibri" w:eastAsia="Calibri Light" w:hAnsi="Calibri" w:cs="Calibri"/>
          <w:color w:val="000000" w:themeColor="text1"/>
          <w:lang w:val="en-US"/>
        </w:rPr>
        <w:t xml:space="preserve"> </w:t>
      </w:r>
      <w:hyperlink r:id="rId11">
        <w:r w:rsidR="16415E27" w:rsidRPr="5E28A5EF">
          <w:rPr>
            <w:rStyle w:val="Hyperlink"/>
            <w:rFonts w:ascii="Calibri" w:eastAsia="Calibri Light" w:hAnsi="Calibri" w:cs="Calibri"/>
            <w:lang w:val="en-US"/>
          </w:rPr>
          <w:t>EDuck-Chong@acon.org.au</w:t>
        </w:r>
      </w:hyperlink>
      <w:r w:rsidR="6F3D7904" w:rsidRPr="5E28A5EF">
        <w:rPr>
          <w:rFonts w:ascii="Calibri" w:eastAsia="Calibri Light" w:hAnsi="Calibri" w:cs="Calibri"/>
          <w:color w:val="000000" w:themeColor="text1"/>
          <w:lang w:val="en-US"/>
        </w:rPr>
        <w:t xml:space="preserve">, or Samara Shehata at </w:t>
      </w:r>
      <w:hyperlink r:id="rId12">
        <w:r w:rsidR="6F3D7904" w:rsidRPr="5E28A5EF">
          <w:rPr>
            <w:rStyle w:val="Hyperlink"/>
            <w:rFonts w:ascii="Calibri" w:eastAsia="Calibri Light" w:hAnsi="Calibri" w:cs="Calibri"/>
            <w:lang w:val="en-US"/>
          </w:rPr>
          <w:t>SShehata@acon.org.au</w:t>
        </w:r>
      </w:hyperlink>
      <w:r w:rsidR="6F3D7904" w:rsidRPr="5E28A5EF">
        <w:rPr>
          <w:rFonts w:ascii="Calibri" w:eastAsia="Calibri Light" w:hAnsi="Calibri" w:cs="Calibri"/>
          <w:color w:val="000000" w:themeColor="text1"/>
          <w:lang w:val="en-US"/>
        </w:rPr>
        <w:t xml:space="preserve"> or </w:t>
      </w:r>
      <w:r w:rsidR="6F3D7904" w:rsidRPr="5E28A5EF">
        <w:rPr>
          <w:rFonts w:ascii="Calibri" w:eastAsia="Calibri" w:hAnsi="Calibri" w:cs="Calibri"/>
          <w:lang w:val="en-US"/>
        </w:rPr>
        <w:t>0418904116</w:t>
      </w:r>
    </w:p>
    <w:p w14:paraId="16C97867" w14:textId="77777777" w:rsidR="00447DC9" w:rsidRPr="00740341" w:rsidRDefault="00447DC9" w:rsidP="00447DC9">
      <w:pPr>
        <w:spacing w:before="120" w:after="120" w:line="276" w:lineRule="auto"/>
        <w:rPr>
          <w:rFonts w:ascii="Calibri" w:hAnsi="Calibri" w:cs="Calibri"/>
          <w:color w:val="000000" w:themeColor="text1"/>
          <w:lang w:val="en-US"/>
        </w:rPr>
      </w:pPr>
    </w:p>
    <w:p w14:paraId="4A1CC9A8" w14:textId="07FAC360" w:rsidR="00447DC9" w:rsidRPr="00740341" w:rsidRDefault="00447DC9" w:rsidP="219C3095">
      <w:pPr>
        <w:tabs>
          <w:tab w:val="left" w:pos="720"/>
          <w:tab w:val="center" w:pos="4320"/>
          <w:tab w:val="right" w:pos="8640"/>
        </w:tabs>
        <w:spacing w:before="120" w:after="120" w:line="276" w:lineRule="auto"/>
        <w:rPr>
          <w:rFonts w:ascii="Calibri" w:eastAsia="Calibri Light" w:hAnsi="Calibri" w:cs="Calibri"/>
          <w:b/>
          <w:bCs/>
          <w:color w:val="000000" w:themeColor="text1"/>
        </w:rPr>
      </w:pPr>
      <w:r w:rsidRPr="219C3095">
        <w:rPr>
          <w:rFonts w:ascii="Calibri" w:eastAsia="Calibri Light" w:hAnsi="Calibri" w:cs="Calibri"/>
          <w:b/>
          <w:bCs/>
          <w:color w:val="000000" w:themeColor="text1"/>
        </w:rPr>
        <w:t xml:space="preserve">Applications close </w:t>
      </w:r>
      <w:r w:rsidR="1E176168" w:rsidRPr="219C3095">
        <w:rPr>
          <w:rFonts w:ascii="Calibri" w:eastAsia="Calibri Light" w:hAnsi="Calibri" w:cs="Calibri"/>
          <w:b/>
          <w:bCs/>
          <w:color w:val="000000" w:themeColor="text1"/>
        </w:rPr>
        <w:t xml:space="preserve">Monday 6 March 2023 </w:t>
      </w:r>
    </w:p>
    <w:p w14:paraId="6DDF0FE7" w14:textId="0DB7ECDE" w:rsidR="00D21222" w:rsidRPr="000D52BE" w:rsidRDefault="00640560" w:rsidP="000D52BE">
      <w:pPr>
        <w:tabs>
          <w:tab w:val="left" w:pos="360"/>
        </w:tabs>
        <w:rPr>
          <w:rFonts w:cstheme="minorHAnsi"/>
        </w:rPr>
      </w:pPr>
      <w:r>
        <w:rPr>
          <w:rFonts w:cstheme="minorHAnsi"/>
        </w:rPr>
        <w:t xml:space="preserve"> </w:t>
      </w:r>
    </w:p>
    <w:p w14:paraId="4B219E6E" w14:textId="4B336038" w:rsidR="00A11A10" w:rsidRDefault="00A11A10" w:rsidP="00CA6DE1">
      <w:pPr>
        <w:tabs>
          <w:tab w:val="left" w:pos="360"/>
        </w:tabs>
        <w:rPr>
          <w:rFonts w:cstheme="minorHAnsi"/>
        </w:rPr>
      </w:pPr>
    </w:p>
    <w:p w14:paraId="0CFF287D" w14:textId="77777777" w:rsidR="00A11A10" w:rsidRDefault="00A11A10">
      <w:pPr>
        <w:rPr>
          <w:rFonts w:cstheme="minorHAnsi"/>
        </w:rPr>
      </w:pPr>
      <w:r>
        <w:rPr>
          <w:rFonts w:cstheme="minorHAnsi"/>
        </w:rPr>
        <w:br w:type="page"/>
      </w:r>
    </w:p>
    <w:p w14:paraId="5B171BDE" w14:textId="77777777" w:rsidR="00A11A10" w:rsidRPr="00760596" w:rsidRDefault="00A11A10" w:rsidP="00A11A10">
      <w:pPr>
        <w:tabs>
          <w:tab w:val="left" w:pos="2301"/>
        </w:tabs>
        <w:spacing w:before="56"/>
        <w:ind w:left="140"/>
      </w:pPr>
      <w:r>
        <w:rPr>
          <w:b/>
        </w:rPr>
        <w:lastRenderedPageBreak/>
        <w:t>Position</w:t>
      </w:r>
      <w:r>
        <w:rPr>
          <w:b/>
          <w:spacing w:val="-7"/>
        </w:rPr>
        <w:t xml:space="preserve"> </w:t>
      </w:r>
      <w:r>
        <w:rPr>
          <w:b/>
          <w:spacing w:val="-2"/>
        </w:rPr>
        <w:t>Title:</w:t>
      </w:r>
      <w:r>
        <w:rPr>
          <w:b/>
        </w:rPr>
        <w:tab/>
      </w:r>
      <w:r>
        <w:t>Community</w:t>
      </w:r>
      <w:r>
        <w:rPr>
          <w:spacing w:val="-6"/>
        </w:rPr>
        <w:t xml:space="preserve"> </w:t>
      </w:r>
      <w:r>
        <w:t>Health</w:t>
      </w:r>
      <w:r>
        <w:rPr>
          <w:spacing w:val="-3"/>
        </w:rPr>
        <w:t xml:space="preserve"> </w:t>
      </w:r>
      <w:r>
        <w:t>Promotion</w:t>
      </w:r>
      <w:r>
        <w:rPr>
          <w:spacing w:val="-4"/>
        </w:rPr>
        <w:t xml:space="preserve"> </w:t>
      </w:r>
      <w:r>
        <w:t>Officer,</w:t>
      </w:r>
      <w:r>
        <w:rPr>
          <w:spacing w:val="-3"/>
        </w:rPr>
        <w:t xml:space="preserve"> </w:t>
      </w:r>
      <w:proofErr w:type="spellStart"/>
      <w:r>
        <w:rPr>
          <w:spacing w:val="-2"/>
        </w:rPr>
        <w:t>TransHub</w:t>
      </w:r>
      <w:proofErr w:type="spellEnd"/>
    </w:p>
    <w:p w14:paraId="2094EAB8" w14:textId="77777777" w:rsidR="00A11A10" w:rsidRDefault="00A11A10" w:rsidP="00A11A10">
      <w:pPr>
        <w:tabs>
          <w:tab w:val="left" w:pos="2301"/>
        </w:tabs>
        <w:ind w:left="140"/>
      </w:pPr>
      <w:r>
        <w:rPr>
          <w:b/>
        </w:rPr>
        <w:t xml:space="preserve">Work </w:t>
      </w:r>
      <w:r>
        <w:rPr>
          <w:b/>
          <w:spacing w:val="-2"/>
        </w:rPr>
        <w:t>Level:</w:t>
      </w:r>
      <w:r>
        <w:rPr>
          <w:b/>
        </w:rPr>
        <w:tab/>
      </w:r>
      <w:r>
        <w:rPr>
          <w:spacing w:val="-2"/>
        </w:rPr>
        <w:t>Operational</w:t>
      </w:r>
    </w:p>
    <w:p w14:paraId="0BFD4ADF" w14:textId="25B8D1DA" w:rsidR="00A11A10" w:rsidRDefault="00A11A10" w:rsidP="00A11A10">
      <w:pPr>
        <w:pStyle w:val="BodyText"/>
        <w:spacing w:before="11"/>
        <w:rPr>
          <w:sz w:val="21"/>
        </w:rPr>
      </w:pPr>
      <w:r>
        <w:rPr>
          <w:noProof/>
        </w:rPr>
        <mc:AlternateContent>
          <mc:Choice Requires="wps">
            <w:drawing>
              <wp:anchor distT="0" distB="0" distL="0" distR="0" simplePos="0" relativeHeight="251659264" behindDoc="1" locked="0" layoutInCell="1" allowOverlap="1" wp14:anchorId="55C3FEE9" wp14:editId="797201B7">
                <wp:simplePos x="0" y="0"/>
                <wp:positionH relativeFrom="page">
                  <wp:posOffset>1124585</wp:posOffset>
                </wp:positionH>
                <wp:positionV relativeFrom="paragraph">
                  <wp:posOffset>185420</wp:posOffset>
                </wp:positionV>
                <wp:extent cx="5313680" cy="6350"/>
                <wp:effectExtent l="635" t="3175" r="635"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EB7C1" id="Rectangle 1" o:spid="_x0000_s1026" style="position:absolute;margin-left:88.55pt;margin-top:14.6pt;width:418.4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" fillcolor="black" stroked="f">
                <w10:wrap type="topAndBottom" anchorx="page"/>
              </v:rect>
            </w:pict>
          </mc:Fallback>
        </mc:AlternateContent>
      </w:r>
    </w:p>
    <w:p w14:paraId="0F2DFF11" w14:textId="77777777" w:rsidR="00A11A10" w:rsidRDefault="00A11A10" w:rsidP="00A11A10">
      <w:pPr>
        <w:pStyle w:val="BodyText"/>
        <w:spacing w:before="2"/>
        <w:rPr>
          <w:sz w:val="17"/>
        </w:rPr>
      </w:pPr>
    </w:p>
    <w:p w14:paraId="729EEF89" w14:textId="77777777" w:rsidR="00A11A10" w:rsidRDefault="00A11A10" w:rsidP="00A11A10">
      <w:pPr>
        <w:pStyle w:val="Heading1"/>
        <w:spacing w:before="56"/>
        <w:jc w:val="both"/>
      </w:pPr>
      <w:r>
        <w:t>Reports</w:t>
      </w:r>
      <w:r>
        <w:rPr>
          <w:spacing w:val="1"/>
        </w:rPr>
        <w:t xml:space="preserve"> </w:t>
      </w:r>
      <w:r>
        <w:rPr>
          <w:spacing w:val="-5"/>
        </w:rPr>
        <w:t>to:</w:t>
      </w:r>
    </w:p>
    <w:p w14:paraId="56585C18" w14:textId="77777777" w:rsidR="00A11A10" w:rsidRDefault="00A11A10" w:rsidP="00A11A10">
      <w:pPr>
        <w:pStyle w:val="BodyText"/>
        <w:spacing w:before="1"/>
        <w:ind w:left="140"/>
        <w:jc w:val="both"/>
      </w:pPr>
      <w:r>
        <w:t>Projects</w:t>
      </w:r>
      <w:r>
        <w:rPr>
          <w:spacing w:val="-5"/>
        </w:rPr>
        <w:t xml:space="preserve"> </w:t>
      </w:r>
      <w:r>
        <w:t>Coordinator,</w:t>
      </w:r>
      <w:r>
        <w:rPr>
          <w:spacing w:val="-2"/>
        </w:rPr>
        <w:t xml:space="preserve"> </w:t>
      </w:r>
      <w:proofErr w:type="spellStart"/>
      <w:r>
        <w:rPr>
          <w:spacing w:val="-2"/>
        </w:rPr>
        <w:t>TransHub</w:t>
      </w:r>
      <w:proofErr w:type="spellEnd"/>
    </w:p>
    <w:p w14:paraId="16D1F257" w14:textId="77777777" w:rsidR="00A11A10" w:rsidRDefault="00A11A10" w:rsidP="00A11A10">
      <w:pPr>
        <w:pStyle w:val="BodyText"/>
        <w:spacing w:before="10"/>
        <w:rPr>
          <w:sz w:val="21"/>
        </w:rPr>
      </w:pPr>
    </w:p>
    <w:p w14:paraId="0F4AC37B" w14:textId="77777777" w:rsidR="00A11A10" w:rsidRDefault="00A11A10" w:rsidP="00A11A10">
      <w:pPr>
        <w:pStyle w:val="Heading1"/>
        <w:jc w:val="both"/>
      </w:pPr>
      <w:r>
        <w:t>Position</w:t>
      </w:r>
      <w:r>
        <w:rPr>
          <w:spacing w:val="-5"/>
        </w:rPr>
        <w:t xml:space="preserve"> </w:t>
      </w:r>
      <w:r>
        <w:rPr>
          <w:spacing w:val="-2"/>
        </w:rPr>
        <w:t>Overview</w:t>
      </w:r>
    </w:p>
    <w:p w14:paraId="423A1149" w14:textId="77777777" w:rsidR="00A11A10" w:rsidRDefault="00A11A10" w:rsidP="00A11A10">
      <w:pPr>
        <w:pStyle w:val="BodyText"/>
        <w:spacing w:before="2"/>
        <w:ind w:left="140" w:right="131"/>
        <w:jc w:val="both"/>
      </w:pPr>
      <w:r>
        <w:t>This position is a member of</w:t>
      </w:r>
      <w:r>
        <w:rPr>
          <w:spacing w:val="-1"/>
        </w:rPr>
        <w:t xml:space="preserve"> </w:t>
      </w:r>
      <w:r>
        <w:t>ACON’s Trans Health Equity</w:t>
      </w:r>
      <w:r>
        <w:rPr>
          <w:spacing w:val="-3"/>
        </w:rPr>
        <w:t xml:space="preserve"> </w:t>
      </w:r>
      <w:r>
        <w:t xml:space="preserve">team, supporting the development, implementation, and evaluation of a national expansion project of </w:t>
      </w:r>
      <w:proofErr w:type="spellStart"/>
      <w:r>
        <w:t>TransHub</w:t>
      </w:r>
      <w:proofErr w:type="spellEnd"/>
      <w:r>
        <w:t xml:space="preserve">, ACON’s trans- led digital platform for trans and gender diverse people, </w:t>
      </w:r>
      <w:proofErr w:type="gramStart"/>
      <w:r>
        <w:t>allies</w:t>
      </w:r>
      <w:proofErr w:type="gramEnd"/>
      <w:r>
        <w:t xml:space="preserve"> and health providers.</w:t>
      </w:r>
    </w:p>
    <w:p w14:paraId="48B601EC" w14:textId="77777777" w:rsidR="00A11A10" w:rsidRDefault="00A11A10" w:rsidP="00A11A10">
      <w:pPr>
        <w:pStyle w:val="BodyText"/>
        <w:spacing w:before="1"/>
        <w:rPr>
          <w:sz w:val="24"/>
        </w:rPr>
      </w:pPr>
    </w:p>
    <w:p w14:paraId="0974A3DD" w14:textId="77777777" w:rsidR="00A11A10" w:rsidRDefault="00A11A10" w:rsidP="00A11A10">
      <w:pPr>
        <w:ind w:left="140" w:right="132"/>
        <w:jc w:val="both"/>
      </w:pPr>
      <w:r>
        <w:t>Key</w:t>
      </w:r>
      <w:r>
        <w:rPr>
          <w:spacing w:val="-2"/>
        </w:rPr>
        <w:t xml:space="preserve"> </w:t>
      </w:r>
      <w:r>
        <w:t>to</w:t>
      </w:r>
      <w:r>
        <w:rPr>
          <w:spacing w:val="-3"/>
        </w:rPr>
        <w:t xml:space="preserve"> </w:t>
      </w:r>
      <w:r>
        <w:t>the</w:t>
      </w:r>
      <w:r>
        <w:rPr>
          <w:spacing w:val="-3"/>
        </w:rPr>
        <w:t xml:space="preserve"> </w:t>
      </w:r>
      <w:r>
        <w:t>success</w:t>
      </w:r>
      <w:r>
        <w:rPr>
          <w:spacing w:val="-4"/>
        </w:rPr>
        <w:t xml:space="preserve"> </w:t>
      </w:r>
      <w:r>
        <w:t>of</w:t>
      </w:r>
      <w:r>
        <w:rPr>
          <w:spacing w:val="-5"/>
        </w:rPr>
        <w:t xml:space="preserve"> </w:t>
      </w:r>
      <w:r>
        <w:t>this</w:t>
      </w:r>
      <w:r>
        <w:rPr>
          <w:spacing w:val="-1"/>
        </w:rPr>
        <w:t xml:space="preserve"> </w:t>
      </w:r>
      <w:r>
        <w:t>project</w:t>
      </w:r>
      <w:r>
        <w:rPr>
          <w:spacing w:val="-1"/>
        </w:rPr>
        <w:t xml:space="preserve"> </w:t>
      </w:r>
      <w:r>
        <w:t>is</w:t>
      </w:r>
      <w:r>
        <w:rPr>
          <w:spacing w:val="-4"/>
        </w:rPr>
        <w:t xml:space="preserve"> </w:t>
      </w:r>
      <w:r>
        <w:t>a</w:t>
      </w:r>
      <w:r>
        <w:rPr>
          <w:spacing w:val="-3"/>
        </w:rPr>
        <w:t xml:space="preserve"> </w:t>
      </w:r>
      <w:r>
        <w:t>national</w:t>
      </w:r>
      <w:r>
        <w:rPr>
          <w:spacing w:val="-2"/>
        </w:rPr>
        <w:t xml:space="preserve"> </w:t>
      </w:r>
      <w:r>
        <w:t>collaboration</w:t>
      </w:r>
      <w:r>
        <w:rPr>
          <w:spacing w:val="-3"/>
        </w:rPr>
        <w:t xml:space="preserve"> </w:t>
      </w:r>
      <w:r>
        <w:t>of</w:t>
      </w:r>
      <w:r>
        <w:rPr>
          <w:spacing w:val="-4"/>
        </w:rPr>
        <w:t xml:space="preserve"> </w:t>
      </w:r>
      <w:r>
        <w:t>state</w:t>
      </w:r>
      <w:r>
        <w:rPr>
          <w:spacing w:val="-2"/>
        </w:rPr>
        <w:t xml:space="preserve"> </w:t>
      </w:r>
      <w:r>
        <w:t>and</w:t>
      </w:r>
      <w:r>
        <w:rPr>
          <w:spacing w:val="-2"/>
        </w:rPr>
        <w:t xml:space="preserve"> </w:t>
      </w:r>
      <w:r>
        <w:t>territory-based</w:t>
      </w:r>
      <w:r>
        <w:rPr>
          <w:spacing w:val="-2"/>
        </w:rPr>
        <w:t xml:space="preserve"> </w:t>
      </w:r>
      <w:r>
        <w:t xml:space="preserve">trans and LGBTQ+ health community organisations, </w:t>
      </w:r>
      <w:proofErr w:type="gramStart"/>
      <w:r>
        <w:t>in order to</w:t>
      </w:r>
      <w:proofErr w:type="gramEnd"/>
      <w:r>
        <w:t xml:space="preserve"> expand </w:t>
      </w:r>
      <w:proofErr w:type="spellStart"/>
      <w:r>
        <w:t>TransHub</w:t>
      </w:r>
      <w:proofErr w:type="spellEnd"/>
      <w:r>
        <w:t xml:space="preserve"> for a national audience. This project aligns with the recommendations from ACON’s 2018 </w:t>
      </w:r>
      <w:r>
        <w:rPr>
          <w:i/>
        </w:rPr>
        <w:t>Blueprint to Improve the Health and Wellbeing of the Trans and Gender Diverse Community in NSW</w:t>
      </w:r>
      <w:r>
        <w:t>.</w:t>
      </w:r>
    </w:p>
    <w:p w14:paraId="5ABF02B1" w14:textId="77777777" w:rsidR="00A11A10" w:rsidRDefault="00A11A10" w:rsidP="00A11A10">
      <w:pPr>
        <w:pStyle w:val="BodyText"/>
        <w:spacing w:before="10"/>
        <w:rPr>
          <w:sz w:val="21"/>
        </w:rPr>
      </w:pPr>
    </w:p>
    <w:p w14:paraId="6CD71CFC" w14:textId="77777777" w:rsidR="00A11A10" w:rsidRDefault="00A11A10" w:rsidP="00A11A10">
      <w:pPr>
        <w:pStyle w:val="Heading1"/>
        <w:jc w:val="both"/>
      </w:pPr>
      <w:r>
        <w:t>Main</w:t>
      </w:r>
      <w:r>
        <w:rPr>
          <w:spacing w:val="-1"/>
        </w:rPr>
        <w:t xml:space="preserve"> </w:t>
      </w:r>
      <w:r>
        <w:rPr>
          <w:spacing w:val="-2"/>
        </w:rPr>
        <w:t>Activities</w:t>
      </w:r>
    </w:p>
    <w:p w14:paraId="137FE3D7" w14:textId="77777777" w:rsidR="00A11A10" w:rsidRDefault="00A11A10" w:rsidP="00A11A10">
      <w:pPr>
        <w:pStyle w:val="BodyText"/>
        <w:spacing w:before="1"/>
        <w:rPr>
          <w:b/>
        </w:rPr>
      </w:pPr>
    </w:p>
    <w:p w14:paraId="2C545EFC" w14:textId="77777777" w:rsidR="00A11A10" w:rsidRDefault="00A11A10" w:rsidP="00A11A10">
      <w:pPr>
        <w:pStyle w:val="ListParagraph"/>
        <w:widowControl w:val="0"/>
        <w:numPr>
          <w:ilvl w:val="0"/>
          <w:numId w:val="9"/>
        </w:numPr>
        <w:tabs>
          <w:tab w:val="left" w:pos="861"/>
        </w:tabs>
        <w:autoSpaceDE w:val="0"/>
        <w:autoSpaceDN w:val="0"/>
        <w:spacing w:after="0" w:line="240" w:lineRule="auto"/>
        <w:ind w:right="128"/>
        <w:contextualSpacing w:val="0"/>
        <w:jc w:val="both"/>
      </w:pPr>
      <w:r>
        <w:t xml:space="preserve">Support and contribute to the project management of the national expansion of </w:t>
      </w:r>
      <w:proofErr w:type="spellStart"/>
      <w:r>
        <w:t>TransHub</w:t>
      </w:r>
      <w:proofErr w:type="spellEnd"/>
      <w:r>
        <w:t xml:space="preserve">, including copy writing, research, resource gathering, and collaborative editing with state and territory-based stakeholders, and any other peer-led </w:t>
      </w:r>
      <w:r>
        <w:rPr>
          <w:spacing w:val="-2"/>
        </w:rPr>
        <w:t>contributions.</w:t>
      </w:r>
    </w:p>
    <w:p w14:paraId="3BCCC602" w14:textId="77777777" w:rsidR="00A11A10" w:rsidRDefault="00A11A10" w:rsidP="00A11A10">
      <w:pPr>
        <w:pStyle w:val="ListParagraph"/>
        <w:widowControl w:val="0"/>
        <w:numPr>
          <w:ilvl w:val="0"/>
          <w:numId w:val="9"/>
        </w:numPr>
        <w:tabs>
          <w:tab w:val="left" w:pos="861"/>
        </w:tabs>
        <w:autoSpaceDE w:val="0"/>
        <w:autoSpaceDN w:val="0"/>
        <w:spacing w:after="0" w:line="240" w:lineRule="auto"/>
        <w:ind w:right="138"/>
        <w:contextualSpacing w:val="0"/>
        <w:jc w:val="both"/>
      </w:pPr>
      <w:r>
        <w:t xml:space="preserve">Support the monitoring, </w:t>
      </w:r>
      <w:proofErr w:type="gramStart"/>
      <w:r>
        <w:t>maintenance</w:t>
      </w:r>
      <w:proofErr w:type="gramEnd"/>
      <w:r>
        <w:t xml:space="preserve"> and content creation of </w:t>
      </w:r>
      <w:proofErr w:type="spellStart"/>
      <w:r>
        <w:t>TransHub</w:t>
      </w:r>
      <w:proofErr w:type="spellEnd"/>
      <w:r>
        <w:t xml:space="preserve"> and associated social media platforms.</w:t>
      </w:r>
    </w:p>
    <w:p w14:paraId="39D51A1C" w14:textId="77777777" w:rsidR="00A11A10" w:rsidRDefault="00A11A10" w:rsidP="00A11A10">
      <w:pPr>
        <w:pStyle w:val="ListParagraph"/>
        <w:widowControl w:val="0"/>
        <w:numPr>
          <w:ilvl w:val="0"/>
          <w:numId w:val="9"/>
        </w:numPr>
        <w:tabs>
          <w:tab w:val="left" w:pos="861"/>
        </w:tabs>
        <w:autoSpaceDE w:val="0"/>
        <w:autoSpaceDN w:val="0"/>
        <w:spacing w:before="1" w:after="0" w:line="240" w:lineRule="auto"/>
        <w:ind w:right="138"/>
        <w:contextualSpacing w:val="0"/>
        <w:jc w:val="both"/>
      </w:pPr>
      <w:r>
        <w:t>Work</w:t>
      </w:r>
      <w:r>
        <w:rPr>
          <w:spacing w:val="-13"/>
        </w:rPr>
        <w:t xml:space="preserve"> </w:t>
      </w:r>
      <w:r>
        <w:t>in</w:t>
      </w:r>
      <w:r>
        <w:rPr>
          <w:spacing w:val="-12"/>
        </w:rPr>
        <w:t xml:space="preserve"> </w:t>
      </w:r>
      <w:r>
        <w:t>consultation</w:t>
      </w:r>
      <w:r>
        <w:rPr>
          <w:spacing w:val="-13"/>
        </w:rPr>
        <w:t xml:space="preserve"> </w:t>
      </w:r>
      <w:r>
        <w:t>and</w:t>
      </w:r>
      <w:r>
        <w:rPr>
          <w:spacing w:val="-12"/>
        </w:rPr>
        <w:t xml:space="preserve"> </w:t>
      </w:r>
      <w:r>
        <w:t>collaboration</w:t>
      </w:r>
      <w:r>
        <w:rPr>
          <w:spacing w:val="-13"/>
        </w:rPr>
        <w:t xml:space="preserve"> </w:t>
      </w:r>
      <w:r>
        <w:t>with</w:t>
      </w:r>
      <w:r>
        <w:rPr>
          <w:spacing w:val="-10"/>
        </w:rPr>
        <w:t xml:space="preserve"> </w:t>
      </w:r>
      <w:r>
        <w:t>ACON</w:t>
      </w:r>
      <w:r>
        <w:rPr>
          <w:spacing w:val="-13"/>
        </w:rPr>
        <w:t xml:space="preserve"> </w:t>
      </w:r>
      <w:r>
        <w:t>staff,</w:t>
      </w:r>
      <w:r>
        <w:rPr>
          <w:spacing w:val="-10"/>
        </w:rPr>
        <w:t xml:space="preserve"> </w:t>
      </w:r>
      <w:r>
        <w:t>community,</w:t>
      </w:r>
      <w:r>
        <w:rPr>
          <w:spacing w:val="-12"/>
        </w:rPr>
        <w:t xml:space="preserve"> </w:t>
      </w:r>
      <w:r>
        <w:t>and</w:t>
      </w:r>
      <w:r>
        <w:rPr>
          <w:spacing w:val="-13"/>
        </w:rPr>
        <w:t xml:space="preserve"> </w:t>
      </w:r>
      <w:r>
        <w:t xml:space="preserve">professional stakeholders to deliver program outputs that meet the needs of trans communities and improve health, </w:t>
      </w:r>
      <w:proofErr w:type="gramStart"/>
      <w:r>
        <w:t>access</w:t>
      </w:r>
      <w:proofErr w:type="gramEnd"/>
      <w:r>
        <w:t xml:space="preserve"> and equity.</w:t>
      </w:r>
    </w:p>
    <w:p w14:paraId="3F5786C7" w14:textId="77777777" w:rsidR="00A11A10" w:rsidRDefault="00A11A10" w:rsidP="00A11A10">
      <w:pPr>
        <w:pStyle w:val="ListParagraph"/>
        <w:widowControl w:val="0"/>
        <w:numPr>
          <w:ilvl w:val="0"/>
          <w:numId w:val="9"/>
        </w:numPr>
        <w:tabs>
          <w:tab w:val="left" w:pos="861"/>
        </w:tabs>
        <w:autoSpaceDE w:val="0"/>
        <w:autoSpaceDN w:val="0"/>
        <w:spacing w:before="5" w:after="0" w:line="237" w:lineRule="auto"/>
        <w:ind w:right="129"/>
        <w:contextualSpacing w:val="0"/>
        <w:jc w:val="both"/>
      </w:pPr>
      <w:r>
        <w:t xml:space="preserve">Maintain appropriate and timely statistics, administrative records, and written </w:t>
      </w:r>
      <w:r>
        <w:rPr>
          <w:spacing w:val="-2"/>
        </w:rPr>
        <w:t>reports.</w:t>
      </w:r>
    </w:p>
    <w:p w14:paraId="1BDA5BA2" w14:textId="77777777" w:rsidR="00A11A10" w:rsidRDefault="00A11A10" w:rsidP="00A11A10">
      <w:pPr>
        <w:pStyle w:val="ListParagraph"/>
        <w:widowControl w:val="0"/>
        <w:numPr>
          <w:ilvl w:val="0"/>
          <w:numId w:val="9"/>
        </w:numPr>
        <w:tabs>
          <w:tab w:val="left" w:pos="861"/>
        </w:tabs>
        <w:autoSpaceDE w:val="0"/>
        <w:autoSpaceDN w:val="0"/>
        <w:spacing w:after="0" w:line="280" w:lineRule="exact"/>
        <w:ind w:hanging="361"/>
        <w:contextualSpacing w:val="0"/>
        <w:jc w:val="both"/>
      </w:pPr>
      <w:r>
        <w:t>Contribute</w:t>
      </w:r>
      <w:r>
        <w:rPr>
          <w:spacing w:val="9"/>
        </w:rPr>
        <w:t xml:space="preserve"> </w:t>
      </w:r>
      <w:r>
        <w:t>to</w:t>
      </w:r>
      <w:r>
        <w:rPr>
          <w:spacing w:val="9"/>
        </w:rPr>
        <w:t xml:space="preserve"> </w:t>
      </w:r>
      <w:r>
        <w:t>activities</w:t>
      </w:r>
      <w:r>
        <w:rPr>
          <w:spacing w:val="10"/>
        </w:rPr>
        <w:t xml:space="preserve"> </w:t>
      </w:r>
      <w:r>
        <w:t>under</w:t>
      </w:r>
      <w:r>
        <w:rPr>
          <w:spacing w:val="10"/>
        </w:rPr>
        <w:t xml:space="preserve"> </w:t>
      </w:r>
      <w:r>
        <w:t>ACON’s</w:t>
      </w:r>
      <w:r>
        <w:rPr>
          <w:spacing w:val="9"/>
        </w:rPr>
        <w:t xml:space="preserve"> </w:t>
      </w:r>
      <w:r>
        <w:t>Reconciliation</w:t>
      </w:r>
      <w:r>
        <w:rPr>
          <w:spacing w:val="11"/>
        </w:rPr>
        <w:t xml:space="preserve"> </w:t>
      </w:r>
      <w:r>
        <w:t>Action</w:t>
      </w:r>
      <w:r>
        <w:rPr>
          <w:spacing w:val="10"/>
        </w:rPr>
        <w:t xml:space="preserve"> </w:t>
      </w:r>
      <w:r>
        <w:t>Plan</w:t>
      </w:r>
      <w:r>
        <w:rPr>
          <w:spacing w:val="11"/>
        </w:rPr>
        <w:t xml:space="preserve"> </w:t>
      </w:r>
      <w:r>
        <w:t>Blueprint</w:t>
      </w:r>
      <w:r>
        <w:rPr>
          <w:spacing w:val="12"/>
        </w:rPr>
        <w:t xml:space="preserve"> </w:t>
      </w:r>
      <w:r>
        <w:t>for</w:t>
      </w:r>
      <w:r>
        <w:rPr>
          <w:spacing w:val="10"/>
        </w:rPr>
        <w:t xml:space="preserve"> </w:t>
      </w:r>
      <w:r>
        <w:rPr>
          <w:spacing w:val="-2"/>
        </w:rPr>
        <w:t>Trans</w:t>
      </w:r>
    </w:p>
    <w:p w14:paraId="22FA1970" w14:textId="77777777" w:rsidR="00A11A10" w:rsidRDefault="00A11A10" w:rsidP="00A11A10">
      <w:pPr>
        <w:pStyle w:val="BodyText"/>
        <w:spacing w:before="2" w:line="268" w:lineRule="exact"/>
        <w:ind w:left="861"/>
        <w:jc w:val="both"/>
      </w:pPr>
      <w:r>
        <w:t>Health</w:t>
      </w:r>
      <w:r>
        <w:rPr>
          <w:spacing w:val="-5"/>
        </w:rPr>
        <w:t xml:space="preserve"> </w:t>
      </w:r>
      <w:r>
        <w:t>Equity,</w:t>
      </w:r>
      <w:r>
        <w:rPr>
          <w:spacing w:val="-2"/>
        </w:rPr>
        <w:t xml:space="preserve"> </w:t>
      </w:r>
      <w:r>
        <w:t>and</w:t>
      </w:r>
      <w:r>
        <w:rPr>
          <w:spacing w:val="-2"/>
        </w:rPr>
        <w:t xml:space="preserve"> </w:t>
      </w:r>
      <w:r>
        <w:t>Multicultural</w:t>
      </w:r>
      <w:r>
        <w:rPr>
          <w:spacing w:val="-3"/>
        </w:rPr>
        <w:t xml:space="preserve"> </w:t>
      </w:r>
      <w:r>
        <w:t>Engagement</w:t>
      </w:r>
      <w:r>
        <w:rPr>
          <w:spacing w:val="-5"/>
        </w:rPr>
        <w:t xml:space="preserve"> </w:t>
      </w:r>
      <w:r>
        <w:rPr>
          <w:spacing w:val="-2"/>
        </w:rPr>
        <w:t>Plan.</w:t>
      </w:r>
    </w:p>
    <w:p w14:paraId="6FAEB161" w14:textId="77777777" w:rsidR="00A11A10" w:rsidRDefault="00A11A10" w:rsidP="00A11A10">
      <w:pPr>
        <w:pStyle w:val="ListParagraph"/>
        <w:widowControl w:val="0"/>
        <w:numPr>
          <w:ilvl w:val="0"/>
          <w:numId w:val="9"/>
        </w:numPr>
        <w:tabs>
          <w:tab w:val="left" w:pos="861"/>
        </w:tabs>
        <w:autoSpaceDE w:val="0"/>
        <w:autoSpaceDN w:val="0"/>
        <w:spacing w:after="0" w:line="242" w:lineRule="auto"/>
        <w:ind w:right="138"/>
        <w:contextualSpacing w:val="0"/>
        <w:jc w:val="both"/>
      </w:pPr>
      <w:r>
        <w:t>Actively participate in and contribute to an ongoing process of supervision, Division meetings, team and unit meetings, general staff meetings, quality improvement and professional development opportunities.</w:t>
      </w:r>
    </w:p>
    <w:p w14:paraId="1BD7D252" w14:textId="77777777" w:rsidR="00A11A10" w:rsidRDefault="00A11A10" w:rsidP="00A11A10">
      <w:pPr>
        <w:pStyle w:val="ListParagraph"/>
        <w:widowControl w:val="0"/>
        <w:numPr>
          <w:ilvl w:val="0"/>
          <w:numId w:val="9"/>
        </w:numPr>
        <w:tabs>
          <w:tab w:val="left" w:pos="861"/>
        </w:tabs>
        <w:autoSpaceDE w:val="0"/>
        <w:autoSpaceDN w:val="0"/>
        <w:spacing w:after="0" w:line="242" w:lineRule="auto"/>
        <w:ind w:right="140"/>
        <w:contextualSpacing w:val="0"/>
        <w:jc w:val="both"/>
      </w:pPr>
      <w:r>
        <w:t>Perform other duties to assist with the work of the Trans Health Equity team and Division as requested by your supervisor (or designate).</w:t>
      </w:r>
    </w:p>
    <w:p w14:paraId="41AC65D6" w14:textId="77777777" w:rsidR="00A11A10" w:rsidRDefault="00A11A10" w:rsidP="00A11A10">
      <w:pPr>
        <w:pStyle w:val="BodyText"/>
        <w:rPr>
          <w:sz w:val="20"/>
        </w:rPr>
      </w:pPr>
    </w:p>
    <w:p w14:paraId="4105F1DA" w14:textId="77777777" w:rsidR="00A11A10" w:rsidRDefault="00A11A10" w:rsidP="00A11A10">
      <w:pPr>
        <w:pStyle w:val="Heading1"/>
        <w:spacing w:before="26"/>
      </w:pPr>
      <w:r>
        <w:t>Selection</w:t>
      </w:r>
      <w:r>
        <w:rPr>
          <w:spacing w:val="-5"/>
        </w:rPr>
        <w:t xml:space="preserve"> </w:t>
      </w:r>
      <w:r>
        <w:rPr>
          <w:spacing w:val="-2"/>
        </w:rPr>
        <w:t>Criteria:</w:t>
      </w:r>
    </w:p>
    <w:p w14:paraId="1C1C15B5" w14:textId="77777777" w:rsidR="00A11A10" w:rsidRDefault="00A11A10" w:rsidP="00A11A10">
      <w:pPr>
        <w:spacing w:before="1"/>
        <w:ind w:left="140"/>
        <w:rPr>
          <w:b/>
        </w:rPr>
      </w:pPr>
      <w:bookmarkStart w:id="0" w:name="Essential:"/>
      <w:bookmarkEnd w:id="0"/>
      <w:r>
        <w:rPr>
          <w:b/>
          <w:spacing w:val="-2"/>
        </w:rPr>
        <w:t>Essential:</w:t>
      </w:r>
    </w:p>
    <w:p w14:paraId="7C798E9A" w14:textId="77777777" w:rsidR="00A11A10" w:rsidRDefault="00A11A10" w:rsidP="00A11A10">
      <w:pPr>
        <w:pStyle w:val="ListParagraph"/>
        <w:widowControl w:val="0"/>
        <w:numPr>
          <w:ilvl w:val="0"/>
          <w:numId w:val="8"/>
        </w:numPr>
        <w:tabs>
          <w:tab w:val="left" w:pos="501"/>
        </w:tabs>
        <w:autoSpaceDE w:val="0"/>
        <w:autoSpaceDN w:val="0"/>
        <w:spacing w:before="122" w:after="0" w:line="240" w:lineRule="auto"/>
        <w:ind w:left="500" w:right="733"/>
        <w:contextualSpacing w:val="0"/>
      </w:pPr>
      <w:r>
        <w:t>Demonstrated</w:t>
      </w:r>
      <w:r>
        <w:rPr>
          <w:spacing w:val="-4"/>
        </w:rPr>
        <w:t xml:space="preserve"> </w:t>
      </w:r>
      <w:r>
        <w:t>understanding</w:t>
      </w:r>
      <w:r>
        <w:rPr>
          <w:spacing w:val="-4"/>
        </w:rPr>
        <w:t xml:space="preserve"> </w:t>
      </w:r>
      <w:r>
        <w:t>of</w:t>
      </w:r>
      <w:r>
        <w:rPr>
          <w:spacing w:val="-7"/>
        </w:rPr>
        <w:t xml:space="preserve"> </w:t>
      </w:r>
      <w:r>
        <w:t>the</w:t>
      </w:r>
      <w:r>
        <w:rPr>
          <w:spacing w:val="-1"/>
        </w:rPr>
        <w:t xml:space="preserve"> </w:t>
      </w:r>
      <w:r>
        <w:t>gender</w:t>
      </w:r>
      <w:r>
        <w:rPr>
          <w:spacing w:val="-6"/>
        </w:rPr>
        <w:t xml:space="preserve"> </w:t>
      </w:r>
      <w:r>
        <w:t>affirming,</w:t>
      </w:r>
      <w:r>
        <w:rPr>
          <w:spacing w:val="-3"/>
        </w:rPr>
        <w:t xml:space="preserve"> </w:t>
      </w:r>
      <w:r>
        <w:t>general</w:t>
      </w:r>
      <w:r>
        <w:rPr>
          <w:spacing w:val="-5"/>
        </w:rPr>
        <w:t xml:space="preserve"> </w:t>
      </w:r>
      <w:r>
        <w:t>health,</w:t>
      </w:r>
      <w:r>
        <w:rPr>
          <w:spacing w:val="-4"/>
        </w:rPr>
        <w:t xml:space="preserve"> </w:t>
      </w:r>
      <w:r>
        <w:t>support</w:t>
      </w:r>
      <w:r>
        <w:rPr>
          <w:spacing w:val="-3"/>
        </w:rPr>
        <w:t xml:space="preserve"> </w:t>
      </w:r>
      <w:r>
        <w:t>and information needs of trans and gender diverse communities in Australia.</w:t>
      </w:r>
    </w:p>
    <w:p w14:paraId="5E609F95" w14:textId="77777777" w:rsidR="00A11A10" w:rsidRDefault="00A11A10" w:rsidP="00A11A10">
      <w:pPr>
        <w:pStyle w:val="ListParagraph"/>
        <w:widowControl w:val="0"/>
        <w:numPr>
          <w:ilvl w:val="0"/>
          <w:numId w:val="8"/>
        </w:numPr>
        <w:tabs>
          <w:tab w:val="left" w:pos="501"/>
        </w:tabs>
        <w:autoSpaceDE w:val="0"/>
        <w:autoSpaceDN w:val="0"/>
        <w:spacing w:before="118" w:after="0" w:line="240" w:lineRule="auto"/>
        <w:ind w:left="500" w:right="364"/>
        <w:contextualSpacing w:val="0"/>
      </w:pPr>
      <w:r>
        <w:t>Highly</w:t>
      </w:r>
      <w:r>
        <w:rPr>
          <w:spacing w:val="-3"/>
        </w:rPr>
        <w:t xml:space="preserve"> </w:t>
      </w:r>
      <w:r>
        <w:t>developed</w:t>
      </w:r>
      <w:r>
        <w:rPr>
          <w:spacing w:val="-4"/>
        </w:rPr>
        <w:t xml:space="preserve"> </w:t>
      </w:r>
      <w:r>
        <w:t>written</w:t>
      </w:r>
      <w:r>
        <w:rPr>
          <w:spacing w:val="-3"/>
        </w:rPr>
        <w:t xml:space="preserve"> </w:t>
      </w:r>
      <w:r>
        <w:t>skills with</w:t>
      </w:r>
      <w:r>
        <w:rPr>
          <w:spacing w:val="-4"/>
        </w:rPr>
        <w:t xml:space="preserve"> </w:t>
      </w:r>
      <w:r>
        <w:t>the</w:t>
      </w:r>
      <w:r>
        <w:rPr>
          <w:spacing w:val="-4"/>
        </w:rPr>
        <w:t xml:space="preserve"> </w:t>
      </w:r>
      <w:r>
        <w:t>ability</w:t>
      </w:r>
      <w:r>
        <w:rPr>
          <w:spacing w:val="-3"/>
        </w:rPr>
        <w:t xml:space="preserve"> </w:t>
      </w:r>
      <w:r>
        <w:t>to</w:t>
      </w:r>
      <w:r>
        <w:rPr>
          <w:spacing w:val="-4"/>
        </w:rPr>
        <w:t xml:space="preserve"> </w:t>
      </w:r>
      <w:r>
        <w:t>write</w:t>
      </w:r>
      <w:r>
        <w:rPr>
          <w:spacing w:val="-3"/>
        </w:rPr>
        <w:t xml:space="preserve"> </w:t>
      </w:r>
      <w:r>
        <w:t>online</w:t>
      </w:r>
      <w:r>
        <w:rPr>
          <w:spacing w:val="-3"/>
        </w:rPr>
        <w:t xml:space="preserve"> </w:t>
      </w:r>
      <w:r>
        <w:t>copy</w:t>
      </w:r>
      <w:r>
        <w:rPr>
          <w:spacing w:val="-4"/>
        </w:rPr>
        <w:t xml:space="preserve"> </w:t>
      </w:r>
      <w:r>
        <w:t>in</w:t>
      </w:r>
      <w:r>
        <w:rPr>
          <w:spacing w:val="-4"/>
        </w:rPr>
        <w:t xml:space="preserve"> </w:t>
      </w:r>
      <w:r>
        <w:t>alignment</w:t>
      </w:r>
      <w:r>
        <w:rPr>
          <w:spacing w:val="-2"/>
        </w:rPr>
        <w:t xml:space="preserve"> </w:t>
      </w:r>
      <w:r>
        <w:t>with</w:t>
      </w:r>
      <w:r>
        <w:rPr>
          <w:spacing w:val="-4"/>
        </w:rPr>
        <w:t xml:space="preserve"> </w:t>
      </w:r>
      <w:r>
        <w:t xml:space="preserve">a style guide, reports, educational </w:t>
      </w:r>
      <w:proofErr w:type="gramStart"/>
      <w:r>
        <w:t>material</w:t>
      </w:r>
      <w:proofErr w:type="gramEnd"/>
      <w:r>
        <w:t xml:space="preserve"> and evidence-based research.</w:t>
      </w:r>
    </w:p>
    <w:p w14:paraId="3BD6F7DD" w14:textId="77777777" w:rsidR="00A11A10" w:rsidRDefault="00A11A10" w:rsidP="00A11A10">
      <w:pPr>
        <w:pStyle w:val="ListParagraph"/>
        <w:widowControl w:val="0"/>
        <w:numPr>
          <w:ilvl w:val="0"/>
          <w:numId w:val="8"/>
        </w:numPr>
        <w:tabs>
          <w:tab w:val="left" w:pos="501"/>
        </w:tabs>
        <w:autoSpaceDE w:val="0"/>
        <w:autoSpaceDN w:val="0"/>
        <w:spacing w:before="123" w:after="0" w:line="240" w:lineRule="auto"/>
        <w:ind w:left="500" w:right="559"/>
        <w:contextualSpacing w:val="0"/>
      </w:pPr>
      <w:r>
        <w:t>Experience</w:t>
      </w:r>
      <w:r>
        <w:rPr>
          <w:spacing w:val="-4"/>
        </w:rPr>
        <w:t xml:space="preserve"> </w:t>
      </w:r>
      <w:r>
        <w:t>working</w:t>
      </w:r>
      <w:r>
        <w:rPr>
          <w:spacing w:val="-4"/>
        </w:rPr>
        <w:t xml:space="preserve"> </w:t>
      </w:r>
      <w:r>
        <w:t>on</w:t>
      </w:r>
      <w:r>
        <w:rPr>
          <w:spacing w:val="-5"/>
        </w:rPr>
        <w:t xml:space="preserve"> </w:t>
      </w:r>
      <w:r>
        <w:t>website</w:t>
      </w:r>
      <w:r>
        <w:rPr>
          <w:spacing w:val="-4"/>
        </w:rPr>
        <w:t xml:space="preserve"> </w:t>
      </w:r>
      <w:r>
        <w:t>design</w:t>
      </w:r>
      <w:r>
        <w:rPr>
          <w:spacing w:val="-5"/>
        </w:rPr>
        <w:t xml:space="preserve"> </w:t>
      </w:r>
      <w:r>
        <w:t>platforms,</w:t>
      </w:r>
      <w:r>
        <w:rPr>
          <w:spacing w:val="-4"/>
        </w:rPr>
        <w:t xml:space="preserve"> </w:t>
      </w:r>
      <w:r>
        <w:t>either</w:t>
      </w:r>
      <w:r>
        <w:rPr>
          <w:spacing w:val="-1"/>
        </w:rPr>
        <w:t xml:space="preserve"> </w:t>
      </w:r>
      <w:r>
        <w:t>WYSIWYG</w:t>
      </w:r>
      <w:r>
        <w:rPr>
          <w:spacing w:val="-4"/>
        </w:rPr>
        <w:t xml:space="preserve"> </w:t>
      </w:r>
      <w:r>
        <w:t>platforms</w:t>
      </w:r>
      <w:r>
        <w:rPr>
          <w:spacing w:val="-6"/>
        </w:rPr>
        <w:t xml:space="preserve"> </w:t>
      </w:r>
      <w:r>
        <w:t>or</w:t>
      </w:r>
      <w:r>
        <w:rPr>
          <w:spacing w:val="-6"/>
        </w:rPr>
        <w:t xml:space="preserve"> </w:t>
      </w:r>
      <w:r>
        <w:t>with code (</w:t>
      </w:r>
      <w:proofErr w:type="gramStart"/>
      <w:r>
        <w:t>i.e.</w:t>
      </w:r>
      <w:proofErr w:type="gramEnd"/>
      <w:r>
        <w:t xml:space="preserve"> HTML/CSS/JS/etc).</w:t>
      </w:r>
    </w:p>
    <w:p w14:paraId="40EF9FDE" w14:textId="77777777" w:rsidR="00A11A10" w:rsidRDefault="00A11A10" w:rsidP="00A11A10">
      <w:pPr>
        <w:pStyle w:val="ListParagraph"/>
        <w:widowControl w:val="0"/>
        <w:numPr>
          <w:ilvl w:val="0"/>
          <w:numId w:val="8"/>
        </w:numPr>
        <w:tabs>
          <w:tab w:val="left" w:pos="501"/>
        </w:tabs>
        <w:autoSpaceDE w:val="0"/>
        <w:autoSpaceDN w:val="0"/>
        <w:spacing w:before="118" w:after="0" w:line="240" w:lineRule="auto"/>
        <w:ind w:left="500" w:right="774"/>
        <w:contextualSpacing w:val="0"/>
      </w:pPr>
      <w:r>
        <w:t>Highly</w:t>
      </w:r>
      <w:r>
        <w:rPr>
          <w:spacing w:val="-5"/>
        </w:rPr>
        <w:t xml:space="preserve"> </w:t>
      </w:r>
      <w:r>
        <w:t>developed</w:t>
      </w:r>
      <w:r>
        <w:rPr>
          <w:spacing w:val="-6"/>
        </w:rPr>
        <w:t xml:space="preserve"> </w:t>
      </w:r>
      <w:r>
        <w:t>oral,</w:t>
      </w:r>
      <w:r>
        <w:rPr>
          <w:spacing w:val="-5"/>
        </w:rPr>
        <w:t xml:space="preserve"> </w:t>
      </w:r>
      <w:r>
        <w:t>organisational,</w:t>
      </w:r>
      <w:r>
        <w:rPr>
          <w:spacing w:val="-5"/>
        </w:rPr>
        <w:t xml:space="preserve"> </w:t>
      </w:r>
      <w:r>
        <w:t>and</w:t>
      </w:r>
      <w:r>
        <w:rPr>
          <w:spacing w:val="-3"/>
        </w:rPr>
        <w:t xml:space="preserve"> </w:t>
      </w:r>
      <w:r>
        <w:t>interpersonal</w:t>
      </w:r>
      <w:r>
        <w:rPr>
          <w:spacing w:val="-2"/>
        </w:rPr>
        <w:t xml:space="preserve"> </w:t>
      </w:r>
      <w:r>
        <w:t>skills,</w:t>
      </w:r>
      <w:r>
        <w:rPr>
          <w:spacing w:val="-5"/>
        </w:rPr>
        <w:t xml:space="preserve"> </w:t>
      </w:r>
      <w:r>
        <w:t>with</w:t>
      </w:r>
      <w:r>
        <w:rPr>
          <w:spacing w:val="-6"/>
        </w:rPr>
        <w:t xml:space="preserve"> </w:t>
      </w:r>
      <w:r>
        <w:t>demonstrated experience in community engagement and/or outreach.</w:t>
      </w:r>
    </w:p>
    <w:p w14:paraId="43D4E589" w14:textId="77777777" w:rsidR="00A11A10" w:rsidRDefault="00A11A10" w:rsidP="00A11A10">
      <w:pPr>
        <w:pStyle w:val="ListParagraph"/>
        <w:widowControl w:val="0"/>
        <w:numPr>
          <w:ilvl w:val="0"/>
          <w:numId w:val="8"/>
        </w:numPr>
        <w:tabs>
          <w:tab w:val="left" w:pos="501"/>
        </w:tabs>
        <w:autoSpaceDE w:val="0"/>
        <w:autoSpaceDN w:val="0"/>
        <w:spacing w:before="123" w:after="0" w:line="240" w:lineRule="auto"/>
        <w:ind w:left="500" w:right="1120"/>
        <w:contextualSpacing w:val="0"/>
      </w:pPr>
      <w:r>
        <w:lastRenderedPageBreak/>
        <w:t>Highly</w:t>
      </w:r>
      <w:r>
        <w:rPr>
          <w:spacing w:val="-4"/>
        </w:rPr>
        <w:t xml:space="preserve"> </w:t>
      </w:r>
      <w:r>
        <w:t>developed</w:t>
      </w:r>
      <w:r>
        <w:rPr>
          <w:spacing w:val="-5"/>
        </w:rPr>
        <w:t xml:space="preserve"> </w:t>
      </w:r>
      <w:r>
        <w:t>digital</w:t>
      </w:r>
      <w:r>
        <w:rPr>
          <w:spacing w:val="-5"/>
        </w:rPr>
        <w:t xml:space="preserve"> </w:t>
      </w:r>
      <w:r>
        <w:t>skills,</w:t>
      </w:r>
      <w:r>
        <w:rPr>
          <w:spacing w:val="-4"/>
        </w:rPr>
        <w:t xml:space="preserve"> </w:t>
      </w:r>
      <w:r>
        <w:t>with</w:t>
      </w:r>
      <w:r>
        <w:rPr>
          <w:spacing w:val="-5"/>
        </w:rPr>
        <w:t xml:space="preserve"> </w:t>
      </w:r>
      <w:r>
        <w:t>demonstrated</w:t>
      </w:r>
      <w:r>
        <w:rPr>
          <w:spacing w:val="-4"/>
        </w:rPr>
        <w:t xml:space="preserve"> </w:t>
      </w:r>
      <w:r>
        <w:t>experience</w:t>
      </w:r>
      <w:r>
        <w:rPr>
          <w:spacing w:val="-4"/>
        </w:rPr>
        <w:t xml:space="preserve"> </w:t>
      </w:r>
      <w:r>
        <w:t>in</w:t>
      </w:r>
      <w:r>
        <w:rPr>
          <w:spacing w:val="-5"/>
        </w:rPr>
        <w:t xml:space="preserve"> </w:t>
      </w:r>
      <w:r>
        <w:t>using</w:t>
      </w:r>
      <w:r>
        <w:rPr>
          <w:spacing w:val="-3"/>
        </w:rPr>
        <w:t xml:space="preserve"> </w:t>
      </w:r>
      <w:r>
        <w:t>content management systems, online engagement and/or social media management.</w:t>
      </w:r>
    </w:p>
    <w:p w14:paraId="59768319" w14:textId="77777777" w:rsidR="00A11A10" w:rsidRDefault="00A11A10" w:rsidP="00A11A10">
      <w:pPr>
        <w:pStyle w:val="ListParagraph"/>
        <w:widowControl w:val="0"/>
        <w:numPr>
          <w:ilvl w:val="0"/>
          <w:numId w:val="8"/>
        </w:numPr>
        <w:tabs>
          <w:tab w:val="left" w:pos="501"/>
        </w:tabs>
        <w:autoSpaceDE w:val="0"/>
        <w:autoSpaceDN w:val="0"/>
        <w:spacing w:before="118" w:after="0" w:line="240" w:lineRule="auto"/>
        <w:ind w:left="500" w:right="598"/>
        <w:contextualSpacing w:val="0"/>
      </w:pPr>
      <w:r>
        <w:t>Demonstrated ability to network with a range of stakeholders, including health professionals,</w:t>
      </w:r>
      <w:r>
        <w:rPr>
          <w:spacing w:val="-6"/>
        </w:rPr>
        <w:t xml:space="preserve"> </w:t>
      </w:r>
      <w:r>
        <w:t>researchers,</w:t>
      </w:r>
      <w:r>
        <w:rPr>
          <w:spacing w:val="-6"/>
        </w:rPr>
        <w:t xml:space="preserve"> </w:t>
      </w:r>
      <w:r>
        <w:t>volunteers,</w:t>
      </w:r>
      <w:r>
        <w:rPr>
          <w:spacing w:val="-5"/>
        </w:rPr>
        <w:t xml:space="preserve"> </w:t>
      </w:r>
      <w:r>
        <w:t>community</w:t>
      </w:r>
      <w:r>
        <w:rPr>
          <w:spacing w:val="-6"/>
        </w:rPr>
        <w:t xml:space="preserve"> </w:t>
      </w:r>
      <w:r>
        <w:t>leaders,</w:t>
      </w:r>
      <w:r>
        <w:rPr>
          <w:spacing w:val="-5"/>
        </w:rPr>
        <w:t xml:space="preserve"> </w:t>
      </w:r>
      <w:r>
        <w:t>management,</w:t>
      </w:r>
      <w:r>
        <w:rPr>
          <w:spacing w:val="-5"/>
        </w:rPr>
        <w:t xml:space="preserve"> </w:t>
      </w:r>
      <w:r>
        <w:t>and</w:t>
      </w:r>
      <w:r>
        <w:rPr>
          <w:spacing w:val="-7"/>
        </w:rPr>
        <w:t xml:space="preserve"> </w:t>
      </w:r>
      <w:r>
        <w:t>other relevant organisations.</w:t>
      </w:r>
    </w:p>
    <w:p w14:paraId="3290371E" w14:textId="77777777" w:rsidR="00A11A10" w:rsidRDefault="00A11A10" w:rsidP="00A11A10">
      <w:pPr>
        <w:pStyle w:val="Heading1"/>
        <w:spacing w:before="120"/>
      </w:pPr>
      <w:r>
        <w:rPr>
          <w:spacing w:val="-2"/>
        </w:rPr>
        <w:t>Desirable</w:t>
      </w:r>
    </w:p>
    <w:p w14:paraId="619F35FD" w14:textId="77777777" w:rsidR="00A11A10" w:rsidRDefault="00A11A10" w:rsidP="00A11A10">
      <w:pPr>
        <w:pStyle w:val="ListParagraph"/>
        <w:widowControl w:val="0"/>
        <w:numPr>
          <w:ilvl w:val="0"/>
          <w:numId w:val="7"/>
        </w:numPr>
        <w:tabs>
          <w:tab w:val="left" w:pos="501"/>
        </w:tabs>
        <w:autoSpaceDE w:val="0"/>
        <w:autoSpaceDN w:val="0"/>
        <w:spacing w:before="121" w:after="0" w:line="240" w:lineRule="auto"/>
        <w:ind w:left="500" w:right="161"/>
        <w:contextualSpacing w:val="0"/>
      </w:pPr>
      <w:r>
        <w:t>Experience</w:t>
      </w:r>
      <w:r>
        <w:rPr>
          <w:spacing w:val="-3"/>
        </w:rPr>
        <w:t xml:space="preserve"> </w:t>
      </w:r>
      <w:r>
        <w:t>efficiently</w:t>
      </w:r>
      <w:r>
        <w:rPr>
          <w:spacing w:val="-3"/>
        </w:rPr>
        <w:t xml:space="preserve"> </w:t>
      </w:r>
      <w:r>
        <w:t>and</w:t>
      </w:r>
      <w:r>
        <w:rPr>
          <w:spacing w:val="-4"/>
        </w:rPr>
        <w:t xml:space="preserve"> </w:t>
      </w:r>
      <w:r>
        <w:t>responsively</w:t>
      </w:r>
      <w:r>
        <w:rPr>
          <w:spacing w:val="-3"/>
        </w:rPr>
        <w:t xml:space="preserve"> </w:t>
      </w:r>
      <w:r>
        <w:t>using</w:t>
      </w:r>
      <w:r>
        <w:rPr>
          <w:spacing w:val="-2"/>
        </w:rPr>
        <w:t xml:space="preserve"> </w:t>
      </w:r>
      <w:r>
        <w:t>Office</w:t>
      </w:r>
      <w:r>
        <w:rPr>
          <w:spacing w:val="-3"/>
        </w:rPr>
        <w:t xml:space="preserve"> </w:t>
      </w:r>
      <w:r>
        <w:t>365</w:t>
      </w:r>
      <w:r>
        <w:rPr>
          <w:spacing w:val="-5"/>
        </w:rPr>
        <w:t xml:space="preserve"> </w:t>
      </w:r>
      <w:r>
        <w:t>including</w:t>
      </w:r>
      <w:r>
        <w:rPr>
          <w:spacing w:val="-3"/>
        </w:rPr>
        <w:t xml:space="preserve"> </w:t>
      </w:r>
      <w:proofErr w:type="spellStart"/>
      <w:r>
        <w:t>Sharepoint</w:t>
      </w:r>
      <w:proofErr w:type="spellEnd"/>
      <w:r>
        <w:t>,</w:t>
      </w:r>
      <w:r>
        <w:rPr>
          <w:spacing w:val="-3"/>
        </w:rPr>
        <w:t xml:space="preserve"> </w:t>
      </w:r>
      <w:r>
        <w:t>Teams</w:t>
      </w:r>
      <w:r>
        <w:rPr>
          <w:spacing w:val="-5"/>
        </w:rPr>
        <w:t xml:space="preserve"> </w:t>
      </w:r>
      <w:r>
        <w:t xml:space="preserve">and </w:t>
      </w:r>
      <w:r>
        <w:rPr>
          <w:spacing w:val="-2"/>
        </w:rPr>
        <w:t>Outlook.</w:t>
      </w:r>
    </w:p>
    <w:p w14:paraId="33E71EAD" w14:textId="77777777" w:rsidR="00A11A10" w:rsidRDefault="00A11A10" w:rsidP="00A11A10">
      <w:pPr>
        <w:pStyle w:val="ListParagraph"/>
        <w:widowControl w:val="0"/>
        <w:numPr>
          <w:ilvl w:val="0"/>
          <w:numId w:val="7"/>
        </w:numPr>
        <w:tabs>
          <w:tab w:val="left" w:pos="501"/>
        </w:tabs>
        <w:autoSpaceDE w:val="0"/>
        <w:autoSpaceDN w:val="0"/>
        <w:spacing w:before="124" w:after="0" w:line="240" w:lineRule="auto"/>
        <w:ind w:hanging="361"/>
        <w:contextualSpacing w:val="0"/>
      </w:pPr>
      <w:r>
        <w:t>Proven</w:t>
      </w:r>
      <w:r>
        <w:rPr>
          <w:spacing w:val="-6"/>
        </w:rPr>
        <w:t xml:space="preserve"> </w:t>
      </w:r>
      <w:r>
        <w:t>experience</w:t>
      </w:r>
      <w:r>
        <w:rPr>
          <w:spacing w:val="-2"/>
        </w:rPr>
        <w:t xml:space="preserve"> </w:t>
      </w:r>
      <w:r>
        <w:t>in</w:t>
      </w:r>
      <w:r>
        <w:rPr>
          <w:spacing w:val="-4"/>
        </w:rPr>
        <w:t xml:space="preserve"> </w:t>
      </w:r>
      <w:r>
        <w:t>group</w:t>
      </w:r>
      <w:r>
        <w:rPr>
          <w:spacing w:val="-4"/>
        </w:rPr>
        <w:t xml:space="preserve"> </w:t>
      </w:r>
      <w:r>
        <w:t>facilitation</w:t>
      </w:r>
      <w:r>
        <w:rPr>
          <w:spacing w:val="-4"/>
        </w:rPr>
        <w:t xml:space="preserve"> </w:t>
      </w:r>
      <w:r>
        <w:t>and/or</w:t>
      </w:r>
      <w:r>
        <w:rPr>
          <w:spacing w:val="-4"/>
        </w:rPr>
        <w:t xml:space="preserve"> </w:t>
      </w:r>
      <w:r>
        <w:t>public</w:t>
      </w:r>
      <w:r>
        <w:rPr>
          <w:spacing w:val="-1"/>
        </w:rPr>
        <w:t xml:space="preserve"> </w:t>
      </w:r>
      <w:r>
        <w:rPr>
          <w:spacing w:val="-2"/>
        </w:rPr>
        <w:t>speaking.</w:t>
      </w:r>
    </w:p>
    <w:p w14:paraId="44909EAD" w14:textId="77777777" w:rsidR="00A11A10" w:rsidRDefault="00A11A10" w:rsidP="00A11A10">
      <w:pPr>
        <w:pStyle w:val="ListParagraph"/>
        <w:widowControl w:val="0"/>
        <w:numPr>
          <w:ilvl w:val="0"/>
          <w:numId w:val="7"/>
        </w:numPr>
        <w:tabs>
          <w:tab w:val="left" w:pos="501"/>
        </w:tabs>
        <w:autoSpaceDE w:val="0"/>
        <w:autoSpaceDN w:val="0"/>
        <w:spacing w:before="116" w:after="0" w:line="240" w:lineRule="auto"/>
        <w:ind w:left="500" w:right="618"/>
        <w:contextualSpacing w:val="0"/>
      </w:pPr>
      <w:r>
        <w:t>Relevant qualification in health promotion and/or community development or associated</w:t>
      </w:r>
      <w:r>
        <w:rPr>
          <w:spacing w:val="-5"/>
        </w:rPr>
        <w:t xml:space="preserve"> </w:t>
      </w:r>
      <w:r>
        <w:t>fields</w:t>
      </w:r>
      <w:r>
        <w:rPr>
          <w:spacing w:val="-6"/>
        </w:rPr>
        <w:t xml:space="preserve"> </w:t>
      </w:r>
      <w:r>
        <w:t>and/or</w:t>
      </w:r>
      <w:r>
        <w:rPr>
          <w:spacing w:val="-6"/>
        </w:rPr>
        <w:t xml:space="preserve"> </w:t>
      </w:r>
      <w:r>
        <w:t>demonstrated</w:t>
      </w:r>
      <w:r>
        <w:rPr>
          <w:spacing w:val="-4"/>
        </w:rPr>
        <w:t xml:space="preserve"> </w:t>
      </w:r>
      <w:r>
        <w:t>depth</w:t>
      </w:r>
      <w:r>
        <w:rPr>
          <w:spacing w:val="-5"/>
        </w:rPr>
        <w:t xml:space="preserve"> </w:t>
      </w:r>
      <w:r>
        <w:t>of</w:t>
      </w:r>
      <w:r>
        <w:rPr>
          <w:spacing w:val="-7"/>
        </w:rPr>
        <w:t xml:space="preserve"> </w:t>
      </w:r>
      <w:r>
        <w:t>successful</w:t>
      </w:r>
      <w:r>
        <w:rPr>
          <w:spacing w:val="-6"/>
        </w:rPr>
        <w:t xml:space="preserve"> </w:t>
      </w:r>
      <w:r>
        <w:t>experience</w:t>
      </w:r>
      <w:r>
        <w:rPr>
          <w:spacing w:val="-4"/>
        </w:rPr>
        <w:t xml:space="preserve"> </w:t>
      </w:r>
      <w:r>
        <w:t>working</w:t>
      </w:r>
      <w:r>
        <w:rPr>
          <w:spacing w:val="-4"/>
        </w:rPr>
        <w:t xml:space="preserve"> </w:t>
      </w:r>
      <w:r>
        <w:t>with trans and gender diverse people and communities.</w:t>
      </w:r>
    </w:p>
    <w:p w14:paraId="7B2425CA" w14:textId="77777777" w:rsidR="00A11A10" w:rsidRDefault="00A11A10" w:rsidP="00A11A10">
      <w:pPr>
        <w:pStyle w:val="ListParagraph"/>
        <w:widowControl w:val="0"/>
        <w:numPr>
          <w:ilvl w:val="0"/>
          <w:numId w:val="7"/>
        </w:numPr>
        <w:tabs>
          <w:tab w:val="left" w:pos="501"/>
        </w:tabs>
        <w:autoSpaceDE w:val="0"/>
        <w:autoSpaceDN w:val="0"/>
        <w:spacing w:before="119" w:after="0" w:line="242" w:lineRule="auto"/>
        <w:ind w:left="500" w:right="713"/>
        <w:contextualSpacing w:val="0"/>
      </w:pPr>
      <w:r>
        <w:t>Professional</w:t>
      </w:r>
      <w:r>
        <w:rPr>
          <w:spacing w:val="-5"/>
        </w:rPr>
        <w:t xml:space="preserve"> </w:t>
      </w:r>
      <w:r>
        <w:t>and</w:t>
      </w:r>
      <w:r>
        <w:rPr>
          <w:spacing w:val="-5"/>
        </w:rPr>
        <w:t xml:space="preserve"> </w:t>
      </w:r>
      <w:r>
        <w:t>community</w:t>
      </w:r>
      <w:r>
        <w:rPr>
          <w:spacing w:val="-3"/>
        </w:rPr>
        <w:t xml:space="preserve"> </w:t>
      </w:r>
      <w:r>
        <w:t>connection</w:t>
      </w:r>
      <w:r>
        <w:rPr>
          <w:spacing w:val="-5"/>
        </w:rPr>
        <w:t xml:space="preserve"> </w:t>
      </w:r>
      <w:r>
        <w:t>with</w:t>
      </w:r>
      <w:r>
        <w:rPr>
          <w:spacing w:val="-5"/>
        </w:rPr>
        <w:t xml:space="preserve"> </w:t>
      </w:r>
      <w:r>
        <w:t>trans</w:t>
      </w:r>
      <w:r>
        <w:rPr>
          <w:spacing w:val="-6"/>
        </w:rPr>
        <w:t xml:space="preserve"> </w:t>
      </w:r>
      <w:r>
        <w:t>and</w:t>
      </w:r>
      <w:r>
        <w:rPr>
          <w:spacing w:val="-5"/>
        </w:rPr>
        <w:t xml:space="preserve"> </w:t>
      </w:r>
      <w:r>
        <w:t>gender</w:t>
      </w:r>
      <w:r>
        <w:rPr>
          <w:spacing w:val="-6"/>
        </w:rPr>
        <w:t xml:space="preserve"> </w:t>
      </w:r>
      <w:r>
        <w:t>diverse</w:t>
      </w:r>
      <w:r>
        <w:rPr>
          <w:spacing w:val="-4"/>
        </w:rPr>
        <w:t xml:space="preserve"> </w:t>
      </w:r>
      <w:r>
        <w:t>community leaders and organisations across Australia.</w:t>
      </w:r>
    </w:p>
    <w:p w14:paraId="34CAB982" w14:textId="77777777" w:rsidR="00A11A10" w:rsidRDefault="00A11A10" w:rsidP="00A11A10">
      <w:pPr>
        <w:pStyle w:val="BodyText"/>
        <w:rPr>
          <w:sz w:val="20"/>
        </w:rPr>
      </w:pPr>
    </w:p>
    <w:p w14:paraId="2B5DDEA6" w14:textId="3B7928D4" w:rsidR="000D52BE" w:rsidRDefault="000D52BE" w:rsidP="00CA6DE1">
      <w:pPr>
        <w:tabs>
          <w:tab w:val="left" w:pos="360"/>
        </w:tabs>
        <w:rPr>
          <w:rFonts w:cstheme="minorHAnsi"/>
        </w:rPr>
      </w:pPr>
    </w:p>
    <w:p w14:paraId="41019F7A" w14:textId="77777777" w:rsidR="00A11A10" w:rsidRDefault="00A11A10">
      <w:pPr>
        <w:rPr>
          <w:rFonts w:ascii="Calibri Light" w:hAnsi="Calibri Light" w:cs="Calibri Light"/>
          <w:b/>
          <w:sz w:val="40"/>
          <w:szCs w:val="40"/>
        </w:rPr>
      </w:pPr>
      <w:bookmarkStart w:id="1" w:name="_Hlk79578451"/>
      <w:r>
        <w:rPr>
          <w:rFonts w:ascii="Calibri Light" w:hAnsi="Calibri Light" w:cs="Calibri Light"/>
          <w:b/>
          <w:sz w:val="40"/>
          <w:szCs w:val="40"/>
        </w:rPr>
        <w:br w:type="page"/>
      </w:r>
    </w:p>
    <w:p w14:paraId="159F3B52" w14:textId="42A7F8D3" w:rsidR="00A11A10" w:rsidRPr="00813A08" w:rsidRDefault="00A11A10" w:rsidP="00A11A10">
      <w:pPr>
        <w:spacing w:beforeLines="60" w:before="144" w:afterLines="60" w:after="144"/>
        <w:ind w:left="-709" w:right="-239"/>
        <w:rPr>
          <w:rFonts w:ascii="Calibri Light" w:hAnsi="Calibri Light" w:cs="Calibri Light"/>
          <w:b/>
          <w:sz w:val="40"/>
          <w:szCs w:val="40"/>
        </w:rPr>
      </w:pPr>
      <w:r w:rsidRPr="00813A08">
        <w:rPr>
          <w:rFonts w:ascii="Calibri Light" w:hAnsi="Calibri Light" w:cs="Calibri Light"/>
          <w:b/>
          <w:sz w:val="40"/>
          <w:szCs w:val="40"/>
        </w:rPr>
        <w:lastRenderedPageBreak/>
        <w:t>How do I apply?</w:t>
      </w:r>
    </w:p>
    <w:bookmarkEnd w:id="1"/>
    <w:p w14:paraId="18B37A5B" w14:textId="77777777" w:rsidR="00A11A10" w:rsidRPr="00813A08" w:rsidRDefault="00A11A10" w:rsidP="00A11A10">
      <w:pPr>
        <w:spacing w:before="120" w:after="200"/>
        <w:ind w:left="-709" w:right="-239"/>
        <w:rPr>
          <w:rFonts w:ascii="Calibri Light" w:hAnsi="Calibri Light" w:cs="Calibri Light"/>
        </w:rPr>
      </w:pPr>
      <w:r w:rsidRPr="00813A08">
        <w:rPr>
          <w:rFonts w:ascii="Calibri Light" w:hAnsi="Calibri Light" w:cs="Calibri Light"/>
        </w:rPr>
        <w:t xml:space="preserve">You must email us the following three documents in MS-Word or PDF format to </w:t>
      </w:r>
      <w:hyperlink r:id="rId13" w:history="1">
        <w:r w:rsidRPr="00813A08">
          <w:rPr>
            <w:rStyle w:val="Hyperlink"/>
            <w:rFonts w:ascii="Calibri Light" w:hAnsi="Calibri Light" w:cs="Calibri Light"/>
          </w:rPr>
          <w:t>vacancy@acon.org.au</w:t>
        </w:r>
      </w:hyperlink>
      <w:r w:rsidRPr="00813A08">
        <w:rPr>
          <w:rFonts w:ascii="Calibri Light" w:hAnsi="Calibri Light" w:cs="Calibri Light"/>
        </w:rPr>
        <w:t>:</w:t>
      </w:r>
    </w:p>
    <w:p w14:paraId="3869A610" w14:textId="77777777" w:rsidR="00A11A10" w:rsidRPr="00813A08" w:rsidRDefault="00A11A10" w:rsidP="00A11A10">
      <w:pPr>
        <w:spacing w:before="120" w:after="200"/>
        <w:ind w:left="-709" w:right="-239"/>
        <w:rPr>
          <w:rFonts w:ascii="Calibri Light" w:hAnsi="Calibri Light" w:cs="Calibri Light"/>
          <w:b/>
        </w:rPr>
      </w:pPr>
      <w:r w:rsidRPr="00813A08">
        <w:rPr>
          <w:rFonts w:ascii="Calibri Light" w:hAnsi="Calibri Light" w:cs="Calibri Light"/>
          <w:b/>
        </w:rPr>
        <w:t>1) An ACON Application Form</w:t>
      </w:r>
    </w:p>
    <w:p w14:paraId="481485B5" w14:textId="35651C6E" w:rsidR="00A11A10" w:rsidRPr="00813A08" w:rsidRDefault="00A11A10" w:rsidP="00A11A10">
      <w:pPr>
        <w:spacing w:before="120" w:after="200"/>
        <w:ind w:left="-709" w:right="-239"/>
        <w:rPr>
          <w:rFonts w:ascii="Calibri Light" w:hAnsi="Calibri Light" w:cs="Calibri Light"/>
          <w:iCs/>
        </w:rPr>
      </w:pPr>
      <w:r w:rsidRPr="00813A08">
        <w:rPr>
          <w:rFonts w:ascii="Calibri Light" w:hAnsi="Calibri Light" w:cs="Calibri Light"/>
          <w:iCs/>
        </w:rPr>
        <w:t xml:space="preserve">You can download this at </w:t>
      </w:r>
      <w:hyperlink r:id="rId14" w:anchor="work-at-acon-how-to-apply" w:history="1">
        <w:r>
          <w:rPr>
            <w:rStyle w:val="Hyperlink"/>
          </w:rPr>
          <w:t>Work At ACON -ACON – We are a New South Wales based health promotion organisation specialising in HIV prevention, HIV support and lesbian, gay, bisexual, transgender and intersex (LGBTI) health</w:t>
        </w:r>
      </w:hyperlink>
    </w:p>
    <w:p w14:paraId="565A5F0C" w14:textId="77777777" w:rsidR="00A11A10" w:rsidRPr="00813A08" w:rsidRDefault="00A11A10" w:rsidP="00A11A10">
      <w:pPr>
        <w:spacing w:before="120" w:after="200"/>
        <w:ind w:left="-709" w:right="-239"/>
        <w:rPr>
          <w:rFonts w:ascii="Calibri Light" w:hAnsi="Calibri Light" w:cs="Calibri Light"/>
          <w:b/>
          <w:iCs/>
        </w:rPr>
      </w:pPr>
      <w:r w:rsidRPr="00813A08">
        <w:rPr>
          <w:rFonts w:ascii="Calibri Light" w:hAnsi="Calibri Light" w:cs="Calibri Light"/>
          <w:b/>
          <w:iCs/>
        </w:rPr>
        <w:t xml:space="preserve">2) Your Cover Letter outlining your Claim against the Selection Criteria </w:t>
      </w:r>
    </w:p>
    <w:p w14:paraId="63FD3795" w14:textId="77777777" w:rsidR="00A11A10" w:rsidRPr="00813A08" w:rsidRDefault="00A11A10" w:rsidP="00A11A10">
      <w:pPr>
        <w:pStyle w:val="Header"/>
        <w:tabs>
          <w:tab w:val="left" w:pos="720"/>
        </w:tabs>
        <w:spacing w:before="120" w:after="200"/>
        <w:ind w:left="-709" w:right="-239"/>
        <w:rPr>
          <w:rFonts w:ascii="Calibri Light" w:hAnsi="Calibri Light" w:cs="Calibri Light"/>
          <w:iCs/>
          <w:u w:val="single"/>
        </w:rPr>
      </w:pPr>
      <w:r w:rsidRPr="00813A08">
        <w:rPr>
          <w:rFonts w:ascii="Calibri Light" w:hAnsi="Calibri Light" w:cs="Calibri Light"/>
          <w:iCs/>
          <w:u w:val="single"/>
        </w:rPr>
        <w:t xml:space="preserve">Tell us how you meet each of the Selection Criteria in the Position Description in detail. </w:t>
      </w:r>
    </w:p>
    <w:p w14:paraId="044A425F" w14:textId="77777777" w:rsidR="00A11A10" w:rsidRPr="00813A08" w:rsidRDefault="00A11A10" w:rsidP="00A11A10">
      <w:pPr>
        <w:pStyle w:val="Header"/>
        <w:tabs>
          <w:tab w:val="left" w:pos="720"/>
        </w:tabs>
        <w:spacing w:before="120" w:after="200"/>
        <w:ind w:left="-709" w:right="-239"/>
        <w:rPr>
          <w:rFonts w:ascii="Calibri Light" w:hAnsi="Calibri Light" w:cs="Calibri Light"/>
          <w:iCs/>
        </w:rPr>
      </w:pPr>
      <w:r w:rsidRPr="00813A08">
        <w:rPr>
          <w:rFonts w:ascii="Calibri Light" w:hAnsi="Calibri Light" w:cs="Calibri Light"/>
          <w:iCs/>
        </w:rPr>
        <w:t>Let us know how your skills and experience relate to the requirements of the position and how you can use them to excel in this job.</w:t>
      </w:r>
    </w:p>
    <w:p w14:paraId="2FE0F7ED" w14:textId="77777777" w:rsidR="00A11A10" w:rsidRPr="00813A08" w:rsidRDefault="00A11A10" w:rsidP="00A11A10">
      <w:pPr>
        <w:pStyle w:val="Header"/>
        <w:tabs>
          <w:tab w:val="left" w:pos="720"/>
        </w:tabs>
        <w:spacing w:before="120" w:after="200"/>
        <w:ind w:left="-709" w:right="-239"/>
        <w:rPr>
          <w:rFonts w:ascii="Calibri Light" w:hAnsi="Calibri Light" w:cs="Calibri Light"/>
          <w:iCs/>
        </w:rPr>
      </w:pPr>
      <w:r w:rsidRPr="00813A08">
        <w:rPr>
          <w:rFonts w:ascii="Calibri Light" w:hAnsi="Calibri Light" w:cs="Calibri Light"/>
          <w:iCs/>
        </w:rPr>
        <w:t xml:space="preserve">To do this, please address each criterion separately. You should use statements with examples that clearly demonstrate your competency in a particular area. </w:t>
      </w:r>
    </w:p>
    <w:p w14:paraId="64940887" w14:textId="77777777" w:rsidR="00A11A10" w:rsidRPr="00813A08" w:rsidRDefault="00A11A10" w:rsidP="00A11A10">
      <w:pPr>
        <w:pStyle w:val="Header"/>
        <w:tabs>
          <w:tab w:val="left" w:pos="720"/>
        </w:tabs>
        <w:spacing w:before="120" w:after="200"/>
        <w:ind w:left="-709" w:right="-239"/>
        <w:rPr>
          <w:rFonts w:ascii="Calibri Light" w:hAnsi="Calibri Light" w:cs="Calibri Light"/>
          <w:iCs/>
        </w:rPr>
      </w:pPr>
      <w:r w:rsidRPr="00813A08">
        <w:rPr>
          <w:rFonts w:ascii="Calibri Light" w:hAnsi="Calibri Light" w:cs="Calibri Light"/>
          <w:iCs/>
        </w:rPr>
        <w:t>Applicants who do not demonstrate that they meet the requirements of the position will not be invited to attend an interview.</w:t>
      </w:r>
    </w:p>
    <w:p w14:paraId="1E17FD2F" w14:textId="77777777" w:rsidR="00A11A10" w:rsidRPr="00813A08" w:rsidRDefault="00A11A10" w:rsidP="00A11A10">
      <w:pPr>
        <w:spacing w:before="120" w:after="200"/>
        <w:ind w:left="-709" w:right="-239"/>
        <w:rPr>
          <w:rFonts w:ascii="Calibri Light" w:hAnsi="Calibri Light" w:cs="Calibri Light"/>
          <w:b/>
        </w:rPr>
      </w:pPr>
      <w:r w:rsidRPr="00813A08">
        <w:rPr>
          <w:rFonts w:ascii="Calibri Light" w:hAnsi="Calibri Light" w:cs="Calibri Light"/>
          <w:b/>
        </w:rPr>
        <w:t>3) Your Resume</w:t>
      </w:r>
    </w:p>
    <w:p w14:paraId="1958BB42" w14:textId="77777777" w:rsidR="00A11A10" w:rsidRPr="00813A08" w:rsidRDefault="00A11A10" w:rsidP="00A11A10">
      <w:pPr>
        <w:spacing w:before="120" w:after="200"/>
        <w:ind w:left="-709" w:right="-239"/>
        <w:rPr>
          <w:rFonts w:ascii="Calibri Light" w:hAnsi="Calibri Light" w:cs="Calibri Light"/>
          <w:iCs/>
        </w:rPr>
      </w:pPr>
      <w:r w:rsidRPr="00813A08">
        <w:rPr>
          <w:rFonts w:ascii="Calibri Light" w:hAnsi="Calibri Light" w:cs="Calibri Light"/>
          <w:iCs/>
        </w:rPr>
        <w:t>Tell us about your previous employment and your education. Be sure to include:</w:t>
      </w:r>
    </w:p>
    <w:p w14:paraId="7C149BE1" w14:textId="77777777" w:rsidR="00A11A10" w:rsidRPr="00E030A7" w:rsidRDefault="00A11A10" w:rsidP="00A11A10">
      <w:pPr>
        <w:pStyle w:val="ListParagraph"/>
        <w:numPr>
          <w:ilvl w:val="0"/>
          <w:numId w:val="10"/>
        </w:numPr>
        <w:spacing w:before="120" w:after="200" w:line="240" w:lineRule="auto"/>
        <w:ind w:right="-239"/>
        <w:rPr>
          <w:rFonts w:ascii="Calibri Light" w:hAnsi="Calibri Light" w:cs="Calibri Light"/>
          <w:iCs/>
        </w:rPr>
      </w:pPr>
      <w:r w:rsidRPr="00E030A7">
        <w:rPr>
          <w:rFonts w:ascii="Calibri Light" w:hAnsi="Calibri Light" w:cs="Calibri Light"/>
          <w:iCs/>
        </w:rPr>
        <w:t xml:space="preserve">Your </w:t>
      </w:r>
      <w:r w:rsidRPr="00E030A7">
        <w:rPr>
          <w:rFonts w:ascii="Calibri Light" w:hAnsi="Calibri Light" w:cs="Calibri Light"/>
          <w:b/>
          <w:iCs/>
        </w:rPr>
        <w:t>Name</w:t>
      </w:r>
      <w:r w:rsidRPr="00E030A7">
        <w:rPr>
          <w:rFonts w:ascii="Calibri Light" w:hAnsi="Calibri Light" w:cs="Calibri Light"/>
          <w:iCs/>
        </w:rPr>
        <w:t xml:space="preserve"> and </w:t>
      </w:r>
      <w:r w:rsidRPr="00E030A7">
        <w:rPr>
          <w:rFonts w:ascii="Calibri Light" w:hAnsi="Calibri Light" w:cs="Calibri Light"/>
          <w:b/>
          <w:iCs/>
        </w:rPr>
        <w:t>Contact details</w:t>
      </w:r>
    </w:p>
    <w:p w14:paraId="3DACFCD3" w14:textId="77777777" w:rsidR="00A11A10" w:rsidRPr="00E030A7" w:rsidRDefault="00A11A10" w:rsidP="00A11A10">
      <w:pPr>
        <w:pStyle w:val="ListParagraph"/>
        <w:numPr>
          <w:ilvl w:val="0"/>
          <w:numId w:val="10"/>
        </w:numPr>
        <w:spacing w:before="120" w:after="200" w:line="240" w:lineRule="auto"/>
        <w:ind w:right="-239"/>
        <w:rPr>
          <w:rFonts w:ascii="Calibri Light" w:hAnsi="Calibri Light" w:cs="Calibri Light"/>
          <w:iCs/>
        </w:rPr>
      </w:pPr>
      <w:r w:rsidRPr="00E030A7">
        <w:rPr>
          <w:rFonts w:ascii="Calibri Light" w:hAnsi="Calibri Light" w:cs="Calibri Light"/>
          <w:iCs/>
        </w:rPr>
        <w:t xml:space="preserve">Your </w:t>
      </w:r>
      <w:r w:rsidRPr="00E030A7">
        <w:rPr>
          <w:rFonts w:ascii="Calibri Light" w:hAnsi="Calibri Light" w:cs="Calibri Light"/>
          <w:b/>
          <w:iCs/>
        </w:rPr>
        <w:t>Education</w:t>
      </w:r>
      <w:r w:rsidRPr="00E030A7">
        <w:rPr>
          <w:rFonts w:ascii="Calibri Light" w:hAnsi="Calibri Light" w:cs="Calibri Light"/>
          <w:iCs/>
        </w:rPr>
        <w:t xml:space="preserve"> including any degrees you have received, the institution and its location and the date of your graduation. You might also want to include your major/minor fields, any honours, and publications.</w:t>
      </w:r>
    </w:p>
    <w:p w14:paraId="306C0EAF" w14:textId="77777777" w:rsidR="00A11A10" w:rsidRPr="00E030A7" w:rsidRDefault="00A11A10" w:rsidP="00A11A10">
      <w:pPr>
        <w:pStyle w:val="ListParagraph"/>
        <w:numPr>
          <w:ilvl w:val="0"/>
          <w:numId w:val="10"/>
        </w:numPr>
        <w:spacing w:before="120" w:after="200" w:line="240" w:lineRule="auto"/>
        <w:ind w:right="-239"/>
        <w:rPr>
          <w:rFonts w:ascii="Calibri Light" w:hAnsi="Calibri Light" w:cs="Calibri Light"/>
          <w:iCs/>
        </w:rPr>
      </w:pPr>
      <w:r w:rsidRPr="00E030A7">
        <w:rPr>
          <w:rFonts w:ascii="Calibri Light" w:hAnsi="Calibri Light" w:cs="Calibri Light"/>
          <w:iCs/>
        </w:rPr>
        <w:t xml:space="preserve">Your </w:t>
      </w:r>
      <w:r w:rsidRPr="00E030A7">
        <w:rPr>
          <w:rFonts w:ascii="Calibri Light" w:hAnsi="Calibri Light" w:cs="Calibri Light"/>
          <w:b/>
          <w:iCs/>
        </w:rPr>
        <w:t>Work Experience</w:t>
      </w:r>
      <w:r w:rsidRPr="00E030A7">
        <w:rPr>
          <w:rFonts w:ascii="Calibri Light" w:hAnsi="Calibri Light" w:cs="Calibri Light"/>
          <w:iCs/>
        </w:rPr>
        <w:t xml:space="preserve"> including jobs, internships, and volunteer work. </w:t>
      </w:r>
    </w:p>
    <w:p w14:paraId="3C7C15DC" w14:textId="77777777" w:rsidR="00A11A10" w:rsidRPr="00813A08" w:rsidRDefault="00A11A10" w:rsidP="00A11A10">
      <w:pPr>
        <w:spacing w:before="120" w:after="200"/>
        <w:ind w:left="-709" w:right="-239"/>
        <w:rPr>
          <w:rFonts w:ascii="Calibri Light" w:hAnsi="Calibri Light" w:cs="Calibri Light"/>
          <w:iCs/>
        </w:rPr>
      </w:pPr>
    </w:p>
    <w:p w14:paraId="7F5F5AEE" w14:textId="77777777" w:rsidR="00A11A10" w:rsidRPr="00813A08" w:rsidRDefault="00A11A10" w:rsidP="00A11A10">
      <w:pPr>
        <w:spacing w:before="120" w:after="200"/>
        <w:ind w:left="-709" w:right="-239"/>
        <w:rPr>
          <w:rFonts w:ascii="Calibri Light" w:hAnsi="Calibri Light" w:cs="Calibri Light"/>
          <w:b/>
          <w:sz w:val="40"/>
          <w:szCs w:val="40"/>
        </w:rPr>
      </w:pPr>
      <w:r w:rsidRPr="00813A08">
        <w:rPr>
          <w:rFonts w:ascii="Calibri Light" w:hAnsi="Calibri Light" w:cs="Calibri Light"/>
          <w:b/>
          <w:sz w:val="40"/>
          <w:szCs w:val="40"/>
        </w:rPr>
        <w:t>How does recruitment work at ACON?</w:t>
      </w:r>
    </w:p>
    <w:p w14:paraId="08305DA4" w14:textId="77777777" w:rsidR="00A11A10" w:rsidRPr="00813A08" w:rsidRDefault="00A11A10" w:rsidP="00A11A10">
      <w:pPr>
        <w:spacing w:before="80"/>
        <w:ind w:left="-709" w:right="-239"/>
        <w:rPr>
          <w:rFonts w:ascii="Calibri Light" w:hAnsi="Calibri Light" w:cs="Calibri Light"/>
        </w:rPr>
      </w:pPr>
      <w:r w:rsidRPr="00813A08">
        <w:rPr>
          <w:rFonts w:ascii="Calibri Light" w:hAnsi="Calibri Light" w:cs="Calibri Light"/>
        </w:rPr>
        <w:t>There are five main steps in the process:</w:t>
      </w:r>
    </w:p>
    <w:p w14:paraId="428515C0" w14:textId="77777777" w:rsidR="00A11A10" w:rsidRPr="00813A08" w:rsidRDefault="00A11A10" w:rsidP="00A11A10">
      <w:pPr>
        <w:spacing w:before="80"/>
        <w:ind w:left="-709" w:right="-239"/>
        <w:rPr>
          <w:rFonts w:ascii="Calibri Light" w:hAnsi="Calibri Light" w:cs="Calibri Light"/>
          <w:b/>
        </w:rPr>
      </w:pPr>
      <w:r w:rsidRPr="00813A08">
        <w:rPr>
          <w:rFonts w:ascii="Calibri Light" w:hAnsi="Calibri Light" w:cs="Calibri Light"/>
          <w:b/>
        </w:rPr>
        <w:t>1) Application</w:t>
      </w:r>
    </w:p>
    <w:p w14:paraId="06A030EF" w14:textId="0DAE0BFA" w:rsidR="00A11A10" w:rsidRPr="00813A08" w:rsidRDefault="00A11A10" w:rsidP="00A11A10">
      <w:pPr>
        <w:spacing w:before="80"/>
        <w:ind w:left="-709" w:right="-239"/>
        <w:rPr>
          <w:rFonts w:ascii="Calibri Light" w:hAnsi="Calibri Light" w:cs="Calibri Light"/>
        </w:rPr>
      </w:pPr>
      <w:r w:rsidRPr="00813A08">
        <w:rPr>
          <w:rFonts w:ascii="Calibri Light" w:hAnsi="Calibri Light" w:cs="Calibri Light"/>
        </w:rPr>
        <w:t>ACON receives your application, cover letter and resume. You will receive an email acknowledging that we have received your documents.</w:t>
      </w:r>
    </w:p>
    <w:p w14:paraId="4A81ED8E" w14:textId="77777777" w:rsidR="00A11A10" w:rsidRPr="00813A08" w:rsidRDefault="00A11A10" w:rsidP="00A11A10">
      <w:pPr>
        <w:spacing w:before="80"/>
        <w:ind w:left="-709" w:right="-239"/>
        <w:rPr>
          <w:rFonts w:ascii="Calibri Light" w:hAnsi="Calibri Light" w:cs="Calibri Light"/>
          <w:b/>
        </w:rPr>
      </w:pPr>
      <w:r w:rsidRPr="00813A08">
        <w:rPr>
          <w:rFonts w:ascii="Calibri Light" w:hAnsi="Calibri Light" w:cs="Calibri Light"/>
          <w:b/>
        </w:rPr>
        <w:t>2) Shortlisting</w:t>
      </w:r>
    </w:p>
    <w:p w14:paraId="75834B48" w14:textId="77777777" w:rsidR="00A11A10" w:rsidRPr="00813A08" w:rsidRDefault="00A11A10" w:rsidP="00A11A10">
      <w:pPr>
        <w:spacing w:before="80"/>
        <w:ind w:left="-709" w:right="-239"/>
        <w:rPr>
          <w:rFonts w:ascii="Calibri Light" w:hAnsi="Calibri Light" w:cs="Calibri Light"/>
        </w:rPr>
      </w:pPr>
      <w:r w:rsidRPr="00813A08">
        <w:rPr>
          <w:rFonts w:ascii="Calibri Light" w:hAnsi="Calibri Light" w:cs="Calibri Light"/>
        </w:rPr>
        <w:t>A selection panel of 2-4 qualified persons will review all the applicants and offer interviews to those applicants whose applications best address the requirements of the position.</w:t>
      </w:r>
    </w:p>
    <w:p w14:paraId="48EBFC2C" w14:textId="77777777" w:rsidR="00A11A10" w:rsidRPr="00813A08" w:rsidRDefault="00A11A10" w:rsidP="00A11A10">
      <w:pPr>
        <w:spacing w:before="80"/>
        <w:ind w:left="-709" w:right="-239"/>
        <w:rPr>
          <w:rFonts w:ascii="Calibri Light" w:hAnsi="Calibri Light" w:cs="Calibri Light"/>
          <w:b/>
        </w:rPr>
      </w:pPr>
      <w:r w:rsidRPr="00813A08">
        <w:rPr>
          <w:rFonts w:ascii="Calibri Light" w:hAnsi="Calibri Light" w:cs="Calibri Light"/>
          <w:b/>
        </w:rPr>
        <w:t>3) Interview</w:t>
      </w:r>
    </w:p>
    <w:p w14:paraId="75A8BDCB" w14:textId="77777777" w:rsidR="007D2173" w:rsidRDefault="00A11A10" w:rsidP="007D2173">
      <w:pPr>
        <w:spacing w:before="80"/>
        <w:ind w:left="-709" w:right="-239"/>
        <w:rPr>
          <w:rFonts w:ascii="Calibri Light" w:hAnsi="Calibri Light" w:cs="Calibri Light"/>
        </w:rPr>
      </w:pPr>
      <w:r w:rsidRPr="00813A08">
        <w:rPr>
          <w:rFonts w:ascii="Calibri Light" w:hAnsi="Calibri Light" w:cs="Calibri Light"/>
        </w:rPr>
        <w:t xml:space="preserve">If you are shortlisted for </w:t>
      </w:r>
      <w:proofErr w:type="gramStart"/>
      <w:r w:rsidRPr="00813A08">
        <w:rPr>
          <w:rFonts w:ascii="Calibri Light" w:hAnsi="Calibri Light" w:cs="Calibri Light"/>
        </w:rPr>
        <w:t>interview</w:t>
      </w:r>
      <w:proofErr w:type="gramEnd"/>
      <w:r w:rsidRPr="00813A08">
        <w:rPr>
          <w:rFonts w:ascii="Calibri Light" w:hAnsi="Calibri Light" w:cs="Calibri Light"/>
        </w:rPr>
        <w:t xml:space="preserve"> you will be contacted by the chairperson of the selection panel and invited to an interview. Your interview may take the form of a </w:t>
      </w:r>
      <w:proofErr w:type="gramStart"/>
      <w:r w:rsidRPr="00813A08">
        <w:rPr>
          <w:rFonts w:ascii="Calibri Light" w:hAnsi="Calibri Light" w:cs="Calibri Light"/>
        </w:rPr>
        <w:t>question and answer</w:t>
      </w:r>
      <w:proofErr w:type="gramEnd"/>
      <w:r w:rsidRPr="00813A08">
        <w:rPr>
          <w:rFonts w:ascii="Calibri Light" w:hAnsi="Calibri Light" w:cs="Calibri Light"/>
        </w:rPr>
        <w:t xml:space="preserve"> session, a presentation of your previous work, a test of your computer skills, or any other form that is relevant to the position. The chairperson </w:t>
      </w:r>
      <w:r w:rsidRPr="00813A08">
        <w:rPr>
          <w:rFonts w:ascii="Calibri Light" w:hAnsi="Calibri Light" w:cs="Calibri Light"/>
        </w:rPr>
        <w:lastRenderedPageBreak/>
        <w:t xml:space="preserve">will let you know the format of the interview and any documents, presentations, or examples of previous work that you might need to bring with you. </w:t>
      </w:r>
    </w:p>
    <w:p w14:paraId="5ABC9099" w14:textId="2DA031F1" w:rsidR="00A11A10" w:rsidRPr="007D2173" w:rsidRDefault="00A11A10" w:rsidP="007D2173">
      <w:pPr>
        <w:spacing w:before="80"/>
        <w:ind w:left="-709" w:right="-239"/>
        <w:rPr>
          <w:rFonts w:ascii="Calibri Light" w:hAnsi="Calibri Light" w:cs="Calibri Light"/>
        </w:rPr>
      </w:pPr>
      <w:r w:rsidRPr="00813A08">
        <w:rPr>
          <w:rFonts w:ascii="Calibri Light" w:hAnsi="Calibri Light" w:cs="Calibri Light"/>
          <w:b/>
        </w:rPr>
        <w:t>4) Offer</w:t>
      </w:r>
    </w:p>
    <w:p w14:paraId="0F043612" w14:textId="77777777" w:rsidR="00A11A10" w:rsidRPr="00813A08" w:rsidRDefault="00A11A10" w:rsidP="00A11A10">
      <w:pPr>
        <w:spacing w:before="80"/>
        <w:ind w:left="-709" w:right="-239"/>
        <w:rPr>
          <w:rFonts w:ascii="Calibri Light" w:hAnsi="Calibri Light" w:cs="Calibri Light"/>
        </w:rPr>
      </w:pPr>
      <w:r w:rsidRPr="00813A08">
        <w:rPr>
          <w:rFonts w:ascii="Calibri Light" w:hAnsi="Calibri Light" w:cs="Calibri Light"/>
        </w:rPr>
        <w:t>Appointments to positions with ACON are based on merit.  This means that the applicant who is judged to be the most capable of carrying out the duties of the position will be offered the job. The decision to make you an offer is based on your written application, your performance at interview, and successful Referee Checks, Criminal Record Checks and Working with Children Checks (if applicable).</w:t>
      </w:r>
    </w:p>
    <w:p w14:paraId="2F9B0703" w14:textId="77777777" w:rsidR="00A11A10" w:rsidRPr="00813A08" w:rsidRDefault="00A11A10" w:rsidP="00A11A10">
      <w:pPr>
        <w:spacing w:before="80"/>
        <w:ind w:left="-709" w:right="-239"/>
        <w:rPr>
          <w:rFonts w:ascii="Calibri Light" w:hAnsi="Calibri Light" w:cs="Calibri Light"/>
          <w:b/>
        </w:rPr>
      </w:pPr>
      <w:r w:rsidRPr="00813A08">
        <w:rPr>
          <w:rFonts w:ascii="Calibri Light" w:hAnsi="Calibri Light" w:cs="Calibri Light"/>
          <w:b/>
        </w:rPr>
        <w:t>5) Acceptance and Commencement</w:t>
      </w:r>
    </w:p>
    <w:p w14:paraId="6968D9F3" w14:textId="4C738018" w:rsidR="00A11A10" w:rsidRPr="00813A08" w:rsidRDefault="00A11A10" w:rsidP="00A11A10">
      <w:pPr>
        <w:spacing w:before="80"/>
        <w:ind w:left="-709" w:right="-239"/>
        <w:rPr>
          <w:rFonts w:ascii="Calibri Light" w:hAnsi="Calibri Light" w:cs="Calibri Light"/>
        </w:rPr>
      </w:pPr>
      <w:r w:rsidRPr="00813A08">
        <w:rPr>
          <w:rFonts w:ascii="Calibri Light" w:hAnsi="Calibri Light" w:cs="Calibri Light"/>
        </w:rPr>
        <w:t xml:space="preserve">Once a salary and start date have been agreed, you will receive a commencement pack from the </w:t>
      </w:r>
      <w:r w:rsidR="007D2173">
        <w:rPr>
          <w:rFonts w:ascii="Calibri Light" w:hAnsi="Calibri Light" w:cs="Calibri Light"/>
        </w:rPr>
        <w:t>People and Culture</w:t>
      </w:r>
      <w:r w:rsidRPr="00813A08">
        <w:rPr>
          <w:rFonts w:ascii="Calibri Light" w:hAnsi="Calibri Light" w:cs="Calibri Light"/>
        </w:rPr>
        <w:t xml:space="preserve"> </w:t>
      </w:r>
      <w:r w:rsidR="007D2173">
        <w:rPr>
          <w:rFonts w:ascii="Calibri Light" w:hAnsi="Calibri Light" w:cs="Calibri Light"/>
        </w:rPr>
        <w:t xml:space="preserve">Team </w:t>
      </w:r>
      <w:r w:rsidRPr="00813A08">
        <w:rPr>
          <w:rFonts w:ascii="Calibri Light" w:hAnsi="Calibri Light" w:cs="Calibri Light"/>
        </w:rPr>
        <w:t>including your contract and other documents (</w:t>
      </w:r>
      <w:proofErr w:type="gramStart"/>
      <w:r w:rsidRPr="00813A08">
        <w:rPr>
          <w:rFonts w:ascii="Calibri Light" w:hAnsi="Calibri Light" w:cs="Calibri Light"/>
        </w:rPr>
        <w:t>e.g.</w:t>
      </w:r>
      <w:proofErr w:type="gramEnd"/>
      <w:r w:rsidRPr="00813A08">
        <w:rPr>
          <w:rFonts w:ascii="Calibri Light" w:hAnsi="Calibri Light" w:cs="Calibri Light"/>
        </w:rPr>
        <w:t xml:space="preserve"> the ACON Code of Conduct, Tax File Declarations, Bank Deposit details, Superannuation Choice forms, etc.). Once these are returned to the </w:t>
      </w:r>
      <w:r w:rsidR="007D2173">
        <w:rPr>
          <w:rFonts w:ascii="Calibri Light" w:hAnsi="Calibri Light" w:cs="Calibri Light"/>
        </w:rPr>
        <w:t>People and Culture</w:t>
      </w:r>
      <w:r w:rsidRPr="00813A08">
        <w:rPr>
          <w:rFonts w:ascii="Calibri Light" w:hAnsi="Calibri Light" w:cs="Calibri Light"/>
        </w:rPr>
        <w:t>, you are ready to start work on your agreed date.</w:t>
      </w:r>
    </w:p>
    <w:p w14:paraId="767E33A3" w14:textId="77777777" w:rsidR="00A11A10" w:rsidRPr="00813A08" w:rsidRDefault="00A11A10" w:rsidP="00A11A10">
      <w:pPr>
        <w:spacing w:before="80"/>
        <w:ind w:left="-709" w:right="-239"/>
        <w:rPr>
          <w:rFonts w:ascii="Calibri Light" w:hAnsi="Calibri Light" w:cs="Calibri Light"/>
          <w:b/>
        </w:rPr>
      </w:pPr>
      <w:r w:rsidRPr="00813A08">
        <w:rPr>
          <w:rFonts w:ascii="Calibri Light" w:hAnsi="Calibri Light" w:cs="Calibri Light"/>
          <w:b/>
        </w:rPr>
        <w:t>How long does it take to hear back on my application?</w:t>
      </w:r>
    </w:p>
    <w:p w14:paraId="628FF7CA" w14:textId="77777777" w:rsidR="00A11A10" w:rsidRPr="007D2173" w:rsidRDefault="00A11A10" w:rsidP="00A11A10">
      <w:pPr>
        <w:pStyle w:val="BodyText3"/>
        <w:spacing w:before="80" w:after="160"/>
        <w:ind w:left="-709" w:right="-239"/>
        <w:rPr>
          <w:rFonts w:ascii="Calibri Light" w:hAnsi="Calibri Light" w:cs="Calibri Light"/>
          <w:sz w:val="22"/>
          <w:szCs w:val="22"/>
        </w:rPr>
      </w:pPr>
      <w:r w:rsidRPr="007D2173">
        <w:rPr>
          <w:rFonts w:ascii="Calibri Light" w:hAnsi="Calibri Light" w:cs="Calibri Light"/>
          <w:sz w:val="22"/>
          <w:szCs w:val="22"/>
        </w:rPr>
        <w:t xml:space="preserve">If you have applied via email, you will be sent a return email within 1-3 business days acknowledging receipt of your application. After the closing date of the vacancy, your application will then be reviewed, and we will contact to inform you of the result of the recruitment within 4-8 weeks after the application closing date. </w:t>
      </w:r>
    </w:p>
    <w:p w14:paraId="4821D8B9" w14:textId="77777777" w:rsidR="00A11A10" w:rsidRPr="007D2173" w:rsidRDefault="00A11A10" w:rsidP="00A11A10">
      <w:pPr>
        <w:pStyle w:val="BodyText3"/>
        <w:spacing w:before="80" w:after="160"/>
        <w:ind w:left="-709" w:right="-239"/>
        <w:rPr>
          <w:rFonts w:ascii="Calibri Light" w:hAnsi="Calibri Light" w:cs="Calibri Light"/>
          <w:sz w:val="22"/>
          <w:szCs w:val="22"/>
        </w:rPr>
      </w:pPr>
      <w:r w:rsidRPr="007D2173">
        <w:rPr>
          <w:rFonts w:ascii="Calibri Light" w:hAnsi="Calibri Light" w:cs="Calibri Light"/>
          <w:sz w:val="22"/>
          <w:szCs w:val="22"/>
        </w:rPr>
        <w:t>If you are successful in gaining an interview, the chairperson of the selection panel will contact you by telephone to arrange a suitable date and time for the interview. If you are not selected for an interview, you will receive an email informing you that your application was not successful on this occasion.</w:t>
      </w:r>
      <w:bookmarkStart w:id="2" w:name="_Hlk45549591"/>
      <w:bookmarkEnd w:id="2"/>
    </w:p>
    <w:p w14:paraId="32202103" w14:textId="77777777" w:rsidR="00A11A10" w:rsidRPr="00CA6DE1" w:rsidRDefault="00A11A10" w:rsidP="00CA6DE1">
      <w:pPr>
        <w:tabs>
          <w:tab w:val="left" w:pos="360"/>
        </w:tabs>
        <w:rPr>
          <w:rFonts w:cstheme="minorHAnsi"/>
        </w:rPr>
      </w:pPr>
    </w:p>
    <w:sectPr w:rsidR="00A11A10" w:rsidRPr="00CA6DE1" w:rsidSect="005B0EC4">
      <w:headerReference w:type="default" r:id="rId15"/>
      <w:head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A64E" w14:textId="77777777" w:rsidR="008548A2" w:rsidRDefault="008548A2" w:rsidP="005B0EC4">
      <w:pPr>
        <w:spacing w:after="0" w:line="240" w:lineRule="auto"/>
      </w:pPr>
      <w:r>
        <w:separator/>
      </w:r>
    </w:p>
  </w:endnote>
  <w:endnote w:type="continuationSeparator" w:id="0">
    <w:p w14:paraId="7A64AA9E" w14:textId="77777777" w:rsidR="008548A2" w:rsidRDefault="008548A2" w:rsidP="005B0EC4">
      <w:pPr>
        <w:spacing w:after="0" w:line="240" w:lineRule="auto"/>
      </w:pPr>
      <w:r>
        <w:continuationSeparator/>
      </w:r>
    </w:p>
  </w:endnote>
  <w:endnote w:type="continuationNotice" w:id="1">
    <w:p w14:paraId="2B794435" w14:textId="77777777" w:rsidR="008548A2" w:rsidRDefault="00854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52DC" w14:textId="77777777" w:rsidR="008548A2" w:rsidRDefault="008548A2" w:rsidP="005B0EC4">
      <w:pPr>
        <w:spacing w:after="0" w:line="240" w:lineRule="auto"/>
      </w:pPr>
      <w:r>
        <w:separator/>
      </w:r>
    </w:p>
  </w:footnote>
  <w:footnote w:type="continuationSeparator" w:id="0">
    <w:p w14:paraId="64F9AC56" w14:textId="77777777" w:rsidR="008548A2" w:rsidRDefault="008548A2" w:rsidP="005B0EC4">
      <w:pPr>
        <w:spacing w:after="0" w:line="240" w:lineRule="auto"/>
      </w:pPr>
      <w:r>
        <w:continuationSeparator/>
      </w:r>
    </w:p>
  </w:footnote>
  <w:footnote w:type="continuationNotice" w:id="1">
    <w:p w14:paraId="36A97EB9" w14:textId="77777777" w:rsidR="008548A2" w:rsidRDefault="008548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535D" w14:textId="74522F13" w:rsidR="005B0EC4" w:rsidRDefault="005B0EC4" w:rsidP="005B0EC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9F28" w14:textId="3D8B5D55" w:rsidR="005B0EC4" w:rsidRDefault="005B0EC4">
    <w:pPr>
      <w:pStyle w:val="Header"/>
    </w:pPr>
    <w:r>
      <w:rPr>
        <w:b/>
        <w:bCs/>
        <w:noProof/>
        <w:sz w:val="32"/>
        <w:szCs w:val="32"/>
      </w:rPr>
      <w:drawing>
        <wp:anchor distT="0" distB="0" distL="114300" distR="114300" simplePos="0" relativeHeight="251658240" behindDoc="0" locked="0" layoutInCell="1" allowOverlap="1" wp14:anchorId="26886C9C" wp14:editId="742D9E74">
          <wp:simplePos x="0" y="0"/>
          <wp:positionH relativeFrom="margin">
            <wp:align>center</wp:align>
          </wp:positionH>
          <wp:positionV relativeFrom="paragraph">
            <wp:posOffset>-381000</wp:posOffset>
          </wp:positionV>
          <wp:extent cx="2095499" cy="1482183"/>
          <wp:effectExtent l="0" t="0" r="63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2195" b="17073"/>
                  <a:stretch/>
                </pic:blipFill>
                <pic:spPr bwMode="auto">
                  <a:xfrm>
                    <a:off x="0" y="0"/>
                    <a:ext cx="2095499" cy="14821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263"/>
    <w:multiLevelType w:val="hybridMultilevel"/>
    <w:tmpl w:val="DFF2D296"/>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 w15:restartNumberingAfterBreak="0">
    <w:nsid w:val="18164C44"/>
    <w:multiLevelType w:val="hybridMultilevel"/>
    <w:tmpl w:val="444A31EE"/>
    <w:lvl w:ilvl="0" w:tplc="D0C00F14">
      <w:start w:val="1"/>
      <w:numFmt w:val="decimal"/>
      <w:lvlText w:val="%1."/>
      <w:lvlJc w:val="left"/>
      <w:pPr>
        <w:ind w:left="720" w:hanging="360"/>
      </w:pPr>
    </w:lvl>
    <w:lvl w:ilvl="1" w:tplc="DA741292">
      <w:start w:val="1"/>
      <w:numFmt w:val="lowerLetter"/>
      <w:lvlText w:val="%2."/>
      <w:lvlJc w:val="left"/>
      <w:pPr>
        <w:ind w:left="1440" w:hanging="360"/>
      </w:pPr>
    </w:lvl>
    <w:lvl w:ilvl="2" w:tplc="B4AE2C94">
      <w:start w:val="1"/>
      <w:numFmt w:val="lowerRoman"/>
      <w:lvlText w:val="%3."/>
      <w:lvlJc w:val="right"/>
      <w:pPr>
        <w:ind w:left="2160" w:hanging="180"/>
      </w:pPr>
    </w:lvl>
    <w:lvl w:ilvl="3" w:tplc="75C8D880">
      <w:start w:val="1"/>
      <w:numFmt w:val="decimal"/>
      <w:lvlText w:val="%4."/>
      <w:lvlJc w:val="left"/>
      <w:pPr>
        <w:ind w:left="2880" w:hanging="360"/>
      </w:pPr>
    </w:lvl>
    <w:lvl w:ilvl="4" w:tplc="3EC0CBD4">
      <w:start w:val="1"/>
      <w:numFmt w:val="lowerLetter"/>
      <w:lvlText w:val="%5."/>
      <w:lvlJc w:val="left"/>
      <w:pPr>
        <w:ind w:left="3600" w:hanging="360"/>
      </w:pPr>
    </w:lvl>
    <w:lvl w:ilvl="5" w:tplc="085ACCE8">
      <w:start w:val="1"/>
      <w:numFmt w:val="lowerRoman"/>
      <w:lvlText w:val="%6."/>
      <w:lvlJc w:val="right"/>
      <w:pPr>
        <w:ind w:left="4320" w:hanging="180"/>
      </w:pPr>
    </w:lvl>
    <w:lvl w:ilvl="6" w:tplc="75C6AA9A">
      <w:start w:val="1"/>
      <w:numFmt w:val="decimal"/>
      <w:lvlText w:val="%7."/>
      <w:lvlJc w:val="left"/>
      <w:pPr>
        <w:ind w:left="5040" w:hanging="360"/>
      </w:pPr>
    </w:lvl>
    <w:lvl w:ilvl="7" w:tplc="6A04BD66">
      <w:start w:val="1"/>
      <w:numFmt w:val="lowerLetter"/>
      <w:lvlText w:val="%8."/>
      <w:lvlJc w:val="left"/>
      <w:pPr>
        <w:ind w:left="5760" w:hanging="360"/>
      </w:pPr>
    </w:lvl>
    <w:lvl w:ilvl="8" w:tplc="8B20E064">
      <w:start w:val="1"/>
      <w:numFmt w:val="lowerRoman"/>
      <w:lvlText w:val="%9."/>
      <w:lvlJc w:val="right"/>
      <w:pPr>
        <w:ind w:left="6480" w:hanging="180"/>
      </w:pPr>
    </w:lvl>
  </w:abstractNum>
  <w:abstractNum w:abstractNumId="2" w15:restartNumberingAfterBreak="0">
    <w:nsid w:val="2AA36F6D"/>
    <w:multiLevelType w:val="hybridMultilevel"/>
    <w:tmpl w:val="DA021D10"/>
    <w:lvl w:ilvl="0" w:tplc="60D89DA4">
      <w:start w:val="1"/>
      <w:numFmt w:val="decimal"/>
      <w:lvlText w:val="%1."/>
      <w:lvlJc w:val="left"/>
      <w:pPr>
        <w:ind w:left="501" w:hanging="360"/>
        <w:jc w:val="left"/>
      </w:pPr>
      <w:rPr>
        <w:rFonts w:ascii="Calibri" w:eastAsia="Calibri" w:hAnsi="Calibri" w:cs="Calibri" w:hint="default"/>
        <w:b w:val="0"/>
        <w:bCs w:val="0"/>
        <w:i w:val="0"/>
        <w:iCs w:val="0"/>
        <w:spacing w:val="-2"/>
        <w:w w:val="100"/>
        <w:sz w:val="22"/>
        <w:szCs w:val="22"/>
        <w:lang w:val="en-US" w:eastAsia="en-US" w:bidi="ar-SA"/>
      </w:rPr>
    </w:lvl>
    <w:lvl w:ilvl="1" w:tplc="4BCC508A">
      <w:numFmt w:val="bullet"/>
      <w:lvlText w:val="•"/>
      <w:lvlJc w:val="left"/>
      <w:pPr>
        <w:ind w:left="1308" w:hanging="360"/>
      </w:pPr>
      <w:rPr>
        <w:rFonts w:hint="default"/>
        <w:lang w:val="en-US" w:eastAsia="en-US" w:bidi="ar-SA"/>
      </w:rPr>
    </w:lvl>
    <w:lvl w:ilvl="2" w:tplc="22DE0E0A">
      <w:numFmt w:val="bullet"/>
      <w:lvlText w:val="•"/>
      <w:lvlJc w:val="left"/>
      <w:pPr>
        <w:ind w:left="2117" w:hanging="360"/>
      </w:pPr>
      <w:rPr>
        <w:rFonts w:hint="default"/>
        <w:lang w:val="en-US" w:eastAsia="en-US" w:bidi="ar-SA"/>
      </w:rPr>
    </w:lvl>
    <w:lvl w:ilvl="3" w:tplc="E7320A64">
      <w:numFmt w:val="bullet"/>
      <w:lvlText w:val="•"/>
      <w:lvlJc w:val="left"/>
      <w:pPr>
        <w:ind w:left="2925" w:hanging="360"/>
      </w:pPr>
      <w:rPr>
        <w:rFonts w:hint="default"/>
        <w:lang w:val="en-US" w:eastAsia="en-US" w:bidi="ar-SA"/>
      </w:rPr>
    </w:lvl>
    <w:lvl w:ilvl="4" w:tplc="00E2454E">
      <w:numFmt w:val="bullet"/>
      <w:lvlText w:val="•"/>
      <w:lvlJc w:val="left"/>
      <w:pPr>
        <w:ind w:left="3734" w:hanging="360"/>
      </w:pPr>
      <w:rPr>
        <w:rFonts w:hint="default"/>
        <w:lang w:val="en-US" w:eastAsia="en-US" w:bidi="ar-SA"/>
      </w:rPr>
    </w:lvl>
    <w:lvl w:ilvl="5" w:tplc="2514BFB8">
      <w:numFmt w:val="bullet"/>
      <w:lvlText w:val="•"/>
      <w:lvlJc w:val="left"/>
      <w:pPr>
        <w:ind w:left="4542" w:hanging="360"/>
      </w:pPr>
      <w:rPr>
        <w:rFonts w:hint="default"/>
        <w:lang w:val="en-US" w:eastAsia="en-US" w:bidi="ar-SA"/>
      </w:rPr>
    </w:lvl>
    <w:lvl w:ilvl="6" w:tplc="A49A1626">
      <w:numFmt w:val="bullet"/>
      <w:lvlText w:val="•"/>
      <w:lvlJc w:val="left"/>
      <w:pPr>
        <w:ind w:left="5351" w:hanging="360"/>
      </w:pPr>
      <w:rPr>
        <w:rFonts w:hint="default"/>
        <w:lang w:val="en-US" w:eastAsia="en-US" w:bidi="ar-SA"/>
      </w:rPr>
    </w:lvl>
    <w:lvl w:ilvl="7" w:tplc="17241D24">
      <w:numFmt w:val="bullet"/>
      <w:lvlText w:val="•"/>
      <w:lvlJc w:val="left"/>
      <w:pPr>
        <w:ind w:left="6159" w:hanging="360"/>
      </w:pPr>
      <w:rPr>
        <w:rFonts w:hint="default"/>
        <w:lang w:val="en-US" w:eastAsia="en-US" w:bidi="ar-SA"/>
      </w:rPr>
    </w:lvl>
    <w:lvl w:ilvl="8" w:tplc="71F642F2">
      <w:numFmt w:val="bullet"/>
      <w:lvlText w:val="•"/>
      <w:lvlJc w:val="left"/>
      <w:pPr>
        <w:ind w:left="6968" w:hanging="360"/>
      </w:pPr>
      <w:rPr>
        <w:rFonts w:hint="default"/>
        <w:lang w:val="en-US" w:eastAsia="en-US" w:bidi="ar-SA"/>
      </w:rPr>
    </w:lvl>
  </w:abstractNum>
  <w:abstractNum w:abstractNumId="3" w15:restartNumberingAfterBreak="0">
    <w:nsid w:val="416205DC"/>
    <w:multiLevelType w:val="hybridMultilevel"/>
    <w:tmpl w:val="16C4DD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8B33E57"/>
    <w:multiLevelType w:val="hybridMultilevel"/>
    <w:tmpl w:val="A744898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9164A2"/>
    <w:multiLevelType w:val="hybridMultilevel"/>
    <w:tmpl w:val="8AD8EF60"/>
    <w:lvl w:ilvl="0" w:tplc="54EAF82E">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97334"/>
    <w:multiLevelType w:val="hybridMultilevel"/>
    <w:tmpl w:val="E6D87080"/>
    <w:lvl w:ilvl="0" w:tplc="72B281F0">
      <w:numFmt w:val="bullet"/>
      <w:lvlText w:val=""/>
      <w:lvlJc w:val="left"/>
      <w:pPr>
        <w:ind w:left="861" w:hanging="360"/>
      </w:pPr>
      <w:rPr>
        <w:rFonts w:ascii="Symbol" w:eastAsia="Symbol" w:hAnsi="Symbol" w:cs="Symbol" w:hint="default"/>
        <w:b w:val="0"/>
        <w:bCs w:val="0"/>
        <w:i w:val="0"/>
        <w:iCs w:val="0"/>
        <w:w w:val="100"/>
        <w:sz w:val="22"/>
        <w:szCs w:val="22"/>
        <w:lang w:val="en-US" w:eastAsia="en-US" w:bidi="ar-SA"/>
      </w:rPr>
    </w:lvl>
    <w:lvl w:ilvl="1" w:tplc="593CC92A">
      <w:numFmt w:val="bullet"/>
      <w:lvlText w:val="•"/>
      <w:lvlJc w:val="left"/>
      <w:pPr>
        <w:ind w:left="1632" w:hanging="360"/>
      </w:pPr>
      <w:rPr>
        <w:rFonts w:hint="default"/>
        <w:lang w:val="en-US" w:eastAsia="en-US" w:bidi="ar-SA"/>
      </w:rPr>
    </w:lvl>
    <w:lvl w:ilvl="2" w:tplc="E50EE574">
      <w:numFmt w:val="bullet"/>
      <w:lvlText w:val="•"/>
      <w:lvlJc w:val="left"/>
      <w:pPr>
        <w:ind w:left="2405" w:hanging="360"/>
      </w:pPr>
      <w:rPr>
        <w:rFonts w:hint="default"/>
        <w:lang w:val="en-US" w:eastAsia="en-US" w:bidi="ar-SA"/>
      </w:rPr>
    </w:lvl>
    <w:lvl w:ilvl="3" w:tplc="3FCE5586">
      <w:numFmt w:val="bullet"/>
      <w:lvlText w:val="•"/>
      <w:lvlJc w:val="left"/>
      <w:pPr>
        <w:ind w:left="3177" w:hanging="360"/>
      </w:pPr>
      <w:rPr>
        <w:rFonts w:hint="default"/>
        <w:lang w:val="en-US" w:eastAsia="en-US" w:bidi="ar-SA"/>
      </w:rPr>
    </w:lvl>
    <w:lvl w:ilvl="4" w:tplc="8FBC8886">
      <w:numFmt w:val="bullet"/>
      <w:lvlText w:val="•"/>
      <w:lvlJc w:val="left"/>
      <w:pPr>
        <w:ind w:left="3950" w:hanging="360"/>
      </w:pPr>
      <w:rPr>
        <w:rFonts w:hint="default"/>
        <w:lang w:val="en-US" w:eastAsia="en-US" w:bidi="ar-SA"/>
      </w:rPr>
    </w:lvl>
    <w:lvl w:ilvl="5" w:tplc="E8C2EF56">
      <w:numFmt w:val="bullet"/>
      <w:lvlText w:val="•"/>
      <w:lvlJc w:val="left"/>
      <w:pPr>
        <w:ind w:left="4722" w:hanging="360"/>
      </w:pPr>
      <w:rPr>
        <w:rFonts w:hint="default"/>
        <w:lang w:val="en-US" w:eastAsia="en-US" w:bidi="ar-SA"/>
      </w:rPr>
    </w:lvl>
    <w:lvl w:ilvl="6" w:tplc="35929AC6">
      <w:numFmt w:val="bullet"/>
      <w:lvlText w:val="•"/>
      <w:lvlJc w:val="left"/>
      <w:pPr>
        <w:ind w:left="5495" w:hanging="360"/>
      </w:pPr>
      <w:rPr>
        <w:rFonts w:hint="default"/>
        <w:lang w:val="en-US" w:eastAsia="en-US" w:bidi="ar-SA"/>
      </w:rPr>
    </w:lvl>
    <w:lvl w:ilvl="7" w:tplc="3C5E51EA">
      <w:numFmt w:val="bullet"/>
      <w:lvlText w:val="•"/>
      <w:lvlJc w:val="left"/>
      <w:pPr>
        <w:ind w:left="6267" w:hanging="360"/>
      </w:pPr>
      <w:rPr>
        <w:rFonts w:hint="default"/>
        <w:lang w:val="en-US" w:eastAsia="en-US" w:bidi="ar-SA"/>
      </w:rPr>
    </w:lvl>
    <w:lvl w:ilvl="8" w:tplc="EF6C81C2">
      <w:numFmt w:val="bullet"/>
      <w:lvlText w:val="•"/>
      <w:lvlJc w:val="left"/>
      <w:pPr>
        <w:ind w:left="7040" w:hanging="360"/>
      </w:pPr>
      <w:rPr>
        <w:rFonts w:hint="default"/>
        <w:lang w:val="en-US" w:eastAsia="en-US" w:bidi="ar-SA"/>
      </w:rPr>
    </w:lvl>
  </w:abstractNum>
  <w:abstractNum w:abstractNumId="7" w15:restartNumberingAfterBreak="0">
    <w:nsid w:val="74EF426A"/>
    <w:multiLevelType w:val="hybridMultilevel"/>
    <w:tmpl w:val="4E44202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8" w15:restartNumberingAfterBreak="0">
    <w:nsid w:val="751457E3"/>
    <w:multiLevelType w:val="hybridMultilevel"/>
    <w:tmpl w:val="F03CD1D2"/>
    <w:lvl w:ilvl="0" w:tplc="F6FA782A">
      <w:start w:val="1"/>
      <w:numFmt w:val="decimal"/>
      <w:lvlText w:val="%1."/>
      <w:lvlJc w:val="left"/>
      <w:pPr>
        <w:ind w:left="501" w:hanging="360"/>
        <w:jc w:val="left"/>
      </w:pPr>
      <w:rPr>
        <w:rFonts w:ascii="Calibri" w:eastAsia="Calibri" w:hAnsi="Calibri" w:cs="Calibri" w:hint="default"/>
        <w:b w:val="0"/>
        <w:bCs w:val="0"/>
        <w:i w:val="0"/>
        <w:iCs w:val="0"/>
        <w:spacing w:val="-2"/>
        <w:w w:val="100"/>
        <w:sz w:val="22"/>
        <w:szCs w:val="22"/>
        <w:lang w:val="en-US" w:eastAsia="en-US" w:bidi="ar-SA"/>
      </w:rPr>
    </w:lvl>
    <w:lvl w:ilvl="1" w:tplc="57ACD0AA">
      <w:numFmt w:val="bullet"/>
      <w:lvlText w:val="•"/>
      <w:lvlJc w:val="left"/>
      <w:pPr>
        <w:ind w:left="1308" w:hanging="360"/>
      </w:pPr>
      <w:rPr>
        <w:rFonts w:hint="default"/>
        <w:lang w:val="en-US" w:eastAsia="en-US" w:bidi="ar-SA"/>
      </w:rPr>
    </w:lvl>
    <w:lvl w:ilvl="2" w:tplc="C930BB4E">
      <w:numFmt w:val="bullet"/>
      <w:lvlText w:val="•"/>
      <w:lvlJc w:val="left"/>
      <w:pPr>
        <w:ind w:left="2117" w:hanging="360"/>
      </w:pPr>
      <w:rPr>
        <w:rFonts w:hint="default"/>
        <w:lang w:val="en-US" w:eastAsia="en-US" w:bidi="ar-SA"/>
      </w:rPr>
    </w:lvl>
    <w:lvl w:ilvl="3" w:tplc="25A0D6DC">
      <w:numFmt w:val="bullet"/>
      <w:lvlText w:val="•"/>
      <w:lvlJc w:val="left"/>
      <w:pPr>
        <w:ind w:left="2925" w:hanging="360"/>
      </w:pPr>
      <w:rPr>
        <w:rFonts w:hint="default"/>
        <w:lang w:val="en-US" w:eastAsia="en-US" w:bidi="ar-SA"/>
      </w:rPr>
    </w:lvl>
    <w:lvl w:ilvl="4" w:tplc="4F04ACFC">
      <w:numFmt w:val="bullet"/>
      <w:lvlText w:val="•"/>
      <w:lvlJc w:val="left"/>
      <w:pPr>
        <w:ind w:left="3734" w:hanging="360"/>
      </w:pPr>
      <w:rPr>
        <w:rFonts w:hint="default"/>
        <w:lang w:val="en-US" w:eastAsia="en-US" w:bidi="ar-SA"/>
      </w:rPr>
    </w:lvl>
    <w:lvl w:ilvl="5" w:tplc="B4B4E518">
      <w:numFmt w:val="bullet"/>
      <w:lvlText w:val="•"/>
      <w:lvlJc w:val="left"/>
      <w:pPr>
        <w:ind w:left="4542" w:hanging="360"/>
      </w:pPr>
      <w:rPr>
        <w:rFonts w:hint="default"/>
        <w:lang w:val="en-US" w:eastAsia="en-US" w:bidi="ar-SA"/>
      </w:rPr>
    </w:lvl>
    <w:lvl w:ilvl="6" w:tplc="7DEEA9D2">
      <w:numFmt w:val="bullet"/>
      <w:lvlText w:val="•"/>
      <w:lvlJc w:val="left"/>
      <w:pPr>
        <w:ind w:left="5351" w:hanging="360"/>
      </w:pPr>
      <w:rPr>
        <w:rFonts w:hint="default"/>
        <w:lang w:val="en-US" w:eastAsia="en-US" w:bidi="ar-SA"/>
      </w:rPr>
    </w:lvl>
    <w:lvl w:ilvl="7" w:tplc="8ACE7EEA">
      <w:numFmt w:val="bullet"/>
      <w:lvlText w:val="•"/>
      <w:lvlJc w:val="left"/>
      <w:pPr>
        <w:ind w:left="6159" w:hanging="360"/>
      </w:pPr>
      <w:rPr>
        <w:rFonts w:hint="default"/>
        <w:lang w:val="en-US" w:eastAsia="en-US" w:bidi="ar-SA"/>
      </w:rPr>
    </w:lvl>
    <w:lvl w:ilvl="8" w:tplc="48F8A886">
      <w:numFmt w:val="bullet"/>
      <w:lvlText w:val="•"/>
      <w:lvlJc w:val="left"/>
      <w:pPr>
        <w:ind w:left="6968" w:hanging="360"/>
      </w:pPr>
      <w:rPr>
        <w:rFonts w:hint="default"/>
        <w:lang w:val="en-US" w:eastAsia="en-US" w:bidi="ar-SA"/>
      </w:rPr>
    </w:lvl>
  </w:abstractNum>
  <w:abstractNum w:abstractNumId="9" w15:restartNumberingAfterBreak="0">
    <w:nsid w:val="7B9D1A43"/>
    <w:multiLevelType w:val="hybridMultilevel"/>
    <w:tmpl w:val="7B2E1C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71281871">
    <w:abstractNumId w:val="9"/>
  </w:num>
  <w:num w:numId="2" w16cid:durableId="258488393">
    <w:abstractNumId w:val="7"/>
  </w:num>
  <w:num w:numId="3" w16cid:durableId="1145127687">
    <w:abstractNumId w:val="5"/>
  </w:num>
  <w:num w:numId="4" w16cid:durableId="1807504377">
    <w:abstractNumId w:val="4"/>
  </w:num>
  <w:num w:numId="5" w16cid:durableId="878666419">
    <w:abstractNumId w:val="3"/>
  </w:num>
  <w:num w:numId="6" w16cid:durableId="1083795194">
    <w:abstractNumId w:val="1"/>
  </w:num>
  <w:num w:numId="7" w16cid:durableId="290286112">
    <w:abstractNumId w:val="8"/>
  </w:num>
  <w:num w:numId="8" w16cid:durableId="294261573">
    <w:abstractNumId w:val="2"/>
  </w:num>
  <w:num w:numId="9" w16cid:durableId="1602689498">
    <w:abstractNumId w:val="6"/>
  </w:num>
  <w:num w:numId="10" w16cid:durableId="1501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0F"/>
    <w:rsid w:val="000004AB"/>
    <w:rsid w:val="00004626"/>
    <w:rsid w:val="000409CF"/>
    <w:rsid w:val="00095F31"/>
    <w:rsid w:val="000B7D56"/>
    <w:rsid w:val="000D52BE"/>
    <w:rsid w:val="000E1A3F"/>
    <w:rsid w:val="000F350F"/>
    <w:rsid w:val="001836A2"/>
    <w:rsid w:val="001C6B5C"/>
    <w:rsid w:val="001D344F"/>
    <w:rsid w:val="001D4A9F"/>
    <w:rsid w:val="001F6B6F"/>
    <w:rsid w:val="00211091"/>
    <w:rsid w:val="002504C5"/>
    <w:rsid w:val="0025770F"/>
    <w:rsid w:val="00286143"/>
    <w:rsid w:val="002C728E"/>
    <w:rsid w:val="002E14D7"/>
    <w:rsid w:val="002F0F56"/>
    <w:rsid w:val="003103E7"/>
    <w:rsid w:val="00310F8E"/>
    <w:rsid w:val="0031505D"/>
    <w:rsid w:val="00334F24"/>
    <w:rsid w:val="0041715B"/>
    <w:rsid w:val="00420BED"/>
    <w:rsid w:val="00447DC9"/>
    <w:rsid w:val="00487653"/>
    <w:rsid w:val="004A7A5C"/>
    <w:rsid w:val="004F5044"/>
    <w:rsid w:val="00545889"/>
    <w:rsid w:val="0059642C"/>
    <w:rsid w:val="0059687C"/>
    <w:rsid w:val="005A5D79"/>
    <w:rsid w:val="005B0EC4"/>
    <w:rsid w:val="005E1B22"/>
    <w:rsid w:val="006169D0"/>
    <w:rsid w:val="00640560"/>
    <w:rsid w:val="0065C038"/>
    <w:rsid w:val="00674366"/>
    <w:rsid w:val="00681A79"/>
    <w:rsid w:val="00684F4F"/>
    <w:rsid w:val="00691764"/>
    <w:rsid w:val="00704DB4"/>
    <w:rsid w:val="00780206"/>
    <w:rsid w:val="0079131F"/>
    <w:rsid w:val="00794068"/>
    <w:rsid w:val="007D2173"/>
    <w:rsid w:val="007E1410"/>
    <w:rsid w:val="00821755"/>
    <w:rsid w:val="008548A2"/>
    <w:rsid w:val="008A1D17"/>
    <w:rsid w:val="00901459"/>
    <w:rsid w:val="00956F67"/>
    <w:rsid w:val="0096527C"/>
    <w:rsid w:val="0097012E"/>
    <w:rsid w:val="00976BA2"/>
    <w:rsid w:val="0098314D"/>
    <w:rsid w:val="009D2E15"/>
    <w:rsid w:val="009D577D"/>
    <w:rsid w:val="009F16E7"/>
    <w:rsid w:val="00A11A10"/>
    <w:rsid w:val="00A315E8"/>
    <w:rsid w:val="00A33939"/>
    <w:rsid w:val="00A5112F"/>
    <w:rsid w:val="00A721F9"/>
    <w:rsid w:val="00A7247C"/>
    <w:rsid w:val="00A8749F"/>
    <w:rsid w:val="00AE15CD"/>
    <w:rsid w:val="00AE2CA8"/>
    <w:rsid w:val="00AF71B2"/>
    <w:rsid w:val="00B44DB8"/>
    <w:rsid w:val="00B730F7"/>
    <w:rsid w:val="00B756DE"/>
    <w:rsid w:val="00BF6236"/>
    <w:rsid w:val="00C26828"/>
    <w:rsid w:val="00C810AB"/>
    <w:rsid w:val="00CA6A52"/>
    <w:rsid w:val="00CA6DE1"/>
    <w:rsid w:val="00CB5C2F"/>
    <w:rsid w:val="00CD3418"/>
    <w:rsid w:val="00D21222"/>
    <w:rsid w:val="00D50F8C"/>
    <w:rsid w:val="00D64C84"/>
    <w:rsid w:val="00D73B91"/>
    <w:rsid w:val="00D83C5D"/>
    <w:rsid w:val="00D87E0B"/>
    <w:rsid w:val="00D90141"/>
    <w:rsid w:val="00DA79F4"/>
    <w:rsid w:val="00DD41FE"/>
    <w:rsid w:val="00E16CE5"/>
    <w:rsid w:val="00E40FDB"/>
    <w:rsid w:val="00E550B6"/>
    <w:rsid w:val="00E63ABA"/>
    <w:rsid w:val="00E7298E"/>
    <w:rsid w:val="00EC3ED8"/>
    <w:rsid w:val="00F2197E"/>
    <w:rsid w:val="00FC289E"/>
    <w:rsid w:val="00FD7035"/>
    <w:rsid w:val="00FE2E13"/>
    <w:rsid w:val="00FF394E"/>
    <w:rsid w:val="041645D7"/>
    <w:rsid w:val="04517288"/>
    <w:rsid w:val="049C5917"/>
    <w:rsid w:val="06C6896C"/>
    <w:rsid w:val="07C1575E"/>
    <w:rsid w:val="07D3FE86"/>
    <w:rsid w:val="0B00FCE9"/>
    <w:rsid w:val="0D5E24C5"/>
    <w:rsid w:val="0DF42054"/>
    <w:rsid w:val="0E978361"/>
    <w:rsid w:val="16415E27"/>
    <w:rsid w:val="1655D9D3"/>
    <w:rsid w:val="16E991EF"/>
    <w:rsid w:val="1A93FB13"/>
    <w:rsid w:val="1AC64583"/>
    <w:rsid w:val="1B3B6761"/>
    <w:rsid w:val="1E176168"/>
    <w:rsid w:val="20590B21"/>
    <w:rsid w:val="2082C61E"/>
    <w:rsid w:val="219C3095"/>
    <w:rsid w:val="24801D81"/>
    <w:rsid w:val="28C8B66D"/>
    <w:rsid w:val="29646C29"/>
    <w:rsid w:val="29F6B3CF"/>
    <w:rsid w:val="2CEF636A"/>
    <w:rsid w:val="2E03EC21"/>
    <w:rsid w:val="2ECA24F2"/>
    <w:rsid w:val="30ED7A79"/>
    <w:rsid w:val="331EFC2F"/>
    <w:rsid w:val="333FC3D7"/>
    <w:rsid w:val="35CC179B"/>
    <w:rsid w:val="36CF81CE"/>
    <w:rsid w:val="36F90E06"/>
    <w:rsid w:val="37C64E6E"/>
    <w:rsid w:val="386BEC61"/>
    <w:rsid w:val="392B75B0"/>
    <w:rsid w:val="39EA357B"/>
    <w:rsid w:val="3AF6D126"/>
    <w:rsid w:val="3BCC7F29"/>
    <w:rsid w:val="3BD33CC4"/>
    <w:rsid w:val="3E5062EB"/>
    <w:rsid w:val="4432C72D"/>
    <w:rsid w:val="44D2119C"/>
    <w:rsid w:val="45301562"/>
    <w:rsid w:val="455777C6"/>
    <w:rsid w:val="461EAE51"/>
    <w:rsid w:val="4A27D3B6"/>
    <w:rsid w:val="4CD93FB8"/>
    <w:rsid w:val="4DF17B2F"/>
    <w:rsid w:val="528DED1B"/>
    <w:rsid w:val="5555AE96"/>
    <w:rsid w:val="58782FE8"/>
    <w:rsid w:val="59829834"/>
    <w:rsid w:val="5A556E78"/>
    <w:rsid w:val="5AF80486"/>
    <w:rsid w:val="5E28A5EF"/>
    <w:rsid w:val="5FD8AEFE"/>
    <w:rsid w:val="60FEC508"/>
    <w:rsid w:val="64E05494"/>
    <w:rsid w:val="6688EEBA"/>
    <w:rsid w:val="6824BF1B"/>
    <w:rsid w:val="6A45B712"/>
    <w:rsid w:val="6A556213"/>
    <w:rsid w:val="6B4FA81A"/>
    <w:rsid w:val="6F3D7904"/>
    <w:rsid w:val="6FE18842"/>
    <w:rsid w:val="70CA14E1"/>
    <w:rsid w:val="7146ABB1"/>
    <w:rsid w:val="71B56E5C"/>
    <w:rsid w:val="727BA72D"/>
    <w:rsid w:val="735CC49C"/>
    <w:rsid w:val="7417778E"/>
    <w:rsid w:val="75CA8386"/>
    <w:rsid w:val="766F87B2"/>
    <w:rsid w:val="76CCA77E"/>
    <w:rsid w:val="77899573"/>
    <w:rsid w:val="785EC4EC"/>
    <w:rsid w:val="78A7C49D"/>
    <w:rsid w:val="79C4EF7F"/>
    <w:rsid w:val="7A912C96"/>
    <w:rsid w:val="7B99D6F8"/>
    <w:rsid w:val="7C7043A9"/>
    <w:rsid w:val="7E4A1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EA3437"/>
  <w15:chartTrackingRefBased/>
  <w15:docId w15:val="{E38D0E38-EFC7-47D2-989B-18B22F4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1A10"/>
    <w:pPr>
      <w:widowControl w:val="0"/>
      <w:autoSpaceDE w:val="0"/>
      <w:autoSpaceDN w:val="0"/>
      <w:spacing w:after="0" w:line="240" w:lineRule="auto"/>
      <w:ind w:left="14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0F56"/>
    <w:rPr>
      <w:sz w:val="16"/>
      <w:szCs w:val="16"/>
    </w:rPr>
  </w:style>
  <w:style w:type="paragraph" w:styleId="CommentText">
    <w:name w:val="annotation text"/>
    <w:basedOn w:val="Normal"/>
    <w:link w:val="CommentTextChar"/>
    <w:uiPriority w:val="99"/>
    <w:semiHidden/>
    <w:unhideWhenUsed/>
    <w:rsid w:val="002F0F56"/>
    <w:pPr>
      <w:spacing w:line="240" w:lineRule="auto"/>
    </w:pPr>
    <w:rPr>
      <w:sz w:val="20"/>
      <w:szCs w:val="20"/>
    </w:rPr>
  </w:style>
  <w:style w:type="character" w:customStyle="1" w:styleId="CommentTextChar">
    <w:name w:val="Comment Text Char"/>
    <w:basedOn w:val="DefaultParagraphFont"/>
    <w:link w:val="CommentText"/>
    <w:uiPriority w:val="99"/>
    <w:semiHidden/>
    <w:rsid w:val="002F0F56"/>
    <w:rPr>
      <w:sz w:val="20"/>
      <w:szCs w:val="20"/>
    </w:rPr>
  </w:style>
  <w:style w:type="paragraph" w:styleId="CommentSubject">
    <w:name w:val="annotation subject"/>
    <w:basedOn w:val="CommentText"/>
    <w:next w:val="CommentText"/>
    <w:link w:val="CommentSubjectChar"/>
    <w:uiPriority w:val="99"/>
    <w:semiHidden/>
    <w:unhideWhenUsed/>
    <w:rsid w:val="002F0F56"/>
    <w:rPr>
      <w:b/>
      <w:bCs/>
    </w:rPr>
  </w:style>
  <w:style w:type="character" w:customStyle="1" w:styleId="CommentSubjectChar">
    <w:name w:val="Comment Subject Char"/>
    <w:basedOn w:val="CommentTextChar"/>
    <w:link w:val="CommentSubject"/>
    <w:uiPriority w:val="99"/>
    <w:semiHidden/>
    <w:rsid w:val="002F0F56"/>
    <w:rPr>
      <w:b/>
      <w:bCs/>
      <w:sz w:val="20"/>
      <w:szCs w:val="20"/>
    </w:rPr>
  </w:style>
  <w:style w:type="paragraph" w:styleId="ListParagraph">
    <w:name w:val="List Paragraph"/>
    <w:basedOn w:val="Normal"/>
    <w:uiPriority w:val="34"/>
    <w:qFormat/>
    <w:rsid w:val="002F0F56"/>
    <w:pPr>
      <w:ind w:left="720"/>
      <w:contextualSpacing/>
    </w:pPr>
  </w:style>
  <w:style w:type="paragraph" w:styleId="Revision">
    <w:name w:val="Revision"/>
    <w:hidden/>
    <w:uiPriority w:val="99"/>
    <w:semiHidden/>
    <w:rsid w:val="00EC3ED8"/>
    <w:pPr>
      <w:spacing w:after="0" w:line="240" w:lineRule="auto"/>
    </w:pPr>
  </w:style>
  <w:style w:type="character" w:customStyle="1" w:styleId="normaltextrun">
    <w:name w:val="normaltextrun"/>
    <w:basedOn w:val="DefaultParagraphFont"/>
    <w:uiPriority w:val="1"/>
    <w:rsid w:val="2E03EC21"/>
  </w:style>
  <w:style w:type="paragraph" w:styleId="NormalWeb">
    <w:name w:val="Normal (Web)"/>
    <w:basedOn w:val="Normal"/>
    <w:uiPriority w:val="99"/>
    <w:unhideWhenUsed/>
    <w:rsid w:val="00E63AB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nhideWhenUsed/>
    <w:rsid w:val="005B0EC4"/>
    <w:pPr>
      <w:tabs>
        <w:tab w:val="center" w:pos="4513"/>
        <w:tab w:val="right" w:pos="9026"/>
      </w:tabs>
      <w:spacing w:after="0" w:line="240" w:lineRule="auto"/>
    </w:pPr>
  </w:style>
  <w:style w:type="character" w:customStyle="1" w:styleId="HeaderChar">
    <w:name w:val="Header Char"/>
    <w:basedOn w:val="DefaultParagraphFont"/>
    <w:link w:val="Header"/>
    <w:rsid w:val="005B0EC4"/>
  </w:style>
  <w:style w:type="paragraph" w:styleId="Footer">
    <w:name w:val="footer"/>
    <w:basedOn w:val="Normal"/>
    <w:link w:val="FooterChar"/>
    <w:uiPriority w:val="99"/>
    <w:unhideWhenUsed/>
    <w:rsid w:val="005B0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EC4"/>
  </w:style>
  <w:style w:type="character" w:styleId="Hyperlink">
    <w:name w:val="Hyperlink"/>
    <w:basedOn w:val="DefaultParagraphFont"/>
    <w:unhideWhenUsed/>
    <w:rsid w:val="00681A79"/>
    <w:rPr>
      <w:color w:val="0563C1" w:themeColor="hyperlink"/>
      <w:u w:val="single"/>
    </w:rPr>
  </w:style>
  <w:style w:type="character" w:styleId="UnresolvedMention">
    <w:name w:val="Unresolved Mention"/>
    <w:basedOn w:val="DefaultParagraphFont"/>
    <w:uiPriority w:val="99"/>
    <w:semiHidden/>
    <w:unhideWhenUsed/>
    <w:rsid w:val="00681A79"/>
    <w:rPr>
      <w:color w:val="605E5C"/>
      <w:shd w:val="clear" w:color="auto" w:fill="E1DFDD"/>
    </w:rPr>
  </w:style>
  <w:style w:type="character" w:styleId="FollowedHyperlink">
    <w:name w:val="FollowedHyperlink"/>
    <w:basedOn w:val="DefaultParagraphFont"/>
    <w:uiPriority w:val="99"/>
    <w:semiHidden/>
    <w:unhideWhenUsed/>
    <w:rsid w:val="00681A79"/>
    <w:rPr>
      <w:color w:val="954F72" w:themeColor="followedHyperlink"/>
      <w:u w:val="single"/>
    </w:rPr>
  </w:style>
  <w:style w:type="character" w:customStyle="1" w:styleId="Heading1Char">
    <w:name w:val="Heading 1 Char"/>
    <w:basedOn w:val="DefaultParagraphFont"/>
    <w:link w:val="Heading1"/>
    <w:uiPriority w:val="9"/>
    <w:rsid w:val="00A11A10"/>
    <w:rPr>
      <w:rFonts w:ascii="Calibri" w:eastAsia="Calibri" w:hAnsi="Calibri" w:cs="Calibri"/>
      <w:b/>
      <w:bCs/>
      <w:lang w:val="en-US"/>
    </w:rPr>
  </w:style>
  <w:style w:type="paragraph" w:styleId="BodyText">
    <w:name w:val="Body Text"/>
    <w:basedOn w:val="Normal"/>
    <w:link w:val="BodyTextChar"/>
    <w:uiPriority w:val="1"/>
    <w:qFormat/>
    <w:rsid w:val="00A11A10"/>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A11A10"/>
    <w:rPr>
      <w:rFonts w:ascii="Calibri" w:eastAsia="Calibri" w:hAnsi="Calibri" w:cs="Calibri"/>
      <w:lang w:val="en-US"/>
    </w:rPr>
  </w:style>
  <w:style w:type="paragraph" w:customStyle="1" w:styleId="TableParagraph">
    <w:name w:val="Table Paragraph"/>
    <w:basedOn w:val="Normal"/>
    <w:uiPriority w:val="1"/>
    <w:qFormat/>
    <w:rsid w:val="00A11A10"/>
    <w:pPr>
      <w:widowControl w:val="0"/>
      <w:autoSpaceDE w:val="0"/>
      <w:autoSpaceDN w:val="0"/>
      <w:spacing w:after="0" w:line="244" w:lineRule="exact"/>
      <w:ind w:left="189"/>
      <w:jc w:val="center"/>
    </w:pPr>
    <w:rPr>
      <w:rFonts w:ascii="Calibri" w:eastAsia="Calibri" w:hAnsi="Calibri" w:cs="Calibri"/>
      <w:lang w:val="en-US"/>
    </w:rPr>
  </w:style>
  <w:style w:type="paragraph" w:styleId="BodyText3">
    <w:name w:val="Body Text 3"/>
    <w:basedOn w:val="Normal"/>
    <w:link w:val="BodyText3Char"/>
    <w:uiPriority w:val="99"/>
    <w:semiHidden/>
    <w:unhideWhenUsed/>
    <w:rsid w:val="00A11A10"/>
    <w:pPr>
      <w:spacing w:after="120"/>
    </w:pPr>
    <w:rPr>
      <w:sz w:val="16"/>
      <w:szCs w:val="16"/>
    </w:rPr>
  </w:style>
  <w:style w:type="character" w:customStyle="1" w:styleId="BodyText3Char">
    <w:name w:val="Body Text 3 Char"/>
    <w:basedOn w:val="DefaultParagraphFont"/>
    <w:link w:val="BodyText3"/>
    <w:uiPriority w:val="99"/>
    <w:semiHidden/>
    <w:rsid w:val="00A11A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2145">
      <w:bodyDiv w:val="1"/>
      <w:marLeft w:val="0"/>
      <w:marRight w:val="0"/>
      <w:marTop w:val="0"/>
      <w:marBottom w:val="0"/>
      <w:divBdr>
        <w:top w:val="none" w:sz="0" w:space="0" w:color="auto"/>
        <w:left w:val="none" w:sz="0" w:space="0" w:color="auto"/>
        <w:bottom w:val="none" w:sz="0" w:space="0" w:color="auto"/>
        <w:right w:val="none" w:sz="0" w:space="0" w:color="auto"/>
      </w:divBdr>
    </w:div>
    <w:div w:id="881599890">
      <w:bodyDiv w:val="1"/>
      <w:marLeft w:val="0"/>
      <w:marRight w:val="0"/>
      <w:marTop w:val="0"/>
      <w:marBottom w:val="0"/>
      <w:divBdr>
        <w:top w:val="none" w:sz="0" w:space="0" w:color="auto"/>
        <w:left w:val="none" w:sz="0" w:space="0" w:color="auto"/>
        <w:bottom w:val="none" w:sz="0" w:space="0" w:color="auto"/>
        <w:right w:val="none" w:sz="0" w:space="0" w:color="auto"/>
      </w:divBdr>
    </w:div>
    <w:div w:id="914315846">
      <w:bodyDiv w:val="1"/>
      <w:marLeft w:val="0"/>
      <w:marRight w:val="0"/>
      <w:marTop w:val="0"/>
      <w:marBottom w:val="0"/>
      <w:divBdr>
        <w:top w:val="none" w:sz="0" w:space="0" w:color="auto"/>
        <w:left w:val="none" w:sz="0" w:space="0" w:color="auto"/>
        <w:bottom w:val="none" w:sz="0" w:space="0" w:color="auto"/>
        <w:right w:val="none" w:sz="0" w:space="0" w:color="auto"/>
      </w:divBdr>
    </w:div>
    <w:div w:id="1385325823">
      <w:bodyDiv w:val="1"/>
      <w:marLeft w:val="0"/>
      <w:marRight w:val="0"/>
      <w:marTop w:val="0"/>
      <w:marBottom w:val="0"/>
      <w:divBdr>
        <w:top w:val="none" w:sz="0" w:space="0" w:color="auto"/>
        <w:left w:val="none" w:sz="0" w:space="0" w:color="auto"/>
        <w:bottom w:val="none" w:sz="0" w:space="0" w:color="auto"/>
        <w:right w:val="none" w:sz="0" w:space="0" w:color="auto"/>
      </w:divBdr>
    </w:div>
    <w:div w:id="1442797265">
      <w:bodyDiv w:val="1"/>
      <w:marLeft w:val="0"/>
      <w:marRight w:val="0"/>
      <w:marTop w:val="0"/>
      <w:marBottom w:val="0"/>
      <w:divBdr>
        <w:top w:val="none" w:sz="0" w:space="0" w:color="auto"/>
        <w:left w:val="none" w:sz="0" w:space="0" w:color="auto"/>
        <w:bottom w:val="none" w:sz="0" w:space="0" w:color="auto"/>
        <w:right w:val="none" w:sz="0" w:space="0" w:color="auto"/>
      </w:divBdr>
    </w:div>
    <w:div w:id="15222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cancy@acon.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Shehata@acon.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k-Chong@acon.org.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on.org.au/about-acon/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on.org.au/about-acon/jo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B2C8F0331134D80CFE0C2F0898EB2" ma:contentTypeVersion="16" ma:contentTypeDescription="Create a new document." ma:contentTypeScope="" ma:versionID="8ed74da91c34ab30005dd63bfc986372">
  <xsd:schema xmlns:xsd="http://www.w3.org/2001/XMLSchema" xmlns:xs="http://www.w3.org/2001/XMLSchema" xmlns:p="http://schemas.microsoft.com/office/2006/metadata/properties" xmlns:ns2="3f740eb5-30b5-49c4-aea9-6c97423c7f7a" xmlns:ns3="9a560f13-605b-4fd6-b836-53d3083fe6c7" targetNamespace="http://schemas.microsoft.com/office/2006/metadata/properties" ma:root="true" ma:fieldsID="6d187547c676989e893e99a367368f76" ns2:_="" ns3:_="">
    <xsd:import namespace="3f740eb5-30b5-49c4-aea9-6c97423c7f7a"/>
    <xsd:import namespace="9a560f13-605b-4fd6-b836-53d3083fe6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0eb5-30b5-49c4-aea9-6c97423c7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19333f-4753-4eeb-9089-7cc7f80fb59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560f13-605b-4fd6-b836-53d3083fe6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159af6-7bb3-441b-8bf0-222f28cf4a1a}" ma:internalName="TaxCatchAll" ma:showField="CatchAllData" ma:web="9a560f13-605b-4fd6-b836-53d3083fe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560f13-605b-4fd6-b836-53d3083fe6c7" xsi:nil="true"/>
    <lcf76f155ced4ddcb4097134ff3c332f xmlns="3f740eb5-30b5-49c4-aea9-6c97423c7f7a">
      <Terms xmlns="http://schemas.microsoft.com/office/infopath/2007/PartnerControls"/>
    </lcf76f155ced4ddcb4097134ff3c332f>
    <SharedWithUsers xmlns="9a560f13-605b-4fd6-b836-53d3083fe6c7">
      <UserInfo>
        <DisplayName>Teddy Cook</DisplayName>
        <AccountId>6</AccountId>
        <AccountType/>
      </UserInfo>
      <UserInfo>
        <DisplayName>Elizabeth Duck-Chong</DisplayName>
        <AccountId>13</AccountId>
        <AccountType/>
      </UserInfo>
      <UserInfo>
        <DisplayName>Samara Shehata</DisplayName>
        <AccountId>301</AccountId>
        <AccountType/>
      </UserInfo>
      <UserInfo>
        <DisplayName>Ronny Ronny</DisplayName>
        <AccountId>477</AccountId>
        <AccountType/>
      </UserInfo>
      <UserInfo>
        <DisplayName>Surianto Koean</DisplayName>
        <AccountId>73</AccountId>
        <AccountType/>
      </UserInfo>
      <UserInfo>
        <DisplayName>Vicki Cranfield</DisplayName>
        <AccountId>525</AccountId>
        <AccountType/>
      </UserInfo>
      <UserInfo>
        <DisplayName>Scott Blakeman</DisplayName>
        <AccountId>518</AccountId>
        <AccountType/>
      </UserInfo>
    </SharedWithUsers>
  </documentManagement>
</p:properties>
</file>

<file path=customXml/itemProps1.xml><?xml version="1.0" encoding="utf-8"?>
<ds:datastoreItem xmlns:ds="http://schemas.openxmlformats.org/officeDocument/2006/customXml" ds:itemID="{CF2391CD-9E7B-4747-907C-5E1B430EC4FB}">
  <ds:schemaRefs>
    <ds:schemaRef ds:uri="http://schemas.microsoft.com/sharepoint/v3/contenttype/forms"/>
  </ds:schemaRefs>
</ds:datastoreItem>
</file>

<file path=customXml/itemProps2.xml><?xml version="1.0" encoding="utf-8"?>
<ds:datastoreItem xmlns:ds="http://schemas.openxmlformats.org/officeDocument/2006/customXml" ds:itemID="{2D1D257B-3A8C-4373-AECA-76B0F455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0eb5-30b5-49c4-aea9-6c97423c7f7a"/>
    <ds:schemaRef ds:uri="9a560f13-605b-4fd6-b836-53d3083fe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728EC-65F5-4519-98E7-A44557A72FF6}">
  <ds:schemaRefs>
    <ds:schemaRef ds:uri="http://purl.org/dc/terms/"/>
    <ds:schemaRef ds:uri="http://schemas.openxmlformats.org/package/2006/metadata/core-properties"/>
    <ds:schemaRef ds:uri="http://schemas.microsoft.com/office/2006/documentManagement/types"/>
    <ds:schemaRef ds:uri="3f740eb5-30b5-49c4-aea9-6c97423c7f7a"/>
    <ds:schemaRef ds:uri="9a560f13-605b-4fd6-b836-53d3083fe6c7"/>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1605</Words>
  <Characters>9150</Characters>
  <Application>Microsoft Office Word</Application>
  <DocSecurity>0</DocSecurity>
  <Lines>76</Lines>
  <Paragraphs>21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Shehata</dc:creator>
  <cp:keywords/>
  <dc:description/>
  <cp:lastModifiedBy>Surianto Koean</cp:lastModifiedBy>
  <cp:revision>4</cp:revision>
  <dcterms:created xsi:type="dcterms:W3CDTF">2023-02-08T04:37:00Z</dcterms:created>
  <dcterms:modified xsi:type="dcterms:W3CDTF">2023-02-08T04:44:00Z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0x0101000B0B2C8F0331134D80CFE0C2F0898EB2</vt:lpwstr>
  </property>
  <property fmtid="{D5CDD505-2E9C-101B-9397-08002B2CF9AE}" pid="3" name="MediaServiceImageTags">
    <vt:lpwstr/>
  </property>
</Properties>
</file>