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2DEBC" w14:textId="77777777" w:rsidR="00E04D41" w:rsidRDefault="00E04D41" w:rsidP="00DC4513">
      <w:pPr>
        <w:widowControl w:val="0"/>
        <w:pBdr>
          <w:top w:val="nil"/>
          <w:left w:val="nil"/>
          <w:bottom w:val="nil"/>
          <w:right w:val="nil"/>
          <w:between w:val="nil"/>
        </w:pBdr>
        <w:spacing w:before="0" w:after="0" w:line="276" w:lineRule="auto"/>
        <w:rPr>
          <w:rFonts w:ascii="Arial" w:eastAsia="Arial" w:hAnsi="Arial" w:cs="Arial"/>
          <w:color w:val="000000"/>
        </w:rPr>
      </w:pPr>
    </w:p>
    <w:tbl>
      <w:tblPr>
        <w:tblStyle w:val="a"/>
        <w:tblW w:w="901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016"/>
      </w:tblGrid>
      <w:tr w:rsidR="00E04D41" w14:paraId="6F2465EF" w14:textId="77777777">
        <w:tc>
          <w:tcPr>
            <w:tcW w:w="9016" w:type="dxa"/>
            <w:shd w:val="clear" w:color="auto" w:fill="A1A1A1"/>
          </w:tcPr>
          <w:p w14:paraId="51C78ACB" w14:textId="3E740AF8" w:rsidR="00E04D41" w:rsidRDefault="004157D6" w:rsidP="00DC4513">
            <w:pPr>
              <w:spacing w:line="276" w:lineRule="auto"/>
              <w:jc w:val="center"/>
              <w:rPr>
                <w:b/>
                <w:color w:val="FFFFFF"/>
                <w:sz w:val="32"/>
                <w:szCs w:val="32"/>
              </w:rPr>
            </w:pPr>
            <w:r>
              <w:rPr>
                <w:b/>
                <w:color w:val="FFFFFF"/>
                <w:sz w:val="32"/>
                <w:szCs w:val="32"/>
              </w:rPr>
              <w:t>Program Manager Role Description</w:t>
            </w:r>
          </w:p>
        </w:tc>
      </w:tr>
    </w:tbl>
    <w:p w14:paraId="62677A02" w14:textId="77777777" w:rsidR="00E04D41" w:rsidRDefault="00000000" w:rsidP="00DC4513">
      <w:pPr>
        <w:pStyle w:val="Heading1"/>
        <w:spacing w:line="276" w:lineRule="auto"/>
      </w:pPr>
      <w:r>
        <w:t>Position Overview</w:t>
      </w:r>
    </w:p>
    <w:p w14:paraId="36C0860E" w14:textId="2A10A3A5" w:rsidR="00E04D41" w:rsidRDefault="00000000" w:rsidP="00DC4513">
      <w:pPr>
        <w:spacing w:line="276" w:lineRule="auto"/>
        <w:jc w:val="both"/>
      </w:pPr>
      <w:r>
        <w:t xml:space="preserve">The </w:t>
      </w:r>
      <w:r w:rsidR="004157D6">
        <w:t>Program Manager</w:t>
      </w:r>
      <w:r>
        <w:t xml:space="preserve"> is responsible for </w:t>
      </w:r>
      <w:r w:rsidR="00741184">
        <w:t>program development and support</w:t>
      </w:r>
      <w:r w:rsidR="00414258">
        <w:t xml:space="preserve"> programs in specific countries across the Pacific.  </w:t>
      </w:r>
      <w:r w:rsidR="00741184">
        <w:t xml:space="preserve"> </w:t>
      </w:r>
      <w:r w:rsidR="00414258">
        <w:t>The Program Manager</w:t>
      </w:r>
      <w:r w:rsidR="00741184">
        <w:t xml:space="preserve"> </w:t>
      </w:r>
      <w:r>
        <w:t>support</w:t>
      </w:r>
      <w:r w:rsidR="00414258">
        <w:t>s</w:t>
      </w:r>
      <w:r>
        <w:t xml:space="preserve"> the leadership and management of Rocketship and its operations, staff and programmes</w:t>
      </w:r>
      <w:r w:rsidR="00414258">
        <w:t>.</w:t>
      </w:r>
      <w:r>
        <w:t xml:space="preserve"> </w:t>
      </w:r>
    </w:p>
    <w:p w14:paraId="12E38D12" w14:textId="77777777" w:rsidR="00E04D41" w:rsidRDefault="00000000" w:rsidP="00DC4513">
      <w:pPr>
        <w:pStyle w:val="Heading1"/>
        <w:spacing w:line="276" w:lineRule="auto"/>
      </w:pPr>
      <w:r>
        <w:t>Responsibilities and Duties</w:t>
      </w:r>
    </w:p>
    <w:p w14:paraId="3EA7B80B" w14:textId="02121C39" w:rsidR="00E04D41" w:rsidRDefault="00000000" w:rsidP="00DC4513">
      <w:pPr>
        <w:spacing w:line="276" w:lineRule="auto"/>
      </w:pPr>
      <w:r>
        <w:t xml:space="preserve">The key responsibilities and duties of the </w:t>
      </w:r>
      <w:r w:rsidR="004157D6">
        <w:t>Program Manager</w:t>
      </w:r>
      <w:r>
        <w:t xml:space="preserve"> span the following key areas outlined below.</w:t>
      </w:r>
    </w:p>
    <w:p w14:paraId="57A6AE02" w14:textId="306E58D2" w:rsidR="004157D6" w:rsidRDefault="004157D6" w:rsidP="00DC4513">
      <w:pPr>
        <w:pBdr>
          <w:top w:val="nil"/>
          <w:left w:val="nil"/>
          <w:bottom w:val="nil"/>
          <w:right w:val="nil"/>
          <w:between w:val="nil"/>
        </w:pBdr>
        <w:spacing w:before="0" w:after="0" w:line="276" w:lineRule="auto"/>
        <w:jc w:val="both"/>
        <w:rPr>
          <w:color w:val="000000"/>
        </w:rPr>
      </w:pPr>
    </w:p>
    <w:p w14:paraId="3A88101E" w14:textId="6B0B5CF7" w:rsidR="004157D6" w:rsidRPr="004157D6" w:rsidRDefault="004157D6" w:rsidP="00DC4513">
      <w:pPr>
        <w:pStyle w:val="Heading2"/>
        <w:spacing w:line="276" w:lineRule="auto"/>
        <w:rPr>
          <w:rFonts w:eastAsia="Times New Roman"/>
        </w:rPr>
      </w:pPr>
      <w:r w:rsidRPr="004157D6">
        <w:rPr>
          <w:rFonts w:eastAsia="Times New Roman"/>
        </w:rPr>
        <w:t xml:space="preserve">Program Development Tasks </w:t>
      </w:r>
    </w:p>
    <w:p w14:paraId="4079C07D" w14:textId="3815E1E6" w:rsidR="004157D6" w:rsidRPr="004157D6" w:rsidRDefault="004157D6" w:rsidP="00DC4513">
      <w:pPr>
        <w:numPr>
          <w:ilvl w:val="0"/>
          <w:numId w:val="7"/>
        </w:numPr>
        <w:spacing w:before="100" w:beforeAutospacing="1" w:after="100" w:afterAutospacing="1" w:line="276" w:lineRule="auto"/>
        <w:rPr>
          <w:rFonts w:eastAsia="Times New Roman" w:cs="Times New Roman"/>
        </w:rPr>
      </w:pPr>
      <w:r w:rsidRPr="004157D6">
        <w:rPr>
          <w:rFonts w:eastAsia="Times New Roman" w:cs="Times New Roman"/>
        </w:rPr>
        <w:t>Develop capture plans and conduct competitive analysis on upcoming priority proposals and proactively identify new program opportunities;</w:t>
      </w:r>
    </w:p>
    <w:p w14:paraId="19DA3F73" w14:textId="77777777" w:rsidR="004157D6" w:rsidRPr="004157D6" w:rsidRDefault="004157D6" w:rsidP="00DC4513">
      <w:pPr>
        <w:numPr>
          <w:ilvl w:val="0"/>
          <w:numId w:val="7"/>
        </w:numPr>
        <w:spacing w:before="100" w:beforeAutospacing="1" w:after="100" w:afterAutospacing="1" w:line="276" w:lineRule="auto"/>
        <w:rPr>
          <w:rFonts w:eastAsia="Times New Roman" w:cs="Times New Roman"/>
        </w:rPr>
      </w:pPr>
      <w:r w:rsidRPr="004157D6">
        <w:rPr>
          <w:rFonts w:eastAsia="Times New Roman" w:cs="Times New Roman"/>
        </w:rPr>
        <w:t>Engage in needs assessment for project proposals as necessary;</w:t>
      </w:r>
    </w:p>
    <w:p w14:paraId="64C0CF8E" w14:textId="73D41027" w:rsidR="004157D6" w:rsidRPr="004157D6" w:rsidRDefault="004157D6" w:rsidP="00DC4513">
      <w:pPr>
        <w:numPr>
          <w:ilvl w:val="0"/>
          <w:numId w:val="7"/>
        </w:numPr>
        <w:spacing w:before="100" w:beforeAutospacing="1" w:after="100" w:afterAutospacing="1" w:line="276" w:lineRule="auto"/>
        <w:rPr>
          <w:rFonts w:eastAsia="Times New Roman" w:cs="Times New Roman"/>
        </w:rPr>
      </w:pPr>
      <w:r w:rsidRPr="004157D6">
        <w:rPr>
          <w:rFonts w:eastAsia="Times New Roman" w:cs="Times New Roman"/>
        </w:rPr>
        <w:t>Play a leading role in program design</w:t>
      </w:r>
    </w:p>
    <w:p w14:paraId="53E75DF1" w14:textId="680CBEF2" w:rsidR="004157D6" w:rsidRPr="004157D6" w:rsidRDefault="004157D6" w:rsidP="00DC4513">
      <w:pPr>
        <w:numPr>
          <w:ilvl w:val="0"/>
          <w:numId w:val="7"/>
        </w:numPr>
        <w:spacing w:before="100" w:beforeAutospacing="1" w:after="100" w:afterAutospacing="1" w:line="276" w:lineRule="auto"/>
        <w:rPr>
          <w:rFonts w:eastAsia="Times New Roman" w:cs="Times New Roman"/>
        </w:rPr>
      </w:pPr>
      <w:r w:rsidRPr="004157D6">
        <w:rPr>
          <w:rFonts w:eastAsia="Times New Roman" w:cs="Times New Roman"/>
        </w:rPr>
        <w:t>Manage/coordinate the preparation of funding proposals, including proposal writing and costing efforts</w:t>
      </w:r>
    </w:p>
    <w:p w14:paraId="4C063C08" w14:textId="725CBEA9" w:rsidR="004157D6" w:rsidRPr="004157D6" w:rsidRDefault="004157D6" w:rsidP="00DC4513">
      <w:pPr>
        <w:numPr>
          <w:ilvl w:val="0"/>
          <w:numId w:val="7"/>
        </w:numPr>
        <w:spacing w:before="100" w:beforeAutospacing="1" w:after="100" w:afterAutospacing="1" w:line="276" w:lineRule="auto"/>
        <w:rPr>
          <w:rFonts w:eastAsia="Times New Roman" w:cs="Times New Roman"/>
        </w:rPr>
      </w:pPr>
      <w:r w:rsidRPr="0095014E">
        <w:rPr>
          <w:rFonts w:eastAsia="Times New Roman" w:cs="Times New Roman"/>
        </w:rPr>
        <w:t>Program performance management, including establishing performance measures, monitoring and analysis, reporting and meeting program objectives.</w:t>
      </w:r>
    </w:p>
    <w:p w14:paraId="530BD792" w14:textId="0E6DC913" w:rsidR="004157D6" w:rsidRPr="004157D6" w:rsidRDefault="004157D6" w:rsidP="00DC4513">
      <w:pPr>
        <w:numPr>
          <w:ilvl w:val="0"/>
          <w:numId w:val="7"/>
        </w:numPr>
        <w:spacing w:before="100" w:beforeAutospacing="1" w:after="100" w:afterAutospacing="1" w:line="276" w:lineRule="auto"/>
        <w:rPr>
          <w:rFonts w:eastAsia="Times New Roman" w:cs="Times New Roman"/>
        </w:rPr>
      </w:pPr>
      <w:r w:rsidRPr="004157D6">
        <w:rPr>
          <w:rFonts w:eastAsia="Times New Roman" w:cs="Times New Roman"/>
        </w:rPr>
        <w:t>Ensure review process and submission is completed,</w:t>
      </w:r>
    </w:p>
    <w:p w14:paraId="7326D120" w14:textId="05A758AC" w:rsidR="004157D6" w:rsidRDefault="004157D6" w:rsidP="00DC4513">
      <w:pPr>
        <w:numPr>
          <w:ilvl w:val="0"/>
          <w:numId w:val="7"/>
        </w:numPr>
        <w:spacing w:before="100" w:beforeAutospacing="1" w:after="100" w:afterAutospacing="1" w:line="276" w:lineRule="auto"/>
        <w:rPr>
          <w:rFonts w:eastAsia="Times New Roman" w:cs="Times New Roman"/>
        </w:rPr>
      </w:pPr>
      <w:r w:rsidRPr="004157D6">
        <w:rPr>
          <w:rFonts w:eastAsia="Times New Roman" w:cs="Times New Roman"/>
        </w:rPr>
        <w:t>Research and evaluate potential local and international partners for proposal opportunities</w:t>
      </w:r>
    </w:p>
    <w:p w14:paraId="000180CD" w14:textId="48B46CEC" w:rsidR="004157D6" w:rsidRPr="004157D6" w:rsidRDefault="004157D6" w:rsidP="00DC4513">
      <w:pPr>
        <w:numPr>
          <w:ilvl w:val="0"/>
          <w:numId w:val="7"/>
        </w:numPr>
        <w:pBdr>
          <w:top w:val="nil"/>
          <w:left w:val="nil"/>
          <w:bottom w:val="nil"/>
          <w:right w:val="nil"/>
          <w:between w:val="nil"/>
        </w:pBdr>
        <w:spacing w:before="0" w:after="0" w:line="276" w:lineRule="auto"/>
        <w:jc w:val="both"/>
        <w:rPr>
          <w:color w:val="000000"/>
        </w:rPr>
      </w:pPr>
      <w:r>
        <w:rPr>
          <w:color w:val="000000"/>
        </w:rPr>
        <w:t xml:space="preserve">Stakeholder engagement and feeding into project design and implementation </w:t>
      </w:r>
    </w:p>
    <w:p w14:paraId="66565B08" w14:textId="7B6B7827" w:rsidR="004157D6" w:rsidRPr="004157D6" w:rsidRDefault="004157D6" w:rsidP="00DC4513">
      <w:pPr>
        <w:pStyle w:val="Heading2"/>
        <w:spacing w:line="276" w:lineRule="auto"/>
        <w:rPr>
          <w:rFonts w:eastAsia="Times New Roman"/>
        </w:rPr>
      </w:pPr>
      <w:r w:rsidRPr="004157D6">
        <w:rPr>
          <w:rFonts w:eastAsia="Times New Roman"/>
        </w:rPr>
        <w:t xml:space="preserve">Program Support Tasks  </w:t>
      </w:r>
    </w:p>
    <w:p w14:paraId="19EF2A95" w14:textId="77777777" w:rsidR="004157D6" w:rsidRPr="004157D6" w:rsidRDefault="004157D6" w:rsidP="00DC4513">
      <w:pPr>
        <w:numPr>
          <w:ilvl w:val="0"/>
          <w:numId w:val="8"/>
        </w:numPr>
        <w:spacing w:before="100" w:beforeAutospacing="1" w:after="100" w:afterAutospacing="1" w:line="276" w:lineRule="auto"/>
        <w:rPr>
          <w:rFonts w:eastAsia="Times New Roman" w:cs="Times New Roman"/>
        </w:rPr>
      </w:pPr>
      <w:r w:rsidRPr="004157D6">
        <w:rPr>
          <w:rFonts w:eastAsia="Times New Roman" w:cs="Times New Roman"/>
        </w:rPr>
        <w:t>Support the development and monitoring of project timelines, budgets, objectives, and deliverables;</w:t>
      </w:r>
    </w:p>
    <w:p w14:paraId="07416675" w14:textId="0C37E880" w:rsidR="004157D6" w:rsidRPr="004157D6" w:rsidRDefault="004157D6" w:rsidP="00DC4513">
      <w:pPr>
        <w:numPr>
          <w:ilvl w:val="0"/>
          <w:numId w:val="8"/>
        </w:numPr>
        <w:spacing w:before="100" w:beforeAutospacing="1" w:after="100" w:afterAutospacing="1" w:line="276" w:lineRule="auto"/>
        <w:rPr>
          <w:rFonts w:eastAsia="Times New Roman" w:cs="Times New Roman"/>
        </w:rPr>
      </w:pPr>
      <w:r w:rsidRPr="004157D6">
        <w:rPr>
          <w:rFonts w:eastAsia="Times New Roman" w:cs="Times New Roman"/>
        </w:rPr>
        <w:t>Communicate with partners/donors on program-related issues; prepare progress reports, situation reports, briefing notes as needed,</w:t>
      </w:r>
    </w:p>
    <w:p w14:paraId="73043F30" w14:textId="0B872731" w:rsidR="004157D6" w:rsidRPr="004157D6" w:rsidRDefault="004157D6" w:rsidP="00DC4513">
      <w:pPr>
        <w:numPr>
          <w:ilvl w:val="0"/>
          <w:numId w:val="8"/>
        </w:numPr>
        <w:spacing w:before="100" w:beforeAutospacing="1" w:after="100" w:afterAutospacing="1" w:line="276" w:lineRule="auto"/>
        <w:rPr>
          <w:rFonts w:eastAsia="Times New Roman" w:cs="Times New Roman"/>
        </w:rPr>
      </w:pPr>
      <w:r w:rsidRPr="004157D6">
        <w:rPr>
          <w:rFonts w:eastAsia="Times New Roman" w:cs="Times New Roman"/>
        </w:rPr>
        <w:t>Assist partners in country troubleshoot, prepare work plans and other programmatic deliverables, and provide surge support for project management;</w:t>
      </w:r>
    </w:p>
    <w:p w14:paraId="5208680B" w14:textId="0D25EC79" w:rsidR="004157D6" w:rsidRDefault="004157D6" w:rsidP="00DC4513">
      <w:pPr>
        <w:numPr>
          <w:ilvl w:val="0"/>
          <w:numId w:val="8"/>
        </w:numPr>
        <w:spacing w:before="100" w:beforeAutospacing="1" w:after="100" w:afterAutospacing="1" w:line="276" w:lineRule="auto"/>
        <w:rPr>
          <w:rFonts w:eastAsia="Times New Roman" w:cs="Times New Roman"/>
        </w:rPr>
      </w:pPr>
      <w:r w:rsidRPr="004157D6">
        <w:rPr>
          <w:rFonts w:eastAsia="Times New Roman" w:cs="Times New Roman"/>
        </w:rPr>
        <w:t xml:space="preserve">Supervise programs staff, consultants, etc., as needed. </w:t>
      </w:r>
    </w:p>
    <w:p w14:paraId="6F9D993C" w14:textId="77777777" w:rsidR="004157D6" w:rsidRDefault="004157D6" w:rsidP="00DC4513">
      <w:pPr>
        <w:numPr>
          <w:ilvl w:val="0"/>
          <w:numId w:val="8"/>
        </w:numPr>
        <w:pBdr>
          <w:top w:val="nil"/>
          <w:left w:val="nil"/>
          <w:bottom w:val="nil"/>
          <w:right w:val="nil"/>
          <w:between w:val="nil"/>
        </w:pBdr>
        <w:spacing w:before="0" w:after="0" w:line="276" w:lineRule="auto"/>
        <w:jc w:val="both"/>
        <w:rPr>
          <w:color w:val="000000"/>
        </w:rPr>
      </w:pPr>
      <w:r>
        <w:rPr>
          <w:color w:val="000000"/>
        </w:rPr>
        <w:t>Supporting the Board of Directors, other volunteers and staff, as may be required</w:t>
      </w:r>
    </w:p>
    <w:p w14:paraId="02ED95EF" w14:textId="77777777" w:rsidR="004157D6" w:rsidRPr="004157D6" w:rsidRDefault="004157D6" w:rsidP="00DC4513">
      <w:pPr>
        <w:spacing w:before="100" w:beforeAutospacing="1" w:after="100" w:afterAutospacing="1" w:line="276" w:lineRule="auto"/>
        <w:ind w:left="360"/>
        <w:rPr>
          <w:rFonts w:eastAsia="Times New Roman" w:cs="Times New Roman"/>
        </w:rPr>
      </w:pPr>
    </w:p>
    <w:p w14:paraId="14523ED1" w14:textId="77777777" w:rsidR="004157D6" w:rsidRDefault="004157D6" w:rsidP="00DC4513">
      <w:pPr>
        <w:pBdr>
          <w:top w:val="nil"/>
          <w:left w:val="nil"/>
          <w:bottom w:val="nil"/>
          <w:right w:val="nil"/>
          <w:between w:val="nil"/>
        </w:pBdr>
        <w:spacing w:before="0" w:after="0" w:line="276" w:lineRule="auto"/>
        <w:jc w:val="both"/>
        <w:rPr>
          <w:color w:val="000000"/>
        </w:rPr>
      </w:pPr>
    </w:p>
    <w:p w14:paraId="368589BA" w14:textId="77777777" w:rsidR="004157D6" w:rsidRPr="0095014E" w:rsidRDefault="004157D6" w:rsidP="00DC4513">
      <w:pPr>
        <w:pStyle w:val="ListParagraph"/>
        <w:numPr>
          <w:ilvl w:val="0"/>
          <w:numId w:val="0"/>
        </w:numPr>
        <w:pBdr>
          <w:top w:val="nil"/>
          <w:left w:val="nil"/>
          <w:bottom w:val="nil"/>
          <w:right w:val="nil"/>
          <w:between w:val="nil"/>
        </w:pBdr>
        <w:spacing w:before="0" w:after="0" w:line="276" w:lineRule="auto"/>
        <w:ind w:left="720"/>
        <w:jc w:val="both"/>
        <w:rPr>
          <w:color w:val="000000"/>
        </w:rPr>
      </w:pPr>
    </w:p>
    <w:p w14:paraId="2003BD5D" w14:textId="77777777" w:rsidR="0095014E" w:rsidRDefault="0095014E" w:rsidP="00DC4513">
      <w:pPr>
        <w:pStyle w:val="Heading3"/>
        <w:spacing w:line="276" w:lineRule="auto"/>
        <w:ind w:left="0" w:firstLine="0"/>
      </w:pPr>
      <w:r>
        <w:lastRenderedPageBreak/>
        <w:t>The Candidate</w:t>
      </w:r>
    </w:p>
    <w:p w14:paraId="4A846596" w14:textId="77777777" w:rsidR="0095014E" w:rsidRPr="004157D6" w:rsidRDefault="0095014E" w:rsidP="00DC4513">
      <w:pPr>
        <w:pStyle w:val="NormalWeb"/>
        <w:spacing w:line="276" w:lineRule="auto"/>
        <w:rPr>
          <w:rFonts w:ascii="Raleway" w:hAnsi="Raleway"/>
          <w:sz w:val="22"/>
          <w:szCs w:val="22"/>
        </w:rPr>
      </w:pPr>
      <w:r w:rsidRPr="004157D6">
        <w:rPr>
          <w:rFonts w:ascii="Raleway" w:hAnsi="Raleway"/>
          <w:sz w:val="22"/>
          <w:szCs w:val="22"/>
        </w:rPr>
        <w:t>To be successful in this role you will have:</w:t>
      </w:r>
    </w:p>
    <w:p w14:paraId="543A0C4C" w14:textId="75770D79" w:rsidR="0095014E" w:rsidRPr="004157D6" w:rsidRDefault="0095014E" w:rsidP="00DC4513">
      <w:pPr>
        <w:numPr>
          <w:ilvl w:val="0"/>
          <w:numId w:val="6"/>
        </w:numPr>
        <w:spacing w:before="100" w:beforeAutospacing="1" w:after="100" w:afterAutospacing="1" w:line="276" w:lineRule="auto"/>
      </w:pPr>
      <w:r w:rsidRPr="004157D6">
        <w:t xml:space="preserve">Previous experience, whether voluntary or by paid employment, with </w:t>
      </w:r>
      <w:r w:rsidR="00DC4513">
        <w:t>international/community development NFP</w:t>
      </w:r>
    </w:p>
    <w:p w14:paraId="51F6B386" w14:textId="78791229" w:rsidR="0095014E" w:rsidRPr="004157D6" w:rsidRDefault="0095014E" w:rsidP="00DC4513">
      <w:pPr>
        <w:numPr>
          <w:ilvl w:val="0"/>
          <w:numId w:val="6"/>
        </w:numPr>
        <w:spacing w:before="100" w:beforeAutospacing="1" w:after="100" w:afterAutospacing="1" w:line="276" w:lineRule="auto"/>
      </w:pPr>
      <w:r w:rsidRPr="004157D6">
        <w:t xml:space="preserve">Relevant tertiary qualifications in areas of </w:t>
      </w:r>
      <w:r w:rsidR="00DC4513">
        <w:t xml:space="preserve">International/Community Development, Public Health, </w:t>
      </w:r>
      <w:r w:rsidRPr="004157D6">
        <w:t>Public Policy</w:t>
      </w:r>
      <w:r w:rsidR="00DC4513">
        <w:t xml:space="preserve"> </w:t>
      </w:r>
      <w:r w:rsidRPr="004157D6">
        <w:t>or similar</w:t>
      </w:r>
    </w:p>
    <w:p w14:paraId="0051F573" w14:textId="77777777" w:rsidR="0095014E" w:rsidRPr="004157D6" w:rsidRDefault="0095014E" w:rsidP="00DC4513">
      <w:pPr>
        <w:numPr>
          <w:ilvl w:val="0"/>
          <w:numId w:val="6"/>
        </w:numPr>
        <w:spacing w:before="100" w:beforeAutospacing="1" w:after="100" w:afterAutospacing="1" w:line="276" w:lineRule="auto"/>
      </w:pPr>
      <w:r w:rsidRPr="004157D6">
        <w:t>Experience in policy development and implementation</w:t>
      </w:r>
    </w:p>
    <w:p w14:paraId="6341E11E" w14:textId="77777777" w:rsidR="0095014E" w:rsidRPr="004157D6" w:rsidRDefault="0095014E" w:rsidP="00DC4513">
      <w:pPr>
        <w:numPr>
          <w:ilvl w:val="0"/>
          <w:numId w:val="6"/>
        </w:numPr>
        <w:spacing w:before="100" w:beforeAutospacing="1" w:after="100" w:afterAutospacing="1" w:line="276" w:lineRule="auto"/>
      </w:pPr>
      <w:r w:rsidRPr="004157D6">
        <w:t>Excellent stakeholder management skills</w:t>
      </w:r>
    </w:p>
    <w:p w14:paraId="71661968" w14:textId="77777777" w:rsidR="0095014E" w:rsidRPr="004157D6" w:rsidRDefault="0095014E" w:rsidP="00DC4513">
      <w:pPr>
        <w:numPr>
          <w:ilvl w:val="0"/>
          <w:numId w:val="6"/>
        </w:numPr>
        <w:spacing w:before="100" w:beforeAutospacing="1" w:after="100" w:afterAutospacing="1" w:line="276" w:lineRule="auto"/>
      </w:pPr>
      <w:r w:rsidRPr="004157D6">
        <w:t>Sound research skills</w:t>
      </w:r>
    </w:p>
    <w:p w14:paraId="43AD5328" w14:textId="77777777" w:rsidR="0095014E" w:rsidRPr="004157D6" w:rsidRDefault="0095014E" w:rsidP="00DC4513">
      <w:pPr>
        <w:numPr>
          <w:ilvl w:val="0"/>
          <w:numId w:val="6"/>
        </w:numPr>
        <w:spacing w:before="100" w:beforeAutospacing="1" w:after="100" w:afterAutospacing="1" w:line="276" w:lineRule="auto"/>
      </w:pPr>
      <w:r w:rsidRPr="004157D6">
        <w:t>Experience developing and delivering community-based programs</w:t>
      </w:r>
    </w:p>
    <w:p w14:paraId="16B26F88" w14:textId="77777777" w:rsidR="00E04D41" w:rsidRDefault="00E04D41" w:rsidP="00DC4513">
      <w:pPr>
        <w:spacing w:line="276" w:lineRule="auto"/>
      </w:pPr>
    </w:p>
    <w:p w14:paraId="566D72E5" w14:textId="0BD15DC0" w:rsidR="00E04D41" w:rsidRDefault="00000000" w:rsidP="00DC4513">
      <w:pPr>
        <w:spacing w:line="276" w:lineRule="auto"/>
      </w:pPr>
      <w:r>
        <w:t xml:space="preserve">The </w:t>
      </w:r>
      <w:r w:rsidR="004157D6">
        <w:t>Program Manager</w:t>
      </w:r>
      <w:r>
        <w:t xml:space="preserve"> shall, to the extent of their delegated authority and available resources, ensure that Rocketship is protected from any practice, activity, organisational circumstance, or decision that is unlawful, imprudent or which contravenes any Corporation specific or commonly held business or professional ethic.</w:t>
      </w:r>
    </w:p>
    <w:p w14:paraId="3FDDA7C3" w14:textId="44EC214B" w:rsidR="00E04D41" w:rsidRDefault="00000000" w:rsidP="00DC4513">
      <w:pPr>
        <w:spacing w:line="276" w:lineRule="auto"/>
      </w:pPr>
      <w:r>
        <w:t xml:space="preserve">The </w:t>
      </w:r>
      <w:r w:rsidR="004157D6">
        <w:t xml:space="preserve">Program Manager </w:t>
      </w:r>
      <w:r>
        <w:t>will work within the scope and direction as set by the Board, with input from various internal and external stakeholders.</w:t>
      </w:r>
    </w:p>
    <w:p w14:paraId="3579C53F" w14:textId="789314E9" w:rsidR="00E04D41" w:rsidRDefault="00000000" w:rsidP="00DC4513">
      <w:pPr>
        <w:spacing w:line="276" w:lineRule="auto"/>
      </w:pPr>
      <w:r>
        <w:t xml:space="preserve">The </w:t>
      </w:r>
      <w:r w:rsidR="004157D6">
        <w:t xml:space="preserve">Program Manager </w:t>
      </w:r>
      <w:r>
        <w:t xml:space="preserve">will provide appropriate and relevant information to the Board on activities and issues that are of relevance to the operation of Rocketship on a periodic basis, as required by the Board.  The </w:t>
      </w:r>
      <w:r w:rsidR="00DC4513">
        <w:t xml:space="preserve">Program Manager </w:t>
      </w:r>
      <w:r>
        <w:t>shall, to the extent of their capacity and resources, inform and support the Board in fulfilling its fiduciary duties.</w:t>
      </w:r>
    </w:p>
    <w:p w14:paraId="1B90E0D3" w14:textId="77777777" w:rsidR="00E04D41" w:rsidRDefault="00000000" w:rsidP="00DC4513">
      <w:pPr>
        <w:pStyle w:val="Heading1"/>
        <w:spacing w:line="276" w:lineRule="auto"/>
      </w:pPr>
      <w:r>
        <w:t xml:space="preserve">Reporting Relationships </w:t>
      </w:r>
    </w:p>
    <w:p w14:paraId="200DB773" w14:textId="638D7810" w:rsidR="00E04D41" w:rsidRDefault="00000000" w:rsidP="00DC4513">
      <w:pPr>
        <w:spacing w:line="276" w:lineRule="auto"/>
      </w:pPr>
      <w:r>
        <w:t>The</w:t>
      </w:r>
      <w:r w:rsidR="00860667">
        <w:t xml:space="preserve"> </w:t>
      </w:r>
      <w:r w:rsidR="004157D6">
        <w:t xml:space="preserve">Program Manager </w:t>
      </w:r>
      <w:r>
        <w:t>reports directly to the Chief Executive Officer.</w:t>
      </w:r>
    </w:p>
    <w:p w14:paraId="4943847A" w14:textId="77777777" w:rsidR="00E04D41" w:rsidRDefault="00000000" w:rsidP="00DC4513">
      <w:pPr>
        <w:pStyle w:val="Heading1"/>
        <w:spacing w:line="276" w:lineRule="auto"/>
      </w:pPr>
      <w:r>
        <w:t>Working Relationships</w:t>
      </w:r>
    </w:p>
    <w:p w14:paraId="3E3E2406" w14:textId="77777777" w:rsidR="00E04D41" w:rsidRDefault="00000000" w:rsidP="00DC4513">
      <w:pPr>
        <w:pStyle w:val="Heading2"/>
        <w:spacing w:line="276" w:lineRule="auto"/>
      </w:pPr>
      <w:r>
        <w:t>Internal</w:t>
      </w:r>
    </w:p>
    <w:p w14:paraId="70F8BCA3" w14:textId="7C263C8D" w:rsidR="00E04D41" w:rsidRDefault="00000000" w:rsidP="00DC4513">
      <w:pPr>
        <w:spacing w:line="276" w:lineRule="auto"/>
      </w:pPr>
      <w:r>
        <w:t xml:space="preserve">The </w:t>
      </w:r>
      <w:r w:rsidR="004157D6">
        <w:t xml:space="preserve">Program Manager </w:t>
      </w:r>
      <w:r>
        <w:t>will maintain close working relationships with the Board of Directors and the corporate volunteer workforce.</w:t>
      </w:r>
    </w:p>
    <w:p w14:paraId="1169BDD7" w14:textId="77777777" w:rsidR="00E04D41" w:rsidRDefault="00000000" w:rsidP="00DC4513">
      <w:pPr>
        <w:pStyle w:val="Heading2"/>
        <w:spacing w:line="276" w:lineRule="auto"/>
      </w:pPr>
      <w:r>
        <w:t>Externally</w:t>
      </w:r>
    </w:p>
    <w:p w14:paraId="20A4A811" w14:textId="5EB44E0A" w:rsidR="00E04D41" w:rsidRDefault="00000000" w:rsidP="00DC4513">
      <w:pPr>
        <w:spacing w:line="276" w:lineRule="auto"/>
      </w:pPr>
      <w:r>
        <w:t xml:space="preserve">The </w:t>
      </w:r>
      <w:r w:rsidR="0042454C">
        <w:t xml:space="preserve">Program Manager </w:t>
      </w:r>
      <w:r>
        <w:t>will develop and maintain an extensive network of contacts, including clients, funding bodies, government agencies, peak health bodies, philanthropic community, service providers and other stakeholders as required to achieve Rocketship’s strategic objectives.</w:t>
      </w:r>
    </w:p>
    <w:p w14:paraId="67D0482D" w14:textId="77777777" w:rsidR="00E04D41" w:rsidRDefault="00000000" w:rsidP="00DC4513">
      <w:pPr>
        <w:pStyle w:val="Heading1"/>
        <w:spacing w:line="276" w:lineRule="auto"/>
      </w:pPr>
      <w:r>
        <w:lastRenderedPageBreak/>
        <w:t>Commitment</w:t>
      </w:r>
    </w:p>
    <w:p w14:paraId="3C6DC26F" w14:textId="4622AFC6" w:rsidR="00E04D41" w:rsidRDefault="00000000" w:rsidP="00DC4513">
      <w:pPr>
        <w:spacing w:line="276" w:lineRule="auto"/>
      </w:pPr>
      <w:r>
        <w:t xml:space="preserve">The </w:t>
      </w:r>
      <w:r w:rsidR="0042454C">
        <w:t xml:space="preserve">Program Manager </w:t>
      </w:r>
      <w:r>
        <w:t>role requires a commitment of the equivalent of eight (8) hours per week.</w:t>
      </w:r>
    </w:p>
    <w:p w14:paraId="59C8FF3A" w14:textId="03FD4F72" w:rsidR="00E04D41" w:rsidRDefault="00000000" w:rsidP="00DC4513">
      <w:pPr>
        <w:spacing w:line="276" w:lineRule="auto"/>
      </w:pPr>
      <w:r>
        <w:t xml:space="preserve">The </w:t>
      </w:r>
      <w:r w:rsidR="0042454C">
        <w:t xml:space="preserve">Program Manager </w:t>
      </w:r>
      <w:r>
        <w:t>may be required to travel from time to time, including internationally.</w:t>
      </w:r>
    </w:p>
    <w:p w14:paraId="0EF44B49" w14:textId="77777777" w:rsidR="00E04D41" w:rsidRDefault="00000000" w:rsidP="00DC4513">
      <w:pPr>
        <w:pStyle w:val="Heading1"/>
        <w:spacing w:line="276" w:lineRule="auto"/>
      </w:pPr>
      <w:r>
        <w:t>Disclaimer</w:t>
      </w:r>
    </w:p>
    <w:p w14:paraId="4CF8E29F" w14:textId="77777777" w:rsidR="00E04D41" w:rsidRDefault="00000000" w:rsidP="00DC4513">
      <w:pPr>
        <w:spacing w:line="276" w:lineRule="auto"/>
      </w:pPr>
      <w:r>
        <w:t>As a volunteer, it is important that the incumbent only performs the tasks in this role description or as otherwise authorised, by the Board of Directors, from time to time and obey all reasonable directions and instructions.</w:t>
      </w:r>
    </w:p>
    <w:sectPr w:rsidR="00E04D41">
      <w:headerReference w:type="even" r:id="rId8"/>
      <w:headerReference w:type="default" r:id="rId9"/>
      <w:footerReference w:type="even" r:id="rId10"/>
      <w:footerReference w:type="default" r:id="rId11"/>
      <w:headerReference w:type="first" r:id="rId12"/>
      <w:footerReference w:type="first" r:id="rId13"/>
      <w:pgSz w:w="11906" w:h="16838"/>
      <w:pgMar w:top="156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41026" w14:textId="77777777" w:rsidR="00EF6FE3" w:rsidRDefault="00EF6FE3">
      <w:pPr>
        <w:spacing w:before="0" w:after="0" w:line="240" w:lineRule="auto"/>
      </w:pPr>
      <w:r>
        <w:separator/>
      </w:r>
    </w:p>
  </w:endnote>
  <w:endnote w:type="continuationSeparator" w:id="0">
    <w:p w14:paraId="24AB3E4F" w14:textId="77777777" w:rsidR="00EF6FE3" w:rsidRDefault="00EF6F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B008" w14:textId="77777777" w:rsidR="00592BD7" w:rsidRDefault="00592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2817" w14:textId="5CBDF5FF" w:rsidR="00E04D41" w:rsidRDefault="00000000">
    <w:pPr>
      <w:pBdr>
        <w:top w:val="nil"/>
        <w:left w:val="nil"/>
        <w:bottom w:val="nil"/>
        <w:right w:val="nil"/>
        <w:between w:val="nil"/>
      </w:pBdr>
      <w:tabs>
        <w:tab w:val="center" w:pos="4513"/>
        <w:tab w:val="right" w:pos="9026"/>
      </w:tabs>
      <w:spacing w:after="0" w:line="240" w:lineRule="auto"/>
      <w:jc w:val="right"/>
      <w:rPr>
        <w:color w:val="000000"/>
        <w:sz w:val="18"/>
        <w:szCs w:val="18"/>
      </w:rPr>
    </w:pPr>
    <w:r>
      <w:rPr>
        <w:color w:val="000000"/>
        <w:sz w:val="18"/>
        <w:szCs w:val="18"/>
      </w:rPr>
      <w:t xml:space="preserve">Version </w:t>
    </w:r>
    <w:r w:rsidR="00592BD7">
      <w:rPr>
        <w:sz w:val="18"/>
        <w:szCs w:val="18"/>
      </w:rPr>
      <w:t>1</w:t>
    </w:r>
    <w:r>
      <w:rPr>
        <w:color w:val="000000"/>
        <w:sz w:val="18"/>
        <w:szCs w:val="18"/>
      </w:rPr>
      <w:t xml:space="preserve">.0 | </w:t>
    </w:r>
    <w:r w:rsidR="00592BD7">
      <w:rPr>
        <w:sz w:val="18"/>
        <w:szCs w:val="18"/>
      </w:rPr>
      <w:t>October 2022</w:t>
    </w:r>
    <w:r>
      <w:rPr>
        <w:color w:val="000000"/>
        <w:sz w:val="18"/>
        <w:szCs w:val="18"/>
      </w:rPr>
      <w:tab/>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95014E">
      <w:rPr>
        <w:noProof/>
        <w:color w:val="000000"/>
        <w:sz w:val="18"/>
        <w:szCs w:val="18"/>
      </w:rPr>
      <w:t>1</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E1B6" w14:textId="77777777" w:rsidR="00592BD7" w:rsidRDefault="00592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45315" w14:textId="77777777" w:rsidR="00EF6FE3" w:rsidRDefault="00EF6FE3">
      <w:pPr>
        <w:spacing w:before="0" w:after="0" w:line="240" w:lineRule="auto"/>
      </w:pPr>
      <w:r>
        <w:separator/>
      </w:r>
    </w:p>
  </w:footnote>
  <w:footnote w:type="continuationSeparator" w:id="0">
    <w:p w14:paraId="54C7B733" w14:textId="77777777" w:rsidR="00EF6FE3" w:rsidRDefault="00EF6F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B8CD" w14:textId="77777777" w:rsidR="00592BD7" w:rsidRDefault="00592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D116" w14:textId="77777777" w:rsidR="00E04D41"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114300" distR="114300" simplePos="0" relativeHeight="251658240" behindDoc="0" locked="0" layoutInCell="1" hidden="0" allowOverlap="1" wp14:anchorId="6CC79A5A" wp14:editId="4079611C">
          <wp:simplePos x="0" y="0"/>
          <wp:positionH relativeFrom="margin">
            <wp:posOffset>-19049</wp:posOffset>
          </wp:positionH>
          <wp:positionV relativeFrom="topMargin">
            <wp:posOffset>409575</wp:posOffset>
          </wp:positionV>
          <wp:extent cx="5724525" cy="469265"/>
          <wp:effectExtent l="0" t="0" r="0" b="0"/>
          <wp:wrapTopAndBottom distT="0" dist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7794" r="8561"/>
                  <a:stretch>
                    <a:fillRect/>
                  </a:stretch>
                </pic:blipFill>
                <pic:spPr>
                  <a:xfrm>
                    <a:off x="0" y="0"/>
                    <a:ext cx="5724525" cy="46926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FE19" w14:textId="77777777" w:rsidR="00592BD7" w:rsidRDefault="00592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50554"/>
    <w:multiLevelType w:val="multilevel"/>
    <w:tmpl w:val="3A72A8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6B73C5D"/>
    <w:multiLevelType w:val="hybridMultilevel"/>
    <w:tmpl w:val="F864A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E15716"/>
    <w:multiLevelType w:val="multilevel"/>
    <w:tmpl w:val="5632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B4523"/>
    <w:multiLevelType w:val="multilevel"/>
    <w:tmpl w:val="3B6A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F96DBD"/>
    <w:multiLevelType w:val="multilevel"/>
    <w:tmpl w:val="96C6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429F5"/>
    <w:multiLevelType w:val="multilevel"/>
    <w:tmpl w:val="9714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F54F48"/>
    <w:multiLevelType w:val="multilevel"/>
    <w:tmpl w:val="8EFE30E0"/>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Legal"/>
      <w:lvlText w:val="%3."/>
      <w:lvlJc w:val="left"/>
      <w:pPr>
        <w:tabs>
          <w:tab w:val="num" w:pos="2160"/>
        </w:tabs>
        <w:ind w:left="2160" w:hanging="720"/>
      </w:pPr>
    </w:lvl>
    <w:lvl w:ilvl="3">
      <w:start w:val="1"/>
      <w:numFmt w:val="decimal"/>
      <w:pStyle w:val="Level4Legal"/>
      <w:lvlText w:val="%4."/>
      <w:lvlJc w:val="left"/>
      <w:pPr>
        <w:tabs>
          <w:tab w:val="num" w:pos="2880"/>
        </w:tabs>
        <w:ind w:left="2880" w:hanging="720"/>
      </w:pPr>
    </w:lvl>
    <w:lvl w:ilvl="4">
      <w:start w:val="1"/>
      <w:numFmt w:val="decimal"/>
      <w:pStyle w:val="Level5Leg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61973810">
    <w:abstractNumId w:val="0"/>
  </w:num>
  <w:num w:numId="2" w16cid:durableId="666594286">
    <w:abstractNumId w:val="6"/>
  </w:num>
  <w:num w:numId="3" w16cid:durableId="16549910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6277796">
    <w:abstractNumId w:val="1"/>
  </w:num>
  <w:num w:numId="5" w16cid:durableId="1511408231">
    <w:abstractNumId w:val="4"/>
  </w:num>
  <w:num w:numId="6" w16cid:durableId="1055547481">
    <w:abstractNumId w:val="5"/>
  </w:num>
  <w:num w:numId="7" w16cid:durableId="1153135940">
    <w:abstractNumId w:val="2"/>
  </w:num>
  <w:num w:numId="8" w16cid:durableId="1965310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D41"/>
    <w:rsid w:val="00414258"/>
    <w:rsid w:val="004157D6"/>
    <w:rsid w:val="0042454C"/>
    <w:rsid w:val="00436213"/>
    <w:rsid w:val="00592BD7"/>
    <w:rsid w:val="005A642C"/>
    <w:rsid w:val="00741184"/>
    <w:rsid w:val="00860667"/>
    <w:rsid w:val="0095014E"/>
    <w:rsid w:val="00DC4513"/>
    <w:rsid w:val="00E04D41"/>
    <w:rsid w:val="00EF6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3174"/>
  <w15:docId w15:val="{785FBA89-9456-4A3B-BAD2-7A9DC0A1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aleway" w:eastAsia="Raleway" w:hAnsi="Raleway" w:cs="Raleway"/>
        <w:sz w:val="22"/>
        <w:szCs w:val="22"/>
        <w:lang w:val="en-AU" w:eastAsia="en-AU" w:bidi="ar-SA"/>
      </w:rPr>
    </w:rPrDefault>
    <w:pPrDefault>
      <w:pPr>
        <w:spacing w:before="120" w:after="12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04D"/>
  </w:style>
  <w:style w:type="paragraph" w:styleId="Heading1">
    <w:name w:val="heading 1"/>
    <w:basedOn w:val="Normal"/>
    <w:next w:val="Normal"/>
    <w:link w:val="Heading1Char"/>
    <w:uiPriority w:val="9"/>
    <w:qFormat/>
    <w:rsid w:val="00AE3F57"/>
    <w:pPr>
      <w:keepNext/>
      <w:keepLines/>
      <w:spacing w:before="360"/>
      <w:outlineLvl w:val="0"/>
    </w:pPr>
    <w:rPr>
      <w:rFonts w:eastAsiaTheme="majorEastAsia" w:cstheme="majorBidi"/>
      <w:b/>
      <w:color w:val="69D2C8"/>
      <w:sz w:val="32"/>
      <w:szCs w:val="32"/>
    </w:rPr>
  </w:style>
  <w:style w:type="paragraph" w:styleId="Heading2">
    <w:name w:val="heading 2"/>
    <w:basedOn w:val="Normal"/>
    <w:next w:val="Normal"/>
    <w:link w:val="Heading2Char"/>
    <w:uiPriority w:val="9"/>
    <w:unhideWhenUsed/>
    <w:qFormat/>
    <w:rsid w:val="00AE3F57"/>
    <w:pPr>
      <w:keepNext/>
      <w:keepLines/>
      <w:outlineLvl w:val="1"/>
    </w:pPr>
    <w:rPr>
      <w:rFonts w:eastAsiaTheme="majorEastAsia" w:cstheme="majorBidi"/>
      <w:b/>
      <w:color w:val="A1A1A1"/>
      <w:sz w:val="26"/>
      <w:szCs w:val="26"/>
    </w:rPr>
  </w:style>
  <w:style w:type="paragraph" w:styleId="Heading3">
    <w:name w:val="heading 3"/>
    <w:basedOn w:val="Normal"/>
    <w:next w:val="Normal"/>
    <w:link w:val="Heading3Char"/>
    <w:uiPriority w:val="9"/>
    <w:semiHidden/>
    <w:unhideWhenUsed/>
    <w:qFormat/>
    <w:rsid w:val="00AE3F57"/>
    <w:pPr>
      <w:keepNext/>
      <w:keepLines/>
      <w:ind w:left="992" w:hanging="567"/>
      <w:outlineLvl w:val="2"/>
    </w:pPr>
    <w:rPr>
      <w:rFonts w:eastAsiaTheme="majorEastAsia" w:cstheme="majorBidi"/>
      <w:b/>
      <w:color w:val="00C4F2"/>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table" w:styleId="TableGrid">
    <w:name w:val="Table Grid"/>
    <w:basedOn w:val="TableNormal"/>
    <w:uiPriority w:val="59"/>
    <w:rsid w:val="007D6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7F53"/>
    <w:rPr>
      <w:color w:val="0563C1" w:themeColor="hyperlink"/>
      <w:u w:val="single"/>
    </w:rPr>
  </w:style>
  <w:style w:type="character" w:styleId="FollowedHyperlink">
    <w:name w:val="FollowedHyperlink"/>
    <w:basedOn w:val="DefaultParagraphFont"/>
    <w:uiPriority w:val="99"/>
    <w:semiHidden/>
    <w:unhideWhenUsed/>
    <w:rsid w:val="006D523E"/>
    <w:rPr>
      <w:color w:val="954F72" w:themeColor="followedHyperlink"/>
      <w:u w:val="single"/>
    </w:rPr>
  </w:style>
  <w:style w:type="paragraph" w:styleId="ListParagraph">
    <w:name w:val="List Paragraph"/>
    <w:basedOn w:val="Normal"/>
    <w:uiPriority w:val="34"/>
    <w:qFormat/>
    <w:rsid w:val="0085004D"/>
    <w:pPr>
      <w:numPr>
        <w:numId w:val="2"/>
      </w:numPr>
      <w:contextualSpacing/>
    </w:pPr>
  </w:style>
  <w:style w:type="character" w:styleId="UnresolvedMention">
    <w:name w:val="Unresolved Mention"/>
    <w:basedOn w:val="DefaultParagraphFont"/>
    <w:uiPriority w:val="99"/>
    <w:semiHidden/>
    <w:unhideWhenUsed/>
    <w:rsid w:val="009944C2"/>
    <w:rPr>
      <w:color w:val="605E5C"/>
      <w:shd w:val="clear" w:color="auto" w:fill="E1DFDD"/>
    </w:rPr>
  </w:style>
  <w:style w:type="paragraph" w:styleId="BalloonText">
    <w:name w:val="Balloon Text"/>
    <w:basedOn w:val="Normal"/>
    <w:link w:val="BalloonTextChar"/>
    <w:uiPriority w:val="99"/>
    <w:semiHidden/>
    <w:unhideWhenUsed/>
    <w:rsid w:val="00D31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41F"/>
    <w:rPr>
      <w:rFonts w:ascii="Segoe UI" w:hAnsi="Segoe UI" w:cs="Segoe UI"/>
      <w:sz w:val="18"/>
      <w:szCs w:val="18"/>
    </w:rPr>
  </w:style>
  <w:style w:type="paragraph" w:styleId="Header">
    <w:name w:val="header"/>
    <w:basedOn w:val="Normal"/>
    <w:link w:val="HeaderChar"/>
    <w:uiPriority w:val="99"/>
    <w:unhideWhenUsed/>
    <w:rsid w:val="001B5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6A1"/>
  </w:style>
  <w:style w:type="paragraph" w:styleId="Footer">
    <w:name w:val="footer"/>
    <w:basedOn w:val="Normal"/>
    <w:link w:val="FooterChar"/>
    <w:uiPriority w:val="99"/>
    <w:unhideWhenUsed/>
    <w:rsid w:val="001B5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A1"/>
  </w:style>
  <w:style w:type="character" w:customStyle="1" w:styleId="Heading1Char">
    <w:name w:val="Heading 1 Char"/>
    <w:basedOn w:val="DefaultParagraphFont"/>
    <w:link w:val="Heading1"/>
    <w:uiPriority w:val="9"/>
    <w:rsid w:val="00AE3F57"/>
    <w:rPr>
      <w:rFonts w:ascii="Raleway" w:eastAsiaTheme="majorEastAsia" w:hAnsi="Raleway" w:cstheme="majorBidi"/>
      <w:b/>
      <w:color w:val="69D2C8"/>
      <w:sz w:val="32"/>
      <w:szCs w:val="32"/>
    </w:rPr>
  </w:style>
  <w:style w:type="character" w:customStyle="1" w:styleId="Heading2Char">
    <w:name w:val="Heading 2 Char"/>
    <w:basedOn w:val="DefaultParagraphFont"/>
    <w:link w:val="Heading2"/>
    <w:uiPriority w:val="9"/>
    <w:rsid w:val="00AE3F57"/>
    <w:rPr>
      <w:rFonts w:ascii="Raleway" w:eastAsiaTheme="majorEastAsia" w:hAnsi="Raleway" w:cstheme="majorBidi"/>
      <w:b/>
      <w:color w:val="A1A1A1"/>
      <w:sz w:val="26"/>
      <w:szCs w:val="26"/>
    </w:rPr>
  </w:style>
  <w:style w:type="character" w:customStyle="1" w:styleId="Heading3Char">
    <w:name w:val="Heading 3 Char"/>
    <w:basedOn w:val="DefaultParagraphFont"/>
    <w:link w:val="Heading3"/>
    <w:uiPriority w:val="9"/>
    <w:rsid w:val="00AE3F57"/>
    <w:rPr>
      <w:rFonts w:ascii="Raleway" w:eastAsiaTheme="majorEastAsia" w:hAnsi="Raleway" w:cstheme="majorBidi"/>
      <w:b/>
      <w:color w:val="00C4F2"/>
      <w:sz w:val="24"/>
      <w:szCs w:val="24"/>
    </w:rPr>
  </w:style>
  <w:style w:type="paragraph" w:styleId="NoSpacing">
    <w:name w:val="No Spacing"/>
    <w:uiPriority w:val="1"/>
    <w:rsid w:val="0085004D"/>
    <w:pPr>
      <w:spacing w:after="0" w:line="240" w:lineRule="auto"/>
    </w:pPr>
  </w:style>
  <w:style w:type="paragraph" w:styleId="Quote">
    <w:name w:val="Quote"/>
    <w:basedOn w:val="Normal"/>
    <w:next w:val="Normal"/>
    <w:link w:val="QuoteChar"/>
    <w:uiPriority w:val="29"/>
    <w:rsid w:val="008500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5004D"/>
    <w:rPr>
      <w:rFonts w:ascii="Raleway" w:hAnsi="Raleway"/>
      <w:i/>
      <w:iCs/>
      <w:color w:val="404040" w:themeColor="text1" w:themeTint="BF"/>
    </w:rPr>
  </w:style>
  <w:style w:type="paragraph" w:customStyle="1" w:styleId="Level1Legal">
    <w:name w:val="Level 1 (Legal)"/>
    <w:basedOn w:val="Normal"/>
    <w:next w:val="Normal"/>
    <w:uiPriority w:val="99"/>
    <w:rsid w:val="002E1B46"/>
    <w:pPr>
      <w:keepNext/>
      <w:tabs>
        <w:tab w:val="num" w:pos="720"/>
      </w:tabs>
      <w:spacing w:before="0" w:line="240" w:lineRule="auto"/>
      <w:ind w:left="720" w:hanging="720"/>
      <w:outlineLvl w:val="0"/>
    </w:pPr>
    <w:rPr>
      <w:rFonts w:ascii="Calibri" w:eastAsia="Times New Roman" w:hAnsi="Calibri" w:cs="Times New Roman"/>
      <w:b/>
      <w:bCs/>
      <w:caps/>
      <w:szCs w:val="24"/>
    </w:rPr>
  </w:style>
  <w:style w:type="paragraph" w:customStyle="1" w:styleId="Level2Legal">
    <w:name w:val="Level 2 (Legal)"/>
    <w:basedOn w:val="Normal"/>
    <w:next w:val="Normal"/>
    <w:uiPriority w:val="99"/>
    <w:rsid w:val="002E1B46"/>
    <w:pPr>
      <w:spacing w:before="0" w:line="240" w:lineRule="auto"/>
      <w:outlineLvl w:val="1"/>
    </w:pPr>
    <w:rPr>
      <w:rFonts w:ascii="Calibri" w:eastAsia="Times New Roman" w:hAnsi="Calibri" w:cs="Times New Roman"/>
      <w:szCs w:val="24"/>
    </w:rPr>
  </w:style>
  <w:style w:type="paragraph" w:customStyle="1" w:styleId="Level3Legal">
    <w:name w:val="Level 3 (Legal)"/>
    <w:basedOn w:val="Normal"/>
    <w:uiPriority w:val="99"/>
    <w:rsid w:val="002E1B46"/>
    <w:pPr>
      <w:numPr>
        <w:ilvl w:val="2"/>
        <w:numId w:val="3"/>
      </w:numPr>
      <w:spacing w:before="0" w:line="240" w:lineRule="auto"/>
      <w:outlineLvl w:val="2"/>
    </w:pPr>
    <w:rPr>
      <w:rFonts w:ascii="Calibri" w:eastAsia="Times New Roman" w:hAnsi="Calibri" w:cs="Times New Roman"/>
      <w:szCs w:val="24"/>
    </w:rPr>
  </w:style>
  <w:style w:type="paragraph" w:customStyle="1" w:styleId="Level4Legal">
    <w:name w:val="Level 4 (Legal)"/>
    <w:basedOn w:val="Normal"/>
    <w:uiPriority w:val="99"/>
    <w:rsid w:val="002E1B46"/>
    <w:pPr>
      <w:numPr>
        <w:ilvl w:val="3"/>
        <w:numId w:val="3"/>
      </w:numPr>
      <w:spacing w:before="0" w:line="240" w:lineRule="auto"/>
      <w:outlineLvl w:val="3"/>
    </w:pPr>
    <w:rPr>
      <w:rFonts w:ascii="Times New Roman" w:eastAsia="Times New Roman" w:hAnsi="Times New Roman" w:cs="Times New Roman"/>
      <w:sz w:val="24"/>
      <w:szCs w:val="24"/>
    </w:rPr>
  </w:style>
  <w:style w:type="paragraph" w:customStyle="1" w:styleId="Level5Legal">
    <w:name w:val="Level 5 (Legal)"/>
    <w:basedOn w:val="Normal"/>
    <w:uiPriority w:val="99"/>
    <w:rsid w:val="002E1B46"/>
    <w:pPr>
      <w:numPr>
        <w:ilvl w:val="4"/>
        <w:numId w:val="3"/>
      </w:numPr>
      <w:spacing w:before="0" w:line="240" w:lineRule="auto"/>
      <w:outlineLvl w:val="4"/>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9C4847"/>
    <w:rPr>
      <w:sz w:val="16"/>
      <w:szCs w:val="16"/>
    </w:rPr>
  </w:style>
  <w:style w:type="paragraph" w:styleId="CommentText">
    <w:name w:val="annotation text"/>
    <w:basedOn w:val="Normal"/>
    <w:link w:val="CommentTextChar"/>
    <w:uiPriority w:val="99"/>
    <w:unhideWhenUsed/>
    <w:rsid w:val="009C4847"/>
    <w:pPr>
      <w:spacing w:before="0"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484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D3671"/>
    <w:pPr>
      <w:spacing w:before="120" w:after="120"/>
    </w:pPr>
    <w:rPr>
      <w:rFonts w:ascii="Raleway" w:eastAsiaTheme="minorHAnsi" w:hAnsi="Raleway" w:cstheme="minorBidi"/>
      <w:b/>
      <w:bCs/>
      <w:lang w:eastAsia="en-US"/>
    </w:rPr>
  </w:style>
  <w:style w:type="character" w:customStyle="1" w:styleId="CommentSubjectChar">
    <w:name w:val="Comment Subject Char"/>
    <w:basedOn w:val="CommentTextChar"/>
    <w:link w:val="CommentSubject"/>
    <w:uiPriority w:val="99"/>
    <w:semiHidden/>
    <w:rsid w:val="00DD3671"/>
    <w:rPr>
      <w:rFonts w:ascii="Raleway" w:eastAsia="Times New Roman" w:hAnsi="Raleway" w:cs="Times New Roman"/>
      <w:b/>
      <w:bCs/>
      <w:sz w:val="20"/>
      <w:szCs w:val="20"/>
      <w:lang w:eastAsia="en-AU"/>
    </w:rPr>
  </w:style>
  <w:style w:type="paragraph" w:customStyle="1" w:styleId="Default">
    <w:name w:val="Default"/>
    <w:rsid w:val="00B943E8"/>
    <w:pPr>
      <w:autoSpaceDE w:val="0"/>
      <w:autoSpaceDN w:val="0"/>
      <w:adjustRightInd w:val="0"/>
      <w:spacing w:after="0" w:line="240" w:lineRule="auto"/>
    </w:pPr>
    <w:rPr>
      <w:rFonts w:ascii="Arial" w:hAnsi="Arial" w:cs="Arial"/>
      <w:color w:val="000000"/>
      <w:sz w:val="24"/>
      <w:szCs w:val="24"/>
    </w:rPr>
  </w:style>
  <w:style w:type="paragraph" w:customStyle="1" w:styleId="FO2Legal">
    <w:name w:val="FO 2 (Legal)"/>
    <w:basedOn w:val="Normal"/>
    <w:uiPriority w:val="99"/>
    <w:rsid w:val="00B943E8"/>
    <w:pPr>
      <w:spacing w:before="0" w:line="240" w:lineRule="auto"/>
      <w:ind w:left="720"/>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9501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53609">
      <w:bodyDiv w:val="1"/>
      <w:marLeft w:val="0"/>
      <w:marRight w:val="0"/>
      <w:marTop w:val="0"/>
      <w:marBottom w:val="0"/>
      <w:divBdr>
        <w:top w:val="none" w:sz="0" w:space="0" w:color="auto"/>
        <w:left w:val="none" w:sz="0" w:space="0" w:color="auto"/>
        <w:bottom w:val="none" w:sz="0" w:space="0" w:color="auto"/>
        <w:right w:val="none" w:sz="0" w:space="0" w:color="auto"/>
      </w:divBdr>
    </w:div>
    <w:div w:id="1761442539">
      <w:bodyDiv w:val="1"/>
      <w:marLeft w:val="0"/>
      <w:marRight w:val="0"/>
      <w:marTop w:val="0"/>
      <w:marBottom w:val="0"/>
      <w:divBdr>
        <w:top w:val="none" w:sz="0" w:space="0" w:color="auto"/>
        <w:left w:val="none" w:sz="0" w:space="0" w:color="auto"/>
        <w:bottom w:val="none" w:sz="0" w:space="0" w:color="auto"/>
        <w:right w:val="none" w:sz="0" w:space="0" w:color="auto"/>
      </w:divBdr>
    </w:div>
    <w:div w:id="1803379203">
      <w:bodyDiv w:val="1"/>
      <w:marLeft w:val="0"/>
      <w:marRight w:val="0"/>
      <w:marTop w:val="0"/>
      <w:marBottom w:val="0"/>
      <w:divBdr>
        <w:top w:val="none" w:sz="0" w:space="0" w:color="auto"/>
        <w:left w:val="none" w:sz="0" w:space="0" w:color="auto"/>
        <w:bottom w:val="none" w:sz="0" w:space="0" w:color="auto"/>
        <w:right w:val="none" w:sz="0" w:space="0" w:color="auto"/>
      </w:divBdr>
    </w:div>
    <w:div w:id="1822502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Aps3i+UwyTHguNFZStfjjsZaCQ==">AMUW2mV2TjHygM88JNvD72cIop3k4J3sVoGsCqjdgyHt5TpfIZnowQBuXihuMWWZNJFtI7MhE301lKJt7KTJu2QYkbbC4dLZjJC/Kx5w8tGgl4zXo3cGiVI=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denae cotter</dc:creator>
  <cp:lastModifiedBy>Brooke Fallon</cp:lastModifiedBy>
  <cp:revision>5</cp:revision>
  <dcterms:created xsi:type="dcterms:W3CDTF">2022-10-19T12:17:00Z</dcterms:created>
  <dcterms:modified xsi:type="dcterms:W3CDTF">2022-10-26T13:07:00Z</dcterms:modified>
</cp:coreProperties>
</file>