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37"/>
        <w:tblW w:w="10485" w:type="dxa"/>
        <w:tblLook w:val="04A0" w:firstRow="1" w:lastRow="0" w:firstColumn="1" w:lastColumn="0" w:noHBand="0" w:noVBand="1"/>
      </w:tblPr>
      <w:tblGrid>
        <w:gridCol w:w="3539"/>
        <w:gridCol w:w="6946"/>
      </w:tblGrid>
      <w:tr w:rsidR="00F20DD3" w:rsidRPr="0065597E" w14:paraId="5A40C3AF" w14:textId="77777777" w:rsidTr="00420F54">
        <w:tc>
          <w:tcPr>
            <w:tcW w:w="10485" w:type="dxa"/>
            <w:gridSpan w:val="2"/>
          </w:tcPr>
          <w:p w14:paraId="5A967CDB" w14:textId="77777777" w:rsidR="00F20DD3" w:rsidRPr="0065597E" w:rsidRDefault="00F20DD3" w:rsidP="001362DB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Position Description</w:t>
            </w:r>
          </w:p>
        </w:tc>
      </w:tr>
      <w:tr w:rsidR="00F20DD3" w:rsidRPr="0065597E" w14:paraId="36ADE1D9" w14:textId="77777777" w:rsidTr="00F20DD3">
        <w:tc>
          <w:tcPr>
            <w:tcW w:w="3539" w:type="dxa"/>
          </w:tcPr>
          <w:p w14:paraId="01A00085" w14:textId="77777777" w:rsidR="00F20DD3" w:rsidRPr="0065597E" w:rsidRDefault="00F20DD3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</w:pP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Position Title</w:t>
            </w: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ab/>
            </w:r>
          </w:p>
        </w:tc>
        <w:tc>
          <w:tcPr>
            <w:tcW w:w="6946" w:type="dxa"/>
          </w:tcPr>
          <w:p w14:paraId="7240B007" w14:textId="5E2A0F23" w:rsidR="00F20DD3" w:rsidRPr="0065597E" w:rsidRDefault="00341368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Retail and Donations </w:t>
            </w:r>
            <w:r w:rsidR="006D6F9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Stock Assistant </w:t>
            </w:r>
          </w:p>
        </w:tc>
      </w:tr>
      <w:tr w:rsidR="00F20DD3" w:rsidRPr="0065597E" w14:paraId="50CC9DB3" w14:textId="77777777" w:rsidTr="00F20DD3">
        <w:tc>
          <w:tcPr>
            <w:tcW w:w="3539" w:type="dxa"/>
          </w:tcPr>
          <w:p w14:paraId="47BE1706" w14:textId="77777777" w:rsidR="00F20DD3" w:rsidRPr="0065597E" w:rsidRDefault="00F20DD3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</w:pP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Responsible To</w:t>
            </w: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ab/>
            </w:r>
          </w:p>
        </w:tc>
        <w:tc>
          <w:tcPr>
            <w:tcW w:w="6946" w:type="dxa"/>
          </w:tcPr>
          <w:p w14:paraId="62862F2C" w14:textId="6C3F72CE" w:rsidR="00F20DD3" w:rsidRPr="0065597E" w:rsidRDefault="004163DF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Retail </w:t>
            </w:r>
            <w:r w:rsidR="006D6872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and Donations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Co</w:t>
            </w:r>
            <w:r w:rsidR="001F043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o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rdinator</w:t>
            </w:r>
            <w:r w:rsidR="001F043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s</w:t>
            </w:r>
          </w:p>
        </w:tc>
      </w:tr>
      <w:tr w:rsidR="00F20DD3" w:rsidRPr="0065597E" w14:paraId="4534F278" w14:textId="77777777" w:rsidTr="00F20DD3">
        <w:tc>
          <w:tcPr>
            <w:tcW w:w="3539" w:type="dxa"/>
          </w:tcPr>
          <w:p w14:paraId="54CAB963" w14:textId="77777777" w:rsidR="00F20DD3" w:rsidRPr="0065597E" w:rsidRDefault="00F20DD3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</w:pP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Responsible For</w:t>
            </w: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ab/>
            </w:r>
          </w:p>
        </w:tc>
        <w:tc>
          <w:tcPr>
            <w:tcW w:w="6946" w:type="dxa"/>
          </w:tcPr>
          <w:p w14:paraId="0C5BEB65" w14:textId="0187C6DC" w:rsidR="001F0435" w:rsidRDefault="005D4FA4" w:rsidP="00F6724E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This role directly </w:t>
            </w:r>
            <w:r w:rsidR="00BF507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supports </w:t>
            </w:r>
            <w:r w:rsidR="00E86CC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the </w:t>
            </w:r>
            <w:r w:rsidR="00E21E8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r</w:t>
            </w:r>
            <w:r w:rsidR="00830E2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etail and </w:t>
            </w:r>
            <w:r w:rsidR="00E21E8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</w:t>
            </w:r>
            <w:r w:rsidR="00830E2D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onations </w:t>
            </w:r>
            <w:r w:rsidR="00E21E80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operations </w:t>
            </w:r>
            <w:r w:rsidR="001F043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of Fitted for Work.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While casual initially there is room to </w:t>
            </w:r>
            <w:r w:rsidR="0035118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develop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the</w:t>
            </w:r>
            <w:r w:rsidR="00F368CC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role as the organisation grows</w:t>
            </w:r>
            <w:r w:rsidR="0035118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,</w:t>
            </w:r>
            <w:r w:rsidR="00F368CC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and we</w:t>
            </w:r>
            <w:r w:rsidR="00D453B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welcome anyone who would like to build a longer-term career with the organisation.</w:t>
            </w:r>
          </w:p>
          <w:p w14:paraId="32977A84" w14:textId="11F934B4" w:rsidR="001F0435" w:rsidRDefault="001F0435" w:rsidP="00F6724E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The role is based at our National Offices in Richmond</w:t>
            </w:r>
            <w:r w:rsidR="00BF507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supports the work of the Retail and Donations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Coordinators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and requires autonomous running of the weekly Saturday retail sale.</w:t>
            </w:r>
          </w:p>
          <w:p w14:paraId="56D1AF0A" w14:textId="524EAE61" w:rsidR="001F0435" w:rsidRPr="0065597E" w:rsidRDefault="001F0435" w:rsidP="00F6724E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This role</w:t>
            </w:r>
            <w:r w:rsidR="005D4FA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is predominantly active and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requires physical work</w:t>
            </w:r>
            <w:r w:rsidR="00A90FD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including some </w:t>
            </w:r>
            <w:r w:rsidR="001F4499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light </w:t>
            </w:r>
            <w:r w:rsidR="00A90FD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lifting</w:t>
            </w:r>
            <w:r w:rsidR="005D4FA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.</w:t>
            </w:r>
            <w:r w:rsidR="00A90FD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709F4" w:rsidRPr="0065597E" w14:paraId="2ED47219" w14:textId="77777777" w:rsidTr="00D13C1F">
        <w:tc>
          <w:tcPr>
            <w:tcW w:w="3539" w:type="dxa"/>
            <w:shd w:val="clear" w:color="auto" w:fill="auto"/>
          </w:tcPr>
          <w:p w14:paraId="517FE4D7" w14:textId="33262614" w:rsidR="008709F4" w:rsidRPr="00D13C1F" w:rsidRDefault="008709F4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</w:pPr>
            <w:r w:rsidRPr="00D13C1F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Renumeration</w:t>
            </w:r>
          </w:p>
        </w:tc>
        <w:tc>
          <w:tcPr>
            <w:tcW w:w="6946" w:type="dxa"/>
            <w:shd w:val="clear" w:color="auto" w:fill="auto"/>
          </w:tcPr>
          <w:p w14:paraId="100878DE" w14:textId="77777777" w:rsidR="00D13C1F" w:rsidRPr="00D13C1F" w:rsidRDefault="008709F4" w:rsidP="00D13C1F">
            <w:pPr>
              <w:shd w:val="clear" w:color="auto" w:fill="FFFFFF"/>
              <w:spacing w:after="90" w:line="240" w:lineRule="atLeast"/>
              <w:rPr>
                <w:color w:val="232323"/>
              </w:rPr>
            </w:pPr>
            <w:r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Casu</w:t>
            </w:r>
            <w:r w:rsidR="00AA4BD0"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al</w:t>
            </w:r>
            <w:r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hours </w:t>
            </w:r>
            <w:r w:rsidR="00D13C1F" w:rsidRPr="00D13C1F">
              <w:t xml:space="preserve">classified under </w:t>
            </w:r>
            <w:r w:rsidR="00D13C1F" w:rsidRPr="00D13C1F">
              <w:rPr>
                <w:b/>
                <w:bCs/>
                <w:color w:val="232323"/>
              </w:rPr>
              <w:t>Retail Employee Level 3</w:t>
            </w:r>
            <w:r w:rsidR="00D13C1F" w:rsidRPr="00D13C1F">
              <w:rPr>
                <w:color w:val="232323"/>
              </w:rPr>
              <w:t xml:space="preserve">, </w:t>
            </w:r>
          </w:p>
          <w:p w14:paraId="327ADF47" w14:textId="46C14C18" w:rsidR="001F4499" w:rsidRPr="00D13C1F" w:rsidRDefault="00D13C1F" w:rsidP="00D13C1F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This role requires 8 hours during the week and a weekly </w:t>
            </w:r>
            <w:proofErr w:type="gramStart"/>
            <w:r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 hour</w:t>
            </w:r>
            <w:proofErr w:type="gramEnd"/>
            <w:r w:rsidRPr="00D13C1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 Saturday shift.</w:t>
            </w:r>
          </w:p>
        </w:tc>
      </w:tr>
      <w:tr w:rsidR="00F20DD3" w:rsidRPr="0065597E" w14:paraId="02678B4E" w14:textId="77777777" w:rsidTr="00F20DD3">
        <w:tc>
          <w:tcPr>
            <w:tcW w:w="10485" w:type="dxa"/>
            <w:gridSpan w:val="2"/>
          </w:tcPr>
          <w:p w14:paraId="1B46B3AC" w14:textId="77777777" w:rsidR="00F20DD3" w:rsidRPr="0065597E" w:rsidRDefault="00F20DD3" w:rsidP="00F20DD3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</w:pPr>
            <w:r w:rsidRPr="0065597E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n-AU"/>
              </w:rPr>
              <w:t>Key Result Area and Tasks</w:t>
            </w:r>
          </w:p>
        </w:tc>
      </w:tr>
      <w:tr w:rsidR="00FE32C7" w:rsidRPr="0065597E" w14:paraId="1ACD80F0" w14:textId="77777777" w:rsidTr="00F20DD3">
        <w:tc>
          <w:tcPr>
            <w:tcW w:w="10485" w:type="dxa"/>
            <w:gridSpan w:val="2"/>
          </w:tcPr>
          <w:p w14:paraId="0078AB42" w14:textId="77777777" w:rsidR="00744B5A" w:rsidRPr="002B7607" w:rsidRDefault="00744B5A" w:rsidP="00744B5A">
            <w:pPr>
              <w:rPr>
                <w:u w:val="single"/>
              </w:rPr>
            </w:pPr>
            <w:bookmarkStart w:id="0" w:name="_Hlk54005400"/>
            <w:r>
              <w:rPr>
                <w:u w:val="single"/>
              </w:rPr>
              <w:t>DONATIONS</w:t>
            </w:r>
          </w:p>
          <w:p w14:paraId="304EB747" w14:textId="77777777" w:rsidR="00744B5A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 xml:space="preserve">Assist with day to day operations of donations – receiving, greeting donors, maintaining flow </w:t>
            </w:r>
            <w:r w:rsidRPr="002B7607">
              <w:t>and storage of large amounts of stock.</w:t>
            </w:r>
          </w:p>
          <w:p w14:paraId="56D9F064" w14:textId="77777777" w:rsidR="00744B5A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 xml:space="preserve">Greet and assist Fitted for Work visitors including corporate donors, charity partners, </w:t>
            </w:r>
            <w:proofErr w:type="gramStart"/>
            <w:r>
              <w:t>volunteers</w:t>
            </w:r>
            <w:proofErr w:type="gramEnd"/>
            <w:r>
              <w:t xml:space="preserve"> and staff.</w:t>
            </w:r>
          </w:p>
          <w:p w14:paraId="01E80A41" w14:textId="77777777" w:rsidR="00744B5A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 xml:space="preserve">Be a point of contact for volunteers around daily tasks, </w:t>
            </w:r>
          </w:p>
          <w:p w14:paraId="3DDE1A35" w14:textId="77777777" w:rsidR="00744B5A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 xml:space="preserve">Assist with stock </w:t>
            </w:r>
            <w:r w:rsidRPr="00512AA9">
              <w:rPr>
                <w:u w:val="single"/>
              </w:rPr>
              <w:t>rotation</w:t>
            </w:r>
            <w:r>
              <w:t>, stock tracking (including stocktake), warehousing tasks and efficient logistics.</w:t>
            </w:r>
          </w:p>
          <w:p w14:paraId="0CA03EBF" w14:textId="77777777" w:rsidR="00744B5A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>Oversee recycling processes for the donations area and uphold sustainability policies.</w:t>
            </w:r>
          </w:p>
          <w:p w14:paraId="7A93E78C" w14:textId="77777777" w:rsidR="00744B5A" w:rsidRPr="002A4A31" w:rsidRDefault="00744B5A" w:rsidP="00744B5A">
            <w:pPr>
              <w:pStyle w:val="ListParagraph"/>
              <w:numPr>
                <w:ilvl w:val="0"/>
                <w:numId w:val="19"/>
              </w:numPr>
            </w:pPr>
            <w:r>
              <w:t>OH&amp;S – maintaining safe work practice and tools in a warehousing/logistics space.</w:t>
            </w:r>
          </w:p>
          <w:p w14:paraId="5957DD31" w14:textId="3B39F651" w:rsidR="00FE32C7" w:rsidRPr="00555775" w:rsidRDefault="00FE32C7" w:rsidP="00AA4BD0">
            <w:pPr>
              <w:shd w:val="clear" w:color="auto" w:fill="FFFFFF"/>
              <w:spacing w:after="90" w:line="24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</w:p>
        </w:tc>
      </w:tr>
      <w:bookmarkEnd w:id="0"/>
      <w:tr w:rsidR="00B16F2A" w:rsidRPr="0065597E" w14:paraId="006C8063" w14:textId="77777777" w:rsidTr="00F20DD3">
        <w:tc>
          <w:tcPr>
            <w:tcW w:w="10485" w:type="dxa"/>
            <w:gridSpan w:val="2"/>
          </w:tcPr>
          <w:p w14:paraId="66049BAE" w14:textId="77777777" w:rsidR="00744B5A" w:rsidRPr="005A2A53" w:rsidRDefault="00744B5A" w:rsidP="00744B5A">
            <w:pPr>
              <w:rPr>
                <w:u w:val="single"/>
              </w:rPr>
            </w:pPr>
            <w:r w:rsidRPr="005A2A53">
              <w:rPr>
                <w:u w:val="single"/>
              </w:rPr>
              <w:t>RETAIL</w:t>
            </w:r>
          </w:p>
          <w:p w14:paraId="59D560EA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>Support the day-to-day retail operations of The Conscious Closet including independent supervision of Saturday trade</w:t>
            </w:r>
          </w:p>
          <w:p w14:paraId="69F3D0C4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>Oversee Saturday rostered volunteer support, allocating tasks etc</w:t>
            </w:r>
          </w:p>
          <w:p w14:paraId="499CCE49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 xml:space="preserve">Ensure a high level of customer </w:t>
            </w:r>
            <w:r w:rsidRPr="00296460">
              <w:t>satisfaction through a friendly and helpful approach to customer service</w:t>
            </w:r>
          </w:p>
          <w:p w14:paraId="1FA2B39E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 w:rsidRPr="00296460">
              <w:t>Encourage customers to follow us on social media channels &amp; up to our mailing lists</w:t>
            </w:r>
          </w:p>
          <w:p w14:paraId="3FD179DB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 w:rsidRPr="0017028A">
              <w:t xml:space="preserve">Attend </w:t>
            </w:r>
            <w:r>
              <w:t>in</w:t>
            </w:r>
            <w:r w:rsidRPr="0017028A">
              <w:t xml:space="preserve">duction orientation and training is required </w:t>
            </w:r>
          </w:p>
          <w:p w14:paraId="623CAF02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 xml:space="preserve">Strong interest/knowledge current fashion and past trends </w:t>
            </w:r>
          </w:p>
          <w:p w14:paraId="4D12C182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>Awareness and support in making monthly,</w:t>
            </w:r>
            <w:r w:rsidRPr="00296460">
              <w:t xml:space="preserve"> quarterly</w:t>
            </w:r>
            <w:r>
              <w:t xml:space="preserve"> and annually sales targets. </w:t>
            </w:r>
          </w:p>
          <w:p w14:paraId="639673A3" w14:textId="77777777" w:rsidR="00744B5A" w:rsidRDefault="00744B5A" w:rsidP="00744B5A">
            <w:pPr>
              <w:pStyle w:val="ListParagraph"/>
              <w:numPr>
                <w:ilvl w:val="0"/>
                <w:numId w:val="20"/>
              </w:numPr>
            </w:pPr>
            <w:r>
              <w:t>Field and/or</w:t>
            </w:r>
            <w:r w:rsidRPr="00296460">
              <w:t xml:space="preserve"> redirect inquiries regarding </w:t>
            </w:r>
            <w:r>
              <w:t>F</w:t>
            </w:r>
            <w:r w:rsidRPr="00296460">
              <w:t xml:space="preserve">itted for </w:t>
            </w:r>
            <w:r>
              <w:t>W</w:t>
            </w:r>
            <w:r w:rsidRPr="00296460">
              <w:t>ork and</w:t>
            </w:r>
            <w:r>
              <w:t xml:space="preserve"> T</w:t>
            </w:r>
            <w:r w:rsidRPr="00296460">
              <w:t xml:space="preserve">he </w:t>
            </w:r>
            <w:r>
              <w:t>C</w:t>
            </w:r>
            <w:r w:rsidRPr="00296460">
              <w:t xml:space="preserve">onscious </w:t>
            </w:r>
            <w:r>
              <w:t>C</w:t>
            </w:r>
            <w:r w:rsidRPr="00296460">
              <w:t>loset</w:t>
            </w:r>
            <w:r>
              <w:t xml:space="preserve"> from customers and donors</w:t>
            </w:r>
          </w:p>
          <w:p w14:paraId="2A32F84E" w14:textId="77777777" w:rsidR="00B16F2A" w:rsidRDefault="00B16F2A" w:rsidP="00B16F2A"/>
        </w:tc>
      </w:tr>
    </w:tbl>
    <w:p w14:paraId="0EF4BEDD" w14:textId="77777777" w:rsidR="003339BF" w:rsidRPr="0065597E" w:rsidRDefault="003339BF" w:rsidP="003339BF">
      <w:pPr>
        <w:rPr>
          <w:rFonts w:ascii="Arial" w:hAnsi="Arial" w:cs="Arial"/>
          <w:b/>
          <w:sz w:val="20"/>
          <w:szCs w:val="20"/>
        </w:rPr>
      </w:pPr>
    </w:p>
    <w:p w14:paraId="5E4AD4C4" w14:textId="3FA222AE" w:rsidR="003339BF" w:rsidRPr="0065597E" w:rsidRDefault="003339BF" w:rsidP="003339BF">
      <w:pPr>
        <w:rPr>
          <w:rFonts w:ascii="Arial" w:hAnsi="Arial" w:cs="Arial"/>
          <w:b/>
          <w:sz w:val="20"/>
          <w:szCs w:val="20"/>
        </w:rPr>
      </w:pPr>
      <w:r w:rsidRPr="0065597E">
        <w:rPr>
          <w:rFonts w:ascii="Arial" w:hAnsi="Arial" w:cs="Arial"/>
          <w:b/>
          <w:sz w:val="20"/>
          <w:szCs w:val="20"/>
        </w:rPr>
        <w:t xml:space="preserve">KEY RESULT AREA AND TASKS </w:t>
      </w:r>
    </w:p>
    <w:p w14:paraId="45742E05" w14:textId="77777777" w:rsidR="0098494B" w:rsidRDefault="0098494B" w:rsidP="0098494B">
      <w:pPr>
        <w:rPr>
          <w:rFonts w:ascii="Arial" w:hAnsi="Arial" w:cs="Arial"/>
          <w:b/>
          <w:sz w:val="20"/>
          <w:szCs w:val="20"/>
        </w:rPr>
      </w:pPr>
    </w:p>
    <w:p w14:paraId="2737FF00" w14:textId="606B1A1E" w:rsidR="00282A93" w:rsidRDefault="003F6F2B" w:rsidP="00282A93">
      <w:pPr>
        <w:rPr>
          <w:rFonts w:ascii="Arial" w:hAnsi="Arial" w:cs="Arial"/>
          <w:b/>
          <w:sz w:val="20"/>
          <w:szCs w:val="20"/>
        </w:rPr>
      </w:pPr>
      <w:r w:rsidRPr="0065597E">
        <w:rPr>
          <w:rFonts w:ascii="Arial" w:hAnsi="Arial" w:cs="Arial"/>
          <w:b/>
          <w:sz w:val="20"/>
          <w:szCs w:val="20"/>
        </w:rPr>
        <w:t xml:space="preserve">PURPOSE AND VALUES REQUIREMENTS </w:t>
      </w:r>
    </w:p>
    <w:p w14:paraId="2F6DB43D" w14:textId="162C8D6C" w:rsidR="003F6F2B" w:rsidRPr="0065597E" w:rsidRDefault="003F6F2B" w:rsidP="00720D23">
      <w:pPr>
        <w:pStyle w:val="ListParagraph"/>
        <w:numPr>
          <w:ilvl w:val="0"/>
          <w:numId w:val="9"/>
        </w:numPr>
        <w:spacing w:after="0"/>
        <w:ind w:left="720"/>
        <w:rPr>
          <w:rFonts w:ascii="Arial" w:hAnsi="Arial" w:cs="Arial"/>
          <w:sz w:val="20"/>
          <w:szCs w:val="20"/>
        </w:rPr>
      </w:pPr>
      <w:r w:rsidRPr="0065597E">
        <w:rPr>
          <w:rFonts w:ascii="Arial" w:hAnsi="Arial" w:cs="Arial"/>
          <w:sz w:val="20"/>
          <w:szCs w:val="20"/>
        </w:rPr>
        <w:t>Actively support Fit</w:t>
      </w:r>
      <w:r w:rsidR="0070615E" w:rsidRPr="0065597E">
        <w:rPr>
          <w:rFonts w:ascii="Arial" w:hAnsi="Arial" w:cs="Arial"/>
          <w:sz w:val="20"/>
          <w:szCs w:val="20"/>
        </w:rPr>
        <w:t>ted for Work purpose and values</w:t>
      </w:r>
    </w:p>
    <w:p w14:paraId="1EA85B09" w14:textId="2B947CE4" w:rsidR="003F6F2B" w:rsidRPr="0065597E" w:rsidRDefault="003F6F2B" w:rsidP="00270CCE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65597E">
        <w:rPr>
          <w:rFonts w:ascii="Arial" w:hAnsi="Arial" w:cs="Arial"/>
          <w:sz w:val="20"/>
          <w:szCs w:val="20"/>
        </w:rPr>
        <w:t>Positively and constructively represent our organisation to externa</w:t>
      </w:r>
      <w:r w:rsidR="0070615E" w:rsidRPr="0065597E">
        <w:rPr>
          <w:rFonts w:ascii="Arial" w:hAnsi="Arial" w:cs="Arial"/>
          <w:sz w:val="20"/>
          <w:szCs w:val="20"/>
        </w:rPr>
        <w:t>l contacts in all opportunities</w:t>
      </w:r>
    </w:p>
    <w:p w14:paraId="3BB917B3" w14:textId="77777777" w:rsidR="003F6F2B" w:rsidRPr="0065597E" w:rsidRDefault="003F6F2B" w:rsidP="00270CCE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65597E">
        <w:rPr>
          <w:rFonts w:ascii="Arial" w:hAnsi="Arial" w:cs="Arial"/>
          <w:sz w:val="20"/>
          <w:szCs w:val="20"/>
        </w:rPr>
        <w:t>Behave in a way that contributes to a workplace free of discrimination and bullying behavio</w:t>
      </w:r>
      <w:r w:rsidR="00F20DD3" w:rsidRPr="0065597E">
        <w:rPr>
          <w:rFonts w:ascii="Arial" w:hAnsi="Arial" w:cs="Arial"/>
          <w:sz w:val="20"/>
          <w:szCs w:val="20"/>
        </w:rPr>
        <w:t>u</w:t>
      </w:r>
      <w:r w:rsidR="0070615E" w:rsidRPr="0065597E">
        <w:rPr>
          <w:rFonts w:ascii="Arial" w:hAnsi="Arial" w:cs="Arial"/>
          <w:sz w:val="20"/>
          <w:szCs w:val="20"/>
        </w:rPr>
        <w:t>r at all times</w:t>
      </w:r>
    </w:p>
    <w:p w14:paraId="66E771AB" w14:textId="77777777" w:rsidR="00F00C46" w:rsidRDefault="003F6F2B" w:rsidP="00F00C46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65597E">
        <w:rPr>
          <w:rFonts w:ascii="Arial" w:hAnsi="Arial" w:cs="Arial"/>
          <w:sz w:val="20"/>
          <w:szCs w:val="20"/>
        </w:rPr>
        <w:t>Oper</w:t>
      </w:r>
      <w:r w:rsidR="008B138B">
        <w:rPr>
          <w:rFonts w:ascii="Arial" w:hAnsi="Arial" w:cs="Arial"/>
          <w:sz w:val="20"/>
          <w:szCs w:val="20"/>
        </w:rPr>
        <w:t>a</w:t>
      </w:r>
      <w:r w:rsidRPr="0065597E">
        <w:rPr>
          <w:rFonts w:ascii="Arial" w:hAnsi="Arial" w:cs="Arial"/>
          <w:sz w:val="20"/>
          <w:szCs w:val="20"/>
        </w:rPr>
        <w:t xml:space="preserve">te in line with Fitted for Work policies and practices </w:t>
      </w:r>
    </w:p>
    <w:p w14:paraId="111AD0D4" w14:textId="5C954E3D" w:rsidR="00F00C46" w:rsidRPr="00F00C46" w:rsidRDefault="00F00C46" w:rsidP="00F00C46">
      <w:pPr>
        <w:pStyle w:val="ListParagraph"/>
        <w:numPr>
          <w:ilvl w:val="0"/>
          <w:numId w:val="5"/>
        </w:numPr>
        <w:ind w:left="720"/>
        <w:rPr>
          <w:rFonts w:ascii="Arial" w:hAnsi="Arial" w:cs="Arial"/>
          <w:sz w:val="20"/>
          <w:szCs w:val="20"/>
        </w:rPr>
      </w:pPr>
      <w:r w:rsidRPr="00F00C46">
        <w:rPr>
          <w:rFonts w:ascii="Arial" w:hAnsi="Arial" w:cs="Arial"/>
          <w:sz w:val="20"/>
          <w:szCs w:val="20"/>
        </w:rPr>
        <w:t>Follow reasonable directions given by the company in relation to Occupational Health and Safety</w:t>
      </w:r>
    </w:p>
    <w:p w14:paraId="0D41199D" w14:textId="77777777" w:rsidR="00F00C46" w:rsidRDefault="00F00C46" w:rsidP="00F00C46">
      <w:pPr>
        <w:pStyle w:val="ListParagraph"/>
        <w:rPr>
          <w:rFonts w:ascii="Arial" w:hAnsi="Arial" w:cs="Arial"/>
          <w:sz w:val="20"/>
          <w:szCs w:val="20"/>
        </w:rPr>
      </w:pPr>
    </w:p>
    <w:p w14:paraId="2659CECD" w14:textId="37A82359" w:rsidR="00372FFC" w:rsidRPr="009A38EE" w:rsidRDefault="00372FFC" w:rsidP="008B138B">
      <w:pPr>
        <w:pStyle w:val="ListParagraph"/>
        <w:rPr>
          <w:rFonts w:ascii="Arial" w:hAnsi="Arial" w:cs="Arial"/>
          <w:sz w:val="20"/>
          <w:szCs w:val="20"/>
        </w:rPr>
      </w:pPr>
      <w:r w:rsidRPr="0065597E">
        <w:rPr>
          <w:noProof/>
          <w:lang w:eastAsia="en-AU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1060B5" wp14:editId="2F43EECD">
                <wp:simplePos x="0" y="0"/>
                <wp:positionH relativeFrom="margin">
                  <wp:posOffset>-144780</wp:posOffset>
                </wp:positionH>
                <wp:positionV relativeFrom="paragraph">
                  <wp:posOffset>312420</wp:posOffset>
                </wp:positionV>
                <wp:extent cx="6712585" cy="5204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2585" cy="5204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9FB9" w14:textId="77777777" w:rsidR="00947BC6" w:rsidRDefault="00947BC6" w:rsidP="00C446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56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RECRUITMENT INFORMATION (</w:t>
                            </w:r>
                            <w:r w:rsidRPr="007C56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essential knowledge, experience, skills and personal attributes required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B99487D" w14:textId="45BE809B" w:rsidR="00947BC6" w:rsidRDefault="00947BC6" w:rsidP="00C446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C56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Competencies</w:t>
                            </w:r>
                            <w:r w:rsidRPr="007C568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8589798" w14:textId="39BC8187" w:rsidR="006B21A4" w:rsidRDefault="006B21A4" w:rsidP="00C44654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19222" w14:textId="0DDB2CE9" w:rsidR="008A0C3D" w:rsidRDefault="008A0C3D" w:rsidP="008A0C3D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Strong knowledge and interest in local and international fashion trends, designers/labels and their RRP</w:t>
                            </w:r>
                          </w:p>
                          <w:p w14:paraId="3FFE24C8" w14:textId="77777777" w:rsidR="003669A1" w:rsidRPr="00AC1194" w:rsidRDefault="003669A1" w:rsidP="003669A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Knowledge of garment construction and/or fashion terminology</w:t>
                            </w:r>
                          </w:p>
                          <w:p w14:paraId="29935C35" w14:textId="77777777" w:rsidR="003669A1" w:rsidRDefault="003669A1" w:rsidP="003669A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Knowledge and interest in second-hand economy and sustainable fashion</w:t>
                            </w:r>
                          </w:p>
                          <w:p w14:paraId="6F689614" w14:textId="13550255" w:rsidR="00360318" w:rsidRDefault="003C25FD" w:rsidP="003603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Enthusiasm for</w:t>
                            </w:r>
                            <w:r w:rsidR="00E15B41">
                              <w:t xml:space="preserve"> reaching</w:t>
                            </w:r>
                            <w:r w:rsidR="00360318">
                              <w:t xml:space="preserve"> monthly sales targets. </w:t>
                            </w:r>
                          </w:p>
                          <w:p w14:paraId="1A527A19" w14:textId="1962C2E9" w:rsidR="00360318" w:rsidRDefault="00E97D80" w:rsidP="0036031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</w:pPr>
                            <w:r>
                              <w:t>Customer services experience</w:t>
                            </w:r>
                          </w:p>
                          <w:p w14:paraId="54A4DBE3" w14:textId="77777777" w:rsidR="006B21A4" w:rsidRDefault="006B21A4" w:rsidP="00720D2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Strong writing and communication skills</w:t>
                            </w:r>
                          </w:p>
                          <w:p w14:paraId="6574A015" w14:textId="77777777" w:rsidR="006B21A4" w:rsidRDefault="006B21A4" w:rsidP="00720D2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High level attention to detail</w:t>
                            </w:r>
                          </w:p>
                          <w:p w14:paraId="0FC1F3AF" w14:textId="30363759" w:rsidR="006B21A4" w:rsidRPr="00E7243F" w:rsidRDefault="00E7243F" w:rsidP="00E724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24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Efficient time management and organisational skills</w:t>
                            </w:r>
                          </w:p>
                          <w:p w14:paraId="4EFCAD4F" w14:textId="3DEC8591" w:rsidR="00947BC6" w:rsidRPr="00E7243F" w:rsidRDefault="00947BC6" w:rsidP="00E724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24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Demonstrated track record in being able to prioritise and deliver operational tasks on time</w:t>
                            </w:r>
                          </w:p>
                          <w:p w14:paraId="4E918890" w14:textId="31BE300A" w:rsidR="00947BC6" w:rsidRPr="00E7243F" w:rsidRDefault="00805E54" w:rsidP="00E7243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724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="00947BC6" w:rsidRPr="00E724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emonstrated empathy in working with clients experiencing disadvantage and multiple barriers to employment</w:t>
                            </w:r>
                          </w:p>
                          <w:p w14:paraId="4030E67C" w14:textId="77777777" w:rsidR="00947BC6" w:rsidRPr="007C5688" w:rsidRDefault="00947BC6" w:rsidP="00C446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56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Personal Attributes:</w:t>
                            </w:r>
                          </w:p>
                          <w:p w14:paraId="2F070BA6" w14:textId="77777777" w:rsidR="00805E54" w:rsidRPr="00805E54" w:rsidRDefault="00805E54" w:rsidP="00720D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5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Ability to work proactively in a workplace that is changing and evolving</w:t>
                            </w:r>
                          </w:p>
                          <w:p w14:paraId="3C56A8A9" w14:textId="77777777" w:rsidR="00805E54" w:rsidRPr="00805E54" w:rsidRDefault="00805E54" w:rsidP="00720D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5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Ability to identify solutions to new and novel problems and implement them</w:t>
                            </w:r>
                          </w:p>
                          <w:p w14:paraId="63912E90" w14:textId="255DB0B0" w:rsidR="00805E54" w:rsidRPr="00805E54" w:rsidRDefault="00805E54" w:rsidP="00720D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5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Ability to </w:t>
                            </w:r>
                            <w:r w:rsidR="00E12D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work collaboratively with </w:t>
                            </w:r>
                            <w:r w:rsidRPr="00805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staff and volunteers</w:t>
                            </w:r>
                          </w:p>
                          <w:p w14:paraId="53B43BFA" w14:textId="77777777" w:rsidR="00805E54" w:rsidRPr="00805E54" w:rsidRDefault="00805E54" w:rsidP="00720D2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05E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Demonstrated empathy and experience in working with clients experiencing disadvantage and multiple barriers to employment</w:t>
                            </w:r>
                          </w:p>
                          <w:p w14:paraId="448643BA" w14:textId="77777777" w:rsidR="00947BC6" w:rsidRPr="007C5688" w:rsidRDefault="00947BC6" w:rsidP="00C4465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C56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Qualifications and Experience:</w:t>
                            </w:r>
                          </w:p>
                          <w:p w14:paraId="4D2144EA" w14:textId="20B297BC" w:rsidR="00947BC6" w:rsidRPr="00FF794C" w:rsidRDefault="00947BC6" w:rsidP="00322A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20"/>
                            </w:pPr>
                            <w:r w:rsidRPr="00FF79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Competent in using computer packages including, Outlook, Word, </w:t>
                            </w:r>
                          </w:p>
                          <w:p w14:paraId="59935427" w14:textId="6AA8394A" w:rsidR="00FF794C" w:rsidRPr="00FF794C" w:rsidRDefault="00FF794C" w:rsidP="00322A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20"/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Retail experience of 2 years min</w:t>
                            </w:r>
                          </w:p>
                          <w:p w14:paraId="79848647" w14:textId="1A8EF340" w:rsidR="00FF794C" w:rsidRDefault="00B57075" w:rsidP="00322A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20"/>
                            </w:pPr>
                            <w:r>
                              <w:t>Community Service</w:t>
                            </w:r>
                            <w:r w:rsidR="00E374F5">
                              <w:t>s experience valued</w:t>
                            </w:r>
                          </w:p>
                          <w:p w14:paraId="1D1559F0" w14:textId="01030D7F" w:rsidR="00E91AAC" w:rsidRDefault="00E91AAC" w:rsidP="00322A6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left="720"/>
                            </w:pPr>
                            <w:r>
                              <w:t>Previous Volunteering experience valued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060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4pt;margin-top:24.6pt;width:528.55pt;height:409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" fillcolor="#d8d8d8 [2732]" stroked="f">
                <v:textbox>
                  <w:txbxContent>
                    <w:p w14:paraId="27419FB9" w14:textId="77777777" w:rsidR="00947BC6" w:rsidRDefault="00947BC6" w:rsidP="00C446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56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RECRUITMENT INFORMATION (</w:t>
                      </w:r>
                      <w:r w:rsidRPr="007C5688">
                        <w:rPr>
                          <w:rFonts w:ascii="Arial" w:hAnsi="Arial" w:cs="Arial"/>
                          <w:sz w:val="20"/>
                          <w:szCs w:val="20"/>
                        </w:rPr>
                        <w:t>essential knowledge, experience, skills and personal attributes required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B99487D" w14:textId="45BE809B" w:rsidR="00947BC6" w:rsidRDefault="00947BC6" w:rsidP="00C446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C56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Competencies</w:t>
                      </w:r>
                      <w:r w:rsidRPr="007C5688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8589798" w14:textId="39BC8187" w:rsidR="006B21A4" w:rsidRDefault="006B21A4" w:rsidP="00C44654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19222" w14:textId="0DDB2CE9" w:rsidR="008A0C3D" w:rsidRDefault="008A0C3D" w:rsidP="008A0C3D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 xml:space="preserve">Strong knowledge </w:t>
                      </w:r>
                      <w:r>
                        <w:rPr>
                          <w:rFonts w:eastAsia="Times New Roman"/>
                        </w:rPr>
                        <w:t xml:space="preserve">and interest in </w:t>
                      </w:r>
                      <w:r>
                        <w:rPr>
                          <w:rFonts w:eastAsia="Times New Roman"/>
                        </w:rPr>
                        <w:t xml:space="preserve">local and international </w:t>
                      </w:r>
                      <w:r>
                        <w:rPr>
                          <w:rFonts w:eastAsia="Times New Roman"/>
                        </w:rPr>
                        <w:t xml:space="preserve">fashion trends, </w:t>
                      </w:r>
                      <w:r>
                        <w:rPr>
                          <w:rFonts w:eastAsia="Times New Roman"/>
                        </w:rPr>
                        <w:t>designers</w:t>
                      </w:r>
                      <w:r>
                        <w:rPr>
                          <w:rFonts w:eastAsia="Times New Roman"/>
                        </w:rPr>
                        <w:t>/</w:t>
                      </w:r>
                      <w:r>
                        <w:rPr>
                          <w:rFonts w:eastAsia="Times New Roman"/>
                        </w:rPr>
                        <w:t>labels and their RRP</w:t>
                      </w:r>
                    </w:p>
                    <w:p w14:paraId="3FFE24C8" w14:textId="77777777" w:rsidR="003669A1" w:rsidRPr="00AC1194" w:rsidRDefault="003669A1" w:rsidP="003669A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Knowledge of garment construction and/or fashion terminology</w:t>
                      </w:r>
                    </w:p>
                    <w:p w14:paraId="29935C35" w14:textId="77777777" w:rsidR="003669A1" w:rsidRDefault="003669A1" w:rsidP="003669A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Knowledge and interest in second-hand economy and sustainable fashion</w:t>
                      </w:r>
                    </w:p>
                    <w:p w14:paraId="6F689614" w14:textId="13550255" w:rsidR="00360318" w:rsidRDefault="003C25FD" w:rsidP="00360318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>Enthusiasm for</w:t>
                      </w:r>
                      <w:r w:rsidR="00E15B41">
                        <w:t xml:space="preserve"> reaching</w:t>
                      </w:r>
                      <w:r w:rsidR="00360318">
                        <w:t xml:space="preserve"> monthly sales targets. </w:t>
                      </w:r>
                    </w:p>
                    <w:p w14:paraId="1A527A19" w14:textId="1962C2E9" w:rsidR="00360318" w:rsidRDefault="00E97D80" w:rsidP="00360318">
                      <w:pPr>
                        <w:pStyle w:val="ListParagraph"/>
                        <w:numPr>
                          <w:ilvl w:val="0"/>
                          <w:numId w:val="20"/>
                        </w:numPr>
                      </w:pPr>
                      <w:r>
                        <w:t>Customer services experience</w:t>
                      </w:r>
                    </w:p>
                    <w:p w14:paraId="54A4DBE3" w14:textId="77777777" w:rsidR="006B21A4" w:rsidRDefault="006B21A4" w:rsidP="00720D2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Strong writing and communication skills</w:t>
                      </w:r>
                    </w:p>
                    <w:p w14:paraId="6574A015" w14:textId="77777777" w:rsidR="006B21A4" w:rsidRDefault="006B21A4" w:rsidP="00720D2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rPr>
                          <w:rFonts w:eastAsia="Times New Roman"/>
                        </w:rPr>
                        <w:t>High level attention to detail</w:t>
                      </w:r>
                    </w:p>
                    <w:p w14:paraId="0FC1F3AF" w14:textId="30363759" w:rsidR="006B21A4" w:rsidRPr="00E7243F" w:rsidRDefault="00E7243F" w:rsidP="00E724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243F">
                        <w:rPr>
                          <w:rFonts w:ascii="Arial" w:hAnsi="Arial" w:cs="Arial"/>
                          <w:sz w:val="20"/>
                          <w:szCs w:val="20"/>
                        </w:rPr>
                        <w:t>Efficient time management and organisational skills</w:t>
                      </w:r>
                    </w:p>
                    <w:p w14:paraId="4EFCAD4F" w14:textId="3DEC8591" w:rsidR="00947BC6" w:rsidRPr="00E7243F" w:rsidRDefault="00947BC6" w:rsidP="00E724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243F">
                        <w:rPr>
                          <w:rFonts w:ascii="Arial" w:hAnsi="Arial" w:cs="Arial"/>
                          <w:sz w:val="20"/>
                          <w:szCs w:val="20"/>
                        </w:rPr>
                        <w:t>Demonstrated track record in being able to prioritise and deliver operational tasks on time</w:t>
                      </w:r>
                    </w:p>
                    <w:p w14:paraId="4E918890" w14:textId="31BE300A" w:rsidR="00947BC6" w:rsidRPr="00E7243F" w:rsidRDefault="00805E54" w:rsidP="00E7243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7243F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947BC6" w:rsidRPr="00E7243F">
                        <w:rPr>
                          <w:rFonts w:ascii="Arial" w:hAnsi="Arial" w:cs="Arial"/>
                          <w:sz w:val="20"/>
                          <w:szCs w:val="20"/>
                        </w:rPr>
                        <w:t>emonstrated empathy in working with clients experiencing disadvantage and multiple barriers to employment</w:t>
                      </w:r>
                    </w:p>
                    <w:p w14:paraId="4030E67C" w14:textId="77777777" w:rsidR="00947BC6" w:rsidRPr="007C5688" w:rsidRDefault="00947BC6" w:rsidP="00C446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56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Personal Attributes:</w:t>
                      </w:r>
                    </w:p>
                    <w:p w14:paraId="2F070BA6" w14:textId="77777777" w:rsidR="00805E54" w:rsidRPr="00805E54" w:rsidRDefault="00805E54" w:rsidP="00720D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5E54">
                        <w:rPr>
                          <w:rFonts w:ascii="Arial" w:hAnsi="Arial" w:cs="Arial"/>
                          <w:sz w:val="20"/>
                          <w:szCs w:val="20"/>
                        </w:rPr>
                        <w:t>Ability to work proactively in a workplace that is changing and evolving</w:t>
                      </w:r>
                    </w:p>
                    <w:p w14:paraId="3C56A8A9" w14:textId="77777777" w:rsidR="00805E54" w:rsidRPr="00805E54" w:rsidRDefault="00805E54" w:rsidP="00720D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5E54">
                        <w:rPr>
                          <w:rFonts w:ascii="Arial" w:hAnsi="Arial" w:cs="Arial"/>
                          <w:sz w:val="20"/>
                          <w:szCs w:val="20"/>
                        </w:rPr>
                        <w:t>Ability to identify solutions to new and novel problems and implement them</w:t>
                      </w:r>
                    </w:p>
                    <w:p w14:paraId="63912E90" w14:textId="255DB0B0" w:rsidR="00805E54" w:rsidRPr="00805E54" w:rsidRDefault="00805E54" w:rsidP="00720D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5E5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Ability to </w:t>
                      </w:r>
                      <w:r w:rsidR="00E12D9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work collaboratively with </w:t>
                      </w:r>
                      <w:r w:rsidRPr="00805E54">
                        <w:rPr>
                          <w:rFonts w:ascii="Arial" w:hAnsi="Arial" w:cs="Arial"/>
                          <w:sz w:val="20"/>
                          <w:szCs w:val="20"/>
                        </w:rPr>
                        <w:t>staff and volunteers</w:t>
                      </w:r>
                    </w:p>
                    <w:p w14:paraId="53B43BFA" w14:textId="77777777" w:rsidR="00805E54" w:rsidRPr="00805E54" w:rsidRDefault="00805E54" w:rsidP="00720D2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05E54">
                        <w:rPr>
                          <w:rFonts w:ascii="Arial" w:hAnsi="Arial" w:cs="Arial"/>
                          <w:sz w:val="20"/>
                          <w:szCs w:val="20"/>
                        </w:rPr>
                        <w:t>Demonstrated empathy and experience in working with clients experiencing disadvantage and multiple barriers to employment</w:t>
                      </w:r>
                    </w:p>
                    <w:p w14:paraId="448643BA" w14:textId="77777777" w:rsidR="00947BC6" w:rsidRPr="007C5688" w:rsidRDefault="00947BC6" w:rsidP="00C4465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C56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Qualifications and Experience:</w:t>
                      </w:r>
                    </w:p>
                    <w:p w14:paraId="4D2144EA" w14:textId="20B297BC" w:rsidR="00947BC6" w:rsidRPr="00FF794C" w:rsidRDefault="00947BC6" w:rsidP="00322A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720"/>
                      </w:pPr>
                      <w:r w:rsidRPr="00FF794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Competent in using computer packages including, Outlook, Word, </w:t>
                      </w:r>
                    </w:p>
                    <w:p w14:paraId="59935427" w14:textId="6AA8394A" w:rsidR="00FF794C" w:rsidRPr="00FF794C" w:rsidRDefault="00FF794C" w:rsidP="00322A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720"/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Retail experience of 2 years min</w:t>
                      </w:r>
                    </w:p>
                    <w:p w14:paraId="79848647" w14:textId="1A8EF340" w:rsidR="00FF794C" w:rsidRDefault="00B57075" w:rsidP="00322A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720"/>
                      </w:pPr>
                      <w:r>
                        <w:t>Community Service</w:t>
                      </w:r>
                      <w:r w:rsidR="00E374F5">
                        <w:t>s experience valued</w:t>
                      </w:r>
                    </w:p>
                    <w:p w14:paraId="1D1559F0" w14:textId="01030D7F" w:rsidR="00E91AAC" w:rsidRDefault="00E91AAC" w:rsidP="00322A6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left="720"/>
                      </w:pPr>
                      <w:r>
                        <w:t>Previous Volunteering experience valued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CC1362" w14:textId="46ACD7FD" w:rsidR="00C44654" w:rsidRPr="008B6B38" w:rsidRDefault="00C44654" w:rsidP="008B6B38">
      <w:pPr>
        <w:ind w:left="360"/>
        <w:rPr>
          <w:rFonts w:ascii="Arial" w:hAnsi="Arial" w:cs="Arial"/>
          <w:sz w:val="20"/>
          <w:szCs w:val="20"/>
        </w:rPr>
      </w:pPr>
    </w:p>
    <w:sectPr w:rsidR="00C44654" w:rsidRPr="008B6B38" w:rsidSect="001817B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6D97" w14:textId="77777777" w:rsidR="004D1D00" w:rsidRDefault="004D1D00" w:rsidP="003F6F2B">
      <w:pPr>
        <w:spacing w:after="0" w:line="240" w:lineRule="auto"/>
      </w:pPr>
      <w:r>
        <w:separator/>
      </w:r>
    </w:p>
  </w:endnote>
  <w:endnote w:type="continuationSeparator" w:id="0">
    <w:p w14:paraId="062CDD78" w14:textId="77777777" w:rsidR="004D1D00" w:rsidRDefault="004D1D00" w:rsidP="003F6F2B">
      <w:pPr>
        <w:spacing w:after="0" w:line="240" w:lineRule="auto"/>
      </w:pPr>
      <w:r>
        <w:continuationSeparator/>
      </w:r>
    </w:p>
  </w:endnote>
  <w:endnote w:type="continuationNotice" w:id="1">
    <w:p w14:paraId="5C52B613" w14:textId="77777777" w:rsidR="004D1D00" w:rsidRDefault="004D1D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91B9" w14:textId="77777777" w:rsidR="004D1D00" w:rsidRDefault="004D1D00" w:rsidP="003F6F2B">
      <w:pPr>
        <w:spacing w:after="0" w:line="240" w:lineRule="auto"/>
      </w:pPr>
      <w:r>
        <w:separator/>
      </w:r>
    </w:p>
  </w:footnote>
  <w:footnote w:type="continuationSeparator" w:id="0">
    <w:p w14:paraId="2114F0A8" w14:textId="77777777" w:rsidR="004D1D00" w:rsidRDefault="004D1D00" w:rsidP="003F6F2B">
      <w:pPr>
        <w:spacing w:after="0" w:line="240" w:lineRule="auto"/>
      </w:pPr>
      <w:r>
        <w:continuationSeparator/>
      </w:r>
    </w:p>
  </w:footnote>
  <w:footnote w:type="continuationNotice" w:id="1">
    <w:p w14:paraId="1863BEA4" w14:textId="77777777" w:rsidR="004D1D00" w:rsidRDefault="004D1D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0E9D" w14:textId="3AE7E330" w:rsidR="00947BC6" w:rsidRPr="003F6F2B" w:rsidRDefault="00F70962">
    <w:pPr>
      <w:pStyle w:val="Header"/>
      <w:rPr>
        <w:lang w:val="en-AU"/>
      </w:rPr>
    </w:pPr>
    <w:r w:rsidRPr="0018348F">
      <w:rPr>
        <w:noProof/>
        <w:position w:val="-4"/>
      </w:rPr>
      <w:drawing>
        <wp:inline distT="0" distB="0" distL="0" distR="0" wp14:anchorId="6D038B57" wp14:editId="3C057FD1">
          <wp:extent cx="1337400" cy="180000"/>
          <wp:effectExtent l="0" t="0" r="0" b="0"/>
          <wp:docPr id="4" name="Graphic 4" descr="Fitted for 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Fitted for Work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2294" b="24053"/>
                  <a:stretch/>
                </pic:blipFill>
                <pic:spPr bwMode="auto">
                  <a:xfrm>
                    <a:off x="0" y="0"/>
                    <a:ext cx="1337400" cy="1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8CD"/>
    <w:multiLevelType w:val="hybridMultilevel"/>
    <w:tmpl w:val="A85A2A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4BA"/>
    <w:multiLevelType w:val="hybridMultilevel"/>
    <w:tmpl w:val="F2E03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B5"/>
    <w:multiLevelType w:val="hybridMultilevel"/>
    <w:tmpl w:val="6DBAE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A29"/>
    <w:multiLevelType w:val="hybridMultilevel"/>
    <w:tmpl w:val="53C877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C68C8">
      <w:start w:val="3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574D22"/>
    <w:multiLevelType w:val="hybridMultilevel"/>
    <w:tmpl w:val="9280B7BE"/>
    <w:lvl w:ilvl="0" w:tplc="A2AC1A52">
      <w:start w:val="1"/>
      <w:numFmt w:val="upperLetter"/>
      <w:pStyle w:val="StyleHeading3CenturyGothic14ptAfter6pt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  <w:lvl w:ilvl="1" w:tplc="E0DE534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C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9056C"/>
    <w:multiLevelType w:val="hybridMultilevel"/>
    <w:tmpl w:val="524E01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D0215"/>
    <w:multiLevelType w:val="hybridMultilevel"/>
    <w:tmpl w:val="0D40927C"/>
    <w:lvl w:ilvl="0" w:tplc="97566D96">
      <w:start w:val="3"/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C8A"/>
    <w:multiLevelType w:val="hybridMultilevel"/>
    <w:tmpl w:val="856029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C68C8">
      <w:start w:val="3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713F2A"/>
    <w:multiLevelType w:val="hybridMultilevel"/>
    <w:tmpl w:val="BEFA34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2C68C8">
      <w:start w:val="3"/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8462B"/>
    <w:multiLevelType w:val="hybridMultilevel"/>
    <w:tmpl w:val="43101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860FD"/>
    <w:multiLevelType w:val="hybridMultilevel"/>
    <w:tmpl w:val="39028A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094DCF"/>
    <w:multiLevelType w:val="hybridMultilevel"/>
    <w:tmpl w:val="7FF44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2C68C8">
      <w:start w:val="3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929E4"/>
    <w:multiLevelType w:val="hybridMultilevel"/>
    <w:tmpl w:val="AA946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A373E0"/>
    <w:multiLevelType w:val="hybridMultilevel"/>
    <w:tmpl w:val="A2D0AE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E67F7"/>
    <w:multiLevelType w:val="hybridMultilevel"/>
    <w:tmpl w:val="14CADA7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766A5"/>
    <w:multiLevelType w:val="hybridMultilevel"/>
    <w:tmpl w:val="255A38B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074E9"/>
    <w:multiLevelType w:val="hybridMultilevel"/>
    <w:tmpl w:val="93C43CEA"/>
    <w:lvl w:ilvl="0" w:tplc="09BA5E3C">
      <w:start w:val="1"/>
      <w:numFmt w:val="bullet"/>
      <w:pStyle w:val="StyleCenturyGothicAfter6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460E9"/>
    <w:multiLevelType w:val="hybridMultilevel"/>
    <w:tmpl w:val="380E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23B2C"/>
    <w:multiLevelType w:val="hybridMultilevel"/>
    <w:tmpl w:val="0E68F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86ED6"/>
    <w:multiLevelType w:val="hybridMultilevel"/>
    <w:tmpl w:val="B000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62BD9"/>
    <w:multiLevelType w:val="multilevel"/>
    <w:tmpl w:val="505C4D7A"/>
    <w:styleLink w:val="StyleBulletedBlack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793597"/>
    <w:multiLevelType w:val="hybridMultilevel"/>
    <w:tmpl w:val="2E143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5"/>
  </w:num>
  <w:num w:numId="5">
    <w:abstractNumId w:val="8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14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0"/>
  </w:num>
  <w:num w:numId="16">
    <w:abstractNumId w:val="19"/>
  </w:num>
  <w:num w:numId="17">
    <w:abstractNumId w:val="1"/>
  </w:num>
  <w:num w:numId="18">
    <w:abstractNumId w:val="9"/>
  </w:num>
  <w:num w:numId="19">
    <w:abstractNumId w:val="2"/>
  </w:num>
  <w:num w:numId="20">
    <w:abstractNumId w:val="21"/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7D"/>
    <w:rsid w:val="00001BCF"/>
    <w:rsid w:val="00002A06"/>
    <w:rsid w:val="00024B5B"/>
    <w:rsid w:val="000318CF"/>
    <w:rsid w:val="00035062"/>
    <w:rsid w:val="00035555"/>
    <w:rsid w:val="00070E39"/>
    <w:rsid w:val="0007388F"/>
    <w:rsid w:val="000743EC"/>
    <w:rsid w:val="00095D34"/>
    <w:rsid w:val="000A160A"/>
    <w:rsid w:val="000A28CB"/>
    <w:rsid w:val="000C190A"/>
    <w:rsid w:val="000D47EC"/>
    <w:rsid w:val="000E232B"/>
    <w:rsid w:val="000E7B38"/>
    <w:rsid w:val="000F4DCE"/>
    <w:rsid w:val="000F78B9"/>
    <w:rsid w:val="001009D8"/>
    <w:rsid w:val="00103910"/>
    <w:rsid w:val="00107D97"/>
    <w:rsid w:val="0012018B"/>
    <w:rsid w:val="00130C30"/>
    <w:rsid w:val="001362DB"/>
    <w:rsid w:val="001423A2"/>
    <w:rsid w:val="0016498E"/>
    <w:rsid w:val="001817BD"/>
    <w:rsid w:val="001A2952"/>
    <w:rsid w:val="001C5544"/>
    <w:rsid w:val="001E438A"/>
    <w:rsid w:val="001E66FF"/>
    <w:rsid w:val="001F0435"/>
    <w:rsid w:val="001F4499"/>
    <w:rsid w:val="002174B6"/>
    <w:rsid w:val="00223ACB"/>
    <w:rsid w:val="00253C06"/>
    <w:rsid w:val="00266055"/>
    <w:rsid w:val="0026750E"/>
    <w:rsid w:val="00270CCE"/>
    <w:rsid w:val="00271EC3"/>
    <w:rsid w:val="00282A93"/>
    <w:rsid w:val="002A4A31"/>
    <w:rsid w:val="002B129E"/>
    <w:rsid w:val="002B6678"/>
    <w:rsid w:val="002C0B27"/>
    <w:rsid w:val="002D19DE"/>
    <w:rsid w:val="002E32D1"/>
    <w:rsid w:val="002F0C31"/>
    <w:rsid w:val="002F15F4"/>
    <w:rsid w:val="00302CC7"/>
    <w:rsid w:val="00311FE8"/>
    <w:rsid w:val="00317C05"/>
    <w:rsid w:val="00320430"/>
    <w:rsid w:val="00322A6B"/>
    <w:rsid w:val="003339BF"/>
    <w:rsid w:val="00341368"/>
    <w:rsid w:val="00345684"/>
    <w:rsid w:val="0035118F"/>
    <w:rsid w:val="0035640C"/>
    <w:rsid w:val="00360318"/>
    <w:rsid w:val="0036123D"/>
    <w:rsid w:val="00362838"/>
    <w:rsid w:val="0036320D"/>
    <w:rsid w:val="003669A1"/>
    <w:rsid w:val="00367EFF"/>
    <w:rsid w:val="00372FFC"/>
    <w:rsid w:val="00377898"/>
    <w:rsid w:val="00386D0F"/>
    <w:rsid w:val="00394A8F"/>
    <w:rsid w:val="003B028B"/>
    <w:rsid w:val="003B06E8"/>
    <w:rsid w:val="003C25FD"/>
    <w:rsid w:val="003C5360"/>
    <w:rsid w:val="003D6EC2"/>
    <w:rsid w:val="003F347F"/>
    <w:rsid w:val="003F6F2B"/>
    <w:rsid w:val="003F7216"/>
    <w:rsid w:val="004060A6"/>
    <w:rsid w:val="00410078"/>
    <w:rsid w:val="004107C8"/>
    <w:rsid w:val="00412E54"/>
    <w:rsid w:val="004132D4"/>
    <w:rsid w:val="004163DF"/>
    <w:rsid w:val="00420832"/>
    <w:rsid w:val="00420F54"/>
    <w:rsid w:val="0042423A"/>
    <w:rsid w:val="004420B9"/>
    <w:rsid w:val="0044480B"/>
    <w:rsid w:val="0045373E"/>
    <w:rsid w:val="0045454C"/>
    <w:rsid w:val="00476BFD"/>
    <w:rsid w:val="004A178B"/>
    <w:rsid w:val="004B0557"/>
    <w:rsid w:val="004D1D00"/>
    <w:rsid w:val="004D59E6"/>
    <w:rsid w:val="004E2119"/>
    <w:rsid w:val="004E57D4"/>
    <w:rsid w:val="004F0D4C"/>
    <w:rsid w:val="004F430C"/>
    <w:rsid w:val="004F4BE4"/>
    <w:rsid w:val="00520072"/>
    <w:rsid w:val="00520E75"/>
    <w:rsid w:val="00523518"/>
    <w:rsid w:val="005436C8"/>
    <w:rsid w:val="00555775"/>
    <w:rsid w:val="005620C5"/>
    <w:rsid w:val="0056597A"/>
    <w:rsid w:val="00581D49"/>
    <w:rsid w:val="005B6ADB"/>
    <w:rsid w:val="005D4FA4"/>
    <w:rsid w:val="005E144B"/>
    <w:rsid w:val="005E25AD"/>
    <w:rsid w:val="005E30B4"/>
    <w:rsid w:val="005F76B3"/>
    <w:rsid w:val="00603B40"/>
    <w:rsid w:val="00621CD0"/>
    <w:rsid w:val="00642533"/>
    <w:rsid w:val="0065138B"/>
    <w:rsid w:val="0065597E"/>
    <w:rsid w:val="00662796"/>
    <w:rsid w:val="006704C7"/>
    <w:rsid w:val="006775A4"/>
    <w:rsid w:val="00680FC3"/>
    <w:rsid w:val="00684B00"/>
    <w:rsid w:val="006A31E7"/>
    <w:rsid w:val="006A5E85"/>
    <w:rsid w:val="006A6450"/>
    <w:rsid w:val="006B1E0F"/>
    <w:rsid w:val="006B21A4"/>
    <w:rsid w:val="006C4777"/>
    <w:rsid w:val="006D3C20"/>
    <w:rsid w:val="006D6872"/>
    <w:rsid w:val="006D6F9E"/>
    <w:rsid w:val="006D7411"/>
    <w:rsid w:val="006E2DF0"/>
    <w:rsid w:val="006E6169"/>
    <w:rsid w:val="006F7606"/>
    <w:rsid w:val="007032B1"/>
    <w:rsid w:val="00704000"/>
    <w:rsid w:val="0070615E"/>
    <w:rsid w:val="00713E7C"/>
    <w:rsid w:val="0071410C"/>
    <w:rsid w:val="00720D23"/>
    <w:rsid w:val="00723552"/>
    <w:rsid w:val="00726862"/>
    <w:rsid w:val="00734954"/>
    <w:rsid w:val="00744B5A"/>
    <w:rsid w:val="007551B6"/>
    <w:rsid w:val="007631D3"/>
    <w:rsid w:val="0078121B"/>
    <w:rsid w:val="0078260F"/>
    <w:rsid w:val="00783268"/>
    <w:rsid w:val="007968CD"/>
    <w:rsid w:val="007A0290"/>
    <w:rsid w:val="007A7B4C"/>
    <w:rsid w:val="007C5688"/>
    <w:rsid w:val="007E34C8"/>
    <w:rsid w:val="007F4DA8"/>
    <w:rsid w:val="00804FA8"/>
    <w:rsid w:val="00805E54"/>
    <w:rsid w:val="00830E2D"/>
    <w:rsid w:val="00847BD5"/>
    <w:rsid w:val="00850224"/>
    <w:rsid w:val="00850AEF"/>
    <w:rsid w:val="00855915"/>
    <w:rsid w:val="008609AF"/>
    <w:rsid w:val="008709F4"/>
    <w:rsid w:val="008731E6"/>
    <w:rsid w:val="00880BDC"/>
    <w:rsid w:val="00881549"/>
    <w:rsid w:val="008A0C3D"/>
    <w:rsid w:val="008A14D4"/>
    <w:rsid w:val="008B138B"/>
    <w:rsid w:val="008B6B38"/>
    <w:rsid w:val="008C31C0"/>
    <w:rsid w:val="00930CDE"/>
    <w:rsid w:val="00942900"/>
    <w:rsid w:val="00947BC6"/>
    <w:rsid w:val="00963F9F"/>
    <w:rsid w:val="00964E17"/>
    <w:rsid w:val="009817F5"/>
    <w:rsid w:val="00982B30"/>
    <w:rsid w:val="0098494B"/>
    <w:rsid w:val="00986740"/>
    <w:rsid w:val="00996923"/>
    <w:rsid w:val="009A08DC"/>
    <w:rsid w:val="009A1119"/>
    <w:rsid w:val="009A38EE"/>
    <w:rsid w:val="009C2683"/>
    <w:rsid w:val="009F3257"/>
    <w:rsid w:val="00A04D3A"/>
    <w:rsid w:val="00A21ADD"/>
    <w:rsid w:val="00A42D4B"/>
    <w:rsid w:val="00A45122"/>
    <w:rsid w:val="00A529AC"/>
    <w:rsid w:val="00A56E80"/>
    <w:rsid w:val="00A6233E"/>
    <w:rsid w:val="00A6275F"/>
    <w:rsid w:val="00A6622F"/>
    <w:rsid w:val="00A81EF0"/>
    <w:rsid w:val="00A86DE8"/>
    <w:rsid w:val="00A90FD3"/>
    <w:rsid w:val="00A91E7E"/>
    <w:rsid w:val="00AA4BD0"/>
    <w:rsid w:val="00AB0476"/>
    <w:rsid w:val="00AC1194"/>
    <w:rsid w:val="00AC1AA4"/>
    <w:rsid w:val="00AC7E3A"/>
    <w:rsid w:val="00AD5D91"/>
    <w:rsid w:val="00AE0150"/>
    <w:rsid w:val="00B16F2A"/>
    <w:rsid w:val="00B306F4"/>
    <w:rsid w:val="00B479FE"/>
    <w:rsid w:val="00B56A42"/>
    <w:rsid w:val="00B57075"/>
    <w:rsid w:val="00B613DA"/>
    <w:rsid w:val="00B61DE4"/>
    <w:rsid w:val="00B656CB"/>
    <w:rsid w:val="00B73EEE"/>
    <w:rsid w:val="00B7412C"/>
    <w:rsid w:val="00B8405B"/>
    <w:rsid w:val="00BA42B8"/>
    <w:rsid w:val="00BA4EB6"/>
    <w:rsid w:val="00BA55F9"/>
    <w:rsid w:val="00BC036D"/>
    <w:rsid w:val="00BC3B50"/>
    <w:rsid w:val="00BE636B"/>
    <w:rsid w:val="00BF5071"/>
    <w:rsid w:val="00C17339"/>
    <w:rsid w:val="00C279BA"/>
    <w:rsid w:val="00C31D88"/>
    <w:rsid w:val="00C35A02"/>
    <w:rsid w:val="00C44654"/>
    <w:rsid w:val="00C45553"/>
    <w:rsid w:val="00C6299E"/>
    <w:rsid w:val="00C828D1"/>
    <w:rsid w:val="00C92283"/>
    <w:rsid w:val="00CA31AB"/>
    <w:rsid w:val="00CA5FBA"/>
    <w:rsid w:val="00CC119C"/>
    <w:rsid w:val="00CD750E"/>
    <w:rsid w:val="00D104C2"/>
    <w:rsid w:val="00D131B8"/>
    <w:rsid w:val="00D13C1F"/>
    <w:rsid w:val="00D32166"/>
    <w:rsid w:val="00D43786"/>
    <w:rsid w:val="00D43963"/>
    <w:rsid w:val="00D453BE"/>
    <w:rsid w:val="00D57A32"/>
    <w:rsid w:val="00D93053"/>
    <w:rsid w:val="00D9340F"/>
    <w:rsid w:val="00DA01ED"/>
    <w:rsid w:val="00DA14A4"/>
    <w:rsid w:val="00DC4C76"/>
    <w:rsid w:val="00DC785B"/>
    <w:rsid w:val="00DE7017"/>
    <w:rsid w:val="00E12D91"/>
    <w:rsid w:val="00E15B41"/>
    <w:rsid w:val="00E1637E"/>
    <w:rsid w:val="00E21E80"/>
    <w:rsid w:val="00E35579"/>
    <w:rsid w:val="00E374F5"/>
    <w:rsid w:val="00E41BE5"/>
    <w:rsid w:val="00E7243F"/>
    <w:rsid w:val="00E75217"/>
    <w:rsid w:val="00E86CCD"/>
    <w:rsid w:val="00E91AAC"/>
    <w:rsid w:val="00E942D8"/>
    <w:rsid w:val="00E97D80"/>
    <w:rsid w:val="00EA0886"/>
    <w:rsid w:val="00EB09F7"/>
    <w:rsid w:val="00EC0EEA"/>
    <w:rsid w:val="00EC5778"/>
    <w:rsid w:val="00ED36F2"/>
    <w:rsid w:val="00F00C46"/>
    <w:rsid w:val="00F01554"/>
    <w:rsid w:val="00F20DD3"/>
    <w:rsid w:val="00F24619"/>
    <w:rsid w:val="00F31E82"/>
    <w:rsid w:val="00F33F7D"/>
    <w:rsid w:val="00F368CC"/>
    <w:rsid w:val="00F40B17"/>
    <w:rsid w:val="00F4203F"/>
    <w:rsid w:val="00F51249"/>
    <w:rsid w:val="00F54735"/>
    <w:rsid w:val="00F633C0"/>
    <w:rsid w:val="00F6724E"/>
    <w:rsid w:val="00F70962"/>
    <w:rsid w:val="00F804F7"/>
    <w:rsid w:val="00F82EEA"/>
    <w:rsid w:val="00F852E6"/>
    <w:rsid w:val="00F937FA"/>
    <w:rsid w:val="00FB2B7B"/>
    <w:rsid w:val="00FE32C7"/>
    <w:rsid w:val="00FF7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C40805"/>
  <w15:docId w15:val="{B44C80C7-622C-43D3-80F3-5E9636A7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C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7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740"/>
    <w:pPr>
      <w:ind w:left="720"/>
      <w:contextualSpacing/>
    </w:pPr>
  </w:style>
  <w:style w:type="paragraph" w:customStyle="1" w:styleId="Default">
    <w:name w:val="Default"/>
    <w:rsid w:val="009867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eHeading6CenturyGothic12pt">
    <w:name w:val="Style Heading 6 + Century Gothic 12 pt"/>
    <w:basedOn w:val="Heading6"/>
    <w:rsid w:val="00986740"/>
    <w:pPr>
      <w:keepNext w:val="0"/>
      <w:keepLines w:val="0"/>
      <w:spacing w:before="240" w:after="60" w:line="240" w:lineRule="auto"/>
    </w:pPr>
    <w:rPr>
      <w:rFonts w:ascii="Gill Sans MT" w:eastAsia="Times New Roman" w:hAnsi="Gill Sans MT" w:cs="Times New Roman"/>
      <w:b/>
      <w:bCs/>
      <w:i w:val="0"/>
      <w:iCs w:val="0"/>
      <w:color w:val="auto"/>
      <w:sz w:val="24"/>
      <w:lang w:val="en-US"/>
    </w:rPr>
  </w:style>
  <w:style w:type="character" w:customStyle="1" w:styleId="StyleCenturyGothicAfter6ptChar">
    <w:name w:val="Style Century Gothic After:  6 pt Char"/>
    <w:link w:val="StyleCenturyGothicAfter6pt"/>
    <w:locked/>
    <w:rsid w:val="00986740"/>
    <w:rPr>
      <w:rFonts w:ascii="Gill Sans MT" w:eastAsia="Times New Roman" w:hAnsi="Gill Sans MT"/>
      <w:sz w:val="24"/>
    </w:rPr>
  </w:style>
  <w:style w:type="paragraph" w:customStyle="1" w:styleId="StyleCenturyGothicAfter6pt">
    <w:name w:val="Style Century Gothic After:  6 pt"/>
    <w:basedOn w:val="Normal"/>
    <w:link w:val="StyleCenturyGothicAfter6ptChar"/>
    <w:rsid w:val="00986740"/>
    <w:pPr>
      <w:numPr>
        <w:numId w:val="1"/>
      </w:numPr>
      <w:spacing w:after="120" w:line="240" w:lineRule="auto"/>
    </w:pPr>
    <w:rPr>
      <w:rFonts w:ascii="Gill Sans MT" w:eastAsia="Times New Roman" w:hAnsi="Gill Sans MT"/>
      <w:sz w:val="24"/>
    </w:rPr>
  </w:style>
  <w:style w:type="character" w:customStyle="1" w:styleId="StyleCenturyGothicBoldBlack">
    <w:name w:val="Style Century Gothic Bold Black"/>
    <w:rsid w:val="00986740"/>
    <w:rPr>
      <w:rFonts w:ascii="Gill Sans MT" w:hAnsi="Gill Sans MT" w:hint="default"/>
      <w:b/>
      <w:bCs/>
      <w:color w:val="00000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7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6E2DF0"/>
    <w:pPr>
      <w:tabs>
        <w:tab w:val="center" w:pos="4153"/>
        <w:tab w:val="right" w:pos="8306"/>
      </w:tabs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6E2DF0"/>
    <w:rPr>
      <w:rFonts w:ascii="Gill Sans MT" w:eastAsia="Times New Roman" w:hAnsi="Gill Sans MT" w:cs="Times New Roman"/>
      <w:sz w:val="24"/>
      <w:szCs w:val="20"/>
      <w:lang w:val="en-US"/>
    </w:rPr>
  </w:style>
  <w:style w:type="paragraph" w:customStyle="1" w:styleId="StyleHeading3CenturyGothic14ptAfter6pt">
    <w:name w:val="Style Heading 3 + Century Gothic 14 pt After:  6 pt"/>
    <w:basedOn w:val="Heading3"/>
    <w:next w:val="Normal"/>
    <w:rsid w:val="006E2DF0"/>
    <w:pPr>
      <w:keepLines w:val="0"/>
      <w:numPr>
        <w:numId w:val="2"/>
      </w:numPr>
      <w:tabs>
        <w:tab w:val="clear" w:pos="360"/>
        <w:tab w:val="left" w:pos="450"/>
        <w:tab w:val="num" w:pos="720"/>
      </w:tabs>
      <w:spacing w:before="0" w:after="120" w:line="240" w:lineRule="auto"/>
      <w:ind w:left="720" w:firstLine="0"/>
    </w:pPr>
    <w:rPr>
      <w:rFonts w:ascii="Gill Sans MT" w:eastAsia="Times New Roman" w:hAnsi="Gill Sans MT" w:cs="Times New Roman"/>
      <w:color w:val="auto"/>
      <w:sz w:val="28"/>
      <w:szCs w:val="20"/>
      <w:lang w:val="en-US"/>
    </w:rPr>
  </w:style>
  <w:style w:type="character" w:customStyle="1" w:styleId="StyleCenturyGothicBold">
    <w:name w:val="Style Century Gothic Bold"/>
    <w:rsid w:val="006E2DF0"/>
    <w:rPr>
      <w:rFonts w:ascii="Gill Sans MT" w:hAnsi="Gill Sans MT" w:hint="default"/>
      <w:b/>
      <w:bCs/>
      <w:sz w:val="24"/>
    </w:rPr>
  </w:style>
  <w:style w:type="numbering" w:customStyle="1" w:styleId="StyleBulletedBlack">
    <w:name w:val="Style Bulleted Black"/>
    <w:rsid w:val="006E2DF0"/>
    <w:pPr>
      <w:numPr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rsid w:val="003F347F"/>
    <w:pPr>
      <w:tabs>
        <w:tab w:val="center" w:pos="4153"/>
        <w:tab w:val="right" w:pos="8306"/>
      </w:tabs>
      <w:spacing w:after="0" w:line="240" w:lineRule="auto"/>
    </w:pPr>
    <w:rPr>
      <w:rFonts w:ascii="Gill Sans MT" w:eastAsia="Times New Roman" w:hAnsi="Gill Sans MT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47F"/>
    <w:rPr>
      <w:rFonts w:ascii="Gill Sans MT" w:eastAsia="Times New Roman" w:hAnsi="Gill Sans MT" w:cs="Times New Roman"/>
      <w:sz w:val="24"/>
      <w:szCs w:val="20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3F347F"/>
    <w:pPr>
      <w:spacing w:after="0" w:line="240" w:lineRule="auto"/>
      <w:ind w:left="720"/>
      <w:contextualSpacing/>
    </w:pPr>
    <w:rPr>
      <w:rFonts w:ascii="Gill Sans MT" w:eastAsia="Times New Roman" w:hAnsi="Gill Sans MT" w:cs="Times New Roman"/>
      <w:sz w:val="24"/>
      <w:szCs w:val="20"/>
      <w:lang w:val="en-US"/>
    </w:rPr>
  </w:style>
  <w:style w:type="character" w:styleId="Hyperlink">
    <w:name w:val="Hyperlink"/>
    <w:uiPriority w:val="99"/>
    <w:unhideWhenUsed/>
    <w:rsid w:val="003F34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9FE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"/>
    <w:link w:val="bullet1Char"/>
    <w:qFormat/>
    <w:rsid w:val="000C190A"/>
    <w:pPr>
      <w:tabs>
        <w:tab w:val="num" w:pos="360"/>
      </w:tabs>
      <w:spacing w:before="60" w:after="60" w:line="240" w:lineRule="auto"/>
      <w:ind w:left="360" w:hanging="360"/>
    </w:pPr>
    <w:rPr>
      <w:rFonts w:ascii="Calibri" w:eastAsia="Arial" w:hAnsi="Calibri" w:cs="Calibri"/>
      <w:color w:val="000000"/>
      <w:lang w:eastAsia="en-AU"/>
    </w:rPr>
  </w:style>
  <w:style w:type="character" w:customStyle="1" w:styleId="bullet1Char">
    <w:name w:val="bullet1 Char"/>
    <w:basedOn w:val="DefaultParagraphFont"/>
    <w:link w:val="bullet1"/>
    <w:rsid w:val="000C190A"/>
    <w:rPr>
      <w:rFonts w:ascii="Calibri" w:eastAsia="Arial" w:hAnsi="Calibri" w:cs="Calibri"/>
      <w:color w:val="000000"/>
      <w:lang w:eastAsia="en-AU"/>
    </w:rPr>
  </w:style>
  <w:style w:type="paragraph" w:customStyle="1" w:styleId="Body">
    <w:name w:val="Body"/>
    <w:rsid w:val="00880BDC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Hyperlink0">
    <w:name w:val="Hyperlink.0"/>
    <w:basedOn w:val="Hyperlink"/>
    <w:rsid w:val="00880BDC"/>
    <w:rPr>
      <w:color w:val="0000FF" w:themeColor="hyperlink"/>
      <w:u w:val="single"/>
    </w:rPr>
  </w:style>
  <w:style w:type="paragraph" w:customStyle="1" w:styleId="TableStyle1">
    <w:name w:val="Table Style 1"/>
    <w:rsid w:val="00880BDC"/>
    <w:pPr>
      <w:spacing w:after="0" w:line="240" w:lineRule="auto"/>
    </w:pPr>
    <w:rPr>
      <w:rFonts w:ascii="Helvetica" w:eastAsia="Arial Unicode MS" w:hAnsi="Arial Unicode MS" w:cs="Arial Unicode MS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360d61-9001-4aeb-ae5d-bcc485d310f9">
      <Terms xmlns="http://schemas.microsoft.com/office/infopath/2007/PartnerControls"/>
    </lcf76f155ced4ddcb4097134ff3c332f>
    <TaxCatchAll xmlns="57fe00fe-8f83-45bb-b12f-71e4e0a1672d" xsi:nil="true"/>
    <SharedWithUsers xmlns="57fe00fe-8f83-45bb-b12f-71e4e0a1672d">
      <UserInfo>
        <DisplayName>Camilla McKewen</DisplayName>
        <AccountId>693</AccountId>
        <AccountType/>
      </UserInfo>
      <UserInfo>
        <DisplayName>Sarah Ricardo</DisplayName>
        <AccountId>728</AccountId>
        <AccountType/>
      </UserInfo>
      <UserInfo>
        <DisplayName>Amanda Carlile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8D065C7CD7946B2D14E2825C3F8D1" ma:contentTypeVersion="18" ma:contentTypeDescription="Create a new document." ma:contentTypeScope="" ma:versionID="dd75321520ad71128a8c122fb1adbe0f">
  <xsd:schema xmlns:xsd="http://www.w3.org/2001/XMLSchema" xmlns:xs="http://www.w3.org/2001/XMLSchema" xmlns:p="http://schemas.microsoft.com/office/2006/metadata/properties" xmlns:ns2="31360d61-9001-4aeb-ae5d-bcc485d310f9" xmlns:ns3="57fe00fe-8f83-45bb-b12f-71e4e0a1672d" targetNamespace="http://schemas.microsoft.com/office/2006/metadata/properties" ma:root="true" ma:fieldsID="f2caa0340257cdaea3c986e92bd4e057" ns2:_="" ns3:_="">
    <xsd:import namespace="31360d61-9001-4aeb-ae5d-bcc485d310f9"/>
    <xsd:import namespace="57fe00fe-8f83-45bb-b12f-71e4e0a16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60d61-9001-4aeb-ae5d-bcc485d31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ef12c3-39d6-49a8-a133-af9ed1c3f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00fe-8f83-45bb-b12f-71e4e0a16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fd30e9-4b33-4b75-9f77-b8f391f8196d}" ma:internalName="TaxCatchAll" ma:showField="CatchAllData" ma:web="57fe00fe-8f83-45bb-b12f-71e4e0a16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83B9C-84CA-4E14-B3F6-FEEF18700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42AAAF-D534-4913-A944-DAA00EDFF615}">
  <ds:schemaRefs>
    <ds:schemaRef ds:uri="http://schemas.microsoft.com/office/2006/metadata/properties"/>
    <ds:schemaRef ds:uri="http://schemas.microsoft.com/office/infopath/2007/PartnerControls"/>
    <ds:schemaRef ds:uri="31360d61-9001-4aeb-ae5d-bcc485d310f9"/>
    <ds:schemaRef ds:uri="57fe00fe-8f83-45bb-b12f-71e4e0a1672d"/>
  </ds:schemaRefs>
</ds:datastoreItem>
</file>

<file path=customXml/itemProps3.xml><?xml version="1.0" encoding="utf-8"?>
<ds:datastoreItem xmlns:ds="http://schemas.openxmlformats.org/officeDocument/2006/customXml" ds:itemID="{9BDFDA59-BD27-462D-85D9-A92D6B549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60d61-9001-4aeb-ae5d-bcc485d310f9"/>
    <ds:schemaRef ds:uri="57fe00fe-8f83-45bb-b12f-71e4e0a16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Amanda Carlile</cp:lastModifiedBy>
  <cp:revision>2</cp:revision>
  <cp:lastPrinted>2013-07-30T20:34:00Z</cp:lastPrinted>
  <dcterms:created xsi:type="dcterms:W3CDTF">2022-07-26T03:17:00Z</dcterms:created>
  <dcterms:modified xsi:type="dcterms:W3CDTF">2022-07-26T03:17:00Z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0x0101001F88D065C7CD7946B2D14E2825C3F8D1</vt:lpwstr>
  </property>
  <property fmtid="{D5CDD505-2E9C-101B-9397-08002B2CF9AE}" pid="3" name="MediaServiceImageTags">
    <vt:lpwstr/>
  </property>
</Properties>
</file>