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1F2" w14:textId="77777777" w:rsidR="00006DC4" w:rsidRDefault="00006DC4" w:rsidP="0CD4DD66">
      <w:pPr>
        <w:rPr>
          <w:rFonts w:asciiTheme="minorHAnsi" w:hAnsiTheme="minorHAnsi" w:cstheme="minorBidi"/>
          <w:color w:val="666666"/>
          <w:sz w:val="22"/>
          <w:szCs w:val="22"/>
        </w:rPr>
      </w:pPr>
    </w:p>
    <w:p w14:paraId="488E7FB6" w14:textId="77777777" w:rsidR="00006DC4" w:rsidRDefault="00006DC4" w:rsidP="0CD4DD66">
      <w:pPr>
        <w:rPr>
          <w:rFonts w:asciiTheme="minorHAnsi" w:hAnsiTheme="minorHAnsi" w:cstheme="minorBidi"/>
          <w:color w:val="666666"/>
          <w:sz w:val="22"/>
          <w:szCs w:val="22"/>
        </w:rPr>
      </w:pPr>
    </w:p>
    <w:p w14:paraId="5C08EB65" w14:textId="77777777" w:rsidR="00006DC4" w:rsidRDefault="00006DC4" w:rsidP="0CD4DD66">
      <w:pPr>
        <w:rPr>
          <w:rFonts w:asciiTheme="minorHAnsi" w:hAnsiTheme="minorHAnsi" w:cstheme="minorBidi"/>
          <w:color w:val="666666"/>
          <w:sz w:val="22"/>
          <w:szCs w:val="22"/>
        </w:rPr>
      </w:pPr>
    </w:p>
    <w:p w14:paraId="4CF356E2" w14:textId="77777777" w:rsidR="00006DC4" w:rsidRDefault="00006DC4" w:rsidP="0CD4DD66">
      <w:pPr>
        <w:rPr>
          <w:rFonts w:asciiTheme="minorHAnsi" w:hAnsiTheme="minorHAnsi" w:cstheme="minorBidi"/>
          <w:color w:val="666666"/>
          <w:sz w:val="22"/>
          <w:szCs w:val="22"/>
        </w:rPr>
      </w:pPr>
    </w:p>
    <w:p w14:paraId="1E6E300D" w14:textId="4EE2662B" w:rsidR="001E6DEE" w:rsidRDefault="009E43DA" w:rsidP="0CD4DD66">
      <w:pPr>
        <w:rPr>
          <w:rFonts w:asciiTheme="minorHAnsi" w:hAnsiTheme="minorHAnsi" w:cstheme="minorBidi"/>
          <w:b/>
          <w:bCs/>
          <w:color w:val="666666"/>
          <w:sz w:val="22"/>
          <w:szCs w:val="22"/>
        </w:rPr>
      </w:pPr>
      <w:r w:rsidRPr="00006DC4">
        <w:rPr>
          <w:rFonts w:asciiTheme="minorHAnsi" w:hAnsiTheme="minorHAnsi" w:cstheme="minorBidi"/>
          <w:b/>
          <w:bCs/>
          <w:color w:val="666666"/>
          <w:sz w:val="22"/>
          <w:szCs w:val="22"/>
        </w:rPr>
        <w:t>Position Description</w:t>
      </w:r>
    </w:p>
    <w:p w14:paraId="5E765424" w14:textId="7C86BEB8" w:rsidR="005B1A47" w:rsidRDefault="005B1A47" w:rsidP="0CD4DD66">
      <w:pPr>
        <w:rPr>
          <w:rFonts w:asciiTheme="minorHAnsi" w:hAnsiTheme="minorHAnsi" w:cstheme="minorBidi"/>
          <w:b/>
          <w:bCs/>
          <w:color w:val="666666"/>
          <w:sz w:val="22"/>
          <w:szCs w:val="22"/>
        </w:rPr>
      </w:pPr>
    </w:p>
    <w:p w14:paraId="04B520C2" w14:textId="0EDF5924" w:rsidR="005B1A47" w:rsidRPr="005B1A47" w:rsidRDefault="005B1A47" w:rsidP="005B1A47">
      <w:pPr>
        <w:rPr>
          <w:rFonts w:asciiTheme="minorHAnsi" w:hAnsiTheme="minorHAnsi" w:cstheme="minorHAnsi"/>
          <w:i/>
          <w:iCs/>
        </w:rPr>
      </w:pPr>
      <w:r w:rsidRPr="005B1A47">
        <w:rPr>
          <w:rFonts w:asciiTheme="minorHAnsi" w:hAnsiTheme="minorHAnsi" w:cstheme="minorHAnsi"/>
          <w:i/>
          <w:iCs/>
        </w:rPr>
        <w:t xml:space="preserve">Drummond Street Services is an essential </w:t>
      </w:r>
      <w:proofErr w:type="gramStart"/>
      <w:r w:rsidRPr="005B1A47">
        <w:rPr>
          <w:rFonts w:asciiTheme="minorHAnsi" w:hAnsiTheme="minorHAnsi" w:cstheme="minorHAnsi"/>
          <w:i/>
          <w:iCs/>
        </w:rPr>
        <w:t>service</w:t>
      </w:r>
      <w:proofErr w:type="gramEnd"/>
      <w:r w:rsidRPr="005B1A47">
        <w:rPr>
          <w:rFonts w:asciiTheme="minorHAnsi" w:hAnsiTheme="minorHAnsi" w:cstheme="minorHAnsi"/>
          <w:i/>
          <w:iCs/>
        </w:rPr>
        <w:t xml:space="preserve"> and its </w:t>
      </w:r>
      <w:r>
        <w:rPr>
          <w:rFonts w:asciiTheme="minorHAnsi" w:hAnsiTheme="minorHAnsi" w:cstheme="minorHAnsi"/>
          <w:i/>
          <w:iCs/>
        </w:rPr>
        <w:t>workers</w:t>
      </w:r>
      <w:r w:rsidRPr="005B1A47">
        <w:rPr>
          <w:rFonts w:asciiTheme="minorHAnsi" w:hAnsiTheme="minorHAnsi" w:cstheme="minorHAnsi"/>
          <w:i/>
          <w:iCs/>
        </w:rPr>
        <w:t xml:space="preserve">, contractors, students and volunteers are authorised workers and are required to be vaccinated against COVID-19 </w:t>
      </w:r>
      <w:r>
        <w:rPr>
          <w:rFonts w:asciiTheme="minorHAnsi" w:hAnsiTheme="minorHAnsi" w:cstheme="minorHAnsi"/>
          <w:i/>
          <w:iCs/>
        </w:rPr>
        <w:t>from</w:t>
      </w:r>
      <w:r w:rsidRPr="005B1A47">
        <w:rPr>
          <w:rFonts w:asciiTheme="minorHAnsi" w:hAnsiTheme="minorHAnsi" w:cstheme="minorHAnsi"/>
          <w:i/>
          <w:iCs/>
        </w:rPr>
        <w:t xml:space="preserve"> 15</w:t>
      </w:r>
      <w:r w:rsidRPr="005B1A47">
        <w:rPr>
          <w:rFonts w:asciiTheme="minorHAnsi" w:hAnsiTheme="minorHAnsi" w:cstheme="minorHAnsi"/>
          <w:i/>
          <w:iCs/>
          <w:vertAlign w:val="superscript"/>
        </w:rPr>
        <w:t>th</w:t>
      </w:r>
      <w:r w:rsidRPr="005B1A47">
        <w:rPr>
          <w:rFonts w:asciiTheme="minorHAnsi" w:hAnsiTheme="minorHAnsi" w:cstheme="minorHAnsi"/>
          <w:i/>
          <w:iCs/>
        </w:rPr>
        <w:t xml:space="preserve"> November 2021 (suitable proof includes COVID-19 Digital Certificate or Immunisation history statement). Exceptions only include workers that hold certification from a medical practitioner that they are unable to receive a dose, or a further dose, of a COVID-19 vaccine due to a medical contraindication or an acute medical illness (this includes contractors, self-employed and unpaid workers). </w:t>
      </w:r>
    </w:p>
    <w:p w14:paraId="04362650" w14:textId="30CB5C63" w:rsidR="009E43DA" w:rsidRPr="004D2F10" w:rsidRDefault="009E43DA" w:rsidP="0CD4DD66">
      <w:pPr>
        <w:rPr>
          <w:rFonts w:asciiTheme="minorHAnsi" w:hAnsiTheme="minorHAnsi" w:cstheme="minorBidi"/>
          <w:color w:val="666666" w:themeColor="text2" w:themeTint="99"/>
          <w:sz w:val="22"/>
          <w:szCs w:val="22"/>
        </w:rPr>
      </w:pPr>
    </w:p>
    <w:tbl>
      <w:tblPr>
        <w:tblStyle w:val="TableGrid"/>
        <w:tblW w:w="0" w:type="auto"/>
        <w:tblLook w:val="04A0" w:firstRow="1" w:lastRow="0" w:firstColumn="1" w:lastColumn="0" w:noHBand="0" w:noVBand="1"/>
      </w:tblPr>
      <w:tblGrid>
        <w:gridCol w:w="2606"/>
        <w:gridCol w:w="1121"/>
        <w:gridCol w:w="3510"/>
        <w:gridCol w:w="3510"/>
        <w:gridCol w:w="1754"/>
        <w:gridCol w:w="1627"/>
      </w:tblGrid>
      <w:tr w:rsidR="009E43DA" w:rsidRPr="008F1876" w14:paraId="5348271A" w14:textId="77777777" w:rsidTr="00527CC6">
        <w:tc>
          <w:tcPr>
            <w:tcW w:w="2606" w:type="dxa"/>
            <w:shd w:val="clear" w:color="auto" w:fill="DED5F1" w:themeFill="accent1" w:themeFillTint="66"/>
          </w:tcPr>
          <w:p w14:paraId="2C687865" w14:textId="77777777" w:rsidR="009E43DA" w:rsidRPr="008F1876" w:rsidRDefault="009E43DA" w:rsidP="009E43DA">
            <w:pPr>
              <w:rPr>
                <w:rFonts w:ascii="Verdana" w:hAnsi="Verdana" w:cstheme="minorHAnsi"/>
                <w:sz w:val="22"/>
                <w:szCs w:val="22"/>
              </w:rPr>
            </w:pPr>
            <w:r w:rsidRPr="008F1876">
              <w:rPr>
                <w:rFonts w:ascii="Verdana" w:hAnsi="Verdana" w:cstheme="minorHAnsi"/>
                <w:sz w:val="22"/>
                <w:szCs w:val="22"/>
              </w:rPr>
              <w:t>Position Title:</w:t>
            </w:r>
          </w:p>
        </w:tc>
        <w:tc>
          <w:tcPr>
            <w:tcW w:w="8141" w:type="dxa"/>
            <w:gridSpan w:val="3"/>
          </w:tcPr>
          <w:p w14:paraId="3EDF9069" w14:textId="3348091A" w:rsidR="009E43DA" w:rsidRPr="008F1876" w:rsidRDefault="0037589B" w:rsidP="009E43DA">
            <w:pPr>
              <w:rPr>
                <w:rFonts w:ascii="Verdana" w:hAnsi="Verdana" w:cstheme="minorHAnsi"/>
                <w:sz w:val="22"/>
                <w:szCs w:val="22"/>
              </w:rPr>
            </w:pPr>
            <w:r w:rsidRPr="008F1876">
              <w:rPr>
                <w:rFonts w:ascii="Verdana" w:hAnsi="Verdana"/>
                <w:b/>
                <w:sz w:val="22"/>
                <w:szCs w:val="22"/>
              </w:rPr>
              <w:t>Practitioner – Antenatal and Post-Natal Mental Health Support Program – Northern Region</w:t>
            </w:r>
          </w:p>
        </w:tc>
        <w:tc>
          <w:tcPr>
            <w:tcW w:w="1754" w:type="dxa"/>
            <w:shd w:val="clear" w:color="auto" w:fill="DED5F1" w:themeFill="accent1" w:themeFillTint="66"/>
          </w:tcPr>
          <w:p w14:paraId="21B3DE31" w14:textId="77777777" w:rsidR="009E43DA" w:rsidRPr="008F1876" w:rsidRDefault="009E43DA" w:rsidP="009E43DA">
            <w:pPr>
              <w:rPr>
                <w:rFonts w:ascii="Verdana" w:hAnsi="Verdana" w:cstheme="minorHAnsi"/>
                <w:sz w:val="22"/>
                <w:szCs w:val="22"/>
              </w:rPr>
            </w:pPr>
            <w:r w:rsidRPr="008F1876">
              <w:rPr>
                <w:rFonts w:ascii="Verdana" w:hAnsi="Verdana" w:cstheme="minorHAnsi"/>
                <w:sz w:val="22"/>
                <w:szCs w:val="22"/>
              </w:rPr>
              <w:t>Position Grade:</w:t>
            </w:r>
          </w:p>
        </w:tc>
        <w:tc>
          <w:tcPr>
            <w:tcW w:w="1627" w:type="dxa"/>
          </w:tcPr>
          <w:p w14:paraId="0C5FD3AC" w14:textId="6666B2A5" w:rsidR="009E43DA" w:rsidRPr="008F1876" w:rsidRDefault="00DE16E3" w:rsidP="009E43DA">
            <w:pPr>
              <w:rPr>
                <w:rFonts w:ascii="Verdana" w:hAnsi="Verdana" w:cstheme="minorHAnsi"/>
                <w:sz w:val="22"/>
                <w:szCs w:val="22"/>
              </w:rPr>
            </w:pPr>
            <w:r w:rsidRPr="008F1876">
              <w:rPr>
                <w:rFonts w:ascii="Verdana" w:hAnsi="Verdana" w:cstheme="minorHAnsi"/>
                <w:sz w:val="22"/>
                <w:szCs w:val="22"/>
              </w:rPr>
              <w:t xml:space="preserve">SCHADS </w:t>
            </w:r>
            <w:r w:rsidR="00066412" w:rsidRPr="008F1876">
              <w:rPr>
                <w:rFonts w:ascii="Verdana" w:hAnsi="Verdana" w:cstheme="minorHAnsi"/>
                <w:sz w:val="22"/>
                <w:szCs w:val="22"/>
              </w:rPr>
              <w:t>Award</w:t>
            </w:r>
            <w:r w:rsidR="008F1876">
              <w:rPr>
                <w:rFonts w:ascii="Verdana" w:hAnsi="Verdana" w:cstheme="minorHAnsi"/>
                <w:sz w:val="22"/>
                <w:szCs w:val="22"/>
              </w:rPr>
              <w:t xml:space="preserve"> 5</w:t>
            </w:r>
          </w:p>
        </w:tc>
      </w:tr>
      <w:tr w:rsidR="00AA1BE1" w:rsidRPr="008F1876" w14:paraId="7D4C8F12" w14:textId="77777777" w:rsidTr="00527CC6">
        <w:tc>
          <w:tcPr>
            <w:tcW w:w="2606" w:type="dxa"/>
            <w:shd w:val="clear" w:color="auto" w:fill="DED5F1" w:themeFill="accent1" w:themeFillTint="66"/>
          </w:tcPr>
          <w:p w14:paraId="12110470" w14:textId="77777777" w:rsidR="00AA1BE1" w:rsidRPr="008F1876" w:rsidRDefault="00AA1BE1" w:rsidP="009E43DA">
            <w:pPr>
              <w:rPr>
                <w:rFonts w:ascii="Verdana" w:hAnsi="Verdana" w:cstheme="minorHAnsi"/>
                <w:sz w:val="22"/>
                <w:szCs w:val="22"/>
              </w:rPr>
            </w:pPr>
            <w:r w:rsidRPr="008F1876">
              <w:rPr>
                <w:rFonts w:ascii="Verdana" w:hAnsi="Verdana" w:cstheme="minorHAnsi"/>
                <w:sz w:val="22"/>
                <w:szCs w:val="22"/>
              </w:rPr>
              <w:t>Department/Division:</w:t>
            </w:r>
          </w:p>
        </w:tc>
        <w:tc>
          <w:tcPr>
            <w:tcW w:w="8141" w:type="dxa"/>
            <w:gridSpan w:val="3"/>
          </w:tcPr>
          <w:p w14:paraId="31E3F70F" w14:textId="00AEDF86" w:rsidR="00AA1BE1" w:rsidRPr="008F1876" w:rsidRDefault="0037589B" w:rsidP="009E43DA">
            <w:pPr>
              <w:rPr>
                <w:rFonts w:ascii="Verdana" w:hAnsi="Verdana" w:cstheme="minorHAnsi"/>
                <w:sz w:val="22"/>
                <w:szCs w:val="22"/>
              </w:rPr>
            </w:pPr>
            <w:r w:rsidRPr="008F1876">
              <w:rPr>
                <w:rFonts w:ascii="Verdana" w:hAnsi="Verdana"/>
                <w:b/>
                <w:sz w:val="22"/>
                <w:szCs w:val="22"/>
              </w:rPr>
              <w:t>Family Services</w:t>
            </w:r>
          </w:p>
        </w:tc>
        <w:tc>
          <w:tcPr>
            <w:tcW w:w="1754" w:type="dxa"/>
            <w:shd w:val="clear" w:color="auto" w:fill="DED5F1" w:themeFill="accent1" w:themeFillTint="66"/>
          </w:tcPr>
          <w:p w14:paraId="1189C109" w14:textId="77777777" w:rsidR="00AA1BE1" w:rsidRPr="008F1876" w:rsidRDefault="00AA1BE1" w:rsidP="009E43DA">
            <w:pPr>
              <w:rPr>
                <w:rFonts w:ascii="Verdana" w:hAnsi="Verdana" w:cstheme="minorHAnsi"/>
                <w:sz w:val="22"/>
                <w:szCs w:val="22"/>
              </w:rPr>
            </w:pPr>
            <w:r w:rsidRPr="008F1876">
              <w:rPr>
                <w:rFonts w:ascii="Verdana" w:hAnsi="Verdana" w:cstheme="minorHAnsi"/>
                <w:sz w:val="22"/>
                <w:szCs w:val="22"/>
              </w:rPr>
              <w:t>Position No.</w:t>
            </w:r>
          </w:p>
        </w:tc>
        <w:tc>
          <w:tcPr>
            <w:tcW w:w="1627" w:type="dxa"/>
          </w:tcPr>
          <w:p w14:paraId="6CBF2DCA" w14:textId="77777777" w:rsidR="00AA1BE1" w:rsidRPr="008F1876" w:rsidRDefault="00AA1BE1" w:rsidP="009E43DA">
            <w:pPr>
              <w:rPr>
                <w:rFonts w:ascii="Verdana" w:hAnsi="Verdana" w:cstheme="minorHAnsi"/>
                <w:sz w:val="22"/>
                <w:szCs w:val="22"/>
              </w:rPr>
            </w:pPr>
          </w:p>
        </w:tc>
      </w:tr>
      <w:tr w:rsidR="009E43DA" w:rsidRPr="008F1876" w14:paraId="37818A81" w14:textId="77777777" w:rsidTr="00527CC6">
        <w:tc>
          <w:tcPr>
            <w:tcW w:w="2606" w:type="dxa"/>
            <w:shd w:val="clear" w:color="auto" w:fill="DED5F1" w:themeFill="accent1" w:themeFillTint="66"/>
          </w:tcPr>
          <w:p w14:paraId="7D19ACEE" w14:textId="77777777" w:rsidR="009E43DA" w:rsidRPr="008F1876" w:rsidRDefault="009E43DA" w:rsidP="009E43DA">
            <w:pPr>
              <w:rPr>
                <w:rFonts w:ascii="Verdana" w:hAnsi="Verdana" w:cstheme="minorHAnsi"/>
                <w:sz w:val="22"/>
                <w:szCs w:val="22"/>
              </w:rPr>
            </w:pPr>
            <w:r w:rsidRPr="008F1876">
              <w:rPr>
                <w:rFonts w:ascii="Verdana" w:hAnsi="Verdana" w:cstheme="minorHAnsi"/>
                <w:sz w:val="22"/>
                <w:szCs w:val="22"/>
              </w:rPr>
              <w:t>Reporting to:</w:t>
            </w:r>
          </w:p>
        </w:tc>
        <w:tc>
          <w:tcPr>
            <w:tcW w:w="11522" w:type="dxa"/>
            <w:gridSpan w:val="5"/>
          </w:tcPr>
          <w:p w14:paraId="5D0C2F5A" w14:textId="72BFAB2B" w:rsidR="009E43DA" w:rsidRPr="008F1876" w:rsidRDefault="0037589B" w:rsidP="009E43DA">
            <w:pPr>
              <w:rPr>
                <w:rFonts w:ascii="Verdana" w:hAnsi="Verdana" w:cstheme="minorHAnsi"/>
                <w:b/>
                <w:bCs/>
                <w:sz w:val="22"/>
                <w:szCs w:val="22"/>
              </w:rPr>
            </w:pPr>
            <w:r w:rsidRPr="008F1876">
              <w:rPr>
                <w:rFonts w:ascii="Verdana" w:hAnsi="Verdana"/>
                <w:b/>
                <w:sz w:val="22"/>
                <w:szCs w:val="22"/>
              </w:rPr>
              <w:t xml:space="preserve">Program Manager </w:t>
            </w:r>
          </w:p>
        </w:tc>
      </w:tr>
      <w:tr w:rsidR="00085686" w:rsidRPr="008F1876" w14:paraId="193C2C92" w14:textId="77777777" w:rsidTr="00527CC6">
        <w:tc>
          <w:tcPr>
            <w:tcW w:w="2606" w:type="dxa"/>
            <w:tcBorders>
              <w:bottom w:val="single" w:sz="4" w:space="0" w:color="auto"/>
            </w:tcBorders>
            <w:shd w:val="clear" w:color="auto" w:fill="DED5F1" w:themeFill="accent1" w:themeFillTint="66"/>
          </w:tcPr>
          <w:p w14:paraId="7FAB4589" w14:textId="77777777" w:rsidR="00085686" w:rsidRPr="008F1876" w:rsidRDefault="00085686" w:rsidP="00085686">
            <w:pPr>
              <w:rPr>
                <w:rFonts w:ascii="Verdana" w:hAnsi="Verdana" w:cstheme="minorHAnsi"/>
                <w:sz w:val="22"/>
                <w:szCs w:val="22"/>
              </w:rPr>
            </w:pPr>
            <w:r w:rsidRPr="008F1876">
              <w:rPr>
                <w:rFonts w:ascii="Verdana" w:hAnsi="Verdana" w:cstheme="minorHAnsi"/>
                <w:sz w:val="22"/>
                <w:szCs w:val="22"/>
              </w:rPr>
              <w:t>Position summary/purpose:</w:t>
            </w:r>
          </w:p>
        </w:tc>
        <w:tc>
          <w:tcPr>
            <w:tcW w:w="11522" w:type="dxa"/>
            <w:gridSpan w:val="5"/>
            <w:tcBorders>
              <w:bottom w:val="single" w:sz="4" w:space="0" w:color="auto"/>
            </w:tcBorders>
          </w:tcPr>
          <w:p w14:paraId="0BED6672" w14:textId="73873A5B" w:rsidR="00085686" w:rsidRPr="008F1876" w:rsidRDefault="00085686" w:rsidP="00085686">
            <w:pPr>
              <w:rPr>
                <w:rFonts w:ascii="Verdana" w:eastAsia="Calibri" w:hAnsi="Verdana" w:cs="Arial"/>
                <w:b/>
                <w:bCs/>
                <w:sz w:val="22"/>
                <w:szCs w:val="22"/>
              </w:rPr>
            </w:pPr>
            <w:r w:rsidRPr="008F1876">
              <w:rPr>
                <w:rFonts w:ascii="Verdana" w:eastAsia="Calibri" w:hAnsi="Verdana" w:cs="Arial"/>
                <w:b/>
                <w:bCs/>
                <w:sz w:val="22"/>
                <w:szCs w:val="22"/>
                <w:lang w:val="en-US"/>
              </w:rPr>
              <w:t>First Nations People, LGBTIQ+ people, people with disability, and people of color and/or public housing residents are encouraged to apply. Applicants who have a lived experience are encouraged to apply.</w:t>
            </w:r>
            <w:r w:rsidRPr="008F1876">
              <w:rPr>
                <w:rFonts w:ascii="Verdana" w:eastAsia="Calibri" w:hAnsi="Verdana" w:cs="Arial"/>
                <w:b/>
                <w:bCs/>
                <w:sz w:val="22"/>
                <w:szCs w:val="22"/>
              </w:rPr>
              <w:t> </w:t>
            </w:r>
          </w:p>
          <w:p w14:paraId="25D6A023" w14:textId="77777777" w:rsidR="0037589B" w:rsidRPr="008F1876" w:rsidRDefault="0037589B" w:rsidP="00085686">
            <w:pPr>
              <w:rPr>
                <w:rFonts w:ascii="Verdana" w:eastAsia="Calibri" w:hAnsi="Verdana" w:cs="Arial"/>
                <w:sz w:val="22"/>
                <w:szCs w:val="22"/>
              </w:rPr>
            </w:pPr>
          </w:p>
          <w:p w14:paraId="0FB37249" w14:textId="494A4F46" w:rsidR="00085686" w:rsidRPr="008F1876" w:rsidRDefault="0037589B" w:rsidP="00085686">
            <w:pPr>
              <w:rPr>
                <w:rFonts w:ascii="Verdana" w:hAnsi="Verdana" w:cstheme="minorHAnsi"/>
                <w:bCs/>
                <w:sz w:val="22"/>
                <w:szCs w:val="22"/>
              </w:rPr>
            </w:pPr>
            <w:r w:rsidRPr="008F1876">
              <w:rPr>
                <w:rFonts w:ascii="Verdana" w:hAnsi="Verdana"/>
                <w:bCs/>
                <w:sz w:val="22"/>
                <w:szCs w:val="22"/>
              </w:rPr>
              <w:t xml:space="preserve">Provide psychological services to improve antenatal and post-natal mental health and wellbeing for individual and families </w:t>
            </w:r>
            <w:r w:rsidR="00F44F07">
              <w:rPr>
                <w:rFonts w:ascii="Verdana" w:hAnsi="Verdana"/>
                <w:bCs/>
                <w:sz w:val="22"/>
                <w:szCs w:val="22"/>
              </w:rPr>
              <w:t xml:space="preserve">who are </w:t>
            </w:r>
            <w:r w:rsidRPr="008F1876">
              <w:rPr>
                <w:rFonts w:ascii="Verdana" w:hAnsi="Verdana"/>
                <w:bCs/>
                <w:sz w:val="22"/>
                <w:szCs w:val="22"/>
              </w:rPr>
              <w:t>clients within DS’ Family Services Model of Practice</w:t>
            </w:r>
          </w:p>
          <w:p w14:paraId="68978E54" w14:textId="14B570C2" w:rsidR="00431986" w:rsidRPr="008F1876" w:rsidRDefault="00431986" w:rsidP="0037589B">
            <w:pPr>
              <w:rPr>
                <w:rFonts w:ascii="Verdana" w:hAnsi="Verdana" w:cstheme="minorHAnsi"/>
                <w:sz w:val="22"/>
                <w:szCs w:val="22"/>
              </w:rPr>
            </w:pPr>
          </w:p>
        </w:tc>
      </w:tr>
      <w:tr w:rsidR="00085686" w:rsidRPr="008F1876" w14:paraId="2BD2AD90" w14:textId="77777777" w:rsidTr="00085686">
        <w:tc>
          <w:tcPr>
            <w:tcW w:w="14128" w:type="dxa"/>
            <w:gridSpan w:val="6"/>
            <w:shd w:val="clear" w:color="auto" w:fill="DED5F1" w:themeFill="accent1" w:themeFillTint="66"/>
          </w:tcPr>
          <w:p w14:paraId="3486A0C6" w14:textId="77777777" w:rsidR="00085686" w:rsidRPr="008F1876" w:rsidRDefault="00085686" w:rsidP="00085686">
            <w:pPr>
              <w:jc w:val="center"/>
              <w:rPr>
                <w:rFonts w:ascii="Verdana" w:hAnsi="Verdana" w:cstheme="minorHAnsi"/>
                <w:sz w:val="22"/>
                <w:szCs w:val="22"/>
              </w:rPr>
            </w:pPr>
            <w:r w:rsidRPr="008F1876">
              <w:rPr>
                <w:rFonts w:ascii="Verdana" w:hAnsi="Verdana" w:cstheme="minorHAnsi"/>
                <w:sz w:val="22"/>
                <w:szCs w:val="22"/>
              </w:rPr>
              <w:t>Key Responsibilities</w:t>
            </w:r>
          </w:p>
        </w:tc>
      </w:tr>
      <w:tr w:rsidR="00085686" w:rsidRPr="008F1876" w14:paraId="192D2D1B" w14:textId="77777777" w:rsidTr="00085686">
        <w:tc>
          <w:tcPr>
            <w:tcW w:w="14128" w:type="dxa"/>
            <w:gridSpan w:val="6"/>
            <w:tcBorders>
              <w:bottom w:val="single" w:sz="4" w:space="0" w:color="auto"/>
            </w:tcBorders>
          </w:tcPr>
          <w:p w14:paraId="424BF0AE" w14:textId="77777777" w:rsidR="0037589B" w:rsidRPr="008F1876" w:rsidRDefault="00085686" w:rsidP="0037589B">
            <w:pPr>
              <w:spacing w:after="200" w:line="276" w:lineRule="auto"/>
              <w:rPr>
                <w:rFonts w:ascii="Verdana" w:hAnsi="Verdana" w:cs="Arial"/>
                <w:b/>
                <w:sz w:val="22"/>
                <w:szCs w:val="22"/>
              </w:rPr>
            </w:pPr>
            <w:r w:rsidRPr="008F1876">
              <w:rPr>
                <w:rFonts w:ascii="Verdana" w:hAnsi="Verdana" w:cstheme="minorHAnsi"/>
                <w:b/>
                <w:bCs/>
                <w:sz w:val="22"/>
                <w:szCs w:val="22"/>
              </w:rPr>
              <w:t xml:space="preserve"> </w:t>
            </w:r>
            <w:r w:rsidR="0037589B" w:rsidRPr="008F1876">
              <w:rPr>
                <w:rFonts w:ascii="Verdana" w:hAnsi="Verdana" w:cs="Arial"/>
                <w:b/>
                <w:sz w:val="22"/>
                <w:szCs w:val="22"/>
              </w:rPr>
              <w:t>Supportive Family Mental Health Interventions</w:t>
            </w:r>
          </w:p>
          <w:p w14:paraId="765D1794" w14:textId="55FCA9AA"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Provide sensitive and affirmative counselling/psychological services to antenatal/ post-natal clients and families experiencing mental health issues</w:t>
            </w:r>
            <w:r w:rsidR="00F44F07">
              <w:rPr>
                <w:rFonts w:ascii="Verdana" w:hAnsi="Verdana" w:cs="Arial"/>
                <w:sz w:val="22"/>
                <w:szCs w:val="22"/>
              </w:rPr>
              <w:t xml:space="preserve"> during their transition to parenthood</w:t>
            </w:r>
          </w:p>
          <w:p w14:paraId="6C5E76D5"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Conduct basic bio psycho-social assessment of risk and protective factors associated with mental health outcomes in this community and develop and implement individual and family case plans in collaboration with the client</w:t>
            </w:r>
          </w:p>
          <w:p w14:paraId="7F01C322"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Provide active, intentional work within risk and protective factors framework to support families’ parenting goals and aspirations</w:t>
            </w:r>
          </w:p>
          <w:p w14:paraId="01A7F600"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Utilise clinically appropriate assessment measures to inform treatment and measure outcomes</w:t>
            </w:r>
          </w:p>
          <w:p w14:paraId="23952136"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lastRenderedPageBreak/>
              <w:t>Deliver evidence-based focused psychological strategies (many clients have anxiety and/or depression plus birth trauma is also common)</w:t>
            </w:r>
          </w:p>
          <w:p w14:paraId="2B27EBD6"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Refer families to internal or external services to support identified needs in areas such as mental health, social connection, physical exercise, drug and alcohol, family violence services and other supports to address identified risks</w:t>
            </w:r>
          </w:p>
          <w:p w14:paraId="358F4034"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Contribute to the development and delivery of bio psycho-social group interventions</w:t>
            </w:r>
          </w:p>
          <w:p w14:paraId="539EE9B6"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 xml:space="preserve">Assertively engage of client cohorts that have specific needs, including those considered socially marginalised or resource poor to lessen the impact of social exclusion, including Aboriginal families, emerging </w:t>
            </w:r>
            <w:proofErr w:type="spellStart"/>
            <w:r w:rsidRPr="008F1876">
              <w:rPr>
                <w:rFonts w:ascii="Verdana" w:hAnsi="Verdana"/>
                <w:sz w:val="22"/>
                <w:szCs w:val="22"/>
              </w:rPr>
              <w:t>CaLD</w:t>
            </w:r>
            <w:proofErr w:type="spellEnd"/>
            <w:r w:rsidRPr="008F1876">
              <w:rPr>
                <w:rFonts w:ascii="Verdana" w:hAnsi="Verdana"/>
                <w:sz w:val="22"/>
                <w:szCs w:val="22"/>
              </w:rPr>
              <w:t xml:space="preserve"> communities and greater risk cohorts including LGBTIQ</w:t>
            </w:r>
          </w:p>
          <w:p w14:paraId="1278D2F9"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Participate in continuing professional development and attend clinical supervision to maintain best practice</w:t>
            </w:r>
          </w:p>
          <w:p w14:paraId="4042447E"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Provide regular written reports to the client’s referrer, as required, with information regarding assessments, treatment, and recommendations</w:t>
            </w:r>
          </w:p>
          <w:p w14:paraId="494A6BCA"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Complete all client records and other required documentation including case plans and client assessments</w:t>
            </w:r>
          </w:p>
          <w:p w14:paraId="4716124D"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Work within a multi-disciplinary team, including case workers, parent coaches and students on placement</w:t>
            </w:r>
          </w:p>
          <w:p w14:paraId="34C8FFB8" w14:textId="77777777" w:rsidR="0037589B" w:rsidRPr="008F1876" w:rsidRDefault="0037589B" w:rsidP="0037589B">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 xml:space="preserve">Contribute to the achievement of individual, </w:t>
            </w:r>
            <w:proofErr w:type="gramStart"/>
            <w:r w:rsidRPr="008F1876">
              <w:rPr>
                <w:rFonts w:ascii="Verdana" w:hAnsi="Verdana" w:cs="Arial"/>
                <w:sz w:val="22"/>
                <w:szCs w:val="22"/>
              </w:rPr>
              <w:t>team</w:t>
            </w:r>
            <w:proofErr w:type="gramEnd"/>
            <w:r w:rsidRPr="008F1876">
              <w:rPr>
                <w:rFonts w:ascii="Verdana" w:hAnsi="Verdana" w:cs="Arial"/>
                <w:sz w:val="22"/>
                <w:szCs w:val="22"/>
              </w:rPr>
              <w:t xml:space="preserve"> and organisational program targets and KPI’s as per contractual agreements with funders and those determined by Drummond Street. Seeing 4 or 5 clients per day is expected.</w:t>
            </w:r>
          </w:p>
          <w:p w14:paraId="284B8DE1" w14:textId="77777777" w:rsidR="0037589B" w:rsidRPr="008F1876" w:rsidRDefault="0037589B" w:rsidP="0037589B">
            <w:pPr>
              <w:rPr>
                <w:rFonts w:ascii="Verdana" w:hAnsi="Verdana"/>
                <w:b/>
                <w:sz w:val="22"/>
                <w:szCs w:val="22"/>
              </w:rPr>
            </w:pPr>
            <w:r w:rsidRPr="008F1876">
              <w:rPr>
                <w:rFonts w:ascii="Verdana" w:hAnsi="Verdana"/>
                <w:b/>
                <w:sz w:val="22"/>
                <w:szCs w:val="22"/>
              </w:rPr>
              <w:t>Networking and Partnerships</w:t>
            </w:r>
          </w:p>
          <w:p w14:paraId="758EC3E8"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 xml:space="preserve">Represent the organisation positively with a range of external health, social </w:t>
            </w:r>
            <w:proofErr w:type="gramStart"/>
            <w:r w:rsidRPr="008F1876">
              <w:rPr>
                <w:rFonts w:ascii="Verdana" w:hAnsi="Verdana"/>
                <w:sz w:val="22"/>
                <w:szCs w:val="22"/>
              </w:rPr>
              <w:t>services</w:t>
            </w:r>
            <w:proofErr w:type="gramEnd"/>
            <w:r w:rsidRPr="008F1876">
              <w:rPr>
                <w:rFonts w:ascii="Verdana" w:hAnsi="Verdana"/>
                <w:sz w:val="22"/>
                <w:szCs w:val="22"/>
              </w:rPr>
              <w:t xml:space="preserve"> and other relevant providers for the purpose of making appropriate client referrals, providing conjoint support where required, and marketing and promoting the agency programs.</w:t>
            </w:r>
          </w:p>
          <w:p w14:paraId="00FE8CF4"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 xml:space="preserve">Use community development approaches (social justice, </w:t>
            </w:r>
            <w:proofErr w:type="gramStart"/>
            <w:r w:rsidRPr="008F1876">
              <w:rPr>
                <w:rFonts w:ascii="Verdana" w:hAnsi="Verdana"/>
                <w:sz w:val="22"/>
                <w:szCs w:val="22"/>
              </w:rPr>
              <w:t>equality</w:t>
            </w:r>
            <w:proofErr w:type="gramEnd"/>
            <w:r w:rsidRPr="008F1876">
              <w:rPr>
                <w:rFonts w:ascii="Verdana" w:hAnsi="Verdana"/>
                <w:sz w:val="22"/>
                <w:szCs w:val="22"/>
              </w:rPr>
              <w:t xml:space="preserve"> and mutual respect) to increase self-efficacy and empowerment of the communities </w:t>
            </w:r>
          </w:p>
          <w:p w14:paraId="40720EE2" w14:textId="77777777" w:rsidR="0037589B" w:rsidRPr="008F1876" w:rsidRDefault="0037589B" w:rsidP="0037589B">
            <w:pPr>
              <w:pStyle w:val="ListParagraph"/>
              <w:numPr>
                <w:ilvl w:val="0"/>
                <w:numId w:val="26"/>
              </w:numPr>
              <w:rPr>
                <w:rFonts w:ascii="Verdana" w:hAnsi="Verdana"/>
                <w:sz w:val="22"/>
                <w:szCs w:val="22"/>
              </w:rPr>
            </w:pPr>
            <w:r w:rsidRPr="008F1876">
              <w:rPr>
                <w:rFonts w:ascii="Verdana" w:hAnsi="Verdana"/>
                <w:sz w:val="22"/>
                <w:szCs w:val="22"/>
              </w:rPr>
              <w:t>Work collaboratively with other services to identify and address services gaps and client needs</w:t>
            </w:r>
          </w:p>
          <w:p w14:paraId="72B1CE50" w14:textId="77777777" w:rsidR="0037589B" w:rsidRPr="008F1876" w:rsidRDefault="0037589B" w:rsidP="0037589B">
            <w:pPr>
              <w:pStyle w:val="ListParagraph"/>
              <w:rPr>
                <w:rFonts w:ascii="Verdana" w:hAnsi="Verdana"/>
                <w:sz w:val="22"/>
                <w:szCs w:val="22"/>
              </w:rPr>
            </w:pPr>
          </w:p>
          <w:p w14:paraId="7CC19A71" w14:textId="77777777" w:rsidR="008F1876" w:rsidRPr="008F1876" w:rsidRDefault="008F1876" w:rsidP="008F1876">
            <w:pPr>
              <w:rPr>
                <w:rFonts w:ascii="Verdana" w:hAnsi="Verdana"/>
                <w:b/>
                <w:sz w:val="22"/>
                <w:szCs w:val="22"/>
              </w:rPr>
            </w:pPr>
            <w:r w:rsidRPr="008F1876">
              <w:rPr>
                <w:rFonts w:ascii="Verdana" w:hAnsi="Verdana"/>
                <w:b/>
                <w:sz w:val="22"/>
                <w:szCs w:val="22"/>
              </w:rPr>
              <w:t>Research and Evaluation</w:t>
            </w:r>
          </w:p>
          <w:p w14:paraId="2A4EE035" w14:textId="77777777" w:rsidR="008F1876" w:rsidRPr="008F1876" w:rsidRDefault="008F1876" w:rsidP="008F1876">
            <w:pPr>
              <w:pStyle w:val="ListParagraph"/>
              <w:numPr>
                <w:ilvl w:val="0"/>
                <w:numId w:val="26"/>
              </w:numPr>
              <w:rPr>
                <w:rFonts w:ascii="Verdana" w:hAnsi="Verdana"/>
                <w:sz w:val="22"/>
                <w:szCs w:val="22"/>
              </w:rPr>
            </w:pPr>
            <w:r w:rsidRPr="008F1876">
              <w:rPr>
                <w:rFonts w:ascii="Verdana" w:hAnsi="Verdana"/>
                <w:sz w:val="22"/>
                <w:szCs w:val="22"/>
              </w:rPr>
              <w:t>Assist with the implementation of research and evaluation activities, and assist with data collection, recording and analysis and report writing as required</w:t>
            </w:r>
          </w:p>
          <w:p w14:paraId="2EFC0E2C" w14:textId="77777777" w:rsidR="008F1876" w:rsidRPr="008F1876" w:rsidRDefault="008F1876" w:rsidP="008F1876">
            <w:pPr>
              <w:pStyle w:val="ListParagraph"/>
              <w:numPr>
                <w:ilvl w:val="0"/>
                <w:numId w:val="26"/>
              </w:numPr>
              <w:rPr>
                <w:rFonts w:ascii="Verdana" w:hAnsi="Verdana"/>
                <w:sz w:val="22"/>
                <w:szCs w:val="22"/>
              </w:rPr>
            </w:pPr>
            <w:r w:rsidRPr="008F1876">
              <w:rPr>
                <w:rFonts w:ascii="Verdana" w:hAnsi="Verdana"/>
                <w:sz w:val="22"/>
                <w:szCs w:val="22"/>
              </w:rPr>
              <w:t>Contribute to reporting and reflective practice forums and keep informed of current research and innovative practice relating to this area of work</w:t>
            </w:r>
          </w:p>
          <w:p w14:paraId="16B87B50" w14:textId="77777777" w:rsidR="008F1876" w:rsidRPr="008F1876" w:rsidRDefault="008F1876" w:rsidP="008F1876">
            <w:pPr>
              <w:rPr>
                <w:rFonts w:ascii="Verdana" w:hAnsi="Verdana"/>
                <w:sz w:val="22"/>
                <w:szCs w:val="22"/>
              </w:rPr>
            </w:pPr>
          </w:p>
          <w:p w14:paraId="3E5F70EC" w14:textId="77777777" w:rsidR="008F1876" w:rsidRPr="008F1876" w:rsidRDefault="008F1876" w:rsidP="008F1876">
            <w:pPr>
              <w:rPr>
                <w:rFonts w:ascii="Verdana" w:hAnsi="Verdana"/>
                <w:sz w:val="22"/>
                <w:szCs w:val="22"/>
              </w:rPr>
            </w:pPr>
            <w:r w:rsidRPr="008F1876">
              <w:rPr>
                <w:rFonts w:ascii="Verdana" w:hAnsi="Verdana"/>
                <w:b/>
                <w:sz w:val="22"/>
                <w:szCs w:val="22"/>
              </w:rPr>
              <w:t>Quality &amp; Compliance Management</w:t>
            </w:r>
          </w:p>
          <w:p w14:paraId="6E7BE4CC" w14:textId="77777777" w:rsidR="008F1876" w:rsidRPr="008F1876" w:rsidRDefault="008F1876" w:rsidP="008F1876">
            <w:pPr>
              <w:pStyle w:val="ListParagraph"/>
              <w:numPr>
                <w:ilvl w:val="0"/>
                <w:numId w:val="26"/>
              </w:numPr>
              <w:rPr>
                <w:rFonts w:ascii="Verdana" w:hAnsi="Verdana"/>
                <w:sz w:val="22"/>
                <w:szCs w:val="22"/>
              </w:rPr>
            </w:pPr>
            <w:r w:rsidRPr="008F1876">
              <w:rPr>
                <w:rFonts w:ascii="Verdana" w:hAnsi="Verdana"/>
                <w:sz w:val="22"/>
                <w:szCs w:val="22"/>
              </w:rPr>
              <w:t>Ensure contractual and quality standards are met and contribute to high-quality reporting</w:t>
            </w:r>
          </w:p>
          <w:p w14:paraId="220568DD" w14:textId="77777777" w:rsidR="008F1876" w:rsidRPr="008F1876" w:rsidRDefault="008F1876" w:rsidP="008F1876">
            <w:pPr>
              <w:pStyle w:val="ListParagraph"/>
              <w:numPr>
                <w:ilvl w:val="0"/>
                <w:numId w:val="26"/>
              </w:numPr>
              <w:rPr>
                <w:rFonts w:ascii="Verdana" w:hAnsi="Verdana"/>
                <w:sz w:val="22"/>
                <w:szCs w:val="22"/>
              </w:rPr>
            </w:pPr>
            <w:r w:rsidRPr="008F1876">
              <w:rPr>
                <w:rFonts w:ascii="Verdana" w:hAnsi="Verdana"/>
                <w:sz w:val="22"/>
                <w:szCs w:val="22"/>
              </w:rPr>
              <w:t>Work within risk management, quality standards and continuous improvement frameworks</w:t>
            </w:r>
          </w:p>
          <w:p w14:paraId="4494986A" w14:textId="77777777" w:rsidR="008F1876" w:rsidRPr="008F1876" w:rsidRDefault="008F1876" w:rsidP="008F1876">
            <w:pPr>
              <w:pStyle w:val="ListParagraph"/>
              <w:numPr>
                <w:ilvl w:val="0"/>
                <w:numId w:val="26"/>
              </w:numPr>
              <w:spacing w:after="200" w:line="276" w:lineRule="auto"/>
              <w:rPr>
                <w:rFonts w:ascii="Verdana" w:hAnsi="Verdana" w:cs="Arial"/>
                <w:sz w:val="22"/>
                <w:szCs w:val="22"/>
              </w:rPr>
            </w:pPr>
            <w:r w:rsidRPr="008F1876">
              <w:rPr>
                <w:rFonts w:ascii="Verdana" w:hAnsi="Verdana" w:cs="Arial"/>
                <w:sz w:val="22"/>
                <w:szCs w:val="22"/>
              </w:rPr>
              <w:t xml:space="preserve">Work to the professional standards required of the APS’, AASW Code of Ethics, as well as DS’ Code of Conduct, </w:t>
            </w:r>
            <w:proofErr w:type="gramStart"/>
            <w:r w:rsidRPr="008F1876">
              <w:rPr>
                <w:rFonts w:ascii="Verdana" w:hAnsi="Verdana" w:cs="Arial"/>
                <w:sz w:val="22"/>
                <w:szCs w:val="22"/>
              </w:rPr>
              <w:t>policies</w:t>
            </w:r>
            <w:proofErr w:type="gramEnd"/>
            <w:r w:rsidRPr="008F1876">
              <w:rPr>
                <w:rFonts w:ascii="Verdana" w:hAnsi="Verdana" w:cs="Arial"/>
                <w:sz w:val="22"/>
                <w:szCs w:val="22"/>
              </w:rPr>
              <w:t xml:space="preserve"> and procedures</w:t>
            </w:r>
          </w:p>
          <w:p w14:paraId="045466C0" w14:textId="2CBB1A4A" w:rsidR="00085686" w:rsidRPr="008F1876" w:rsidRDefault="008F1876" w:rsidP="008F1876">
            <w:pPr>
              <w:pStyle w:val="ListParagraph"/>
              <w:numPr>
                <w:ilvl w:val="0"/>
                <w:numId w:val="26"/>
              </w:numPr>
              <w:rPr>
                <w:rFonts w:ascii="Verdana" w:hAnsi="Verdana"/>
                <w:sz w:val="22"/>
                <w:szCs w:val="22"/>
              </w:rPr>
            </w:pPr>
            <w:r w:rsidRPr="008F1876">
              <w:rPr>
                <w:rFonts w:ascii="Verdana" w:hAnsi="Verdana" w:cs="Arial"/>
                <w:sz w:val="22"/>
                <w:szCs w:val="22"/>
              </w:rPr>
              <w:t xml:space="preserve">Uphold our commitment to Child Safe Standards and ensure or workplace and programs are culturally safe and affirmative for employees, </w:t>
            </w:r>
            <w:proofErr w:type="gramStart"/>
            <w:r w:rsidRPr="008F1876">
              <w:rPr>
                <w:rFonts w:ascii="Verdana" w:hAnsi="Verdana" w:cs="Arial"/>
                <w:sz w:val="22"/>
                <w:szCs w:val="22"/>
              </w:rPr>
              <w:t>children</w:t>
            </w:r>
            <w:proofErr w:type="gramEnd"/>
            <w:r w:rsidRPr="008F1876">
              <w:rPr>
                <w:rFonts w:ascii="Verdana" w:hAnsi="Verdana" w:cs="Arial"/>
                <w:sz w:val="22"/>
                <w:szCs w:val="22"/>
              </w:rPr>
              <w:t xml:space="preserve"> and families.</w:t>
            </w:r>
            <w:r w:rsidRPr="008F1876">
              <w:rPr>
                <w:rFonts w:ascii="Verdana" w:hAnsi="Verdana"/>
                <w:sz w:val="22"/>
                <w:szCs w:val="22"/>
              </w:rPr>
              <w:t xml:space="preserve"> </w:t>
            </w:r>
          </w:p>
          <w:p w14:paraId="6ECFEEAB" w14:textId="15863631" w:rsidR="00085686" w:rsidRPr="008F1876" w:rsidRDefault="00085686" w:rsidP="00085686">
            <w:pPr>
              <w:rPr>
                <w:rFonts w:ascii="Verdana" w:hAnsi="Verdana" w:cstheme="minorHAnsi"/>
                <w:b/>
                <w:bCs/>
                <w:sz w:val="22"/>
                <w:szCs w:val="22"/>
              </w:rPr>
            </w:pPr>
            <w:r w:rsidRPr="008F1876">
              <w:rPr>
                <w:rFonts w:ascii="Verdana" w:hAnsi="Verdana" w:cstheme="minorHAnsi"/>
                <w:b/>
                <w:bCs/>
                <w:sz w:val="22"/>
                <w:szCs w:val="22"/>
              </w:rPr>
              <w:t xml:space="preserve">Risk </w:t>
            </w:r>
          </w:p>
          <w:p w14:paraId="4F871B54" w14:textId="49E4A139" w:rsidR="00085686" w:rsidRPr="008F1876" w:rsidRDefault="00085686" w:rsidP="00085686">
            <w:pPr>
              <w:pStyle w:val="ListParagraph"/>
              <w:numPr>
                <w:ilvl w:val="0"/>
                <w:numId w:val="5"/>
              </w:numPr>
              <w:rPr>
                <w:rFonts w:ascii="Verdana" w:hAnsi="Verdana" w:cstheme="minorHAnsi"/>
                <w:sz w:val="22"/>
                <w:szCs w:val="22"/>
              </w:rPr>
            </w:pPr>
            <w:r w:rsidRPr="008F1876">
              <w:rPr>
                <w:rFonts w:ascii="Verdana" w:hAnsi="Verdana" w:cstheme="minorHAnsi"/>
                <w:color w:val="000000"/>
                <w:sz w:val="22"/>
                <w:szCs w:val="22"/>
                <w:lang w:eastAsia="en-AU"/>
              </w:rPr>
              <w:t xml:space="preserve">Actively identify, </w:t>
            </w:r>
            <w:proofErr w:type="gramStart"/>
            <w:r w:rsidRPr="008F1876">
              <w:rPr>
                <w:rFonts w:ascii="Verdana" w:hAnsi="Verdana" w:cstheme="minorHAnsi"/>
                <w:color w:val="000000"/>
                <w:sz w:val="22"/>
                <w:szCs w:val="22"/>
                <w:lang w:eastAsia="en-AU"/>
              </w:rPr>
              <w:t>monitor</w:t>
            </w:r>
            <w:proofErr w:type="gramEnd"/>
            <w:r w:rsidRPr="008F1876">
              <w:rPr>
                <w:rFonts w:ascii="Verdana" w:hAnsi="Verdana" w:cstheme="minorHAnsi"/>
                <w:color w:val="000000"/>
                <w:sz w:val="22"/>
                <w:szCs w:val="22"/>
                <w:lang w:eastAsia="en-AU"/>
              </w:rPr>
              <w:t xml:space="preserve"> and manage areas of key risk and lead appropriate escalation and response</w:t>
            </w:r>
          </w:p>
          <w:p w14:paraId="635A4297" w14:textId="77777777" w:rsidR="00085686" w:rsidRPr="008F1876" w:rsidRDefault="00085686" w:rsidP="00085686">
            <w:pPr>
              <w:pStyle w:val="ListParagraph"/>
              <w:numPr>
                <w:ilvl w:val="0"/>
                <w:numId w:val="5"/>
              </w:numPr>
              <w:rPr>
                <w:rFonts w:ascii="Verdana" w:hAnsi="Verdana" w:cstheme="minorHAnsi"/>
                <w:color w:val="000000"/>
                <w:sz w:val="22"/>
                <w:szCs w:val="22"/>
                <w:lang w:eastAsia="en-AU"/>
              </w:rPr>
            </w:pPr>
            <w:r w:rsidRPr="008F1876">
              <w:rPr>
                <w:rFonts w:ascii="Verdana" w:hAnsi="Verdana" w:cstheme="minorHAnsi"/>
                <w:color w:val="000000"/>
                <w:sz w:val="22"/>
                <w:szCs w:val="22"/>
                <w:lang w:eastAsia="en-AU"/>
              </w:rPr>
              <w:t xml:space="preserve">Actively monitor and act to improve the quality and safety of client services </w:t>
            </w:r>
          </w:p>
          <w:p w14:paraId="6F6B7CA1" w14:textId="1D86415E" w:rsidR="00085686" w:rsidRPr="008F1876" w:rsidRDefault="00085686" w:rsidP="00085686">
            <w:pPr>
              <w:pStyle w:val="ListParagraph"/>
              <w:numPr>
                <w:ilvl w:val="0"/>
                <w:numId w:val="5"/>
              </w:numPr>
              <w:rPr>
                <w:rFonts w:ascii="Verdana" w:hAnsi="Verdana" w:cs="Calibri"/>
                <w:sz w:val="22"/>
                <w:szCs w:val="22"/>
              </w:rPr>
            </w:pPr>
            <w:r w:rsidRPr="008F1876">
              <w:rPr>
                <w:rFonts w:ascii="Verdana" w:hAnsi="Verdana" w:cs="Calibri"/>
                <w:sz w:val="22"/>
                <w:szCs w:val="22"/>
              </w:rPr>
              <w:t>Committed to prioritising child safety and maintain an understanding our Reportable Conduct Scheme responsibilities (we have a Child Safety Officer and Committee to support this)</w:t>
            </w:r>
          </w:p>
          <w:p w14:paraId="0B90145C" w14:textId="77777777" w:rsidR="00085686" w:rsidRPr="008F1876" w:rsidRDefault="00085686" w:rsidP="00085686">
            <w:pPr>
              <w:rPr>
                <w:rFonts w:ascii="Verdana" w:hAnsi="Verdana" w:cstheme="minorHAnsi"/>
                <w:b/>
                <w:bCs/>
                <w:sz w:val="22"/>
                <w:szCs w:val="22"/>
              </w:rPr>
            </w:pPr>
          </w:p>
          <w:p w14:paraId="106E2166" w14:textId="3169CB77" w:rsidR="00085686" w:rsidRPr="008F1876" w:rsidRDefault="00085686" w:rsidP="00085686">
            <w:pPr>
              <w:rPr>
                <w:rFonts w:ascii="Verdana" w:hAnsi="Verdana" w:cstheme="minorHAnsi"/>
                <w:b/>
                <w:bCs/>
                <w:sz w:val="22"/>
                <w:szCs w:val="22"/>
              </w:rPr>
            </w:pPr>
            <w:r w:rsidRPr="008F1876">
              <w:rPr>
                <w:rFonts w:ascii="Verdana" w:hAnsi="Verdana" w:cstheme="minorHAnsi"/>
                <w:b/>
                <w:bCs/>
                <w:sz w:val="22"/>
                <w:szCs w:val="22"/>
              </w:rPr>
              <w:t>OH&amp;S</w:t>
            </w:r>
          </w:p>
          <w:p w14:paraId="63B3048D" w14:textId="77777777" w:rsidR="00085686" w:rsidRPr="008F1876" w:rsidRDefault="00085686" w:rsidP="00085686">
            <w:pPr>
              <w:pStyle w:val="ListParagraph"/>
              <w:numPr>
                <w:ilvl w:val="0"/>
                <w:numId w:val="5"/>
              </w:numPr>
              <w:rPr>
                <w:rFonts w:ascii="Verdana" w:hAnsi="Verdana" w:cstheme="minorHAnsi"/>
                <w:sz w:val="22"/>
                <w:szCs w:val="22"/>
                <w:lang w:eastAsia="en-AU"/>
              </w:rPr>
            </w:pPr>
            <w:r w:rsidRPr="008F1876">
              <w:rPr>
                <w:rFonts w:ascii="Verdana" w:hAnsi="Verdana" w:cstheme="minorHAnsi"/>
                <w:sz w:val="22"/>
                <w:szCs w:val="22"/>
                <w:lang w:eastAsia="en-AU"/>
              </w:rPr>
              <w:t xml:space="preserve">Identify, </w:t>
            </w:r>
            <w:proofErr w:type="gramStart"/>
            <w:r w:rsidRPr="008F1876">
              <w:rPr>
                <w:rFonts w:ascii="Verdana" w:hAnsi="Verdana" w:cstheme="minorHAnsi"/>
                <w:sz w:val="22"/>
                <w:szCs w:val="22"/>
                <w:lang w:eastAsia="en-AU"/>
              </w:rPr>
              <w:t>report</w:t>
            </w:r>
            <w:proofErr w:type="gramEnd"/>
            <w:r w:rsidRPr="008F1876">
              <w:rPr>
                <w:rFonts w:ascii="Verdana" w:hAnsi="Verdana" w:cstheme="minorHAnsi"/>
                <w:sz w:val="22"/>
                <w:szCs w:val="22"/>
                <w:lang w:eastAsia="en-AU"/>
              </w:rPr>
              <w:t xml:space="preserve"> and record all safety hazards, incidents and injuries</w:t>
            </w:r>
          </w:p>
          <w:p w14:paraId="1AB2FFEB" w14:textId="5D9C06C6" w:rsidR="00085686" w:rsidRPr="008F1876" w:rsidRDefault="00085686" w:rsidP="00085686">
            <w:pPr>
              <w:pStyle w:val="ListParagraph"/>
              <w:numPr>
                <w:ilvl w:val="0"/>
                <w:numId w:val="5"/>
              </w:numPr>
              <w:rPr>
                <w:rFonts w:ascii="Verdana" w:hAnsi="Verdana" w:cstheme="minorHAnsi"/>
                <w:sz w:val="22"/>
                <w:szCs w:val="22"/>
                <w:lang w:eastAsia="en-AU"/>
              </w:rPr>
            </w:pPr>
            <w:r w:rsidRPr="008F1876">
              <w:rPr>
                <w:rFonts w:ascii="Verdana" w:hAnsi="Verdana" w:cstheme="minorHAnsi"/>
                <w:sz w:val="22"/>
                <w:szCs w:val="22"/>
                <w:lang w:eastAsia="en-AU"/>
              </w:rPr>
              <w:t>Take reasonable care for the health and safety of others who may be affected by their acts or omissions</w:t>
            </w:r>
            <w:r w:rsidRPr="008F1876">
              <w:rPr>
                <w:rFonts w:ascii="Verdana" w:hAnsi="Verdana" w:cstheme="minorHAnsi"/>
                <w:color w:val="000000"/>
                <w:sz w:val="22"/>
                <w:szCs w:val="22"/>
                <w:lang w:eastAsia="en-AU"/>
              </w:rPr>
              <w:t xml:space="preserve"> and comply with the requirements of Victorian Occupational Health and Safety (OHS) Act 2004 and related ds OHS procedures and Safe Operating Procedures </w:t>
            </w:r>
          </w:p>
          <w:p w14:paraId="4FE0B300" w14:textId="77777777" w:rsidR="00085686" w:rsidRPr="008F1876" w:rsidRDefault="00085686" w:rsidP="00085686">
            <w:pPr>
              <w:rPr>
                <w:rFonts w:ascii="Verdana" w:hAnsi="Verdana" w:cstheme="minorHAnsi"/>
                <w:sz w:val="22"/>
                <w:szCs w:val="22"/>
                <w:lang w:eastAsia="en-AU"/>
              </w:rPr>
            </w:pPr>
          </w:p>
          <w:p w14:paraId="13361F3C" w14:textId="2DE8B15D" w:rsidR="00085686" w:rsidRPr="008F1876" w:rsidRDefault="00085686" w:rsidP="00085686">
            <w:pPr>
              <w:rPr>
                <w:rFonts w:ascii="Verdana" w:hAnsi="Verdana" w:cstheme="minorHAnsi"/>
                <w:b/>
                <w:bCs/>
                <w:sz w:val="22"/>
                <w:szCs w:val="22"/>
                <w:lang w:eastAsia="en-AU"/>
              </w:rPr>
            </w:pPr>
            <w:r w:rsidRPr="008F1876">
              <w:rPr>
                <w:rFonts w:ascii="Verdana" w:hAnsi="Verdana" w:cstheme="minorHAnsi"/>
                <w:b/>
                <w:bCs/>
                <w:sz w:val="22"/>
                <w:szCs w:val="22"/>
                <w:lang w:eastAsia="en-AU"/>
              </w:rPr>
              <w:t>Quality Assurance &amp; Improvement</w:t>
            </w:r>
          </w:p>
          <w:p w14:paraId="15BFCBFF" w14:textId="77777777" w:rsidR="00085686" w:rsidRPr="008F1876" w:rsidRDefault="00085686" w:rsidP="00085686">
            <w:pPr>
              <w:pStyle w:val="ListParagraph"/>
              <w:numPr>
                <w:ilvl w:val="0"/>
                <w:numId w:val="5"/>
              </w:numPr>
              <w:rPr>
                <w:rFonts w:ascii="Verdana" w:hAnsi="Verdana" w:cstheme="minorHAnsi"/>
                <w:color w:val="000000"/>
                <w:sz w:val="22"/>
                <w:szCs w:val="22"/>
                <w:lang w:eastAsia="en-AU"/>
              </w:rPr>
            </w:pPr>
            <w:r w:rsidRPr="008F1876">
              <w:rPr>
                <w:rFonts w:ascii="Verdana" w:hAnsi="Verdana" w:cstheme="minorHAnsi"/>
                <w:color w:val="000000"/>
                <w:sz w:val="22"/>
                <w:szCs w:val="22"/>
                <w:lang w:eastAsia="en-AU"/>
              </w:rPr>
              <w:t xml:space="preserve">Proactive, engaged in and committed to creating great experiences for each client </w:t>
            </w:r>
          </w:p>
          <w:p w14:paraId="47EC304C" w14:textId="31C2B5A8" w:rsidR="00085686" w:rsidRPr="008F1876" w:rsidRDefault="00085686" w:rsidP="00085686">
            <w:pPr>
              <w:pStyle w:val="ListParagraph"/>
              <w:numPr>
                <w:ilvl w:val="0"/>
                <w:numId w:val="5"/>
              </w:numPr>
              <w:rPr>
                <w:rFonts w:ascii="Verdana" w:hAnsi="Verdana" w:cstheme="minorHAnsi"/>
                <w:color w:val="000000"/>
                <w:sz w:val="22"/>
                <w:szCs w:val="22"/>
                <w:lang w:eastAsia="en-AU"/>
              </w:rPr>
            </w:pPr>
            <w:r w:rsidRPr="008F1876">
              <w:rPr>
                <w:rFonts w:ascii="Verdana" w:hAnsi="Verdana" w:cstheme="minorHAnsi"/>
                <w:color w:val="000000"/>
                <w:sz w:val="22"/>
                <w:szCs w:val="22"/>
                <w:lang w:eastAsia="en-AU"/>
              </w:rPr>
              <w:t xml:space="preserve"> Be open to new ways of doing things and respond to challenges with innovative ideas and solutions. </w:t>
            </w:r>
          </w:p>
          <w:p w14:paraId="2C49573D" w14:textId="77777777" w:rsidR="00085686" w:rsidRPr="008F1876" w:rsidRDefault="00085686" w:rsidP="00085686">
            <w:pPr>
              <w:rPr>
                <w:rFonts w:ascii="Verdana" w:hAnsi="Verdana" w:cstheme="minorHAnsi"/>
                <w:color w:val="000000"/>
                <w:sz w:val="22"/>
                <w:szCs w:val="22"/>
                <w:lang w:eastAsia="en-AU"/>
              </w:rPr>
            </w:pPr>
          </w:p>
          <w:p w14:paraId="7E48F98C" w14:textId="3C8AA4FF" w:rsidR="00085686" w:rsidRPr="008F1876" w:rsidRDefault="00085686" w:rsidP="00085686">
            <w:pPr>
              <w:rPr>
                <w:rFonts w:ascii="Verdana" w:hAnsi="Verdana" w:cstheme="minorHAnsi"/>
                <w:b/>
                <w:bCs/>
                <w:sz w:val="22"/>
                <w:szCs w:val="22"/>
                <w:lang w:eastAsia="en-AU"/>
              </w:rPr>
            </w:pPr>
            <w:r w:rsidRPr="008F1876">
              <w:rPr>
                <w:rFonts w:ascii="Verdana" w:hAnsi="Verdana" w:cstheme="minorHAnsi"/>
                <w:b/>
                <w:bCs/>
                <w:sz w:val="22"/>
                <w:szCs w:val="22"/>
                <w:lang w:eastAsia="en-AU"/>
              </w:rPr>
              <w:t xml:space="preserve">Social Differences </w:t>
            </w:r>
          </w:p>
          <w:p w14:paraId="35EB4D39" w14:textId="77777777" w:rsidR="00085686" w:rsidRPr="008F1876" w:rsidRDefault="00085686" w:rsidP="00085686">
            <w:pPr>
              <w:pStyle w:val="ListParagraph"/>
              <w:numPr>
                <w:ilvl w:val="0"/>
                <w:numId w:val="5"/>
              </w:numPr>
              <w:rPr>
                <w:rFonts w:ascii="Verdana" w:hAnsi="Verdana" w:cstheme="minorHAnsi"/>
                <w:color w:val="000000"/>
                <w:sz w:val="22"/>
                <w:szCs w:val="22"/>
                <w:lang w:eastAsia="en-AU"/>
              </w:rPr>
            </w:pPr>
            <w:r w:rsidRPr="008F1876">
              <w:rPr>
                <w:rFonts w:ascii="Verdana" w:hAnsi="Verdana" w:cstheme="minorHAnsi"/>
                <w:color w:val="000000"/>
                <w:sz w:val="22"/>
                <w:szCs w:val="22"/>
                <w:lang w:eastAsia="en-AU"/>
              </w:rPr>
              <w:t xml:space="preserve">Role models, </w:t>
            </w:r>
            <w:proofErr w:type="gramStart"/>
            <w:r w:rsidRPr="008F1876">
              <w:rPr>
                <w:rFonts w:ascii="Verdana" w:hAnsi="Verdana" w:cstheme="minorHAnsi"/>
                <w:color w:val="000000"/>
                <w:sz w:val="22"/>
                <w:szCs w:val="22"/>
                <w:lang w:eastAsia="en-AU"/>
              </w:rPr>
              <w:t>demonstrates</w:t>
            </w:r>
            <w:proofErr w:type="gramEnd"/>
            <w:r w:rsidRPr="008F1876">
              <w:rPr>
                <w:rFonts w:ascii="Verdana" w:hAnsi="Verdana" w:cstheme="minorHAnsi"/>
                <w:color w:val="000000"/>
                <w:sz w:val="22"/>
                <w:szCs w:val="22"/>
                <w:lang w:eastAsia="en-AU"/>
              </w:rPr>
              <w:t xml:space="preserve"> and promotes respect for and values social differences </w:t>
            </w:r>
          </w:p>
          <w:p w14:paraId="04FDDA70" w14:textId="77777777" w:rsidR="00085686" w:rsidRPr="008F1876" w:rsidRDefault="00085686" w:rsidP="00085686">
            <w:pPr>
              <w:pStyle w:val="ListParagraph"/>
              <w:numPr>
                <w:ilvl w:val="0"/>
                <w:numId w:val="5"/>
              </w:numPr>
              <w:rPr>
                <w:rFonts w:ascii="Verdana" w:hAnsi="Verdana" w:cstheme="minorHAnsi"/>
                <w:color w:val="000000"/>
                <w:sz w:val="22"/>
                <w:szCs w:val="22"/>
                <w:lang w:eastAsia="en-AU"/>
              </w:rPr>
            </w:pPr>
            <w:r w:rsidRPr="008F1876">
              <w:rPr>
                <w:rFonts w:ascii="Verdana" w:hAnsi="Verdana" w:cstheme="minorHAnsi"/>
                <w:sz w:val="22"/>
                <w:szCs w:val="22"/>
                <w:lang w:eastAsia="en-AU"/>
              </w:rPr>
              <w:t xml:space="preserve">Interact with drummond street clients, staff and other stakeholders in a manner that is inclusive, </w:t>
            </w:r>
            <w:proofErr w:type="gramStart"/>
            <w:r w:rsidRPr="008F1876">
              <w:rPr>
                <w:rFonts w:ascii="Verdana" w:hAnsi="Verdana" w:cstheme="minorHAnsi"/>
                <w:sz w:val="22"/>
                <w:szCs w:val="22"/>
                <w:lang w:eastAsia="en-AU"/>
              </w:rPr>
              <w:t>respectful</w:t>
            </w:r>
            <w:proofErr w:type="gramEnd"/>
            <w:r w:rsidRPr="008F1876">
              <w:rPr>
                <w:rFonts w:ascii="Verdana" w:hAnsi="Verdana" w:cstheme="minorHAnsi"/>
                <w:sz w:val="22"/>
                <w:szCs w:val="22"/>
                <w:lang w:eastAsia="en-AU"/>
              </w:rPr>
              <w:t xml:space="preserve"> and non-discriminatory.</w:t>
            </w:r>
          </w:p>
          <w:p w14:paraId="0313E375" w14:textId="6072BFE7" w:rsidR="00085686" w:rsidRDefault="00085686" w:rsidP="00F44F07">
            <w:pPr>
              <w:pStyle w:val="ListParagraph"/>
              <w:rPr>
                <w:rFonts w:ascii="Verdana" w:hAnsi="Verdana" w:cstheme="minorHAnsi"/>
                <w:sz w:val="22"/>
                <w:szCs w:val="22"/>
                <w:lang w:eastAsia="en-AU"/>
              </w:rPr>
            </w:pPr>
          </w:p>
          <w:p w14:paraId="4E6A5604" w14:textId="2D38E2B3" w:rsidR="00F44F07" w:rsidRDefault="00F44F07" w:rsidP="00085686">
            <w:pPr>
              <w:pStyle w:val="ListParagraph"/>
              <w:ind w:left="760"/>
              <w:rPr>
                <w:rFonts w:ascii="Verdana" w:hAnsi="Verdana" w:cstheme="minorHAnsi"/>
                <w:color w:val="000000"/>
                <w:sz w:val="22"/>
                <w:szCs w:val="22"/>
                <w:lang w:eastAsia="en-AU"/>
              </w:rPr>
            </w:pPr>
          </w:p>
          <w:p w14:paraId="7A5DC870" w14:textId="77777777" w:rsidR="00F44F07" w:rsidRPr="008F1876" w:rsidRDefault="00F44F07" w:rsidP="00085686">
            <w:pPr>
              <w:pStyle w:val="ListParagraph"/>
              <w:ind w:left="760"/>
              <w:rPr>
                <w:rFonts w:ascii="Verdana" w:hAnsi="Verdana" w:cstheme="minorHAnsi"/>
                <w:color w:val="000000"/>
                <w:sz w:val="22"/>
                <w:szCs w:val="22"/>
                <w:lang w:eastAsia="en-AU"/>
              </w:rPr>
            </w:pPr>
          </w:p>
          <w:p w14:paraId="46B7CD65" w14:textId="2026C5EF" w:rsidR="00085686" w:rsidRPr="008F1876" w:rsidRDefault="00085686" w:rsidP="00085686">
            <w:pPr>
              <w:rPr>
                <w:rFonts w:ascii="Verdana" w:hAnsi="Verdana" w:cstheme="minorHAnsi"/>
                <w:b/>
                <w:bCs/>
                <w:sz w:val="22"/>
                <w:szCs w:val="22"/>
              </w:rPr>
            </w:pPr>
            <w:r w:rsidRPr="008F1876">
              <w:rPr>
                <w:rFonts w:ascii="Verdana" w:hAnsi="Verdana" w:cstheme="minorHAnsi"/>
                <w:b/>
                <w:bCs/>
                <w:sz w:val="22"/>
                <w:szCs w:val="22"/>
              </w:rPr>
              <w:t xml:space="preserve">Productivity </w:t>
            </w:r>
          </w:p>
          <w:p w14:paraId="43C60871" w14:textId="4947B442" w:rsidR="00085686" w:rsidRPr="008F1876" w:rsidRDefault="00085686" w:rsidP="00085686">
            <w:pPr>
              <w:pStyle w:val="ListParagraph"/>
              <w:numPr>
                <w:ilvl w:val="0"/>
                <w:numId w:val="5"/>
              </w:numPr>
              <w:rPr>
                <w:rFonts w:ascii="Verdana" w:hAnsi="Verdana" w:cstheme="minorHAnsi"/>
                <w:sz w:val="22"/>
                <w:szCs w:val="22"/>
              </w:rPr>
            </w:pPr>
            <w:r w:rsidRPr="008F1876">
              <w:rPr>
                <w:rFonts w:ascii="Verdana" w:hAnsi="Verdana" w:cstheme="minorHAnsi"/>
                <w:sz w:val="22"/>
                <w:szCs w:val="22"/>
              </w:rPr>
              <w:t>Focuses on people as well as productivity</w:t>
            </w:r>
          </w:p>
          <w:p w14:paraId="2ACE934A" w14:textId="57466CBA" w:rsidR="00085686" w:rsidRPr="008F1876" w:rsidRDefault="00085686" w:rsidP="00085686">
            <w:pPr>
              <w:pStyle w:val="ListParagraph"/>
              <w:numPr>
                <w:ilvl w:val="0"/>
                <w:numId w:val="5"/>
              </w:numPr>
              <w:rPr>
                <w:rFonts w:ascii="Verdana" w:hAnsi="Verdana" w:cstheme="minorHAnsi"/>
                <w:sz w:val="22"/>
                <w:szCs w:val="22"/>
              </w:rPr>
            </w:pPr>
            <w:r w:rsidRPr="008F1876">
              <w:rPr>
                <w:rFonts w:ascii="Verdana" w:hAnsi="Verdana" w:cstheme="minorHAnsi"/>
                <w:sz w:val="22"/>
                <w:szCs w:val="22"/>
              </w:rPr>
              <w:t>Monitor productivity, identify and implement improvements as needed</w:t>
            </w:r>
          </w:p>
          <w:p w14:paraId="12F4ECA5" w14:textId="77777777" w:rsidR="00085686" w:rsidRPr="008F1876" w:rsidRDefault="00085686" w:rsidP="00085686">
            <w:pPr>
              <w:pStyle w:val="ListParagraph"/>
              <w:rPr>
                <w:rFonts w:ascii="Verdana" w:hAnsi="Verdana" w:cstheme="minorHAnsi"/>
                <w:sz w:val="22"/>
                <w:szCs w:val="22"/>
              </w:rPr>
            </w:pPr>
          </w:p>
          <w:p w14:paraId="329901E2" w14:textId="02849EEB" w:rsidR="00085686" w:rsidRPr="008F1876" w:rsidRDefault="00085686" w:rsidP="00085686">
            <w:pPr>
              <w:rPr>
                <w:rFonts w:ascii="Verdana" w:hAnsi="Verdana" w:cstheme="minorHAnsi"/>
                <w:b/>
                <w:bCs/>
                <w:sz w:val="22"/>
                <w:szCs w:val="22"/>
              </w:rPr>
            </w:pPr>
            <w:r w:rsidRPr="008F1876">
              <w:rPr>
                <w:rFonts w:ascii="Verdana" w:hAnsi="Verdana" w:cstheme="minorHAnsi"/>
                <w:b/>
                <w:bCs/>
                <w:sz w:val="22"/>
                <w:szCs w:val="22"/>
              </w:rPr>
              <w:t xml:space="preserve">Infection Control </w:t>
            </w:r>
          </w:p>
          <w:p w14:paraId="5706510D" w14:textId="0F444CAF" w:rsidR="00085686" w:rsidRPr="008F1876" w:rsidRDefault="00085686" w:rsidP="00085686">
            <w:pPr>
              <w:pStyle w:val="ListParagraph"/>
              <w:numPr>
                <w:ilvl w:val="0"/>
                <w:numId w:val="5"/>
              </w:numPr>
              <w:rPr>
                <w:rFonts w:ascii="Verdana" w:hAnsi="Verdana" w:cstheme="minorHAnsi"/>
                <w:sz w:val="22"/>
                <w:szCs w:val="22"/>
              </w:rPr>
            </w:pPr>
            <w:r w:rsidRPr="008F1876">
              <w:rPr>
                <w:rFonts w:ascii="Verdana" w:hAnsi="Verdana" w:cstheme="minorHAnsi"/>
                <w:sz w:val="22"/>
                <w:szCs w:val="22"/>
              </w:rPr>
              <w:t>Commit to all necessary infection control measures as directed, including:</w:t>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p>
          <w:p w14:paraId="397E410C" w14:textId="77777777" w:rsidR="00085686" w:rsidRPr="008F1876" w:rsidRDefault="00085686" w:rsidP="00085686">
            <w:pPr>
              <w:pStyle w:val="ListParagraph"/>
              <w:numPr>
                <w:ilvl w:val="0"/>
                <w:numId w:val="15"/>
              </w:numPr>
              <w:rPr>
                <w:rFonts w:ascii="Verdana" w:hAnsi="Verdana" w:cstheme="minorHAnsi"/>
                <w:sz w:val="22"/>
                <w:szCs w:val="22"/>
              </w:rPr>
            </w:pPr>
            <w:r w:rsidRPr="008F1876">
              <w:rPr>
                <w:rFonts w:ascii="Verdana" w:hAnsi="Verdana" w:cstheme="minorHAnsi"/>
                <w:sz w:val="22"/>
                <w:szCs w:val="22"/>
              </w:rPr>
              <w:t>Practice hand hygiene keep your working environment clean &amp; hygienic including shared areas such as kitchens, bathrooms, meeting rooms etc.</w:t>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p>
          <w:p w14:paraId="02442572" w14:textId="401EC8DD" w:rsidR="00085686" w:rsidRPr="008F1876" w:rsidRDefault="00085686" w:rsidP="00085686">
            <w:pPr>
              <w:pStyle w:val="ListParagraph"/>
              <w:numPr>
                <w:ilvl w:val="0"/>
                <w:numId w:val="15"/>
              </w:numPr>
              <w:rPr>
                <w:rFonts w:ascii="Verdana" w:hAnsi="Verdana" w:cstheme="minorHAnsi"/>
                <w:sz w:val="22"/>
                <w:szCs w:val="22"/>
              </w:rPr>
            </w:pPr>
            <w:r w:rsidRPr="008F1876">
              <w:rPr>
                <w:rFonts w:ascii="Verdana" w:hAnsi="Verdana" w:cstheme="minorHAnsi"/>
                <w:sz w:val="22"/>
                <w:szCs w:val="22"/>
              </w:rPr>
              <w:t>Wear personal protective equipment (PPE) as directed</w:t>
            </w:r>
            <w:r w:rsidR="00F44F07">
              <w:rPr>
                <w:rFonts w:ascii="Verdana" w:hAnsi="Verdana" w:cstheme="minorHAnsi"/>
                <w:sz w:val="22"/>
                <w:szCs w:val="22"/>
              </w:rPr>
              <w:t xml:space="preserve"> and practice consistent social distancing.</w:t>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r w:rsidRPr="008F1876">
              <w:rPr>
                <w:rFonts w:ascii="Verdana" w:hAnsi="Verdana" w:cstheme="minorHAnsi"/>
                <w:sz w:val="22"/>
                <w:szCs w:val="22"/>
              </w:rPr>
              <w:tab/>
            </w:r>
          </w:p>
          <w:p w14:paraId="101538B5" w14:textId="77777777" w:rsidR="00085686" w:rsidRPr="008F1876" w:rsidRDefault="00085686" w:rsidP="00085686">
            <w:pPr>
              <w:rPr>
                <w:rFonts w:ascii="Verdana" w:hAnsi="Verdana" w:cstheme="minorHAnsi"/>
                <w:sz w:val="22"/>
                <w:szCs w:val="22"/>
              </w:rPr>
            </w:pPr>
          </w:p>
        </w:tc>
      </w:tr>
      <w:tr w:rsidR="00085686" w:rsidRPr="008F1876" w14:paraId="55EA00F8" w14:textId="77777777" w:rsidTr="00527CC6">
        <w:tc>
          <w:tcPr>
            <w:tcW w:w="7237" w:type="dxa"/>
            <w:gridSpan w:val="3"/>
            <w:tcBorders>
              <w:bottom w:val="single" w:sz="4" w:space="0" w:color="auto"/>
            </w:tcBorders>
            <w:shd w:val="clear" w:color="auto" w:fill="DED5F1" w:themeFill="accent1" w:themeFillTint="66"/>
          </w:tcPr>
          <w:p w14:paraId="752824DF" w14:textId="77777777" w:rsidR="00085686" w:rsidRPr="008F1876" w:rsidRDefault="00085686" w:rsidP="00085686">
            <w:pPr>
              <w:rPr>
                <w:rFonts w:ascii="Verdana" w:hAnsi="Verdana" w:cstheme="minorHAnsi"/>
                <w:sz w:val="22"/>
                <w:szCs w:val="22"/>
              </w:rPr>
            </w:pPr>
            <w:bookmarkStart w:id="0" w:name="_Hlk107407217"/>
            <w:r w:rsidRPr="008F1876">
              <w:rPr>
                <w:rFonts w:ascii="Verdana" w:hAnsi="Verdana" w:cstheme="minorHAnsi"/>
                <w:sz w:val="22"/>
                <w:szCs w:val="22"/>
              </w:rPr>
              <w:lastRenderedPageBreak/>
              <w:t>Key Competencies/Skills (no more than 6 of each)</w:t>
            </w:r>
          </w:p>
        </w:tc>
        <w:tc>
          <w:tcPr>
            <w:tcW w:w="6891" w:type="dxa"/>
            <w:gridSpan w:val="3"/>
            <w:shd w:val="clear" w:color="auto" w:fill="DED5F1" w:themeFill="accent1" w:themeFillTint="66"/>
          </w:tcPr>
          <w:p w14:paraId="201B6478" w14:textId="77777777" w:rsidR="00085686" w:rsidRPr="008F1876" w:rsidRDefault="00085686" w:rsidP="00085686">
            <w:pPr>
              <w:rPr>
                <w:rFonts w:ascii="Verdana" w:hAnsi="Verdana" w:cstheme="minorHAnsi"/>
                <w:sz w:val="22"/>
                <w:szCs w:val="22"/>
              </w:rPr>
            </w:pPr>
            <w:r w:rsidRPr="008F1876">
              <w:rPr>
                <w:rFonts w:ascii="Verdana" w:hAnsi="Verdana" w:cstheme="minorHAnsi"/>
                <w:sz w:val="22"/>
                <w:szCs w:val="22"/>
              </w:rPr>
              <w:t>Experience Profile (incl Qualifications) (No more than 6)</w:t>
            </w:r>
          </w:p>
        </w:tc>
      </w:tr>
      <w:tr w:rsidR="00085686" w:rsidRPr="008F1876" w14:paraId="4D458010" w14:textId="77777777" w:rsidTr="00527CC6">
        <w:tc>
          <w:tcPr>
            <w:tcW w:w="3727" w:type="dxa"/>
            <w:gridSpan w:val="2"/>
            <w:shd w:val="clear" w:color="auto" w:fill="DED5F1" w:themeFill="accent1" w:themeFillTint="66"/>
          </w:tcPr>
          <w:p w14:paraId="0D341ED6" w14:textId="77777777" w:rsidR="00085686" w:rsidRPr="008F1876" w:rsidRDefault="00085686" w:rsidP="00085686">
            <w:pPr>
              <w:rPr>
                <w:rFonts w:ascii="Verdana" w:hAnsi="Verdana" w:cstheme="minorHAnsi"/>
                <w:sz w:val="22"/>
                <w:szCs w:val="22"/>
              </w:rPr>
            </w:pPr>
            <w:r w:rsidRPr="008F1876">
              <w:rPr>
                <w:rFonts w:ascii="Verdana" w:hAnsi="Verdana" w:cstheme="minorHAnsi"/>
                <w:sz w:val="22"/>
                <w:szCs w:val="22"/>
              </w:rPr>
              <w:t>Competency</w:t>
            </w:r>
          </w:p>
        </w:tc>
        <w:tc>
          <w:tcPr>
            <w:tcW w:w="3510" w:type="dxa"/>
            <w:shd w:val="clear" w:color="auto" w:fill="DED5F1" w:themeFill="accent1" w:themeFillTint="66"/>
          </w:tcPr>
          <w:p w14:paraId="238FAB12" w14:textId="77777777" w:rsidR="00085686" w:rsidRPr="008F1876" w:rsidRDefault="00085686" w:rsidP="00085686">
            <w:pPr>
              <w:rPr>
                <w:rFonts w:ascii="Verdana" w:hAnsi="Verdana" w:cstheme="minorHAnsi"/>
                <w:sz w:val="22"/>
                <w:szCs w:val="22"/>
              </w:rPr>
            </w:pPr>
            <w:r w:rsidRPr="008F1876">
              <w:rPr>
                <w:rFonts w:ascii="Verdana" w:hAnsi="Verdana" w:cstheme="minorHAnsi"/>
                <w:sz w:val="22"/>
                <w:szCs w:val="22"/>
              </w:rPr>
              <w:t>Technical/Functional</w:t>
            </w:r>
          </w:p>
        </w:tc>
        <w:tc>
          <w:tcPr>
            <w:tcW w:w="6891" w:type="dxa"/>
            <w:gridSpan w:val="3"/>
          </w:tcPr>
          <w:p w14:paraId="59A29546" w14:textId="77777777" w:rsidR="00085686" w:rsidRPr="008F1876" w:rsidRDefault="00085686" w:rsidP="00085686">
            <w:pPr>
              <w:rPr>
                <w:rFonts w:ascii="Verdana" w:hAnsi="Verdana" w:cstheme="minorHAnsi"/>
                <w:sz w:val="22"/>
                <w:szCs w:val="22"/>
              </w:rPr>
            </w:pPr>
          </w:p>
        </w:tc>
      </w:tr>
      <w:bookmarkEnd w:id="0"/>
      <w:tr w:rsidR="00527CC6" w:rsidRPr="008F1876" w14:paraId="4F71434C" w14:textId="77777777" w:rsidTr="00527CC6">
        <w:tc>
          <w:tcPr>
            <w:tcW w:w="3727" w:type="dxa"/>
            <w:gridSpan w:val="2"/>
            <w:tcBorders>
              <w:bottom w:val="single" w:sz="4" w:space="0" w:color="auto"/>
            </w:tcBorders>
          </w:tcPr>
          <w:p w14:paraId="09025AB4" w14:textId="77777777" w:rsidR="00527CC6" w:rsidRPr="008F1876" w:rsidRDefault="00527CC6" w:rsidP="00527CC6">
            <w:pPr>
              <w:pStyle w:val="ListParagraph"/>
              <w:numPr>
                <w:ilvl w:val="0"/>
                <w:numId w:val="28"/>
              </w:numPr>
              <w:rPr>
                <w:rFonts w:ascii="Verdana" w:hAnsi="Verdana"/>
                <w:sz w:val="22"/>
                <w:szCs w:val="22"/>
              </w:rPr>
            </w:pPr>
            <w:r w:rsidRPr="008F1876">
              <w:rPr>
                <w:rFonts w:ascii="Verdana" w:hAnsi="Verdana"/>
                <w:sz w:val="22"/>
                <w:szCs w:val="22"/>
              </w:rPr>
              <w:t>Organisational &amp; Quality Focus</w:t>
            </w:r>
          </w:p>
          <w:p w14:paraId="46E3154E" w14:textId="77777777" w:rsidR="00527CC6" w:rsidRPr="008F1876" w:rsidRDefault="00527CC6" w:rsidP="00527CC6">
            <w:pPr>
              <w:pStyle w:val="ListParagraph"/>
              <w:numPr>
                <w:ilvl w:val="0"/>
                <w:numId w:val="28"/>
              </w:numPr>
              <w:rPr>
                <w:rFonts w:ascii="Verdana" w:hAnsi="Verdana"/>
                <w:sz w:val="22"/>
                <w:szCs w:val="22"/>
              </w:rPr>
            </w:pPr>
            <w:r w:rsidRPr="008F1876">
              <w:rPr>
                <w:rFonts w:ascii="Verdana" w:hAnsi="Verdana"/>
                <w:sz w:val="22"/>
                <w:szCs w:val="22"/>
              </w:rPr>
              <w:t xml:space="preserve">Results Driven &amp; Client Orientated </w:t>
            </w:r>
          </w:p>
          <w:p w14:paraId="556FA7DB" w14:textId="77777777" w:rsidR="00527CC6" w:rsidRPr="008F1876" w:rsidRDefault="00527CC6" w:rsidP="00527CC6">
            <w:pPr>
              <w:pStyle w:val="ListParagraph"/>
              <w:numPr>
                <w:ilvl w:val="0"/>
                <w:numId w:val="28"/>
              </w:numPr>
              <w:rPr>
                <w:rFonts w:ascii="Verdana" w:hAnsi="Verdana"/>
                <w:sz w:val="22"/>
                <w:szCs w:val="22"/>
              </w:rPr>
            </w:pPr>
            <w:r w:rsidRPr="008F1876">
              <w:rPr>
                <w:rFonts w:ascii="Verdana" w:hAnsi="Verdana"/>
                <w:sz w:val="22"/>
                <w:szCs w:val="22"/>
              </w:rPr>
              <w:t>Promotes productive work practices</w:t>
            </w:r>
          </w:p>
          <w:p w14:paraId="6AE10B8B" w14:textId="77777777" w:rsidR="00527CC6" w:rsidRPr="008F1876" w:rsidRDefault="00527CC6" w:rsidP="00527CC6">
            <w:pPr>
              <w:pStyle w:val="ListParagraph"/>
              <w:numPr>
                <w:ilvl w:val="0"/>
                <w:numId w:val="28"/>
              </w:numPr>
              <w:rPr>
                <w:rFonts w:ascii="Verdana" w:hAnsi="Verdana"/>
                <w:sz w:val="22"/>
                <w:szCs w:val="22"/>
              </w:rPr>
            </w:pPr>
            <w:r w:rsidRPr="008F1876">
              <w:rPr>
                <w:rFonts w:ascii="Verdana" w:hAnsi="Verdana"/>
                <w:sz w:val="22"/>
                <w:szCs w:val="22"/>
              </w:rPr>
              <w:t>Creative, flexible and solution focused</w:t>
            </w:r>
          </w:p>
          <w:p w14:paraId="5CC43213" w14:textId="03AE9655" w:rsidR="00527CC6" w:rsidRPr="008F1876" w:rsidRDefault="00527CC6" w:rsidP="00527CC6">
            <w:pPr>
              <w:pStyle w:val="ListParagraph"/>
              <w:numPr>
                <w:ilvl w:val="0"/>
                <w:numId w:val="28"/>
              </w:numPr>
              <w:rPr>
                <w:rFonts w:ascii="Verdana" w:hAnsi="Verdana"/>
                <w:sz w:val="22"/>
                <w:szCs w:val="22"/>
              </w:rPr>
            </w:pPr>
            <w:r w:rsidRPr="008F1876">
              <w:rPr>
                <w:rFonts w:ascii="Verdana" w:hAnsi="Verdana"/>
                <w:sz w:val="22"/>
                <w:szCs w:val="22"/>
              </w:rPr>
              <w:t xml:space="preserve">High level of self-awareness, </w:t>
            </w:r>
            <w:proofErr w:type="gramStart"/>
            <w:r w:rsidRPr="008F1876">
              <w:rPr>
                <w:rFonts w:ascii="Verdana" w:hAnsi="Verdana"/>
                <w:sz w:val="22"/>
                <w:szCs w:val="22"/>
              </w:rPr>
              <w:t>professionalism</w:t>
            </w:r>
            <w:proofErr w:type="gramEnd"/>
            <w:r w:rsidRPr="008F1876">
              <w:rPr>
                <w:rFonts w:ascii="Verdana" w:hAnsi="Verdana"/>
                <w:sz w:val="22"/>
                <w:szCs w:val="22"/>
              </w:rPr>
              <w:t xml:space="preserve"> and social justice values</w:t>
            </w:r>
          </w:p>
          <w:p w14:paraId="5BC9EE47" w14:textId="77777777" w:rsidR="008F1876" w:rsidRPr="008F1876" w:rsidRDefault="008F1876" w:rsidP="008F1876">
            <w:pPr>
              <w:pStyle w:val="ListParagraph"/>
              <w:rPr>
                <w:rFonts w:ascii="Verdana" w:hAnsi="Verdana"/>
                <w:sz w:val="22"/>
                <w:szCs w:val="22"/>
              </w:rPr>
            </w:pPr>
          </w:p>
          <w:p w14:paraId="55424D4F" w14:textId="24DA5D6E" w:rsidR="00527CC6" w:rsidRPr="008F1876" w:rsidRDefault="00527CC6" w:rsidP="00527CC6">
            <w:pPr>
              <w:pStyle w:val="ListParagraph"/>
              <w:spacing w:after="240" w:line="256" w:lineRule="auto"/>
              <w:rPr>
                <w:rFonts w:ascii="Verdana" w:hAnsi="Verdana"/>
                <w:sz w:val="22"/>
                <w:szCs w:val="22"/>
              </w:rPr>
            </w:pPr>
          </w:p>
        </w:tc>
        <w:tc>
          <w:tcPr>
            <w:tcW w:w="3510" w:type="dxa"/>
            <w:tcBorders>
              <w:bottom w:val="single" w:sz="4" w:space="0" w:color="auto"/>
            </w:tcBorders>
          </w:tcPr>
          <w:p w14:paraId="1E5D4D98"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t>Expertise in evidence-based focused psychological strategies</w:t>
            </w:r>
          </w:p>
          <w:p w14:paraId="7C7687D9"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t xml:space="preserve">Strong knowledge of determinants of mental health, including greater </w:t>
            </w:r>
            <w:proofErr w:type="gramStart"/>
            <w:r w:rsidRPr="008F1876">
              <w:rPr>
                <w:rFonts w:ascii="Verdana" w:hAnsi="Verdana"/>
                <w:sz w:val="22"/>
                <w:szCs w:val="22"/>
              </w:rPr>
              <w:t>at risk</w:t>
            </w:r>
            <w:proofErr w:type="gramEnd"/>
            <w:r w:rsidRPr="008F1876">
              <w:rPr>
                <w:rFonts w:ascii="Verdana" w:hAnsi="Verdana"/>
                <w:sz w:val="22"/>
                <w:szCs w:val="22"/>
              </w:rPr>
              <w:t xml:space="preserve"> cohorts i.e. Indigenous, LGBTIQ</w:t>
            </w:r>
          </w:p>
          <w:p w14:paraId="6A46828C"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t>Strong experience in perinatal mental health</w:t>
            </w:r>
          </w:p>
          <w:p w14:paraId="2E0B124C"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t>Family-aware and inclusive practice</w:t>
            </w:r>
          </w:p>
          <w:p w14:paraId="79C9B47D"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lastRenderedPageBreak/>
              <w:t>High level counselling skills</w:t>
            </w:r>
          </w:p>
          <w:p w14:paraId="4A1E192B"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t>Sound Information technology and written and verbal communication skills</w:t>
            </w:r>
          </w:p>
          <w:p w14:paraId="7FB866E6" w14:textId="77777777" w:rsidR="008F1876" w:rsidRPr="008F1876" w:rsidRDefault="008F1876" w:rsidP="008F1876">
            <w:pPr>
              <w:pStyle w:val="ListParagraph"/>
              <w:numPr>
                <w:ilvl w:val="0"/>
                <w:numId w:val="28"/>
              </w:numPr>
              <w:rPr>
                <w:rFonts w:ascii="Verdana" w:hAnsi="Verdana"/>
                <w:sz w:val="22"/>
                <w:szCs w:val="22"/>
              </w:rPr>
            </w:pPr>
            <w:r w:rsidRPr="008F1876">
              <w:rPr>
                <w:rFonts w:ascii="Verdana" w:hAnsi="Verdana"/>
                <w:sz w:val="22"/>
                <w:szCs w:val="22"/>
              </w:rPr>
              <w:t>Group facilitation skills, as co presenting opportunities may arise</w:t>
            </w:r>
          </w:p>
          <w:p w14:paraId="6398BFF4" w14:textId="0AEDBE67" w:rsidR="00527CC6" w:rsidRPr="008F1876" w:rsidRDefault="00527CC6" w:rsidP="008F1876">
            <w:pPr>
              <w:pStyle w:val="ListParagraph"/>
              <w:rPr>
                <w:rFonts w:ascii="Verdana" w:hAnsi="Verdana"/>
                <w:sz w:val="22"/>
                <w:szCs w:val="22"/>
              </w:rPr>
            </w:pPr>
          </w:p>
        </w:tc>
        <w:tc>
          <w:tcPr>
            <w:tcW w:w="6891" w:type="dxa"/>
            <w:gridSpan w:val="3"/>
            <w:tcBorders>
              <w:bottom w:val="single" w:sz="4" w:space="0" w:color="auto"/>
            </w:tcBorders>
          </w:tcPr>
          <w:p w14:paraId="3DA28D84" w14:textId="77777777" w:rsidR="008F1876" w:rsidRPr="008F1876" w:rsidRDefault="008F1876" w:rsidP="008F1876">
            <w:pPr>
              <w:pStyle w:val="ListParagraph"/>
              <w:numPr>
                <w:ilvl w:val="0"/>
                <w:numId w:val="3"/>
              </w:numPr>
              <w:tabs>
                <w:tab w:val="center" w:pos="4320"/>
                <w:tab w:val="right" w:pos="8640"/>
              </w:tabs>
              <w:rPr>
                <w:rFonts w:ascii="Verdana" w:hAnsi="Verdana"/>
                <w:sz w:val="22"/>
                <w:szCs w:val="22"/>
              </w:rPr>
            </w:pPr>
            <w:r w:rsidRPr="008F1876">
              <w:rPr>
                <w:rFonts w:ascii="Verdana" w:hAnsi="Verdana"/>
                <w:sz w:val="22"/>
                <w:szCs w:val="22"/>
              </w:rPr>
              <w:lastRenderedPageBreak/>
              <w:t>Qualification in social work, psychology, counselling or similar</w:t>
            </w:r>
          </w:p>
          <w:p w14:paraId="201BD52D" w14:textId="77777777" w:rsidR="008F1876" w:rsidRPr="008F1876" w:rsidRDefault="008F1876" w:rsidP="008F1876">
            <w:pPr>
              <w:pStyle w:val="ListParagraph"/>
              <w:numPr>
                <w:ilvl w:val="0"/>
                <w:numId w:val="3"/>
              </w:numPr>
              <w:tabs>
                <w:tab w:val="center" w:pos="4320"/>
                <w:tab w:val="right" w:pos="8640"/>
              </w:tabs>
              <w:rPr>
                <w:rFonts w:ascii="Verdana" w:hAnsi="Verdana"/>
                <w:sz w:val="22"/>
                <w:szCs w:val="22"/>
              </w:rPr>
            </w:pPr>
            <w:r w:rsidRPr="008F1876">
              <w:rPr>
                <w:rFonts w:ascii="Verdana" w:hAnsi="Verdana"/>
                <w:sz w:val="22"/>
                <w:szCs w:val="22"/>
              </w:rPr>
              <w:t>Minimum two years’ experience in providing psychological interventions to families and individuals and an interest in the transition to parenthood</w:t>
            </w:r>
          </w:p>
          <w:p w14:paraId="66CDF01E" w14:textId="77777777" w:rsidR="008F1876" w:rsidRPr="008F1876" w:rsidRDefault="008F1876" w:rsidP="008F1876">
            <w:pPr>
              <w:pStyle w:val="ListParagraph"/>
              <w:numPr>
                <w:ilvl w:val="0"/>
                <w:numId w:val="3"/>
              </w:numPr>
              <w:tabs>
                <w:tab w:val="center" w:pos="4320"/>
                <w:tab w:val="right" w:pos="8640"/>
              </w:tabs>
              <w:rPr>
                <w:rFonts w:ascii="Verdana" w:hAnsi="Verdana"/>
                <w:sz w:val="22"/>
                <w:szCs w:val="22"/>
              </w:rPr>
            </w:pPr>
            <w:r w:rsidRPr="008F1876">
              <w:rPr>
                <w:rFonts w:ascii="Verdana" w:hAnsi="Verdana"/>
                <w:sz w:val="22"/>
                <w:szCs w:val="22"/>
              </w:rPr>
              <w:t>Demonstrated ability to provide evidence based focused psychological therapies and strategies with positive client outcomes</w:t>
            </w:r>
          </w:p>
          <w:p w14:paraId="0581A7C3" w14:textId="77777777" w:rsidR="008F1876" w:rsidRPr="008F1876" w:rsidRDefault="008F1876" w:rsidP="008F1876">
            <w:pPr>
              <w:pStyle w:val="NoSpacing"/>
              <w:numPr>
                <w:ilvl w:val="0"/>
                <w:numId w:val="3"/>
              </w:numPr>
              <w:tabs>
                <w:tab w:val="center" w:pos="4320"/>
                <w:tab w:val="right" w:pos="8640"/>
              </w:tabs>
              <w:rPr>
                <w:rFonts w:ascii="Verdana" w:eastAsia="Calibri" w:hAnsi="Verdana"/>
                <w:sz w:val="22"/>
                <w:szCs w:val="22"/>
              </w:rPr>
            </w:pPr>
            <w:r w:rsidRPr="008F1876">
              <w:rPr>
                <w:rFonts w:ascii="Verdana" w:eastAsia="Calibri" w:hAnsi="Verdana"/>
                <w:sz w:val="22"/>
                <w:szCs w:val="22"/>
              </w:rPr>
              <w:t xml:space="preserve">Demonstrated understanding of the needs, </w:t>
            </w:r>
            <w:proofErr w:type="gramStart"/>
            <w:r w:rsidRPr="008F1876">
              <w:rPr>
                <w:rFonts w:ascii="Verdana" w:eastAsia="Calibri" w:hAnsi="Verdana"/>
                <w:sz w:val="22"/>
                <w:szCs w:val="22"/>
              </w:rPr>
              <w:t>issues</w:t>
            </w:r>
            <w:proofErr w:type="gramEnd"/>
            <w:r w:rsidRPr="008F1876">
              <w:rPr>
                <w:rFonts w:ascii="Verdana" w:eastAsia="Calibri" w:hAnsi="Verdana"/>
                <w:sz w:val="22"/>
                <w:szCs w:val="22"/>
              </w:rPr>
              <w:t xml:space="preserve"> and sensitivities of people from diverse backgrounds including Aboriginal, LGBTIQ and culturally and linguistically diverse people and communities.</w:t>
            </w:r>
          </w:p>
          <w:p w14:paraId="5A0D96CA" w14:textId="77777777" w:rsidR="008F1876" w:rsidRPr="008F1876" w:rsidRDefault="008F1876" w:rsidP="008F1876">
            <w:pPr>
              <w:pStyle w:val="NoSpacing"/>
              <w:numPr>
                <w:ilvl w:val="0"/>
                <w:numId w:val="3"/>
              </w:numPr>
              <w:tabs>
                <w:tab w:val="center" w:pos="4320"/>
                <w:tab w:val="right" w:pos="8640"/>
              </w:tabs>
              <w:rPr>
                <w:rFonts w:ascii="Verdana" w:eastAsia="Calibri" w:hAnsi="Verdana"/>
                <w:sz w:val="22"/>
                <w:szCs w:val="22"/>
              </w:rPr>
            </w:pPr>
            <w:r w:rsidRPr="008F1876">
              <w:rPr>
                <w:rFonts w:ascii="Verdana" w:eastAsia="Calibri" w:hAnsi="Verdana"/>
                <w:sz w:val="22"/>
                <w:szCs w:val="22"/>
              </w:rPr>
              <w:t>Demonstrated experience of working with individuals and families with complex needs such as family violence, drug and alcohol and mental health issues</w:t>
            </w:r>
          </w:p>
          <w:p w14:paraId="565EB100" w14:textId="77777777" w:rsidR="008F1876" w:rsidRPr="008F1876" w:rsidRDefault="008F1876" w:rsidP="008F1876">
            <w:pPr>
              <w:pStyle w:val="NoSpacing"/>
              <w:numPr>
                <w:ilvl w:val="0"/>
                <w:numId w:val="3"/>
              </w:numPr>
              <w:tabs>
                <w:tab w:val="center" w:pos="4320"/>
                <w:tab w:val="right" w:pos="8640"/>
              </w:tabs>
              <w:rPr>
                <w:rFonts w:ascii="Verdana" w:eastAsia="Calibri" w:hAnsi="Verdana"/>
                <w:sz w:val="22"/>
                <w:szCs w:val="22"/>
              </w:rPr>
            </w:pPr>
            <w:r w:rsidRPr="008F1876">
              <w:rPr>
                <w:rFonts w:ascii="Verdana" w:eastAsia="Calibri" w:hAnsi="Verdana"/>
                <w:sz w:val="22"/>
                <w:szCs w:val="22"/>
              </w:rPr>
              <w:lastRenderedPageBreak/>
              <w:t xml:space="preserve">Demonstrated capacity to work within integrated, </w:t>
            </w:r>
            <w:proofErr w:type="gramStart"/>
            <w:r w:rsidRPr="008F1876">
              <w:rPr>
                <w:rFonts w:ascii="Verdana" w:eastAsia="Calibri" w:hAnsi="Verdana"/>
                <w:sz w:val="22"/>
                <w:szCs w:val="22"/>
              </w:rPr>
              <w:t>collaborative</w:t>
            </w:r>
            <w:proofErr w:type="gramEnd"/>
            <w:r w:rsidRPr="008F1876">
              <w:rPr>
                <w:rFonts w:ascii="Verdana" w:eastAsia="Calibri" w:hAnsi="Verdana"/>
                <w:sz w:val="22"/>
                <w:szCs w:val="22"/>
              </w:rPr>
              <w:t xml:space="preserve"> and systemic approaches.</w:t>
            </w:r>
          </w:p>
          <w:p w14:paraId="09B9433E" w14:textId="77777777" w:rsidR="008F1876" w:rsidRPr="008F1876" w:rsidRDefault="008F1876" w:rsidP="008F1876">
            <w:pPr>
              <w:numPr>
                <w:ilvl w:val="0"/>
                <w:numId w:val="3"/>
              </w:numPr>
              <w:rPr>
                <w:rFonts w:ascii="Verdana" w:hAnsi="Verdana"/>
                <w:sz w:val="22"/>
                <w:szCs w:val="22"/>
              </w:rPr>
            </w:pPr>
            <w:r w:rsidRPr="008F1876">
              <w:rPr>
                <w:rFonts w:ascii="Verdana" w:hAnsi="Verdana"/>
                <w:sz w:val="22"/>
                <w:szCs w:val="22"/>
              </w:rPr>
              <w:t>Demonstrated organisational skills including the ability to meet deadlines and prioritise work tasks.</w:t>
            </w:r>
          </w:p>
          <w:p w14:paraId="7608ECCC" w14:textId="78141A1A" w:rsidR="00527CC6" w:rsidRPr="008F1876" w:rsidRDefault="008F1876" w:rsidP="008F1876">
            <w:pPr>
              <w:pStyle w:val="NoSpacing"/>
              <w:numPr>
                <w:ilvl w:val="0"/>
                <w:numId w:val="3"/>
              </w:numPr>
              <w:rPr>
                <w:rFonts w:ascii="Verdana" w:eastAsia="Calibri" w:hAnsi="Verdana"/>
                <w:sz w:val="22"/>
                <w:szCs w:val="22"/>
              </w:rPr>
            </w:pPr>
            <w:r w:rsidRPr="008F1876">
              <w:rPr>
                <w:rFonts w:ascii="Verdana" w:eastAsia="Calibri" w:hAnsi="Verdana"/>
                <w:sz w:val="22"/>
                <w:szCs w:val="22"/>
              </w:rPr>
              <w:t xml:space="preserve">Demonstrated capacity to </w:t>
            </w:r>
            <w:r w:rsidRPr="008F1876">
              <w:rPr>
                <w:rFonts w:ascii="Verdana" w:hAnsi="Verdana"/>
                <w:sz w:val="22"/>
                <w:szCs w:val="22"/>
              </w:rPr>
              <w:t xml:space="preserve">work creatively, show initiative, contribute ideas and be active in a supportive team environment in </w:t>
            </w:r>
            <w:r w:rsidRPr="008F1876">
              <w:rPr>
                <w:rFonts w:ascii="Verdana" w:eastAsia="Calibri" w:hAnsi="Verdana"/>
                <w:sz w:val="22"/>
                <w:szCs w:val="22"/>
              </w:rPr>
              <w:t xml:space="preserve">an agency working to support individual and family relationships within the context of family violence </w:t>
            </w:r>
          </w:p>
        </w:tc>
      </w:tr>
      <w:tr w:rsidR="00527CC6" w:rsidRPr="008F1876" w14:paraId="4FB0355B" w14:textId="77777777" w:rsidTr="00527CC6">
        <w:tc>
          <w:tcPr>
            <w:tcW w:w="7237" w:type="dxa"/>
            <w:gridSpan w:val="3"/>
            <w:shd w:val="clear" w:color="auto" w:fill="DED5F1" w:themeFill="accent1" w:themeFillTint="66"/>
          </w:tcPr>
          <w:p w14:paraId="472F97BF" w14:textId="77777777" w:rsidR="00527CC6" w:rsidRPr="008F1876" w:rsidRDefault="00527CC6" w:rsidP="00527CC6">
            <w:pPr>
              <w:rPr>
                <w:rFonts w:ascii="Verdana" w:hAnsi="Verdana" w:cstheme="minorHAnsi"/>
                <w:sz w:val="22"/>
                <w:szCs w:val="22"/>
              </w:rPr>
            </w:pPr>
            <w:r w:rsidRPr="008F1876">
              <w:rPr>
                <w:rFonts w:ascii="Verdana" w:hAnsi="Verdana" w:cstheme="minorHAnsi"/>
                <w:sz w:val="22"/>
                <w:szCs w:val="22"/>
              </w:rPr>
              <w:lastRenderedPageBreak/>
              <w:t>Position Dimensions</w:t>
            </w:r>
          </w:p>
        </w:tc>
        <w:tc>
          <w:tcPr>
            <w:tcW w:w="6891" w:type="dxa"/>
            <w:gridSpan w:val="3"/>
            <w:shd w:val="clear" w:color="auto" w:fill="DED5F1" w:themeFill="accent1" w:themeFillTint="66"/>
          </w:tcPr>
          <w:p w14:paraId="07DD4BC3" w14:textId="77777777" w:rsidR="00527CC6" w:rsidRPr="008F1876" w:rsidRDefault="00527CC6" w:rsidP="00527CC6">
            <w:pPr>
              <w:rPr>
                <w:rFonts w:ascii="Verdana" w:hAnsi="Verdana" w:cstheme="minorHAnsi"/>
                <w:sz w:val="22"/>
                <w:szCs w:val="22"/>
              </w:rPr>
            </w:pPr>
            <w:r w:rsidRPr="008F1876">
              <w:rPr>
                <w:rFonts w:ascii="Verdana" w:hAnsi="Verdana" w:cstheme="minorHAnsi"/>
                <w:sz w:val="22"/>
                <w:szCs w:val="22"/>
              </w:rPr>
              <w:t>Decision Making Authority</w:t>
            </w:r>
          </w:p>
        </w:tc>
      </w:tr>
      <w:tr w:rsidR="00527CC6" w:rsidRPr="008F1876" w14:paraId="112AA7DB" w14:textId="77777777" w:rsidTr="00527CC6">
        <w:tc>
          <w:tcPr>
            <w:tcW w:w="7237" w:type="dxa"/>
            <w:gridSpan w:val="3"/>
          </w:tcPr>
          <w:p w14:paraId="171D644A" w14:textId="196A4626" w:rsidR="008F1876" w:rsidRPr="008F1876" w:rsidRDefault="008F1876" w:rsidP="008F1876">
            <w:pPr>
              <w:rPr>
                <w:rFonts w:ascii="Verdana" w:hAnsi="Verdana"/>
                <w:sz w:val="22"/>
                <w:szCs w:val="22"/>
              </w:rPr>
            </w:pPr>
            <w:r w:rsidRPr="008F1876">
              <w:rPr>
                <w:rFonts w:ascii="Verdana" w:hAnsi="Verdana"/>
                <w:sz w:val="22"/>
                <w:szCs w:val="22"/>
              </w:rPr>
              <w:t xml:space="preserve">No. Of FTE: This is a </w:t>
            </w:r>
            <w:r w:rsidR="00F44F07" w:rsidRPr="008F1876">
              <w:rPr>
                <w:rFonts w:ascii="Verdana" w:hAnsi="Verdana"/>
                <w:sz w:val="22"/>
                <w:szCs w:val="22"/>
              </w:rPr>
              <w:t>short-term</w:t>
            </w:r>
            <w:r w:rsidRPr="008F1876">
              <w:rPr>
                <w:rFonts w:ascii="Verdana" w:hAnsi="Verdana"/>
                <w:sz w:val="22"/>
                <w:szCs w:val="22"/>
              </w:rPr>
              <w:t xml:space="preserve"> position (.4 EFT) two days per week</w:t>
            </w:r>
          </w:p>
          <w:p w14:paraId="5D9D37C2" w14:textId="5BCCE9C3" w:rsidR="008F1876" w:rsidRPr="008F1876" w:rsidRDefault="008F1876" w:rsidP="008F1876">
            <w:pPr>
              <w:rPr>
                <w:rFonts w:ascii="Verdana" w:hAnsi="Verdana"/>
                <w:sz w:val="22"/>
                <w:szCs w:val="22"/>
              </w:rPr>
            </w:pPr>
            <w:r w:rsidRPr="008F1876">
              <w:rPr>
                <w:rFonts w:ascii="Verdana" w:hAnsi="Verdana"/>
                <w:sz w:val="22"/>
                <w:szCs w:val="22"/>
              </w:rPr>
              <w:t>Operates within cross-disciplinary teams and across multiple service sites in the northern and western region</w:t>
            </w:r>
            <w:r w:rsidR="00F44F07">
              <w:rPr>
                <w:rFonts w:ascii="Verdana" w:hAnsi="Verdana"/>
                <w:sz w:val="22"/>
                <w:szCs w:val="22"/>
              </w:rPr>
              <w:t>s.</w:t>
            </w:r>
          </w:p>
          <w:p w14:paraId="3365FE46" w14:textId="596B378E" w:rsidR="00527CC6" w:rsidRPr="008F1876" w:rsidRDefault="00527CC6" w:rsidP="00527CC6">
            <w:pPr>
              <w:rPr>
                <w:rFonts w:ascii="Verdana" w:hAnsi="Verdana" w:cstheme="minorHAnsi"/>
                <w:sz w:val="22"/>
                <w:szCs w:val="22"/>
              </w:rPr>
            </w:pPr>
          </w:p>
        </w:tc>
        <w:tc>
          <w:tcPr>
            <w:tcW w:w="6891" w:type="dxa"/>
            <w:gridSpan w:val="3"/>
          </w:tcPr>
          <w:p w14:paraId="7DD75420" w14:textId="77777777" w:rsidR="008F1876" w:rsidRPr="008F1876" w:rsidRDefault="008F1876" w:rsidP="008F1876">
            <w:pPr>
              <w:pStyle w:val="ListParagraph"/>
              <w:numPr>
                <w:ilvl w:val="0"/>
                <w:numId w:val="27"/>
              </w:numPr>
              <w:rPr>
                <w:rFonts w:ascii="Verdana" w:hAnsi="Verdana"/>
                <w:sz w:val="22"/>
                <w:szCs w:val="22"/>
              </w:rPr>
            </w:pPr>
            <w:r w:rsidRPr="008F1876">
              <w:rPr>
                <w:rFonts w:ascii="Verdana" w:hAnsi="Verdana"/>
                <w:sz w:val="22"/>
                <w:szCs w:val="22"/>
              </w:rPr>
              <w:t>Independent professional judgement in establishing a treatment pathway</w:t>
            </w:r>
          </w:p>
          <w:p w14:paraId="48C33AB3" w14:textId="77777777" w:rsidR="008F1876" w:rsidRPr="008F1876" w:rsidRDefault="008F1876" w:rsidP="008F1876">
            <w:pPr>
              <w:pStyle w:val="ListParagraph"/>
              <w:numPr>
                <w:ilvl w:val="0"/>
                <w:numId w:val="27"/>
              </w:numPr>
              <w:rPr>
                <w:rFonts w:ascii="Verdana" w:hAnsi="Verdana"/>
                <w:sz w:val="22"/>
                <w:szCs w:val="22"/>
              </w:rPr>
            </w:pPr>
            <w:r w:rsidRPr="008F1876">
              <w:rPr>
                <w:rFonts w:ascii="Verdana" w:hAnsi="Verdana"/>
                <w:sz w:val="22"/>
                <w:szCs w:val="22"/>
              </w:rPr>
              <w:t xml:space="preserve">Responsible for the management of caseload, in consultation with their supervisor </w:t>
            </w:r>
          </w:p>
          <w:p w14:paraId="6AD89074" w14:textId="79D13DA9" w:rsidR="00527CC6" w:rsidRPr="008F1876" w:rsidRDefault="00527CC6" w:rsidP="008F1876">
            <w:pPr>
              <w:ind w:left="435"/>
              <w:rPr>
                <w:rFonts w:ascii="Verdana" w:hAnsi="Verdana"/>
                <w:sz w:val="22"/>
                <w:szCs w:val="22"/>
              </w:rPr>
            </w:pPr>
          </w:p>
        </w:tc>
      </w:tr>
    </w:tbl>
    <w:p w14:paraId="2C763DD3" w14:textId="77777777" w:rsidR="009E43DA" w:rsidRPr="008F1876" w:rsidRDefault="009E43DA" w:rsidP="009E43DA">
      <w:pPr>
        <w:rPr>
          <w:rFonts w:ascii="Verdana" w:hAnsi="Verdana" w:cstheme="minorHAnsi"/>
          <w:color w:val="666666" w:themeColor="text2" w:themeTint="99"/>
          <w:sz w:val="22"/>
          <w:szCs w:val="22"/>
        </w:rPr>
      </w:pPr>
    </w:p>
    <w:p w14:paraId="4F2E8325" w14:textId="77777777" w:rsidR="009E43DA" w:rsidRPr="008F1876" w:rsidRDefault="009E43DA" w:rsidP="009E43DA">
      <w:pPr>
        <w:rPr>
          <w:rFonts w:ascii="Verdana" w:hAnsi="Verdana" w:cstheme="minorHAnsi"/>
          <w:color w:val="666666" w:themeColor="text2" w:themeTint="99"/>
          <w:sz w:val="22"/>
          <w:szCs w:val="22"/>
        </w:rPr>
      </w:pPr>
    </w:p>
    <w:p w14:paraId="466A04D2" w14:textId="77777777" w:rsidR="009E43DA" w:rsidRPr="008F1876" w:rsidRDefault="009E43DA">
      <w:pPr>
        <w:rPr>
          <w:rFonts w:ascii="Verdana" w:hAnsi="Verdana" w:cstheme="minorHAnsi"/>
          <w:sz w:val="22"/>
          <w:szCs w:val="22"/>
        </w:rPr>
      </w:pPr>
    </w:p>
    <w:sectPr w:rsidR="009E43DA" w:rsidRPr="008F1876" w:rsidSect="009E43DA">
      <w:headerReference w:type="default" r:id="rId8"/>
      <w:footerReference w:type="default" r:id="rId9"/>
      <w:pgSz w:w="15840" w:h="12240" w:orient="landscape"/>
      <w:pgMar w:top="284"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9226" w14:textId="77777777" w:rsidR="0092067D" w:rsidRDefault="0092067D" w:rsidP="000F1CF2">
      <w:r>
        <w:separator/>
      </w:r>
    </w:p>
  </w:endnote>
  <w:endnote w:type="continuationSeparator" w:id="0">
    <w:p w14:paraId="71408849" w14:textId="77777777" w:rsidR="0092067D" w:rsidRDefault="0092067D" w:rsidP="000F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133" w14:textId="272E47FB" w:rsidR="000F1CF2" w:rsidRDefault="000F1CF2">
    <w:pPr>
      <w:pStyle w:val="Footer"/>
    </w:pPr>
    <w:r>
      <w:rPr>
        <w:noProof/>
      </w:rPr>
      <w:drawing>
        <wp:inline distT="0" distB="0" distL="0" distR="0" wp14:anchorId="124AB145" wp14:editId="5C68F434">
          <wp:extent cx="1234440" cy="762818"/>
          <wp:effectExtent l="0" t="0" r="381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9650" cy="772217"/>
                  </a:xfrm>
                  <a:prstGeom prst="rect">
                    <a:avLst/>
                  </a:prstGeom>
                </pic:spPr>
              </pic:pic>
            </a:graphicData>
          </a:graphic>
        </wp:inline>
      </w:drawing>
    </w:r>
    <w:r>
      <w:rPr>
        <w:noProof/>
      </w:rPr>
      <w:t xml:space="preserve">                         </w:t>
    </w:r>
    <w:r>
      <w:rPr>
        <w:noProof/>
      </w:rPr>
      <w:drawing>
        <wp:inline distT="0" distB="0" distL="0" distR="0" wp14:anchorId="70D06E7D" wp14:editId="2FD0ABCF">
          <wp:extent cx="1764030" cy="806485"/>
          <wp:effectExtent l="0" t="0" r="762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358" cy="818065"/>
                  </a:xfrm>
                  <a:prstGeom prst="rect">
                    <a:avLst/>
                  </a:prstGeom>
                </pic:spPr>
              </pic:pic>
            </a:graphicData>
          </a:graphic>
        </wp:inline>
      </w:drawing>
    </w:r>
    <w:r>
      <w:rPr>
        <w:noProof/>
      </w:rPr>
      <w:t xml:space="preserve">                    </w:t>
    </w:r>
    <w:r>
      <w:rPr>
        <w:noProof/>
      </w:rPr>
      <w:drawing>
        <wp:inline distT="0" distB="0" distL="0" distR="0" wp14:anchorId="5C77A696" wp14:editId="452D0C74">
          <wp:extent cx="1625512" cy="8426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51295" cy="856010"/>
                  </a:xfrm>
                  <a:prstGeom prst="rect">
                    <a:avLst/>
                  </a:prstGeom>
                </pic:spPr>
              </pic:pic>
            </a:graphicData>
          </a:graphic>
        </wp:inline>
      </w:drawing>
    </w:r>
    <w:r>
      <w:rPr>
        <w:noProof/>
      </w:rPr>
      <w:t xml:space="preserve">                                           </w:t>
    </w:r>
    <w:r>
      <w:rPr>
        <w:noProof/>
      </w:rPr>
      <w:drawing>
        <wp:inline distT="0" distB="0" distL="0" distR="0" wp14:anchorId="1301C174" wp14:editId="6B61C596">
          <wp:extent cx="903468" cy="785401"/>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920585" cy="8002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80FE" w14:textId="77777777" w:rsidR="0092067D" w:rsidRDefault="0092067D" w:rsidP="000F1CF2">
      <w:r>
        <w:separator/>
      </w:r>
    </w:p>
  </w:footnote>
  <w:footnote w:type="continuationSeparator" w:id="0">
    <w:p w14:paraId="520C6BD6" w14:textId="77777777" w:rsidR="0092067D" w:rsidRDefault="0092067D" w:rsidP="000F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7681" w14:textId="7CDA5ED3" w:rsidR="000F1CF2" w:rsidRDefault="000F1CF2">
    <w:pPr>
      <w:pStyle w:val="Header"/>
    </w:pPr>
    <w:r>
      <w:rPr>
        <w:noProof/>
      </w:rPr>
      <w:drawing>
        <wp:anchor distT="0" distB="0" distL="114300" distR="114300" simplePos="0" relativeHeight="251658240" behindDoc="1" locked="0" layoutInCell="1" allowOverlap="1" wp14:anchorId="6074CAD9" wp14:editId="2035C142">
          <wp:simplePos x="0" y="0"/>
          <wp:positionH relativeFrom="margin">
            <wp:align>left</wp:align>
          </wp:positionH>
          <wp:positionV relativeFrom="paragraph">
            <wp:posOffset>-441960</wp:posOffset>
          </wp:positionV>
          <wp:extent cx="1968500" cy="1292225"/>
          <wp:effectExtent l="0" t="0" r="0" b="3175"/>
          <wp:wrapTight wrapText="bothSides">
            <wp:wrapPolygon edited="0">
              <wp:start x="0" y="0"/>
              <wp:lineTo x="0" y="21335"/>
              <wp:lineTo x="21321" y="21335"/>
              <wp:lineTo x="21321" y="0"/>
              <wp:lineTo x="0" y="0"/>
            </wp:wrapPolygon>
          </wp:wrapTight>
          <wp:docPr id="1" name="Picture 1" descr="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8500" cy="1292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578"/>
    <w:multiLevelType w:val="hybridMultilevel"/>
    <w:tmpl w:val="F73696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B0B0F"/>
    <w:multiLevelType w:val="hybridMultilevel"/>
    <w:tmpl w:val="EEF8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758E4"/>
    <w:multiLevelType w:val="hybridMultilevel"/>
    <w:tmpl w:val="0D0A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C2241"/>
    <w:multiLevelType w:val="hybridMultilevel"/>
    <w:tmpl w:val="6A2E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32A71"/>
    <w:multiLevelType w:val="hybridMultilevel"/>
    <w:tmpl w:val="EFA43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13139C"/>
    <w:multiLevelType w:val="hybridMultilevel"/>
    <w:tmpl w:val="7A5EF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000EBA"/>
    <w:multiLevelType w:val="hybridMultilevel"/>
    <w:tmpl w:val="0FF2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C3F40"/>
    <w:multiLevelType w:val="hybridMultilevel"/>
    <w:tmpl w:val="8916B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06A94"/>
    <w:multiLevelType w:val="hybridMultilevel"/>
    <w:tmpl w:val="D588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168B2"/>
    <w:multiLevelType w:val="hybridMultilevel"/>
    <w:tmpl w:val="10C80C98"/>
    <w:lvl w:ilvl="0" w:tplc="B8E4B7BE">
      <w:start w:val="1"/>
      <w:numFmt w:val="decimal"/>
      <w:lvlText w:val="%1."/>
      <w:lvlJc w:val="left"/>
      <w:pPr>
        <w:tabs>
          <w:tab w:val="num" w:pos="720"/>
        </w:tabs>
        <w:ind w:left="720" w:hanging="360"/>
      </w:pPr>
      <w:rPr>
        <w:rFonts w:hint="default"/>
      </w:rPr>
    </w:lvl>
    <w:lvl w:ilvl="1" w:tplc="A3044A0A">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D25AD2"/>
    <w:multiLevelType w:val="hybridMultilevel"/>
    <w:tmpl w:val="E97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056D"/>
    <w:multiLevelType w:val="hybridMultilevel"/>
    <w:tmpl w:val="A3B619D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2" w15:restartNumberingAfterBreak="0">
    <w:nsid w:val="415E74C9"/>
    <w:multiLevelType w:val="hybridMultilevel"/>
    <w:tmpl w:val="969A26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8547CD"/>
    <w:multiLevelType w:val="hybridMultilevel"/>
    <w:tmpl w:val="9F4C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94C1B"/>
    <w:multiLevelType w:val="hybridMultilevel"/>
    <w:tmpl w:val="D6FAE298"/>
    <w:lvl w:ilvl="0" w:tplc="04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42D523E9"/>
    <w:multiLevelType w:val="hybridMultilevel"/>
    <w:tmpl w:val="D29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02F97"/>
    <w:multiLevelType w:val="hybridMultilevel"/>
    <w:tmpl w:val="3084872C"/>
    <w:lvl w:ilvl="0" w:tplc="1A5A645A">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931DA"/>
    <w:multiLevelType w:val="hybridMultilevel"/>
    <w:tmpl w:val="6DDC30C0"/>
    <w:lvl w:ilvl="0" w:tplc="537E9D6A">
      <w:start w:val="1"/>
      <w:numFmt w:val="bullet"/>
      <w:pStyle w:val="Bullet1"/>
      <w:lvlText w:val=""/>
      <w:lvlJc w:val="left"/>
      <w:pPr>
        <w:tabs>
          <w:tab w:val="num" w:pos="360"/>
        </w:tabs>
        <w:ind w:left="340" w:hanging="340"/>
      </w:pPr>
      <w:rPr>
        <w:rFonts w:ascii="Wingdings" w:hAnsi="Wingdings" w:hint="default"/>
      </w:rPr>
    </w:lvl>
    <w:lvl w:ilvl="1" w:tplc="B0846E70">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87856"/>
    <w:multiLevelType w:val="hybridMultilevel"/>
    <w:tmpl w:val="F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8E7924"/>
    <w:multiLevelType w:val="hybridMultilevel"/>
    <w:tmpl w:val="7130C0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AB294F"/>
    <w:multiLevelType w:val="hybridMultilevel"/>
    <w:tmpl w:val="F28EB3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09465F8"/>
    <w:multiLevelType w:val="hybridMultilevel"/>
    <w:tmpl w:val="BE7E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1413CD"/>
    <w:multiLevelType w:val="hybridMultilevel"/>
    <w:tmpl w:val="83C46FDC"/>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4" w15:restartNumberingAfterBreak="0">
    <w:nsid w:val="66AC2518"/>
    <w:multiLevelType w:val="hybridMultilevel"/>
    <w:tmpl w:val="7EF26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C0371BE"/>
    <w:multiLevelType w:val="hybridMultilevel"/>
    <w:tmpl w:val="89A6440E"/>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6"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C6834"/>
    <w:multiLevelType w:val="hybridMultilevel"/>
    <w:tmpl w:val="D89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4E0E01"/>
    <w:multiLevelType w:val="hybridMultilevel"/>
    <w:tmpl w:val="BF58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412A9"/>
    <w:multiLevelType w:val="hybridMultilevel"/>
    <w:tmpl w:val="0FE8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7304078">
    <w:abstractNumId w:val="26"/>
  </w:num>
  <w:num w:numId="2" w16cid:durableId="475225182">
    <w:abstractNumId w:val="22"/>
  </w:num>
  <w:num w:numId="3" w16cid:durableId="21443313">
    <w:abstractNumId w:val="29"/>
  </w:num>
  <w:num w:numId="4" w16cid:durableId="2085368921">
    <w:abstractNumId w:val="18"/>
  </w:num>
  <w:num w:numId="5" w16cid:durableId="714624721">
    <w:abstractNumId w:val="21"/>
  </w:num>
  <w:num w:numId="6" w16cid:durableId="1689326529">
    <w:abstractNumId w:val="25"/>
  </w:num>
  <w:num w:numId="7" w16cid:durableId="243417523">
    <w:abstractNumId w:val="2"/>
  </w:num>
  <w:num w:numId="8" w16cid:durableId="994995070">
    <w:abstractNumId w:val="11"/>
  </w:num>
  <w:num w:numId="9" w16cid:durableId="503520283">
    <w:abstractNumId w:val="13"/>
  </w:num>
  <w:num w:numId="10" w16cid:durableId="1473014229">
    <w:abstractNumId w:val="10"/>
  </w:num>
  <w:num w:numId="11" w16cid:durableId="2097091288">
    <w:abstractNumId w:val="23"/>
  </w:num>
  <w:num w:numId="12" w16cid:durableId="1692796636">
    <w:abstractNumId w:val="19"/>
  </w:num>
  <w:num w:numId="13" w16cid:durableId="490681321">
    <w:abstractNumId w:val="12"/>
  </w:num>
  <w:num w:numId="14" w16cid:durableId="1283923735">
    <w:abstractNumId w:val="6"/>
  </w:num>
  <w:num w:numId="15" w16cid:durableId="1563173758">
    <w:abstractNumId w:val="20"/>
  </w:num>
  <w:num w:numId="16" w16cid:durableId="1553731405">
    <w:abstractNumId w:val="27"/>
  </w:num>
  <w:num w:numId="17" w16cid:durableId="1399353842">
    <w:abstractNumId w:val="28"/>
  </w:num>
  <w:num w:numId="18" w16cid:durableId="401028314">
    <w:abstractNumId w:val="15"/>
  </w:num>
  <w:num w:numId="19" w16cid:durableId="1521967110">
    <w:abstractNumId w:val="1"/>
  </w:num>
  <w:num w:numId="20" w16cid:durableId="887646325">
    <w:abstractNumId w:val="5"/>
  </w:num>
  <w:num w:numId="21" w16cid:durableId="1350335786">
    <w:abstractNumId w:val="24"/>
  </w:num>
  <w:num w:numId="22" w16cid:durableId="495077051">
    <w:abstractNumId w:val="4"/>
  </w:num>
  <w:num w:numId="23" w16cid:durableId="356665141">
    <w:abstractNumId w:val="9"/>
  </w:num>
  <w:num w:numId="24" w16cid:durableId="1235244465">
    <w:abstractNumId w:val="7"/>
  </w:num>
  <w:num w:numId="25" w16cid:durableId="1174301685">
    <w:abstractNumId w:val="17"/>
  </w:num>
  <w:num w:numId="26" w16cid:durableId="1775975819">
    <w:abstractNumId w:val="3"/>
  </w:num>
  <w:num w:numId="27" w16cid:durableId="785658931">
    <w:abstractNumId w:val="14"/>
  </w:num>
  <w:num w:numId="28" w16cid:durableId="1156451902">
    <w:abstractNumId w:val="0"/>
  </w:num>
  <w:num w:numId="29" w16cid:durableId="1921788793">
    <w:abstractNumId w:val="16"/>
  </w:num>
  <w:num w:numId="30" w16cid:durableId="428695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DA"/>
    <w:rsid w:val="00006DC4"/>
    <w:rsid w:val="00013F5C"/>
    <w:rsid w:val="00017CC8"/>
    <w:rsid w:val="00035581"/>
    <w:rsid w:val="000411E4"/>
    <w:rsid w:val="000628DB"/>
    <w:rsid w:val="00066412"/>
    <w:rsid w:val="00085686"/>
    <w:rsid w:val="000F1CF2"/>
    <w:rsid w:val="000F66C0"/>
    <w:rsid w:val="00144CF8"/>
    <w:rsid w:val="00146656"/>
    <w:rsid w:val="00163EE3"/>
    <w:rsid w:val="00176159"/>
    <w:rsid w:val="001D0229"/>
    <w:rsid w:val="001E6DEE"/>
    <w:rsid w:val="00233D50"/>
    <w:rsid w:val="002457C4"/>
    <w:rsid w:val="002744B4"/>
    <w:rsid w:val="0028179C"/>
    <w:rsid w:val="002D6ADC"/>
    <w:rsid w:val="002E4F93"/>
    <w:rsid w:val="0037589B"/>
    <w:rsid w:val="00393E0E"/>
    <w:rsid w:val="003C2B5C"/>
    <w:rsid w:val="003D65D4"/>
    <w:rsid w:val="003F3F10"/>
    <w:rsid w:val="00404F8A"/>
    <w:rsid w:val="00431986"/>
    <w:rsid w:val="00434B3E"/>
    <w:rsid w:val="004475D3"/>
    <w:rsid w:val="00483F9F"/>
    <w:rsid w:val="004D2F10"/>
    <w:rsid w:val="004E0B45"/>
    <w:rsid w:val="00521C4F"/>
    <w:rsid w:val="00527CC6"/>
    <w:rsid w:val="00585F26"/>
    <w:rsid w:val="005A549C"/>
    <w:rsid w:val="005B1A47"/>
    <w:rsid w:val="005D3E4A"/>
    <w:rsid w:val="005D3E53"/>
    <w:rsid w:val="00615DA6"/>
    <w:rsid w:val="0064383C"/>
    <w:rsid w:val="00692EAA"/>
    <w:rsid w:val="006A30F2"/>
    <w:rsid w:val="006C6845"/>
    <w:rsid w:val="00715A55"/>
    <w:rsid w:val="00720689"/>
    <w:rsid w:val="00724485"/>
    <w:rsid w:val="00725253"/>
    <w:rsid w:val="00762571"/>
    <w:rsid w:val="0078100C"/>
    <w:rsid w:val="00791233"/>
    <w:rsid w:val="007D3B01"/>
    <w:rsid w:val="007D47D9"/>
    <w:rsid w:val="007D6807"/>
    <w:rsid w:val="00825750"/>
    <w:rsid w:val="008639D8"/>
    <w:rsid w:val="00864159"/>
    <w:rsid w:val="008B6EC2"/>
    <w:rsid w:val="008C4F7B"/>
    <w:rsid w:val="008F1876"/>
    <w:rsid w:val="009060D6"/>
    <w:rsid w:val="0092067D"/>
    <w:rsid w:val="0097111F"/>
    <w:rsid w:val="009A35AA"/>
    <w:rsid w:val="009B172C"/>
    <w:rsid w:val="009C5C64"/>
    <w:rsid w:val="009D389B"/>
    <w:rsid w:val="009E0FDF"/>
    <w:rsid w:val="009E43DA"/>
    <w:rsid w:val="009F2A22"/>
    <w:rsid w:val="00A0645A"/>
    <w:rsid w:val="00A53829"/>
    <w:rsid w:val="00A939DE"/>
    <w:rsid w:val="00AA1BE1"/>
    <w:rsid w:val="00AC7431"/>
    <w:rsid w:val="00AF399E"/>
    <w:rsid w:val="00AF4688"/>
    <w:rsid w:val="00B50788"/>
    <w:rsid w:val="00B53DCB"/>
    <w:rsid w:val="00B93650"/>
    <w:rsid w:val="00BA7814"/>
    <w:rsid w:val="00BB6C96"/>
    <w:rsid w:val="00BF2801"/>
    <w:rsid w:val="00C04622"/>
    <w:rsid w:val="00C25A65"/>
    <w:rsid w:val="00C41F72"/>
    <w:rsid w:val="00C82F93"/>
    <w:rsid w:val="00CB7394"/>
    <w:rsid w:val="00D1329D"/>
    <w:rsid w:val="00D33FAA"/>
    <w:rsid w:val="00DE16E3"/>
    <w:rsid w:val="00E007E5"/>
    <w:rsid w:val="00E50C0C"/>
    <w:rsid w:val="00E91B9A"/>
    <w:rsid w:val="00EB303A"/>
    <w:rsid w:val="00EC5509"/>
    <w:rsid w:val="00ED263D"/>
    <w:rsid w:val="00EF16CF"/>
    <w:rsid w:val="00F44F07"/>
    <w:rsid w:val="00F47419"/>
    <w:rsid w:val="00F52D7D"/>
    <w:rsid w:val="00F863BC"/>
    <w:rsid w:val="00F9732C"/>
    <w:rsid w:val="00FA365F"/>
    <w:rsid w:val="00FA52CC"/>
    <w:rsid w:val="00FB247B"/>
    <w:rsid w:val="0CD4DD66"/>
    <w:rsid w:val="124878FE"/>
    <w:rsid w:val="2D826ACD"/>
    <w:rsid w:val="3428516C"/>
    <w:rsid w:val="59BB861F"/>
    <w:rsid w:val="5B575680"/>
    <w:rsid w:val="6A68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5642"/>
  <w15:docId w15:val="{37DEC0E8-40F5-4163-BEED-ACC6C492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34"/>
    <w:qFormat/>
    <w:rsid w:val="00017CC8"/>
    <w:pPr>
      <w:ind w:left="720"/>
      <w:contextualSpacing/>
    </w:pPr>
  </w:style>
  <w:style w:type="paragraph" w:styleId="Header">
    <w:name w:val="header"/>
    <w:basedOn w:val="Normal"/>
    <w:link w:val="HeaderChar"/>
    <w:uiPriority w:val="99"/>
    <w:unhideWhenUsed/>
    <w:rsid w:val="000F1CF2"/>
    <w:pPr>
      <w:tabs>
        <w:tab w:val="center" w:pos="4513"/>
        <w:tab w:val="right" w:pos="9026"/>
      </w:tabs>
    </w:pPr>
  </w:style>
  <w:style w:type="character" w:customStyle="1" w:styleId="HeaderChar">
    <w:name w:val="Header Char"/>
    <w:basedOn w:val="DefaultParagraphFont"/>
    <w:link w:val="Header"/>
    <w:uiPriority w:val="99"/>
    <w:rsid w:val="000F1CF2"/>
    <w:rPr>
      <w:lang w:eastAsia="en-US"/>
    </w:rPr>
  </w:style>
  <w:style w:type="paragraph" w:styleId="Footer">
    <w:name w:val="footer"/>
    <w:basedOn w:val="Normal"/>
    <w:link w:val="FooterChar"/>
    <w:uiPriority w:val="99"/>
    <w:unhideWhenUsed/>
    <w:rsid w:val="000F1CF2"/>
    <w:pPr>
      <w:tabs>
        <w:tab w:val="center" w:pos="4513"/>
        <w:tab w:val="right" w:pos="9026"/>
      </w:tabs>
    </w:pPr>
  </w:style>
  <w:style w:type="character" w:customStyle="1" w:styleId="FooterChar">
    <w:name w:val="Footer Char"/>
    <w:basedOn w:val="DefaultParagraphFont"/>
    <w:link w:val="Footer"/>
    <w:uiPriority w:val="99"/>
    <w:rsid w:val="000F1CF2"/>
    <w:rPr>
      <w:lang w:eastAsia="en-US"/>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locked/>
    <w:rsid w:val="003C2B5C"/>
    <w:rPr>
      <w:lang w:eastAsia="en-US"/>
    </w:rPr>
  </w:style>
  <w:style w:type="paragraph" w:styleId="TOC2">
    <w:name w:val="toc 2"/>
    <w:basedOn w:val="Normal"/>
    <w:next w:val="Normal"/>
    <w:autoRedefine/>
    <w:uiPriority w:val="39"/>
    <w:unhideWhenUsed/>
    <w:rsid w:val="00A939DE"/>
    <w:pPr>
      <w:spacing w:after="100" w:line="259" w:lineRule="auto"/>
      <w:ind w:left="220"/>
    </w:pPr>
    <w:rPr>
      <w:rFonts w:asciiTheme="minorHAnsi" w:eastAsiaTheme="minorHAnsi" w:hAnsiTheme="minorHAnsi" w:cstheme="minorBidi"/>
      <w:sz w:val="22"/>
      <w:szCs w:val="22"/>
    </w:rPr>
  </w:style>
  <w:style w:type="paragraph" w:customStyle="1" w:styleId="Bullet1">
    <w:name w:val="Bullet1"/>
    <w:basedOn w:val="Header"/>
    <w:next w:val="Normal"/>
    <w:rsid w:val="00FA365F"/>
    <w:pPr>
      <w:numPr>
        <w:numId w:val="25"/>
      </w:numPr>
      <w:tabs>
        <w:tab w:val="clear" w:pos="360"/>
        <w:tab w:val="clear" w:pos="4513"/>
        <w:tab w:val="clear" w:pos="9026"/>
      </w:tabs>
      <w:autoSpaceDE w:val="0"/>
      <w:autoSpaceDN w:val="0"/>
      <w:ind w:left="720" w:hanging="360"/>
      <w:jc w:val="both"/>
    </w:pPr>
    <w:rPr>
      <w:rFonts w:ascii="Arial" w:hAnsi="Arial" w:cs="Arial"/>
      <w:lang w:val="en-US"/>
    </w:rPr>
  </w:style>
  <w:style w:type="paragraph" w:styleId="NoSpacing">
    <w:name w:val="No Spacing"/>
    <w:uiPriority w:val="1"/>
    <w:qFormat/>
    <w:rsid w:val="008F18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0264">
      <w:bodyDiv w:val="1"/>
      <w:marLeft w:val="0"/>
      <w:marRight w:val="0"/>
      <w:marTop w:val="0"/>
      <w:marBottom w:val="0"/>
      <w:divBdr>
        <w:top w:val="none" w:sz="0" w:space="0" w:color="auto"/>
        <w:left w:val="none" w:sz="0" w:space="0" w:color="auto"/>
        <w:bottom w:val="none" w:sz="0" w:space="0" w:color="auto"/>
        <w:right w:val="none" w:sz="0" w:space="0" w:color="auto"/>
      </w:divBdr>
    </w:div>
    <w:div w:id="253973005">
      <w:bodyDiv w:val="1"/>
      <w:marLeft w:val="0"/>
      <w:marRight w:val="0"/>
      <w:marTop w:val="0"/>
      <w:marBottom w:val="0"/>
      <w:divBdr>
        <w:top w:val="none" w:sz="0" w:space="0" w:color="auto"/>
        <w:left w:val="none" w:sz="0" w:space="0" w:color="auto"/>
        <w:bottom w:val="none" w:sz="0" w:space="0" w:color="auto"/>
        <w:right w:val="none" w:sz="0" w:space="0" w:color="auto"/>
      </w:divBdr>
      <w:divsChild>
        <w:div w:id="1272739849">
          <w:marLeft w:val="0"/>
          <w:marRight w:val="0"/>
          <w:marTop w:val="0"/>
          <w:marBottom w:val="0"/>
          <w:divBdr>
            <w:top w:val="none" w:sz="0" w:space="0" w:color="auto"/>
            <w:left w:val="none" w:sz="0" w:space="0" w:color="auto"/>
            <w:bottom w:val="none" w:sz="0" w:space="0" w:color="auto"/>
            <w:right w:val="none" w:sz="0" w:space="0" w:color="auto"/>
          </w:divBdr>
        </w:div>
      </w:divsChild>
    </w:div>
    <w:div w:id="328826835">
      <w:bodyDiv w:val="1"/>
      <w:marLeft w:val="0"/>
      <w:marRight w:val="0"/>
      <w:marTop w:val="0"/>
      <w:marBottom w:val="0"/>
      <w:divBdr>
        <w:top w:val="none" w:sz="0" w:space="0" w:color="auto"/>
        <w:left w:val="none" w:sz="0" w:space="0" w:color="auto"/>
        <w:bottom w:val="none" w:sz="0" w:space="0" w:color="auto"/>
        <w:right w:val="none" w:sz="0" w:space="0" w:color="auto"/>
      </w:divBdr>
      <w:divsChild>
        <w:div w:id="1598555337">
          <w:marLeft w:val="0"/>
          <w:marRight w:val="0"/>
          <w:marTop w:val="0"/>
          <w:marBottom w:val="0"/>
          <w:divBdr>
            <w:top w:val="none" w:sz="0" w:space="0" w:color="auto"/>
            <w:left w:val="none" w:sz="0" w:space="0" w:color="auto"/>
            <w:bottom w:val="none" w:sz="0" w:space="0" w:color="auto"/>
            <w:right w:val="none" w:sz="0" w:space="0" w:color="auto"/>
          </w:divBdr>
        </w:div>
      </w:divsChild>
    </w:div>
    <w:div w:id="468939472">
      <w:bodyDiv w:val="1"/>
      <w:marLeft w:val="0"/>
      <w:marRight w:val="0"/>
      <w:marTop w:val="0"/>
      <w:marBottom w:val="0"/>
      <w:divBdr>
        <w:top w:val="none" w:sz="0" w:space="0" w:color="auto"/>
        <w:left w:val="none" w:sz="0" w:space="0" w:color="auto"/>
        <w:bottom w:val="none" w:sz="0" w:space="0" w:color="auto"/>
        <w:right w:val="none" w:sz="0" w:space="0" w:color="auto"/>
      </w:divBdr>
      <w:divsChild>
        <w:div w:id="898830004">
          <w:marLeft w:val="0"/>
          <w:marRight w:val="0"/>
          <w:marTop w:val="0"/>
          <w:marBottom w:val="0"/>
          <w:divBdr>
            <w:top w:val="none" w:sz="0" w:space="0" w:color="auto"/>
            <w:left w:val="none" w:sz="0" w:space="0" w:color="auto"/>
            <w:bottom w:val="none" w:sz="0" w:space="0" w:color="auto"/>
            <w:right w:val="none" w:sz="0" w:space="0" w:color="auto"/>
          </w:divBdr>
        </w:div>
      </w:divsChild>
    </w:div>
    <w:div w:id="542786536">
      <w:bodyDiv w:val="1"/>
      <w:marLeft w:val="0"/>
      <w:marRight w:val="0"/>
      <w:marTop w:val="0"/>
      <w:marBottom w:val="0"/>
      <w:divBdr>
        <w:top w:val="none" w:sz="0" w:space="0" w:color="auto"/>
        <w:left w:val="none" w:sz="0" w:space="0" w:color="auto"/>
        <w:bottom w:val="none" w:sz="0" w:space="0" w:color="auto"/>
        <w:right w:val="none" w:sz="0" w:space="0" w:color="auto"/>
      </w:divBdr>
      <w:divsChild>
        <w:div w:id="1774393910">
          <w:marLeft w:val="0"/>
          <w:marRight w:val="0"/>
          <w:marTop w:val="0"/>
          <w:marBottom w:val="0"/>
          <w:divBdr>
            <w:top w:val="none" w:sz="0" w:space="0" w:color="auto"/>
            <w:left w:val="none" w:sz="0" w:space="0" w:color="auto"/>
            <w:bottom w:val="none" w:sz="0" w:space="0" w:color="auto"/>
            <w:right w:val="none" w:sz="0" w:space="0" w:color="auto"/>
          </w:divBdr>
        </w:div>
      </w:divsChild>
    </w:div>
    <w:div w:id="631060052">
      <w:bodyDiv w:val="1"/>
      <w:marLeft w:val="0"/>
      <w:marRight w:val="0"/>
      <w:marTop w:val="0"/>
      <w:marBottom w:val="0"/>
      <w:divBdr>
        <w:top w:val="none" w:sz="0" w:space="0" w:color="auto"/>
        <w:left w:val="none" w:sz="0" w:space="0" w:color="auto"/>
        <w:bottom w:val="none" w:sz="0" w:space="0" w:color="auto"/>
        <w:right w:val="none" w:sz="0" w:space="0" w:color="auto"/>
      </w:divBdr>
      <w:divsChild>
        <w:div w:id="1626036852">
          <w:marLeft w:val="0"/>
          <w:marRight w:val="0"/>
          <w:marTop w:val="0"/>
          <w:marBottom w:val="0"/>
          <w:divBdr>
            <w:top w:val="none" w:sz="0" w:space="0" w:color="auto"/>
            <w:left w:val="none" w:sz="0" w:space="0" w:color="auto"/>
            <w:bottom w:val="none" w:sz="0" w:space="0" w:color="auto"/>
            <w:right w:val="none" w:sz="0" w:space="0" w:color="auto"/>
          </w:divBdr>
        </w:div>
      </w:divsChild>
    </w:div>
    <w:div w:id="91285775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1">
          <w:marLeft w:val="0"/>
          <w:marRight w:val="0"/>
          <w:marTop w:val="0"/>
          <w:marBottom w:val="0"/>
          <w:divBdr>
            <w:top w:val="none" w:sz="0" w:space="0" w:color="auto"/>
            <w:left w:val="none" w:sz="0" w:space="0" w:color="auto"/>
            <w:bottom w:val="none" w:sz="0" w:space="0" w:color="auto"/>
            <w:right w:val="none" w:sz="0" w:space="0" w:color="auto"/>
          </w:divBdr>
        </w:div>
      </w:divsChild>
    </w:div>
    <w:div w:id="987510988">
      <w:bodyDiv w:val="1"/>
      <w:marLeft w:val="0"/>
      <w:marRight w:val="0"/>
      <w:marTop w:val="0"/>
      <w:marBottom w:val="0"/>
      <w:divBdr>
        <w:top w:val="none" w:sz="0" w:space="0" w:color="auto"/>
        <w:left w:val="none" w:sz="0" w:space="0" w:color="auto"/>
        <w:bottom w:val="none" w:sz="0" w:space="0" w:color="auto"/>
        <w:right w:val="none" w:sz="0" w:space="0" w:color="auto"/>
      </w:divBdr>
      <w:divsChild>
        <w:div w:id="145710959">
          <w:marLeft w:val="0"/>
          <w:marRight w:val="0"/>
          <w:marTop w:val="0"/>
          <w:marBottom w:val="0"/>
          <w:divBdr>
            <w:top w:val="none" w:sz="0" w:space="0" w:color="auto"/>
            <w:left w:val="none" w:sz="0" w:space="0" w:color="auto"/>
            <w:bottom w:val="none" w:sz="0" w:space="0" w:color="auto"/>
            <w:right w:val="none" w:sz="0" w:space="0" w:color="auto"/>
          </w:divBdr>
        </w:div>
      </w:divsChild>
    </w:div>
    <w:div w:id="1000500429">
      <w:bodyDiv w:val="1"/>
      <w:marLeft w:val="0"/>
      <w:marRight w:val="0"/>
      <w:marTop w:val="0"/>
      <w:marBottom w:val="0"/>
      <w:divBdr>
        <w:top w:val="none" w:sz="0" w:space="0" w:color="auto"/>
        <w:left w:val="none" w:sz="0" w:space="0" w:color="auto"/>
        <w:bottom w:val="none" w:sz="0" w:space="0" w:color="auto"/>
        <w:right w:val="none" w:sz="0" w:space="0" w:color="auto"/>
      </w:divBdr>
      <w:divsChild>
        <w:div w:id="1143815437">
          <w:marLeft w:val="0"/>
          <w:marRight w:val="0"/>
          <w:marTop w:val="0"/>
          <w:marBottom w:val="0"/>
          <w:divBdr>
            <w:top w:val="none" w:sz="0" w:space="0" w:color="auto"/>
            <w:left w:val="none" w:sz="0" w:space="0" w:color="auto"/>
            <w:bottom w:val="none" w:sz="0" w:space="0" w:color="auto"/>
            <w:right w:val="none" w:sz="0" w:space="0" w:color="auto"/>
          </w:divBdr>
        </w:div>
      </w:divsChild>
    </w:div>
    <w:div w:id="1078214299">
      <w:bodyDiv w:val="1"/>
      <w:marLeft w:val="0"/>
      <w:marRight w:val="0"/>
      <w:marTop w:val="0"/>
      <w:marBottom w:val="0"/>
      <w:divBdr>
        <w:top w:val="none" w:sz="0" w:space="0" w:color="auto"/>
        <w:left w:val="none" w:sz="0" w:space="0" w:color="auto"/>
        <w:bottom w:val="none" w:sz="0" w:space="0" w:color="auto"/>
        <w:right w:val="none" w:sz="0" w:space="0" w:color="auto"/>
      </w:divBdr>
      <w:divsChild>
        <w:div w:id="1891110201">
          <w:marLeft w:val="0"/>
          <w:marRight w:val="0"/>
          <w:marTop w:val="0"/>
          <w:marBottom w:val="0"/>
          <w:divBdr>
            <w:top w:val="none" w:sz="0" w:space="0" w:color="auto"/>
            <w:left w:val="none" w:sz="0" w:space="0" w:color="auto"/>
            <w:bottom w:val="none" w:sz="0" w:space="0" w:color="auto"/>
            <w:right w:val="none" w:sz="0" w:space="0" w:color="auto"/>
          </w:divBdr>
        </w:div>
      </w:divsChild>
    </w:div>
    <w:div w:id="1389063282">
      <w:bodyDiv w:val="1"/>
      <w:marLeft w:val="0"/>
      <w:marRight w:val="0"/>
      <w:marTop w:val="0"/>
      <w:marBottom w:val="0"/>
      <w:divBdr>
        <w:top w:val="none" w:sz="0" w:space="0" w:color="auto"/>
        <w:left w:val="none" w:sz="0" w:space="0" w:color="auto"/>
        <w:bottom w:val="none" w:sz="0" w:space="0" w:color="auto"/>
        <w:right w:val="none" w:sz="0" w:space="0" w:color="auto"/>
      </w:divBdr>
      <w:divsChild>
        <w:div w:id="345637403">
          <w:marLeft w:val="0"/>
          <w:marRight w:val="0"/>
          <w:marTop w:val="0"/>
          <w:marBottom w:val="0"/>
          <w:divBdr>
            <w:top w:val="none" w:sz="0" w:space="0" w:color="auto"/>
            <w:left w:val="none" w:sz="0" w:space="0" w:color="auto"/>
            <w:bottom w:val="none" w:sz="0" w:space="0" w:color="auto"/>
            <w:right w:val="none" w:sz="0" w:space="0" w:color="auto"/>
          </w:divBdr>
        </w:div>
      </w:divsChild>
    </w:div>
    <w:div w:id="1511219416">
      <w:bodyDiv w:val="1"/>
      <w:marLeft w:val="0"/>
      <w:marRight w:val="0"/>
      <w:marTop w:val="0"/>
      <w:marBottom w:val="0"/>
      <w:divBdr>
        <w:top w:val="none" w:sz="0" w:space="0" w:color="auto"/>
        <w:left w:val="none" w:sz="0" w:space="0" w:color="auto"/>
        <w:bottom w:val="none" w:sz="0" w:space="0" w:color="auto"/>
        <w:right w:val="none" w:sz="0" w:space="0" w:color="auto"/>
      </w:divBdr>
      <w:divsChild>
        <w:div w:id="1449163363">
          <w:marLeft w:val="0"/>
          <w:marRight w:val="0"/>
          <w:marTop w:val="0"/>
          <w:marBottom w:val="0"/>
          <w:divBdr>
            <w:top w:val="none" w:sz="0" w:space="0" w:color="auto"/>
            <w:left w:val="none" w:sz="0" w:space="0" w:color="auto"/>
            <w:bottom w:val="none" w:sz="0" w:space="0" w:color="auto"/>
            <w:right w:val="none" w:sz="0" w:space="0" w:color="auto"/>
          </w:divBdr>
        </w:div>
      </w:divsChild>
    </w:div>
    <w:div w:id="1671834843">
      <w:bodyDiv w:val="1"/>
      <w:marLeft w:val="0"/>
      <w:marRight w:val="0"/>
      <w:marTop w:val="0"/>
      <w:marBottom w:val="0"/>
      <w:divBdr>
        <w:top w:val="none" w:sz="0" w:space="0" w:color="auto"/>
        <w:left w:val="none" w:sz="0" w:space="0" w:color="auto"/>
        <w:bottom w:val="none" w:sz="0" w:space="0" w:color="auto"/>
        <w:right w:val="none" w:sz="0" w:space="0" w:color="auto"/>
      </w:divBdr>
      <w:divsChild>
        <w:div w:id="1920753693">
          <w:marLeft w:val="0"/>
          <w:marRight w:val="0"/>
          <w:marTop w:val="0"/>
          <w:marBottom w:val="0"/>
          <w:divBdr>
            <w:top w:val="none" w:sz="0" w:space="0" w:color="auto"/>
            <w:left w:val="none" w:sz="0" w:space="0" w:color="auto"/>
            <w:bottom w:val="none" w:sz="0" w:space="0" w:color="auto"/>
            <w:right w:val="none" w:sz="0" w:space="0" w:color="auto"/>
          </w:divBdr>
        </w:div>
      </w:divsChild>
    </w:div>
    <w:div w:id="1884442307">
      <w:bodyDiv w:val="1"/>
      <w:marLeft w:val="0"/>
      <w:marRight w:val="0"/>
      <w:marTop w:val="0"/>
      <w:marBottom w:val="0"/>
      <w:divBdr>
        <w:top w:val="none" w:sz="0" w:space="0" w:color="auto"/>
        <w:left w:val="none" w:sz="0" w:space="0" w:color="auto"/>
        <w:bottom w:val="none" w:sz="0" w:space="0" w:color="auto"/>
        <w:right w:val="none" w:sz="0" w:space="0" w:color="auto"/>
      </w:divBdr>
      <w:divsChild>
        <w:div w:id="169156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Mark">
      <a:dk1>
        <a:sysClr val="windowText" lastClr="000000"/>
      </a:dk1>
      <a:lt1>
        <a:sysClr val="window" lastClr="FFFFFF"/>
      </a:lt1>
      <a:dk2>
        <a:srgbClr val="000000"/>
      </a:dk2>
      <a:lt2>
        <a:srgbClr val="77C5D5"/>
      </a:lt2>
      <a:accent1>
        <a:srgbClr val="AD96DC"/>
      </a:accent1>
      <a:accent2>
        <a:srgbClr val="D0DF00"/>
      </a:accent2>
      <a:accent3>
        <a:srgbClr val="FA9376"/>
      </a:accent3>
      <a:accent4>
        <a:srgbClr val="FFC000"/>
      </a:accent4>
      <a:accent5>
        <a:srgbClr val="77C5D5"/>
      </a:accent5>
      <a:accent6>
        <a:srgbClr val="AD96DC"/>
      </a:accent6>
      <a:hlink>
        <a:srgbClr val="D0DF00"/>
      </a:hlink>
      <a:folHlink>
        <a:srgbClr val="FA93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7FBD-A6CD-4E6A-B467-3809122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Port</dc:creator>
  <cp:lastModifiedBy>Helen Rimington</cp:lastModifiedBy>
  <cp:revision>2</cp:revision>
  <cp:lastPrinted>2012-12-14T03:48:00Z</cp:lastPrinted>
  <dcterms:created xsi:type="dcterms:W3CDTF">2022-07-10T09:26:00Z</dcterms:created>
  <dcterms:modified xsi:type="dcterms:W3CDTF">2022-07-10T09:26:00Z</dcterms:modified>
</cp:coreProperties>
</file>