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29D6" w14:textId="2654DBE2" w:rsidR="008873A5" w:rsidRPr="00B86141" w:rsidRDefault="008873A5" w:rsidP="008873A5">
      <w:pPr>
        <w:pStyle w:val="Heading1"/>
        <w:rPr>
          <w:rFonts w:asciiTheme="minorHAnsi" w:hAnsiTheme="minorHAnsi" w:cstheme="minorHAnsi"/>
          <w:color w:val="385623" w:themeColor="accent6" w:themeShade="80"/>
        </w:rPr>
      </w:pPr>
      <w:bookmarkStart w:id="0" w:name="_Toc81814896"/>
      <w:r w:rsidRPr="00B86141">
        <w:rPr>
          <w:rFonts w:asciiTheme="minorHAnsi" w:hAnsiTheme="minorHAnsi" w:cstheme="minorHAnsi"/>
          <w:color w:val="385623" w:themeColor="accent6" w:themeShade="80"/>
        </w:rPr>
        <w:t>0</w:t>
      </w:r>
      <w:r w:rsidR="00A26BBA" w:rsidRPr="00B86141">
        <w:rPr>
          <w:rFonts w:asciiTheme="minorHAnsi" w:hAnsiTheme="minorHAnsi" w:cstheme="minorHAnsi"/>
          <w:color w:val="385623" w:themeColor="accent6" w:themeShade="80"/>
        </w:rPr>
        <w:t>1</w:t>
      </w:r>
      <w:r w:rsidR="00D3598D" w:rsidRPr="00B86141">
        <w:rPr>
          <w:rFonts w:asciiTheme="minorHAnsi" w:hAnsiTheme="minorHAnsi" w:cstheme="minorHAnsi"/>
          <w:color w:val="385623" w:themeColor="accent6" w:themeShade="80"/>
        </w:rPr>
        <w:t>2</w:t>
      </w:r>
      <w:r w:rsidRPr="00B86141">
        <w:rPr>
          <w:rFonts w:asciiTheme="minorHAnsi" w:hAnsiTheme="minorHAnsi" w:cstheme="minorHAnsi"/>
          <w:color w:val="385623" w:themeColor="accent6" w:themeShade="80"/>
        </w:rPr>
        <w:t xml:space="preserve"> </w:t>
      </w:r>
      <w:bookmarkEnd w:id="0"/>
      <w:r w:rsidR="0057796B">
        <w:rPr>
          <w:rFonts w:asciiTheme="minorHAnsi" w:hAnsiTheme="minorHAnsi" w:cstheme="minorHAnsi"/>
          <w:color w:val="385623" w:themeColor="accent6" w:themeShade="80"/>
        </w:rPr>
        <w:t>Administration</w:t>
      </w:r>
      <w:r w:rsidR="00C10DCC" w:rsidRPr="00B86141">
        <w:rPr>
          <w:rFonts w:asciiTheme="minorHAnsi" w:hAnsiTheme="minorHAnsi" w:cstheme="minorHAnsi"/>
          <w:color w:val="385623" w:themeColor="accent6" w:themeShade="80"/>
        </w:rPr>
        <w:t xml:space="preserve"> </w:t>
      </w:r>
      <w:r w:rsidR="00D807F1">
        <w:rPr>
          <w:rFonts w:asciiTheme="minorHAnsi" w:hAnsiTheme="minorHAnsi" w:cstheme="minorHAnsi"/>
          <w:color w:val="385623" w:themeColor="accent6" w:themeShade="80"/>
        </w:rPr>
        <w:t xml:space="preserve">&amp; Projects </w:t>
      </w:r>
      <w:r w:rsidR="00B70B70">
        <w:rPr>
          <w:rFonts w:asciiTheme="minorHAnsi" w:hAnsiTheme="minorHAnsi" w:cstheme="minorHAnsi"/>
          <w:color w:val="385623" w:themeColor="accent6" w:themeShade="80"/>
        </w:rPr>
        <w:t>Coordinator</w:t>
      </w:r>
    </w:p>
    <w:p w14:paraId="223FE078" w14:textId="77777777" w:rsidR="008873A5" w:rsidRPr="00B86141" w:rsidRDefault="008873A5" w:rsidP="008873A5"/>
    <w:p w14:paraId="07931A63" w14:textId="77777777" w:rsidR="008873A5" w:rsidRPr="00B86141" w:rsidRDefault="008873A5" w:rsidP="008873A5">
      <w:pPr>
        <w:keepNext/>
        <w:shd w:val="clear" w:color="auto" w:fill="BDD6EE"/>
        <w:spacing w:after="0" w:line="259" w:lineRule="auto"/>
        <w:ind w:left="-4" w:hanging="10"/>
        <w:outlineLvl w:val="1"/>
        <w:rPr>
          <w:rFonts w:eastAsia="Arial" w:cs="Arial"/>
          <w:b/>
          <w:color w:val="000000"/>
          <w:sz w:val="24"/>
          <w:szCs w:val="22"/>
          <w:lang w:eastAsia="en-AU"/>
        </w:rPr>
      </w:pPr>
      <w:r w:rsidRPr="00B86141">
        <w:rPr>
          <w:rFonts w:eastAsia="Arial" w:cs="Arial"/>
          <w:b/>
          <w:color w:val="000000"/>
          <w:sz w:val="24"/>
          <w:szCs w:val="22"/>
          <w:lang w:eastAsia="en-AU"/>
        </w:rPr>
        <w:t xml:space="preserve">Position Details </w:t>
      </w:r>
    </w:p>
    <w:p w14:paraId="316803AF" w14:textId="77777777" w:rsidR="008873A5" w:rsidRPr="00B86141" w:rsidRDefault="008873A5" w:rsidP="008873A5">
      <w:pPr>
        <w:keepLines w:val="0"/>
        <w:spacing w:after="4" w:line="250" w:lineRule="auto"/>
        <w:ind w:left="11" w:hanging="10"/>
        <w:rPr>
          <w:rFonts w:ascii="Calibri" w:eastAsia="Calibri" w:hAnsi="Calibri" w:cs="Calibri"/>
          <w:color w:val="000000"/>
          <w:szCs w:val="22"/>
          <w:lang w:eastAsia="en-AU"/>
        </w:rPr>
      </w:pPr>
    </w:p>
    <w:tbl>
      <w:tblPr>
        <w:tblStyle w:val="TableGrid4"/>
        <w:tblW w:w="9629" w:type="dxa"/>
        <w:tblInd w:w="6" w:type="dxa"/>
        <w:tblLayout w:type="fixed"/>
        <w:tblCellMar>
          <w:left w:w="108" w:type="dxa"/>
          <w:right w:w="115" w:type="dxa"/>
        </w:tblCellMar>
        <w:tblLook w:val="04A0" w:firstRow="1" w:lastRow="0" w:firstColumn="1" w:lastColumn="0" w:noHBand="0" w:noVBand="1"/>
      </w:tblPr>
      <w:tblGrid>
        <w:gridCol w:w="2548"/>
        <w:gridCol w:w="7081"/>
      </w:tblGrid>
      <w:tr w:rsidR="008873A5" w:rsidRPr="00B86141" w14:paraId="7E92E32F" w14:textId="77777777" w:rsidTr="005378CF">
        <w:trPr>
          <w:trHeight w:val="518"/>
        </w:trPr>
        <w:tc>
          <w:tcPr>
            <w:tcW w:w="2548" w:type="dxa"/>
            <w:tcBorders>
              <w:top w:val="single" w:sz="4" w:space="0" w:color="000000"/>
              <w:left w:val="single" w:sz="4" w:space="0" w:color="000000"/>
              <w:bottom w:val="single" w:sz="4" w:space="0" w:color="000000"/>
              <w:right w:val="single" w:sz="4" w:space="0" w:color="000000"/>
            </w:tcBorders>
            <w:vAlign w:val="center"/>
          </w:tcPr>
          <w:p w14:paraId="7E62217E" w14:textId="77777777" w:rsidR="008873A5" w:rsidRPr="00B86141" w:rsidRDefault="008873A5" w:rsidP="005378CF">
            <w:pPr>
              <w:keepLines w:val="0"/>
              <w:spacing w:after="0" w:line="259" w:lineRule="auto"/>
              <w:rPr>
                <w:rFonts w:ascii="Calibri" w:eastAsia="Calibri" w:hAnsi="Calibri" w:cs="Calibri"/>
                <w:b/>
                <w:color w:val="000000"/>
                <w:szCs w:val="22"/>
              </w:rPr>
            </w:pPr>
            <w:r w:rsidRPr="00B86141">
              <w:rPr>
                <w:rFonts w:ascii="Calibri" w:eastAsia="Calibri" w:hAnsi="Calibri" w:cs="Calibri"/>
                <w:b/>
                <w:color w:val="000000"/>
                <w:szCs w:val="22"/>
              </w:rPr>
              <w:t>Position Title</w:t>
            </w:r>
          </w:p>
        </w:tc>
        <w:tc>
          <w:tcPr>
            <w:tcW w:w="7081" w:type="dxa"/>
            <w:tcBorders>
              <w:top w:val="single" w:sz="4" w:space="0" w:color="000000"/>
              <w:left w:val="single" w:sz="4" w:space="0" w:color="000000"/>
              <w:bottom w:val="single" w:sz="4" w:space="0" w:color="000000"/>
              <w:right w:val="single" w:sz="4" w:space="0" w:color="000000"/>
            </w:tcBorders>
            <w:vAlign w:val="center"/>
          </w:tcPr>
          <w:p w14:paraId="15ABE593" w14:textId="1F649B2B" w:rsidR="008873A5" w:rsidRPr="00B86141" w:rsidRDefault="0057796B" w:rsidP="005378CF">
            <w:pPr>
              <w:keepLines w:val="0"/>
              <w:spacing w:after="0" w:line="259" w:lineRule="auto"/>
              <w:rPr>
                <w:rFonts w:ascii="Calibri" w:eastAsia="Calibri" w:hAnsi="Calibri" w:cs="Calibri"/>
                <w:color w:val="000000"/>
                <w:szCs w:val="22"/>
              </w:rPr>
            </w:pPr>
            <w:r>
              <w:rPr>
                <w:rFonts w:ascii="Calibri" w:eastAsia="Calibri" w:hAnsi="Calibri" w:cs="Calibri"/>
                <w:color w:val="000000"/>
                <w:szCs w:val="22"/>
              </w:rPr>
              <w:t>Administration</w:t>
            </w:r>
            <w:r w:rsidR="00B70B70">
              <w:rPr>
                <w:rFonts w:ascii="Calibri" w:eastAsia="Calibri" w:hAnsi="Calibri" w:cs="Calibri"/>
                <w:color w:val="000000"/>
                <w:szCs w:val="22"/>
              </w:rPr>
              <w:t xml:space="preserve"> </w:t>
            </w:r>
            <w:r w:rsidR="00D807F1">
              <w:rPr>
                <w:rFonts w:ascii="Calibri" w:eastAsia="Calibri" w:hAnsi="Calibri" w:cs="Calibri"/>
                <w:color w:val="000000"/>
                <w:szCs w:val="22"/>
              </w:rPr>
              <w:t xml:space="preserve">&amp; Projects </w:t>
            </w:r>
            <w:r w:rsidR="00B70B70">
              <w:rPr>
                <w:rFonts w:ascii="Calibri" w:eastAsia="Calibri" w:hAnsi="Calibri" w:cs="Calibri"/>
                <w:color w:val="000000"/>
                <w:szCs w:val="22"/>
              </w:rPr>
              <w:t>Coordinator</w:t>
            </w:r>
          </w:p>
        </w:tc>
      </w:tr>
      <w:tr w:rsidR="008873A5" w:rsidRPr="00B86141" w14:paraId="0F380738" w14:textId="77777777" w:rsidTr="005378CF">
        <w:trPr>
          <w:trHeight w:val="518"/>
        </w:trPr>
        <w:tc>
          <w:tcPr>
            <w:tcW w:w="2548" w:type="dxa"/>
            <w:tcBorders>
              <w:top w:val="single" w:sz="4" w:space="0" w:color="000000"/>
              <w:left w:val="single" w:sz="4" w:space="0" w:color="000000"/>
              <w:bottom w:val="single" w:sz="4" w:space="0" w:color="000000"/>
              <w:right w:val="single" w:sz="4" w:space="0" w:color="000000"/>
            </w:tcBorders>
            <w:vAlign w:val="center"/>
          </w:tcPr>
          <w:p w14:paraId="64227769" w14:textId="77777777" w:rsidR="008873A5" w:rsidRPr="00B86141" w:rsidRDefault="008873A5" w:rsidP="005378CF">
            <w:pPr>
              <w:keepLines w:val="0"/>
              <w:spacing w:after="0" w:line="259" w:lineRule="auto"/>
              <w:rPr>
                <w:rFonts w:ascii="Calibri" w:eastAsia="Calibri" w:hAnsi="Calibri" w:cs="Calibri"/>
                <w:b/>
                <w:color w:val="000000"/>
                <w:szCs w:val="22"/>
              </w:rPr>
            </w:pPr>
            <w:r w:rsidRPr="00B86141">
              <w:rPr>
                <w:rFonts w:ascii="Calibri" w:eastAsia="Calibri" w:hAnsi="Calibri" w:cs="Calibri"/>
                <w:b/>
                <w:color w:val="000000"/>
                <w:szCs w:val="22"/>
              </w:rPr>
              <w:t>Position Number</w:t>
            </w:r>
          </w:p>
        </w:tc>
        <w:tc>
          <w:tcPr>
            <w:tcW w:w="7081" w:type="dxa"/>
            <w:tcBorders>
              <w:top w:val="single" w:sz="4" w:space="0" w:color="000000"/>
              <w:left w:val="single" w:sz="4" w:space="0" w:color="000000"/>
              <w:bottom w:val="single" w:sz="4" w:space="0" w:color="000000"/>
              <w:right w:val="single" w:sz="4" w:space="0" w:color="000000"/>
            </w:tcBorders>
            <w:vAlign w:val="center"/>
          </w:tcPr>
          <w:p w14:paraId="194BE25F" w14:textId="6EB8C469" w:rsidR="008873A5" w:rsidRPr="00B86141" w:rsidRDefault="008873A5" w:rsidP="005378CF">
            <w:pPr>
              <w:keepLines w:val="0"/>
              <w:spacing w:after="0" w:line="259" w:lineRule="auto"/>
              <w:rPr>
                <w:rFonts w:ascii="Calibri" w:eastAsia="Calibri" w:hAnsi="Calibri" w:cs="Calibri"/>
                <w:color w:val="000000"/>
                <w:szCs w:val="22"/>
              </w:rPr>
            </w:pPr>
            <w:r w:rsidRPr="00B86141">
              <w:rPr>
                <w:rFonts w:ascii="Calibri" w:eastAsia="Calibri" w:hAnsi="Calibri" w:cs="Calibri"/>
                <w:color w:val="000000"/>
                <w:szCs w:val="22"/>
              </w:rPr>
              <w:t>Position No: 0</w:t>
            </w:r>
            <w:r w:rsidR="00A26BBA" w:rsidRPr="00B86141">
              <w:rPr>
                <w:rFonts w:ascii="Calibri" w:eastAsia="Calibri" w:hAnsi="Calibri" w:cs="Calibri"/>
                <w:color w:val="000000"/>
                <w:szCs w:val="22"/>
              </w:rPr>
              <w:t>1</w:t>
            </w:r>
            <w:r w:rsidR="00D3598D" w:rsidRPr="00B86141">
              <w:rPr>
                <w:rFonts w:ascii="Calibri" w:eastAsia="Calibri" w:hAnsi="Calibri" w:cs="Calibri"/>
                <w:color w:val="000000"/>
                <w:szCs w:val="22"/>
              </w:rPr>
              <w:t>2</w:t>
            </w:r>
          </w:p>
        </w:tc>
      </w:tr>
      <w:tr w:rsidR="008873A5" w:rsidRPr="00B86141" w14:paraId="07927E0B" w14:textId="77777777" w:rsidTr="005378CF">
        <w:trPr>
          <w:trHeight w:val="518"/>
        </w:trPr>
        <w:tc>
          <w:tcPr>
            <w:tcW w:w="2548" w:type="dxa"/>
            <w:tcBorders>
              <w:top w:val="single" w:sz="4" w:space="0" w:color="000000"/>
              <w:left w:val="single" w:sz="4" w:space="0" w:color="000000"/>
              <w:bottom w:val="single" w:sz="4" w:space="0" w:color="000000"/>
              <w:right w:val="single" w:sz="4" w:space="0" w:color="000000"/>
            </w:tcBorders>
            <w:vAlign w:val="center"/>
          </w:tcPr>
          <w:p w14:paraId="7379A55D" w14:textId="77777777" w:rsidR="008873A5" w:rsidRPr="00B86141" w:rsidRDefault="008873A5" w:rsidP="005378CF">
            <w:pPr>
              <w:keepLines w:val="0"/>
              <w:spacing w:after="0" w:line="259" w:lineRule="auto"/>
              <w:rPr>
                <w:rFonts w:ascii="Calibri" w:eastAsia="Calibri" w:hAnsi="Calibri" w:cs="Calibri"/>
                <w:color w:val="000000"/>
                <w:szCs w:val="22"/>
              </w:rPr>
            </w:pPr>
            <w:r w:rsidRPr="00B86141">
              <w:rPr>
                <w:rFonts w:ascii="Calibri" w:eastAsia="Calibri" w:hAnsi="Calibri" w:cs="Calibri"/>
                <w:b/>
                <w:color w:val="000000"/>
                <w:szCs w:val="22"/>
              </w:rPr>
              <w:t xml:space="preserve">Reports to </w:t>
            </w:r>
          </w:p>
        </w:tc>
        <w:tc>
          <w:tcPr>
            <w:tcW w:w="7081" w:type="dxa"/>
            <w:tcBorders>
              <w:top w:val="single" w:sz="4" w:space="0" w:color="000000"/>
              <w:left w:val="single" w:sz="4" w:space="0" w:color="000000"/>
              <w:bottom w:val="single" w:sz="4" w:space="0" w:color="000000"/>
              <w:right w:val="single" w:sz="4" w:space="0" w:color="000000"/>
            </w:tcBorders>
            <w:vAlign w:val="center"/>
          </w:tcPr>
          <w:p w14:paraId="1CC9DF91" w14:textId="22E7D546" w:rsidR="008873A5" w:rsidRPr="00B86141" w:rsidRDefault="00A26BBA" w:rsidP="005378CF">
            <w:pPr>
              <w:keepLines w:val="0"/>
              <w:spacing w:after="0" w:line="259" w:lineRule="auto"/>
              <w:rPr>
                <w:rFonts w:ascii="Calibri" w:eastAsia="Calibri" w:hAnsi="Calibri" w:cs="Calibri"/>
                <w:color w:val="000000"/>
                <w:szCs w:val="22"/>
              </w:rPr>
            </w:pPr>
            <w:r w:rsidRPr="00B86141">
              <w:rPr>
                <w:rFonts w:ascii="Calibri" w:eastAsia="Calibri" w:hAnsi="Calibri" w:cs="Calibri"/>
                <w:color w:val="000000"/>
                <w:szCs w:val="22"/>
              </w:rPr>
              <w:t>Manager</w:t>
            </w:r>
          </w:p>
        </w:tc>
      </w:tr>
      <w:tr w:rsidR="00A26BBA" w:rsidRPr="00B86141" w14:paraId="4EA5AE97" w14:textId="77777777" w:rsidTr="005378CF">
        <w:trPr>
          <w:trHeight w:val="518"/>
        </w:trPr>
        <w:tc>
          <w:tcPr>
            <w:tcW w:w="2548" w:type="dxa"/>
            <w:tcBorders>
              <w:top w:val="single" w:sz="4" w:space="0" w:color="000000"/>
              <w:left w:val="single" w:sz="4" w:space="0" w:color="000000"/>
              <w:bottom w:val="single" w:sz="4" w:space="0" w:color="000000"/>
              <w:right w:val="single" w:sz="4" w:space="0" w:color="000000"/>
            </w:tcBorders>
            <w:vAlign w:val="center"/>
          </w:tcPr>
          <w:p w14:paraId="262E29AB" w14:textId="70DADF47" w:rsidR="00A26BBA" w:rsidRPr="00B86141" w:rsidRDefault="00A26BBA" w:rsidP="005378CF">
            <w:pPr>
              <w:keepLines w:val="0"/>
              <w:spacing w:after="0" w:line="259" w:lineRule="auto"/>
              <w:rPr>
                <w:rFonts w:ascii="Calibri" w:eastAsia="Calibri" w:hAnsi="Calibri" w:cs="Calibri"/>
                <w:b/>
                <w:color w:val="000000"/>
                <w:szCs w:val="22"/>
              </w:rPr>
            </w:pPr>
            <w:r w:rsidRPr="00B86141">
              <w:rPr>
                <w:rFonts w:ascii="Calibri" w:eastAsia="Calibri" w:hAnsi="Calibri" w:cs="Calibri"/>
                <w:b/>
                <w:color w:val="000000"/>
                <w:szCs w:val="22"/>
              </w:rPr>
              <w:t xml:space="preserve">Works </w:t>
            </w:r>
            <w:r w:rsidR="003C455D" w:rsidRPr="00B86141">
              <w:rPr>
                <w:rFonts w:ascii="Calibri" w:eastAsia="Calibri" w:hAnsi="Calibri" w:cs="Calibri"/>
                <w:b/>
                <w:color w:val="000000"/>
                <w:szCs w:val="22"/>
              </w:rPr>
              <w:t xml:space="preserve">closely </w:t>
            </w:r>
            <w:r w:rsidRPr="00B86141">
              <w:rPr>
                <w:rFonts w:ascii="Calibri" w:eastAsia="Calibri" w:hAnsi="Calibri" w:cs="Calibri"/>
                <w:b/>
                <w:color w:val="000000"/>
                <w:szCs w:val="22"/>
              </w:rPr>
              <w:t>with</w:t>
            </w:r>
          </w:p>
        </w:tc>
        <w:tc>
          <w:tcPr>
            <w:tcW w:w="7081" w:type="dxa"/>
            <w:tcBorders>
              <w:top w:val="single" w:sz="4" w:space="0" w:color="000000"/>
              <w:left w:val="single" w:sz="4" w:space="0" w:color="000000"/>
              <w:bottom w:val="single" w:sz="4" w:space="0" w:color="000000"/>
              <w:right w:val="single" w:sz="4" w:space="0" w:color="000000"/>
            </w:tcBorders>
            <w:vAlign w:val="center"/>
          </w:tcPr>
          <w:p w14:paraId="0FC85268" w14:textId="77777777" w:rsidR="00792CDF" w:rsidRDefault="00D3598D" w:rsidP="005378CF">
            <w:pPr>
              <w:keepLines w:val="0"/>
              <w:spacing w:after="0" w:line="259" w:lineRule="auto"/>
              <w:rPr>
                <w:rFonts w:ascii="Calibri" w:eastAsia="Calibri" w:hAnsi="Calibri" w:cs="Calibri"/>
                <w:color w:val="000000"/>
                <w:szCs w:val="22"/>
              </w:rPr>
            </w:pPr>
            <w:r w:rsidRPr="00B86141">
              <w:rPr>
                <w:rFonts w:ascii="Calibri" w:eastAsia="Calibri" w:hAnsi="Calibri" w:cs="Calibri"/>
                <w:color w:val="000000"/>
                <w:szCs w:val="22"/>
              </w:rPr>
              <w:t>Community Programs Coordinator</w:t>
            </w:r>
          </w:p>
          <w:p w14:paraId="2D542B91" w14:textId="77777777" w:rsidR="00A26BBA" w:rsidRDefault="00AC2880" w:rsidP="005378CF">
            <w:pPr>
              <w:keepLines w:val="0"/>
              <w:spacing w:after="0" w:line="259" w:lineRule="auto"/>
              <w:rPr>
                <w:rFonts w:ascii="Calibri" w:eastAsia="Calibri" w:hAnsi="Calibri" w:cs="Calibri"/>
                <w:color w:val="000000"/>
                <w:szCs w:val="22"/>
              </w:rPr>
            </w:pPr>
            <w:r w:rsidRPr="00B86141">
              <w:rPr>
                <w:rFonts w:ascii="Calibri" w:eastAsia="Calibri" w:hAnsi="Calibri" w:cs="Calibri"/>
                <w:color w:val="000000"/>
                <w:szCs w:val="22"/>
              </w:rPr>
              <w:t xml:space="preserve">Childcare </w:t>
            </w:r>
            <w:r w:rsidR="00792CDF">
              <w:rPr>
                <w:rFonts w:ascii="Calibri" w:eastAsia="Calibri" w:hAnsi="Calibri" w:cs="Calibri"/>
                <w:color w:val="000000"/>
                <w:szCs w:val="22"/>
              </w:rPr>
              <w:t>Quality &amp; Compliance Coordinator</w:t>
            </w:r>
          </w:p>
          <w:p w14:paraId="54013D9E" w14:textId="407337CF" w:rsidR="007C76D0" w:rsidRPr="00B86141" w:rsidRDefault="007C76D0" w:rsidP="005378CF">
            <w:pPr>
              <w:keepLines w:val="0"/>
              <w:spacing w:after="0" w:line="259" w:lineRule="auto"/>
              <w:rPr>
                <w:rFonts w:ascii="Calibri" w:eastAsia="Calibri" w:hAnsi="Calibri" w:cs="Calibri"/>
                <w:color w:val="000000"/>
                <w:szCs w:val="22"/>
              </w:rPr>
            </w:pPr>
            <w:r>
              <w:rPr>
                <w:rFonts w:ascii="Calibri" w:eastAsia="Calibri" w:hAnsi="Calibri" w:cs="Calibri"/>
                <w:color w:val="000000"/>
                <w:szCs w:val="22"/>
              </w:rPr>
              <w:t>Marketing &amp; Communications Coordinator</w:t>
            </w:r>
          </w:p>
        </w:tc>
      </w:tr>
      <w:tr w:rsidR="008873A5" w:rsidRPr="00B86141" w14:paraId="32DACC3D" w14:textId="77777777" w:rsidTr="005378CF">
        <w:trPr>
          <w:trHeight w:val="518"/>
        </w:trPr>
        <w:tc>
          <w:tcPr>
            <w:tcW w:w="2548" w:type="dxa"/>
            <w:tcBorders>
              <w:top w:val="single" w:sz="4" w:space="0" w:color="000000"/>
              <w:left w:val="single" w:sz="4" w:space="0" w:color="000000"/>
              <w:bottom w:val="single" w:sz="4" w:space="0" w:color="000000"/>
              <w:right w:val="single" w:sz="4" w:space="0" w:color="000000"/>
            </w:tcBorders>
            <w:vAlign w:val="center"/>
          </w:tcPr>
          <w:p w14:paraId="19FA2099" w14:textId="77777777" w:rsidR="008873A5" w:rsidRPr="00B86141" w:rsidRDefault="008873A5" w:rsidP="005378CF">
            <w:pPr>
              <w:keepLines w:val="0"/>
              <w:spacing w:after="0" w:line="259" w:lineRule="auto"/>
              <w:rPr>
                <w:rFonts w:ascii="Calibri" w:eastAsia="Calibri" w:hAnsi="Calibri" w:cs="Calibri"/>
                <w:color w:val="000000"/>
                <w:szCs w:val="22"/>
              </w:rPr>
            </w:pPr>
            <w:r w:rsidRPr="00B86141">
              <w:rPr>
                <w:rFonts w:ascii="Calibri" w:eastAsia="Calibri" w:hAnsi="Calibri" w:cs="Calibri"/>
                <w:b/>
                <w:color w:val="000000"/>
                <w:szCs w:val="22"/>
              </w:rPr>
              <w:t xml:space="preserve">Employment Type </w:t>
            </w:r>
          </w:p>
        </w:tc>
        <w:tc>
          <w:tcPr>
            <w:tcW w:w="7081" w:type="dxa"/>
            <w:tcBorders>
              <w:top w:val="single" w:sz="4" w:space="0" w:color="000000"/>
              <w:left w:val="single" w:sz="4" w:space="0" w:color="000000"/>
              <w:bottom w:val="single" w:sz="4" w:space="0" w:color="000000"/>
              <w:right w:val="single" w:sz="4" w:space="0" w:color="000000"/>
            </w:tcBorders>
            <w:vAlign w:val="center"/>
          </w:tcPr>
          <w:p w14:paraId="2BC154B1" w14:textId="3C1387E2" w:rsidR="008873A5" w:rsidRPr="00B86141" w:rsidRDefault="00F5041D" w:rsidP="005378CF">
            <w:pPr>
              <w:keepLines w:val="0"/>
              <w:spacing w:after="0" w:line="259" w:lineRule="auto"/>
              <w:rPr>
                <w:rFonts w:ascii="Calibri" w:eastAsia="Calibri" w:hAnsi="Calibri" w:cs="Calibri"/>
                <w:color w:val="000000"/>
                <w:szCs w:val="22"/>
              </w:rPr>
            </w:pPr>
            <w:r w:rsidRPr="00B86141">
              <w:rPr>
                <w:rFonts w:ascii="Calibri" w:eastAsia="Calibri" w:hAnsi="Calibri" w:cs="Calibri"/>
                <w:color w:val="000000"/>
                <w:szCs w:val="22"/>
              </w:rPr>
              <w:t>P</w:t>
            </w:r>
            <w:r w:rsidR="008873A5" w:rsidRPr="00B86141">
              <w:rPr>
                <w:rFonts w:ascii="Calibri" w:eastAsia="Calibri" w:hAnsi="Calibri" w:cs="Calibri"/>
                <w:color w:val="000000"/>
                <w:szCs w:val="22"/>
              </w:rPr>
              <w:t>art-Time</w:t>
            </w:r>
            <w:r w:rsidR="00732EBF">
              <w:rPr>
                <w:rFonts w:ascii="Calibri" w:eastAsia="Calibri" w:hAnsi="Calibri" w:cs="Calibri"/>
                <w:color w:val="000000"/>
                <w:szCs w:val="22"/>
              </w:rPr>
              <w:t xml:space="preserve"> ongoing</w:t>
            </w:r>
          </w:p>
        </w:tc>
      </w:tr>
      <w:tr w:rsidR="00A26BBA" w:rsidRPr="00B86141" w14:paraId="5BC31D8D" w14:textId="77777777" w:rsidTr="005378CF">
        <w:trPr>
          <w:trHeight w:val="518"/>
        </w:trPr>
        <w:tc>
          <w:tcPr>
            <w:tcW w:w="2548" w:type="dxa"/>
            <w:tcBorders>
              <w:top w:val="single" w:sz="4" w:space="0" w:color="000000"/>
              <w:left w:val="single" w:sz="4" w:space="0" w:color="000000"/>
              <w:bottom w:val="single" w:sz="4" w:space="0" w:color="000000"/>
              <w:right w:val="single" w:sz="4" w:space="0" w:color="000000"/>
            </w:tcBorders>
            <w:vAlign w:val="center"/>
          </w:tcPr>
          <w:p w14:paraId="69334E0F" w14:textId="426F0286" w:rsidR="00A26BBA" w:rsidRPr="00B86141" w:rsidRDefault="00A26BBA" w:rsidP="005378CF">
            <w:pPr>
              <w:keepLines w:val="0"/>
              <w:spacing w:after="0" w:line="259" w:lineRule="auto"/>
              <w:rPr>
                <w:rFonts w:ascii="Calibri" w:eastAsia="Calibri" w:hAnsi="Calibri" w:cs="Calibri"/>
                <w:b/>
                <w:color w:val="000000"/>
                <w:szCs w:val="22"/>
              </w:rPr>
            </w:pPr>
            <w:r w:rsidRPr="00B86141">
              <w:rPr>
                <w:rFonts w:ascii="Calibri" w:eastAsia="Calibri" w:hAnsi="Calibri" w:cs="Calibri"/>
                <w:b/>
                <w:color w:val="000000"/>
                <w:szCs w:val="22"/>
              </w:rPr>
              <w:t>Hours per week</w:t>
            </w:r>
          </w:p>
        </w:tc>
        <w:tc>
          <w:tcPr>
            <w:tcW w:w="7081" w:type="dxa"/>
            <w:tcBorders>
              <w:top w:val="single" w:sz="4" w:space="0" w:color="000000"/>
              <w:left w:val="single" w:sz="4" w:space="0" w:color="000000"/>
              <w:bottom w:val="single" w:sz="4" w:space="0" w:color="000000"/>
              <w:right w:val="single" w:sz="4" w:space="0" w:color="000000"/>
            </w:tcBorders>
            <w:vAlign w:val="center"/>
          </w:tcPr>
          <w:p w14:paraId="704680AB" w14:textId="675B65F5" w:rsidR="00A26BBA" w:rsidRPr="00B86141" w:rsidRDefault="00326A60" w:rsidP="005378CF">
            <w:pPr>
              <w:keepLines w:val="0"/>
              <w:spacing w:after="0" w:line="259" w:lineRule="auto"/>
              <w:rPr>
                <w:rFonts w:ascii="Calibri" w:eastAsia="Calibri" w:hAnsi="Calibri" w:cs="Calibri"/>
                <w:color w:val="000000"/>
                <w:szCs w:val="22"/>
              </w:rPr>
            </w:pPr>
            <w:r w:rsidRPr="00B86141">
              <w:rPr>
                <w:rFonts w:ascii="Calibri" w:eastAsia="Calibri" w:hAnsi="Calibri" w:cs="Calibri"/>
                <w:color w:val="000000"/>
                <w:szCs w:val="22"/>
              </w:rPr>
              <w:t>9:</w:t>
            </w:r>
            <w:r w:rsidR="00541BF7">
              <w:rPr>
                <w:rFonts w:ascii="Calibri" w:eastAsia="Calibri" w:hAnsi="Calibri" w:cs="Calibri"/>
                <w:color w:val="000000"/>
                <w:szCs w:val="22"/>
              </w:rPr>
              <w:t>0</w:t>
            </w:r>
            <w:r w:rsidRPr="00B86141">
              <w:rPr>
                <w:rFonts w:ascii="Calibri" w:eastAsia="Calibri" w:hAnsi="Calibri" w:cs="Calibri"/>
                <w:color w:val="000000"/>
                <w:szCs w:val="22"/>
              </w:rPr>
              <w:t>0am-</w:t>
            </w:r>
            <w:r w:rsidR="00541BF7">
              <w:rPr>
                <w:rFonts w:ascii="Calibri" w:eastAsia="Calibri" w:hAnsi="Calibri" w:cs="Calibri"/>
                <w:color w:val="000000"/>
                <w:szCs w:val="22"/>
              </w:rPr>
              <w:t>3</w:t>
            </w:r>
            <w:r w:rsidRPr="00B86141">
              <w:rPr>
                <w:rFonts w:ascii="Calibri" w:eastAsia="Calibri" w:hAnsi="Calibri" w:cs="Calibri"/>
                <w:color w:val="000000"/>
                <w:szCs w:val="22"/>
              </w:rPr>
              <w:t>:</w:t>
            </w:r>
            <w:r w:rsidR="00541BF7">
              <w:rPr>
                <w:rFonts w:ascii="Calibri" w:eastAsia="Calibri" w:hAnsi="Calibri" w:cs="Calibri"/>
                <w:color w:val="000000"/>
                <w:szCs w:val="22"/>
              </w:rPr>
              <w:t>0</w:t>
            </w:r>
            <w:r w:rsidRPr="00B86141">
              <w:rPr>
                <w:rFonts w:ascii="Calibri" w:eastAsia="Calibri" w:hAnsi="Calibri" w:cs="Calibri"/>
                <w:color w:val="000000"/>
                <w:szCs w:val="22"/>
              </w:rPr>
              <w:t xml:space="preserve">0pm </w:t>
            </w:r>
            <w:r w:rsidR="00B70B70">
              <w:rPr>
                <w:rFonts w:ascii="Calibri" w:eastAsia="Calibri" w:hAnsi="Calibri" w:cs="Calibri"/>
                <w:color w:val="000000"/>
                <w:szCs w:val="22"/>
              </w:rPr>
              <w:t>three/</w:t>
            </w:r>
            <w:r w:rsidR="00D3598D" w:rsidRPr="00B86141">
              <w:rPr>
                <w:rFonts w:ascii="Calibri" w:eastAsia="Calibri" w:hAnsi="Calibri" w:cs="Calibri"/>
                <w:color w:val="000000"/>
                <w:szCs w:val="22"/>
              </w:rPr>
              <w:t>four</w:t>
            </w:r>
            <w:r w:rsidR="00E86E16">
              <w:rPr>
                <w:rFonts w:ascii="Calibri" w:eastAsia="Calibri" w:hAnsi="Calibri" w:cs="Calibri"/>
                <w:color w:val="000000"/>
                <w:szCs w:val="22"/>
              </w:rPr>
              <w:t>/five</w:t>
            </w:r>
            <w:r w:rsidRPr="00B86141">
              <w:rPr>
                <w:rFonts w:ascii="Calibri" w:eastAsia="Calibri" w:hAnsi="Calibri" w:cs="Calibri"/>
                <w:color w:val="000000"/>
                <w:szCs w:val="22"/>
              </w:rPr>
              <w:t xml:space="preserve"> days per week</w:t>
            </w:r>
            <w:r w:rsidR="00BA74BF" w:rsidRPr="00B86141">
              <w:rPr>
                <w:rFonts w:ascii="Calibri" w:eastAsia="Calibri" w:hAnsi="Calibri" w:cs="Calibri"/>
                <w:color w:val="000000"/>
                <w:szCs w:val="22"/>
              </w:rPr>
              <w:t xml:space="preserve"> </w:t>
            </w:r>
            <w:r w:rsidR="00541BF7">
              <w:rPr>
                <w:rFonts w:ascii="Calibri" w:eastAsia="Calibri" w:hAnsi="Calibri" w:cs="Calibri"/>
                <w:color w:val="000000"/>
                <w:szCs w:val="22"/>
              </w:rPr>
              <w:t>(neg)</w:t>
            </w:r>
          </w:p>
        </w:tc>
      </w:tr>
      <w:tr w:rsidR="008873A5" w:rsidRPr="00B86141" w14:paraId="7443DF9E" w14:textId="77777777" w:rsidTr="005378CF">
        <w:trPr>
          <w:trHeight w:val="787"/>
        </w:trPr>
        <w:tc>
          <w:tcPr>
            <w:tcW w:w="2548" w:type="dxa"/>
            <w:tcBorders>
              <w:top w:val="single" w:sz="4" w:space="0" w:color="000000"/>
              <w:left w:val="single" w:sz="4" w:space="0" w:color="000000"/>
              <w:bottom w:val="single" w:sz="4" w:space="0" w:color="000000"/>
              <w:right w:val="single" w:sz="4" w:space="0" w:color="000000"/>
            </w:tcBorders>
          </w:tcPr>
          <w:p w14:paraId="0EDA1402" w14:textId="77777777" w:rsidR="008873A5" w:rsidRPr="00B86141" w:rsidRDefault="008873A5" w:rsidP="005378CF">
            <w:pPr>
              <w:keepLines w:val="0"/>
              <w:spacing w:after="0" w:line="259" w:lineRule="auto"/>
              <w:rPr>
                <w:rFonts w:ascii="Calibri" w:eastAsia="Calibri" w:hAnsi="Calibri" w:cs="Calibri"/>
                <w:color w:val="000000"/>
                <w:szCs w:val="22"/>
              </w:rPr>
            </w:pPr>
            <w:r w:rsidRPr="00B86141">
              <w:rPr>
                <w:rFonts w:ascii="Calibri" w:eastAsia="Calibri" w:hAnsi="Calibri" w:cs="Calibri"/>
                <w:b/>
                <w:color w:val="000000"/>
                <w:szCs w:val="22"/>
              </w:rPr>
              <w:t xml:space="preserve">Classification </w:t>
            </w:r>
          </w:p>
        </w:tc>
        <w:tc>
          <w:tcPr>
            <w:tcW w:w="7081" w:type="dxa"/>
            <w:tcBorders>
              <w:top w:val="single" w:sz="4" w:space="0" w:color="000000"/>
              <w:left w:val="single" w:sz="4" w:space="0" w:color="000000"/>
              <w:bottom w:val="single" w:sz="4" w:space="0" w:color="000000"/>
              <w:right w:val="single" w:sz="4" w:space="0" w:color="000000"/>
            </w:tcBorders>
            <w:vAlign w:val="center"/>
          </w:tcPr>
          <w:p w14:paraId="5F3E4E04" w14:textId="049F3B0C" w:rsidR="008873A5" w:rsidRPr="00B86141" w:rsidRDefault="008873A5" w:rsidP="005378CF">
            <w:pPr>
              <w:keepLines w:val="0"/>
              <w:spacing w:after="0"/>
              <w:rPr>
                <w:rFonts w:ascii="Calibri" w:eastAsia="Calibri" w:hAnsi="Calibri" w:cs="Calibri"/>
                <w:color w:val="000000"/>
                <w:szCs w:val="22"/>
              </w:rPr>
            </w:pPr>
            <w:r w:rsidRPr="00B86141">
              <w:rPr>
                <w:rFonts w:ascii="Calibri" w:eastAsia="Calibri" w:hAnsi="Calibri" w:cs="Calibri"/>
                <w:color w:val="000000"/>
                <w:szCs w:val="22"/>
              </w:rPr>
              <w:t>Neighbourhood House Employees (</w:t>
            </w:r>
            <w:r w:rsidR="005446EB" w:rsidRPr="00B86141">
              <w:rPr>
                <w:rFonts w:ascii="Calibri" w:eastAsia="Calibri" w:hAnsi="Calibri" w:cs="Calibri"/>
                <w:color w:val="000000"/>
                <w:szCs w:val="22"/>
              </w:rPr>
              <w:t>SCHADS</w:t>
            </w:r>
            <w:r w:rsidRPr="00B86141">
              <w:rPr>
                <w:rFonts w:ascii="Calibri" w:eastAsia="Calibri" w:hAnsi="Calibri" w:cs="Calibri"/>
                <w:color w:val="000000"/>
                <w:szCs w:val="22"/>
              </w:rPr>
              <w:t>) Level</w:t>
            </w:r>
            <w:r w:rsidR="005446EB" w:rsidRPr="00B86141">
              <w:rPr>
                <w:rFonts w:ascii="Calibri" w:eastAsia="Calibri" w:hAnsi="Calibri" w:cs="Calibri"/>
                <w:color w:val="000000"/>
                <w:szCs w:val="22"/>
              </w:rPr>
              <w:t xml:space="preserve"> </w:t>
            </w:r>
            <w:r w:rsidR="00B70B70">
              <w:rPr>
                <w:rFonts w:ascii="Calibri" w:eastAsia="Calibri" w:hAnsi="Calibri" w:cs="Calibri"/>
                <w:color w:val="000000"/>
                <w:szCs w:val="22"/>
              </w:rPr>
              <w:t>3</w:t>
            </w:r>
            <w:r w:rsidRPr="00B86141">
              <w:rPr>
                <w:rFonts w:ascii="Calibri" w:eastAsia="Calibri" w:hAnsi="Calibri" w:cs="Calibri"/>
                <w:color w:val="000000"/>
                <w:szCs w:val="22"/>
              </w:rPr>
              <w:t xml:space="preserve"> Neighbourhood Houses and Adult Community Education Centres Agreement 2018.</w:t>
            </w:r>
          </w:p>
        </w:tc>
      </w:tr>
      <w:tr w:rsidR="008873A5" w:rsidRPr="00B86141" w14:paraId="54691E90" w14:textId="77777777" w:rsidTr="005378CF">
        <w:trPr>
          <w:trHeight w:val="518"/>
        </w:trPr>
        <w:tc>
          <w:tcPr>
            <w:tcW w:w="2548" w:type="dxa"/>
            <w:tcBorders>
              <w:top w:val="single" w:sz="4" w:space="0" w:color="000000"/>
              <w:left w:val="single" w:sz="4" w:space="0" w:color="000000"/>
              <w:bottom w:val="single" w:sz="4" w:space="0" w:color="000000"/>
              <w:right w:val="single" w:sz="4" w:space="0" w:color="000000"/>
            </w:tcBorders>
            <w:vAlign w:val="center"/>
          </w:tcPr>
          <w:p w14:paraId="6AE6AD60" w14:textId="77777777" w:rsidR="008873A5" w:rsidRPr="00B86141" w:rsidRDefault="008873A5" w:rsidP="005378CF">
            <w:pPr>
              <w:keepLines w:val="0"/>
              <w:spacing w:after="0" w:line="259" w:lineRule="auto"/>
              <w:rPr>
                <w:rFonts w:ascii="Calibri" w:eastAsia="Calibri" w:hAnsi="Calibri" w:cs="Calibri"/>
                <w:color w:val="000000"/>
                <w:szCs w:val="22"/>
              </w:rPr>
            </w:pPr>
            <w:r w:rsidRPr="00B86141">
              <w:rPr>
                <w:rFonts w:ascii="Calibri" w:eastAsia="Calibri" w:hAnsi="Calibri" w:cs="Calibri"/>
                <w:b/>
                <w:color w:val="000000"/>
                <w:szCs w:val="22"/>
              </w:rPr>
              <w:t xml:space="preserve">Location </w:t>
            </w:r>
          </w:p>
        </w:tc>
        <w:tc>
          <w:tcPr>
            <w:tcW w:w="7081" w:type="dxa"/>
            <w:tcBorders>
              <w:top w:val="single" w:sz="4" w:space="0" w:color="000000"/>
              <w:left w:val="single" w:sz="4" w:space="0" w:color="000000"/>
              <w:bottom w:val="single" w:sz="4" w:space="0" w:color="000000"/>
              <w:right w:val="single" w:sz="4" w:space="0" w:color="000000"/>
            </w:tcBorders>
            <w:vAlign w:val="center"/>
          </w:tcPr>
          <w:p w14:paraId="2E963B2E" w14:textId="77777777" w:rsidR="008873A5" w:rsidRPr="00B86141" w:rsidRDefault="008873A5" w:rsidP="005378CF">
            <w:pPr>
              <w:keepLines w:val="0"/>
              <w:spacing w:after="0" w:line="259" w:lineRule="auto"/>
              <w:rPr>
                <w:rFonts w:ascii="Calibri" w:eastAsia="Calibri" w:hAnsi="Calibri" w:cs="Calibri"/>
                <w:color w:val="000000"/>
                <w:szCs w:val="22"/>
              </w:rPr>
            </w:pPr>
            <w:r w:rsidRPr="00B86141">
              <w:rPr>
                <w:rFonts w:ascii="Calibri" w:eastAsia="Calibri" w:hAnsi="Calibri" w:cs="Calibri"/>
                <w:color w:val="000000"/>
                <w:szCs w:val="22"/>
              </w:rPr>
              <w:t xml:space="preserve">Level1/539 Barkly St, West Footscray VIC 3012 </w:t>
            </w:r>
          </w:p>
        </w:tc>
      </w:tr>
    </w:tbl>
    <w:p w14:paraId="5FC665C2" w14:textId="77777777" w:rsidR="008873A5" w:rsidRPr="00B86141" w:rsidRDefault="008873A5" w:rsidP="008873A5">
      <w:pPr>
        <w:keepLines w:val="0"/>
        <w:spacing w:after="33" w:line="259" w:lineRule="auto"/>
        <w:ind w:left="1"/>
        <w:rPr>
          <w:rFonts w:ascii="Calibri" w:eastAsia="Calibri" w:hAnsi="Calibri" w:cs="Calibri"/>
          <w:color w:val="000000"/>
          <w:szCs w:val="22"/>
          <w:lang w:eastAsia="en-AU"/>
        </w:rPr>
      </w:pPr>
      <w:r w:rsidRPr="00B86141">
        <w:rPr>
          <w:rFonts w:eastAsia="Arial" w:cs="Arial"/>
          <w:color w:val="000000"/>
          <w:sz w:val="24"/>
          <w:szCs w:val="22"/>
          <w:lang w:eastAsia="en-AU"/>
        </w:rPr>
        <w:t xml:space="preserve"> </w:t>
      </w:r>
    </w:p>
    <w:p w14:paraId="593AAF72" w14:textId="70983671" w:rsidR="008873A5" w:rsidRPr="00B86141" w:rsidRDefault="005446EB" w:rsidP="008873A5">
      <w:pPr>
        <w:keepNext/>
        <w:shd w:val="clear" w:color="auto" w:fill="BDD6EE"/>
        <w:spacing w:after="138" w:line="259" w:lineRule="auto"/>
        <w:ind w:left="-4" w:hanging="10"/>
        <w:outlineLvl w:val="1"/>
        <w:rPr>
          <w:rFonts w:eastAsia="Arial" w:cs="Arial"/>
          <w:b/>
          <w:color w:val="000000"/>
          <w:sz w:val="24"/>
          <w:szCs w:val="22"/>
          <w:lang w:eastAsia="en-AU"/>
        </w:rPr>
      </w:pPr>
      <w:r w:rsidRPr="00B86141">
        <w:rPr>
          <w:rFonts w:eastAsia="Arial" w:cs="Arial"/>
          <w:b/>
          <w:color w:val="000000"/>
          <w:sz w:val="24"/>
          <w:szCs w:val="22"/>
          <w:lang w:eastAsia="en-AU"/>
        </w:rPr>
        <w:t>About Us</w:t>
      </w:r>
    </w:p>
    <w:p w14:paraId="3B699ECD" w14:textId="6E8F871B" w:rsidR="008873A5" w:rsidRPr="00B86141" w:rsidRDefault="005446EB" w:rsidP="008873A5">
      <w:pPr>
        <w:keepLines w:val="0"/>
        <w:spacing w:after="0"/>
        <w:rPr>
          <w:rFonts w:ascii="Calibri" w:hAnsi="Calibri" w:cs="Calibri"/>
          <w:szCs w:val="22"/>
          <w:lang w:eastAsia="en-AU"/>
        </w:rPr>
      </w:pPr>
      <w:r w:rsidRPr="00B86141">
        <w:rPr>
          <w:rFonts w:ascii="Calibri" w:hAnsi="Calibri" w:cs="Calibri"/>
          <w:szCs w:val="22"/>
          <w:lang w:eastAsia="en-AU"/>
        </w:rPr>
        <w:t xml:space="preserve">West Footscray Neighbourhood House is a non-profit organisation that offers </w:t>
      </w:r>
      <w:r w:rsidR="002F0206" w:rsidRPr="00B86141">
        <w:rPr>
          <w:rFonts w:ascii="Calibri" w:hAnsi="Calibri" w:cs="Calibri"/>
          <w:szCs w:val="22"/>
          <w:lang w:eastAsia="en-AU"/>
        </w:rPr>
        <w:t>a safe and inclusive place for the community to engage, connect and thrive.</w:t>
      </w:r>
      <w:r w:rsidR="00DF71A3" w:rsidRPr="00B86141">
        <w:rPr>
          <w:rFonts w:ascii="Calibri" w:hAnsi="Calibri" w:cs="Calibri"/>
          <w:szCs w:val="22"/>
          <w:lang w:eastAsia="en-AU"/>
        </w:rPr>
        <w:t xml:space="preserve"> We offer a number of programs including Toy Library, Soul House and Chatty Café</w:t>
      </w:r>
      <w:r w:rsidR="003C455D" w:rsidRPr="00B86141">
        <w:rPr>
          <w:rFonts w:ascii="Calibri" w:hAnsi="Calibri" w:cs="Calibri"/>
          <w:szCs w:val="22"/>
          <w:lang w:eastAsia="en-AU"/>
        </w:rPr>
        <w:t>, all of which support social participation and community engagement.</w:t>
      </w:r>
    </w:p>
    <w:p w14:paraId="4535CE6F" w14:textId="3C3D413B" w:rsidR="00A26BBA" w:rsidRPr="00B86141" w:rsidRDefault="00A26BBA" w:rsidP="008873A5">
      <w:pPr>
        <w:keepLines w:val="0"/>
        <w:spacing w:after="0"/>
        <w:rPr>
          <w:rFonts w:ascii="Calibri" w:hAnsi="Calibri" w:cs="Calibri"/>
          <w:szCs w:val="22"/>
          <w:lang w:eastAsia="en-AU"/>
        </w:rPr>
      </w:pPr>
    </w:p>
    <w:p w14:paraId="2CCF9690" w14:textId="121807DF" w:rsidR="00A26BBA" w:rsidRPr="00B86141" w:rsidRDefault="00EA58F2" w:rsidP="00A26BBA">
      <w:pPr>
        <w:keepNext/>
        <w:shd w:val="clear" w:color="auto" w:fill="BDD6EE"/>
        <w:spacing w:after="138" w:line="259" w:lineRule="auto"/>
        <w:ind w:left="-4" w:hanging="10"/>
        <w:outlineLvl w:val="1"/>
        <w:rPr>
          <w:rFonts w:eastAsia="Arial" w:cs="Arial"/>
          <w:b/>
          <w:color w:val="000000"/>
          <w:sz w:val="24"/>
          <w:szCs w:val="22"/>
          <w:lang w:eastAsia="en-AU"/>
        </w:rPr>
      </w:pPr>
      <w:r w:rsidRPr="00B86141">
        <w:rPr>
          <w:rFonts w:eastAsia="Arial" w:cs="Arial"/>
          <w:b/>
          <w:color w:val="000000"/>
          <w:sz w:val="24"/>
          <w:szCs w:val="22"/>
          <w:lang w:eastAsia="en-AU"/>
        </w:rPr>
        <w:t>The role</w:t>
      </w:r>
    </w:p>
    <w:p w14:paraId="5DC2995C" w14:textId="115A2F03" w:rsidR="00617EDA" w:rsidRPr="00B86141" w:rsidRDefault="00D3598D" w:rsidP="00A26BBA">
      <w:pPr>
        <w:keepLines w:val="0"/>
        <w:spacing w:after="0"/>
        <w:rPr>
          <w:rFonts w:ascii="Calibri" w:hAnsi="Calibri" w:cs="Calibri"/>
          <w:szCs w:val="22"/>
          <w:lang w:eastAsia="en-AU"/>
        </w:rPr>
      </w:pPr>
      <w:r w:rsidRPr="00B86141">
        <w:rPr>
          <w:rFonts w:ascii="Calibri" w:hAnsi="Calibri" w:cs="Calibri"/>
          <w:szCs w:val="22"/>
          <w:lang w:eastAsia="en-AU"/>
        </w:rPr>
        <w:t xml:space="preserve">The </w:t>
      </w:r>
      <w:r w:rsidR="00D807F1">
        <w:rPr>
          <w:rFonts w:ascii="Calibri" w:hAnsi="Calibri" w:cs="Calibri"/>
          <w:szCs w:val="22"/>
          <w:lang w:eastAsia="en-AU"/>
        </w:rPr>
        <w:t>Administration &amp; Projects Coordinator</w:t>
      </w:r>
      <w:r w:rsidRPr="00B86141">
        <w:rPr>
          <w:rFonts w:ascii="Calibri" w:hAnsi="Calibri" w:cs="Calibri"/>
          <w:szCs w:val="22"/>
          <w:lang w:eastAsia="en-AU"/>
        </w:rPr>
        <w:t xml:space="preserve"> is the initial face of West Footscray Neighbourhood House, acting as the first point of call for all enquiries. Reporting to the Manager, you will provide administration support across all projects, programs and services provided by the House</w:t>
      </w:r>
      <w:r w:rsidR="00AC2880" w:rsidRPr="00B86141">
        <w:rPr>
          <w:rFonts w:ascii="Calibri" w:hAnsi="Calibri" w:cs="Calibri"/>
          <w:szCs w:val="22"/>
          <w:lang w:eastAsia="en-AU"/>
        </w:rPr>
        <w:t xml:space="preserve"> with a focus on improving efficiency and service quality</w:t>
      </w:r>
      <w:r w:rsidR="00617EDA" w:rsidRPr="00B86141">
        <w:rPr>
          <w:rFonts w:ascii="Calibri" w:hAnsi="Calibri" w:cs="Calibri"/>
          <w:szCs w:val="22"/>
          <w:lang w:eastAsia="en-AU"/>
        </w:rPr>
        <w:t>.</w:t>
      </w:r>
    </w:p>
    <w:p w14:paraId="252C9C95" w14:textId="3B7FBC39" w:rsidR="00617EDA" w:rsidRPr="00B86141" w:rsidRDefault="00617EDA" w:rsidP="00A26BBA">
      <w:pPr>
        <w:keepLines w:val="0"/>
        <w:spacing w:after="0"/>
        <w:rPr>
          <w:rFonts w:ascii="Calibri" w:hAnsi="Calibri" w:cs="Calibri"/>
          <w:szCs w:val="22"/>
          <w:lang w:eastAsia="en-AU"/>
        </w:rPr>
      </w:pPr>
    </w:p>
    <w:p w14:paraId="2E64A41C" w14:textId="3DEA2F72" w:rsidR="00617EDA" w:rsidRPr="00B86141" w:rsidRDefault="00617EDA" w:rsidP="00A26BBA">
      <w:pPr>
        <w:keepLines w:val="0"/>
        <w:spacing w:after="0"/>
        <w:rPr>
          <w:rFonts w:ascii="Calibri" w:hAnsi="Calibri" w:cs="Calibri"/>
          <w:szCs w:val="22"/>
          <w:lang w:eastAsia="en-AU"/>
        </w:rPr>
      </w:pPr>
      <w:r w:rsidRPr="00B86141">
        <w:rPr>
          <w:rFonts w:ascii="Calibri" w:hAnsi="Calibri" w:cs="Calibri"/>
          <w:szCs w:val="22"/>
          <w:lang w:eastAsia="en-AU"/>
        </w:rPr>
        <w:t xml:space="preserve">You will be responsible for a wide range of tasks, including process development, accounts payable and receivable, </w:t>
      </w:r>
      <w:r w:rsidR="00A3177E" w:rsidRPr="00B86141">
        <w:rPr>
          <w:rFonts w:ascii="Calibri" w:hAnsi="Calibri" w:cs="Calibri"/>
          <w:szCs w:val="22"/>
          <w:lang w:eastAsia="en-AU"/>
        </w:rPr>
        <w:t xml:space="preserve">fundraising and grants, </w:t>
      </w:r>
      <w:r w:rsidRPr="00B86141">
        <w:rPr>
          <w:rFonts w:ascii="Calibri" w:hAnsi="Calibri" w:cs="Calibri"/>
          <w:szCs w:val="22"/>
          <w:lang w:eastAsia="en-AU"/>
        </w:rPr>
        <w:t>policy and procedure review and development, HR support,</w:t>
      </w:r>
      <w:r w:rsidR="00B86141">
        <w:rPr>
          <w:rFonts w:ascii="Calibri" w:hAnsi="Calibri" w:cs="Calibri"/>
          <w:szCs w:val="22"/>
          <w:lang w:eastAsia="en-AU"/>
        </w:rPr>
        <w:t xml:space="preserve"> coordinate </w:t>
      </w:r>
      <w:r w:rsidR="00303ADB">
        <w:rPr>
          <w:rFonts w:ascii="Calibri" w:hAnsi="Calibri" w:cs="Calibri"/>
          <w:szCs w:val="22"/>
          <w:lang w:eastAsia="en-AU"/>
        </w:rPr>
        <w:t xml:space="preserve">short-term </w:t>
      </w:r>
      <w:r w:rsidR="00B86141">
        <w:rPr>
          <w:rFonts w:ascii="Calibri" w:hAnsi="Calibri" w:cs="Calibri"/>
          <w:szCs w:val="22"/>
          <w:lang w:eastAsia="en-AU"/>
        </w:rPr>
        <w:t>administrative projects (</w:t>
      </w:r>
      <w:r w:rsidR="00303ADB">
        <w:rPr>
          <w:rFonts w:ascii="Calibri" w:hAnsi="Calibri" w:cs="Calibri"/>
          <w:szCs w:val="22"/>
          <w:lang w:eastAsia="en-AU"/>
        </w:rPr>
        <w:t>e.g.</w:t>
      </w:r>
      <w:r w:rsidR="00B86141">
        <w:rPr>
          <w:rFonts w:ascii="Calibri" w:hAnsi="Calibri" w:cs="Calibri"/>
          <w:szCs w:val="22"/>
          <w:lang w:eastAsia="en-AU"/>
        </w:rPr>
        <w:t xml:space="preserve"> Tax Help</w:t>
      </w:r>
      <w:r w:rsidR="00303ADB">
        <w:rPr>
          <w:rFonts w:ascii="Calibri" w:hAnsi="Calibri" w:cs="Calibri"/>
          <w:szCs w:val="22"/>
          <w:lang w:eastAsia="en-AU"/>
        </w:rPr>
        <w:t>, Power Saving Bonus scheme</w:t>
      </w:r>
      <w:r w:rsidR="00B86141">
        <w:rPr>
          <w:rFonts w:ascii="Calibri" w:hAnsi="Calibri" w:cs="Calibri"/>
          <w:szCs w:val="22"/>
          <w:lang w:eastAsia="en-AU"/>
        </w:rPr>
        <w:t>)</w:t>
      </w:r>
      <w:r w:rsidR="00303ADB">
        <w:rPr>
          <w:rFonts w:ascii="Calibri" w:hAnsi="Calibri" w:cs="Calibri"/>
          <w:szCs w:val="22"/>
          <w:lang w:eastAsia="en-AU"/>
        </w:rPr>
        <w:t>,</w:t>
      </w:r>
      <w:r w:rsidRPr="00B86141">
        <w:rPr>
          <w:rFonts w:ascii="Calibri" w:hAnsi="Calibri" w:cs="Calibri"/>
          <w:szCs w:val="22"/>
          <w:lang w:eastAsia="en-AU"/>
        </w:rPr>
        <w:t xml:space="preserve"> </w:t>
      </w:r>
      <w:r w:rsidR="00E6329E" w:rsidRPr="00B86141">
        <w:rPr>
          <w:rFonts w:ascii="Calibri" w:hAnsi="Calibri" w:cs="Calibri"/>
          <w:szCs w:val="22"/>
          <w:lang w:eastAsia="en-AU"/>
        </w:rPr>
        <w:t xml:space="preserve">stakeholder management, compliance, </w:t>
      </w:r>
      <w:r w:rsidRPr="00B86141">
        <w:rPr>
          <w:rFonts w:ascii="Calibri" w:hAnsi="Calibri" w:cs="Calibri"/>
          <w:szCs w:val="22"/>
          <w:lang w:eastAsia="en-AU"/>
        </w:rPr>
        <w:t xml:space="preserve">and </w:t>
      </w:r>
      <w:r w:rsidR="00E6329E" w:rsidRPr="00B86141">
        <w:rPr>
          <w:rFonts w:ascii="Calibri" w:hAnsi="Calibri" w:cs="Calibri"/>
          <w:szCs w:val="22"/>
          <w:lang w:eastAsia="en-AU"/>
        </w:rPr>
        <w:t>assisting the Manager with administrative duties</w:t>
      </w:r>
      <w:r w:rsidR="00875CC5" w:rsidRPr="00B86141">
        <w:rPr>
          <w:rFonts w:ascii="Calibri" w:hAnsi="Calibri" w:cs="Calibri"/>
          <w:szCs w:val="22"/>
          <w:lang w:eastAsia="en-AU"/>
        </w:rPr>
        <w:t xml:space="preserve"> that support the organisation’s strategic objectives</w:t>
      </w:r>
      <w:r w:rsidR="00E6329E" w:rsidRPr="00B86141">
        <w:rPr>
          <w:rFonts w:ascii="Calibri" w:hAnsi="Calibri" w:cs="Calibri"/>
          <w:szCs w:val="22"/>
          <w:lang w:eastAsia="en-AU"/>
        </w:rPr>
        <w:t>.</w:t>
      </w:r>
    </w:p>
    <w:p w14:paraId="2C278256" w14:textId="02BFEC72" w:rsidR="00D3598D" w:rsidRPr="00B86141" w:rsidRDefault="00D3598D" w:rsidP="00A26BBA">
      <w:pPr>
        <w:keepLines w:val="0"/>
        <w:spacing w:after="0"/>
        <w:rPr>
          <w:rFonts w:ascii="Calibri" w:hAnsi="Calibri" w:cs="Calibri"/>
          <w:szCs w:val="22"/>
          <w:lang w:eastAsia="en-AU"/>
        </w:rPr>
      </w:pPr>
    </w:p>
    <w:p w14:paraId="5676BFBD" w14:textId="214828AB" w:rsidR="00A3177E" w:rsidRDefault="00A3177E" w:rsidP="00A3177E">
      <w:pPr>
        <w:keepLines w:val="0"/>
        <w:spacing w:after="0"/>
        <w:rPr>
          <w:rFonts w:ascii="Calibri" w:hAnsi="Calibri" w:cs="Calibri"/>
          <w:szCs w:val="22"/>
          <w:lang w:eastAsia="en-AU"/>
        </w:rPr>
      </w:pPr>
      <w:r w:rsidRPr="00B86141">
        <w:rPr>
          <w:rFonts w:ascii="Calibri" w:hAnsi="Calibri" w:cs="Calibri"/>
          <w:szCs w:val="22"/>
          <w:lang w:eastAsia="en-AU"/>
        </w:rPr>
        <w:t>Based in the general reception area for the Neighbourhood House and working alongside the Childcare Quality &amp; Compliance Coordinator, you will also need to learn the basics of childcare administration. There may also be the opportunity to participate in community programs from time-to-time to support staff absences.</w:t>
      </w:r>
    </w:p>
    <w:p w14:paraId="684CF811" w14:textId="77777777" w:rsidR="00541BF7" w:rsidRPr="00B86141" w:rsidRDefault="00541BF7" w:rsidP="00A3177E">
      <w:pPr>
        <w:keepLines w:val="0"/>
        <w:spacing w:after="0"/>
        <w:rPr>
          <w:rFonts w:ascii="Calibri" w:hAnsi="Calibri" w:cs="Calibri"/>
          <w:szCs w:val="22"/>
          <w:lang w:eastAsia="en-AU"/>
        </w:rPr>
      </w:pPr>
    </w:p>
    <w:p w14:paraId="6DF40774" w14:textId="77777777" w:rsidR="00833EB6" w:rsidRPr="00B86141" w:rsidRDefault="00833EB6" w:rsidP="00A26BBA">
      <w:pPr>
        <w:keepLines w:val="0"/>
        <w:spacing w:after="0"/>
        <w:rPr>
          <w:rFonts w:ascii="Calibri" w:hAnsi="Calibri" w:cs="Calibri"/>
          <w:szCs w:val="22"/>
          <w:lang w:eastAsia="en-AU"/>
        </w:rPr>
      </w:pPr>
    </w:p>
    <w:p w14:paraId="73206740" w14:textId="77777777" w:rsidR="008873A5" w:rsidRPr="00B86141" w:rsidRDefault="008873A5" w:rsidP="00241B80">
      <w:pPr>
        <w:keepNext/>
        <w:shd w:val="clear" w:color="auto" w:fill="BDD6EE"/>
        <w:spacing w:after="160" w:line="259" w:lineRule="auto"/>
        <w:ind w:left="-4" w:hanging="10"/>
        <w:outlineLvl w:val="1"/>
        <w:rPr>
          <w:rFonts w:eastAsia="Arial" w:cs="Arial"/>
          <w:b/>
          <w:color w:val="000000"/>
          <w:sz w:val="24"/>
          <w:szCs w:val="22"/>
          <w:lang w:eastAsia="en-AU"/>
        </w:rPr>
      </w:pPr>
      <w:r w:rsidRPr="00B86141">
        <w:rPr>
          <w:rFonts w:eastAsia="Arial" w:cs="Arial"/>
          <w:b/>
          <w:color w:val="000000"/>
          <w:sz w:val="24"/>
          <w:szCs w:val="22"/>
          <w:lang w:eastAsia="en-AU"/>
        </w:rPr>
        <w:lastRenderedPageBreak/>
        <w:t xml:space="preserve">Key Responsibilities </w:t>
      </w:r>
    </w:p>
    <w:p w14:paraId="3DFC40D8" w14:textId="390413CC" w:rsidR="00541BF7" w:rsidRDefault="00E6329E" w:rsidP="00541BF7">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sidRPr="00B86141">
        <w:rPr>
          <w:rFonts w:ascii="Calibri" w:hAnsi="Calibri" w:cs="Calibri"/>
          <w:color w:val="333333"/>
          <w:szCs w:val="22"/>
          <w:lang w:eastAsia="en-AU"/>
        </w:rPr>
        <w:t>Operate reception, provide a welcoming and friendly environment.</w:t>
      </w:r>
    </w:p>
    <w:p w14:paraId="6C78471B" w14:textId="4DD1DC2E" w:rsidR="00541BF7" w:rsidRPr="00541BF7" w:rsidRDefault="00541BF7" w:rsidP="00541BF7">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Order office supplies and ensure that office equipment is adequately maintained.</w:t>
      </w:r>
    </w:p>
    <w:p w14:paraId="1B7BD460" w14:textId="0250CB7C" w:rsidR="00B86141" w:rsidRDefault="00E6329E" w:rsidP="00B86141">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sidRPr="00B86141">
        <w:rPr>
          <w:rFonts w:ascii="Calibri" w:hAnsi="Calibri" w:cs="Calibri"/>
          <w:color w:val="333333"/>
          <w:szCs w:val="22"/>
          <w:lang w:eastAsia="en-AU"/>
        </w:rPr>
        <w:t>Develop and maintain a working knowledge of all WFNH activities and programs.</w:t>
      </w:r>
    </w:p>
    <w:p w14:paraId="709AF563" w14:textId="4D48FDB6" w:rsidR="00303ADB" w:rsidRDefault="00303ADB" w:rsidP="00B86141">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Coordinate room hire, including bookings, keys, access passes and invoicing.</w:t>
      </w:r>
    </w:p>
    <w:p w14:paraId="043A20B6" w14:textId="069A23CD" w:rsidR="00541BF7" w:rsidRDefault="00541BF7" w:rsidP="00B86141">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Coordinate equipment hire.</w:t>
      </w:r>
    </w:p>
    <w:p w14:paraId="6DA6D87C" w14:textId="7E7DDE5D" w:rsidR="00875CC5" w:rsidRPr="00B86141" w:rsidRDefault="00541BF7" w:rsidP="00875CC5">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Accounts payable and receivable.</w:t>
      </w:r>
    </w:p>
    <w:p w14:paraId="453C5392" w14:textId="7E206080" w:rsidR="00875CC5" w:rsidRDefault="00875CC5" w:rsidP="00875CC5">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sidRPr="00B86141">
        <w:rPr>
          <w:rFonts w:ascii="Calibri" w:hAnsi="Calibri" w:cs="Calibri"/>
          <w:color w:val="333333"/>
          <w:szCs w:val="22"/>
          <w:lang w:eastAsia="en-AU"/>
        </w:rPr>
        <w:t>Develop and maintain stakeholder contact list</w:t>
      </w:r>
      <w:r w:rsidR="00541BF7">
        <w:rPr>
          <w:rFonts w:ascii="Calibri" w:hAnsi="Calibri" w:cs="Calibri"/>
          <w:color w:val="333333"/>
          <w:szCs w:val="22"/>
          <w:lang w:eastAsia="en-AU"/>
        </w:rPr>
        <w:t xml:space="preserve"> and membership database</w:t>
      </w:r>
      <w:r w:rsidRPr="00B86141">
        <w:rPr>
          <w:rFonts w:ascii="Calibri" w:hAnsi="Calibri" w:cs="Calibri"/>
          <w:color w:val="333333"/>
          <w:szCs w:val="22"/>
          <w:lang w:eastAsia="en-AU"/>
        </w:rPr>
        <w:t>.</w:t>
      </w:r>
    </w:p>
    <w:p w14:paraId="7C46CA86" w14:textId="06F8B425" w:rsidR="00B70B70" w:rsidRDefault="00B70B70" w:rsidP="00875CC5">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Policy review and development.</w:t>
      </w:r>
    </w:p>
    <w:p w14:paraId="0E23A458" w14:textId="7F00521C" w:rsidR="00541BF7" w:rsidRDefault="00541BF7" w:rsidP="00875CC5">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Restock community pantry as required.</w:t>
      </w:r>
    </w:p>
    <w:p w14:paraId="1C212833" w14:textId="72789149" w:rsidR="00541BF7" w:rsidRDefault="00541BF7" w:rsidP="00875CC5">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Streamline processes.</w:t>
      </w:r>
    </w:p>
    <w:p w14:paraId="31BE322B" w14:textId="7F0A9145" w:rsidR="00875CC5" w:rsidRDefault="00303ADB" w:rsidP="00AE1F40">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 xml:space="preserve">Create compliance register and </w:t>
      </w:r>
      <w:r w:rsidR="003A1300">
        <w:rPr>
          <w:rFonts w:ascii="Calibri" w:hAnsi="Calibri" w:cs="Calibri"/>
          <w:color w:val="333333"/>
          <w:szCs w:val="22"/>
          <w:lang w:eastAsia="en-AU"/>
        </w:rPr>
        <w:t>calendar</w:t>
      </w:r>
      <w:r w:rsidR="00E11CA8">
        <w:rPr>
          <w:rFonts w:ascii="Calibri" w:hAnsi="Calibri" w:cs="Calibri"/>
          <w:color w:val="333333"/>
          <w:szCs w:val="22"/>
          <w:lang w:eastAsia="en-AU"/>
        </w:rPr>
        <w:t>, ensure compliance requirements are met</w:t>
      </w:r>
      <w:r>
        <w:rPr>
          <w:rFonts w:ascii="Calibri" w:hAnsi="Calibri" w:cs="Calibri"/>
          <w:color w:val="333333"/>
          <w:szCs w:val="22"/>
          <w:lang w:eastAsia="en-AU"/>
        </w:rPr>
        <w:t>.</w:t>
      </w:r>
    </w:p>
    <w:p w14:paraId="537403AB" w14:textId="25367903" w:rsidR="0031010A" w:rsidRDefault="0031010A" w:rsidP="00AE1F40">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 xml:space="preserve">Assist with volunteer </w:t>
      </w:r>
      <w:r w:rsidR="00882CC3">
        <w:rPr>
          <w:rFonts w:ascii="Calibri" w:hAnsi="Calibri" w:cs="Calibri"/>
          <w:color w:val="333333"/>
          <w:szCs w:val="22"/>
          <w:lang w:eastAsia="en-AU"/>
        </w:rPr>
        <w:t>support</w:t>
      </w:r>
      <w:r>
        <w:rPr>
          <w:rFonts w:ascii="Calibri" w:hAnsi="Calibri" w:cs="Calibri"/>
          <w:color w:val="333333"/>
          <w:szCs w:val="22"/>
          <w:lang w:eastAsia="en-AU"/>
        </w:rPr>
        <w:t xml:space="preserve"> and coordination.</w:t>
      </w:r>
    </w:p>
    <w:p w14:paraId="6E949A03" w14:textId="1B04306C" w:rsidR="00B70B70" w:rsidRDefault="00B70B70" w:rsidP="00AE1F40">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Assist with grant writing</w:t>
      </w:r>
      <w:r w:rsidR="00E11CA8">
        <w:rPr>
          <w:rFonts w:ascii="Calibri" w:hAnsi="Calibri" w:cs="Calibri"/>
          <w:color w:val="333333"/>
          <w:szCs w:val="22"/>
          <w:lang w:eastAsia="en-AU"/>
        </w:rPr>
        <w:t xml:space="preserve"> and fundraising.</w:t>
      </w:r>
    </w:p>
    <w:p w14:paraId="0AC262D3" w14:textId="14B41AD5" w:rsidR="0048129C" w:rsidRDefault="0048129C" w:rsidP="00AE1F40">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Program administration support.</w:t>
      </w:r>
    </w:p>
    <w:p w14:paraId="7C8DE888" w14:textId="74B0BF74" w:rsidR="002F41EC" w:rsidRDefault="002F41EC" w:rsidP="002F41EC">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Maintain staff files, training requirements, working with children and police checks.</w:t>
      </w:r>
    </w:p>
    <w:p w14:paraId="7713E453" w14:textId="166AA345" w:rsidR="00303ADB" w:rsidRDefault="00303ADB" w:rsidP="00AE1F40">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Take minutes at team meetings.</w:t>
      </w:r>
    </w:p>
    <w:p w14:paraId="14064A63" w14:textId="3C7FF2DE" w:rsidR="00541BF7" w:rsidRDefault="00541BF7" w:rsidP="00AE1F40">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Ensure all spaces are maintained in a presentable, clean and safe condition.</w:t>
      </w:r>
    </w:p>
    <w:p w14:paraId="4F022EDF" w14:textId="13C32530" w:rsidR="00B70B70" w:rsidRDefault="00B70B70" w:rsidP="00AE1F40">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Administrative projects as deemed appropriate by the Manager.</w:t>
      </w:r>
    </w:p>
    <w:p w14:paraId="6A492A6F" w14:textId="77777777" w:rsidR="003A1300" w:rsidRPr="00B86141" w:rsidRDefault="003A1300" w:rsidP="003A1300">
      <w:pPr>
        <w:pStyle w:val="ListParagraph"/>
        <w:keepLines w:val="0"/>
        <w:numPr>
          <w:ilvl w:val="0"/>
          <w:numId w:val="15"/>
        </w:numPr>
        <w:shd w:val="clear" w:color="auto" w:fill="FFFFFF"/>
        <w:spacing w:after="0"/>
        <w:textAlignment w:val="baseline"/>
        <w:rPr>
          <w:rFonts w:ascii="Calibri" w:hAnsi="Calibri" w:cs="Calibri"/>
          <w:color w:val="333333"/>
          <w:szCs w:val="22"/>
          <w:lang w:eastAsia="en-AU"/>
        </w:rPr>
      </w:pPr>
      <w:r>
        <w:rPr>
          <w:rFonts w:ascii="Calibri" w:hAnsi="Calibri" w:cs="Calibri"/>
          <w:color w:val="333333"/>
          <w:szCs w:val="22"/>
          <w:lang w:eastAsia="en-AU"/>
        </w:rPr>
        <w:t>Other duties as required, broadly consistent with the role of administration.</w:t>
      </w:r>
    </w:p>
    <w:p w14:paraId="194AE7D6" w14:textId="77777777" w:rsidR="002F41EC" w:rsidRPr="00B86141" w:rsidRDefault="002F41EC" w:rsidP="008873A5">
      <w:pPr>
        <w:keepLines w:val="0"/>
        <w:spacing w:after="0" w:line="259" w:lineRule="auto"/>
        <w:rPr>
          <w:rFonts w:ascii="Calibri" w:eastAsia="Calibri" w:hAnsi="Calibri" w:cs="Calibri"/>
          <w:color w:val="000000"/>
          <w:szCs w:val="22"/>
          <w:lang w:eastAsia="en-AU"/>
        </w:rPr>
      </w:pPr>
    </w:p>
    <w:p w14:paraId="21A19D47" w14:textId="49A21098" w:rsidR="008873A5" w:rsidRPr="00B86141" w:rsidRDefault="00C53083" w:rsidP="00241B80">
      <w:pPr>
        <w:keepNext/>
        <w:shd w:val="clear" w:color="auto" w:fill="BDD6EE"/>
        <w:spacing w:after="160"/>
        <w:ind w:left="-4" w:hanging="10"/>
        <w:outlineLvl w:val="1"/>
        <w:rPr>
          <w:rFonts w:eastAsia="Arial" w:cs="Arial"/>
          <w:b/>
          <w:color w:val="000000"/>
          <w:sz w:val="24"/>
          <w:szCs w:val="22"/>
          <w:lang w:eastAsia="en-AU"/>
        </w:rPr>
      </w:pPr>
      <w:r w:rsidRPr="00B86141">
        <w:rPr>
          <w:rFonts w:eastAsia="Arial" w:cs="Arial"/>
          <w:b/>
          <w:color w:val="000000"/>
          <w:sz w:val="24"/>
          <w:szCs w:val="22"/>
          <w:lang w:eastAsia="en-AU"/>
        </w:rPr>
        <w:t>Skills and Experience</w:t>
      </w:r>
    </w:p>
    <w:p w14:paraId="7B279ED6" w14:textId="4F43A002" w:rsidR="002F41EC" w:rsidRDefault="002F41EC" w:rsidP="00241B80">
      <w:pPr>
        <w:keepLines w:val="0"/>
        <w:numPr>
          <w:ilvl w:val="0"/>
          <w:numId w:val="1"/>
        </w:numPr>
        <w:spacing w:after="0"/>
        <w:contextualSpacing/>
        <w:rPr>
          <w:rFonts w:ascii="Calibri" w:eastAsia="Calibri" w:hAnsi="Calibri" w:cs="Calibri"/>
          <w:color w:val="000000"/>
          <w:szCs w:val="22"/>
          <w:lang w:eastAsia="en-AU"/>
        </w:rPr>
      </w:pPr>
      <w:r>
        <w:rPr>
          <w:rFonts w:ascii="Calibri" w:eastAsia="Calibri" w:hAnsi="Calibri" w:cs="Calibri"/>
          <w:color w:val="000000"/>
          <w:szCs w:val="22"/>
          <w:lang w:eastAsia="en-AU"/>
        </w:rPr>
        <w:t xml:space="preserve">Demonstrated experience and skills in </w:t>
      </w:r>
      <w:r w:rsidR="007932C1">
        <w:rPr>
          <w:rFonts w:ascii="Calibri" w:eastAsia="Calibri" w:hAnsi="Calibri" w:cs="Calibri"/>
          <w:color w:val="000000"/>
          <w:szCs w:val="22"/>
          <w:lang w:eastAsia="en-AU"/>
        </w:rPr>
        <w:t xml:space="preserve">office </w:t>
      </w:r>
      <w:r w:rsidR="00B70B70">
        <w:rPr>
          <w:rFonts w:ascii="Calibri" w:eastAsia="Calibri" w:hAnsi="Calibri" w:cs="Calibri"/>
          <w:color w:val="000000"/>
          <w:szCs w:val="22"/>
          <w:lang w:eastAsia="en-AU"/>
        </w:rPr>
        <w:t>coordination</w:t>
      </w:r>
      <w:r>
        <w:rPr>
          <w:rFonts w:ascii="Calibri" w:eastAsia="Calibri" w:hAnsi="Calibri" w:cs="Calibri"/>
          <w:color w:val="000000"/>
          <w:szCs w:val="22"/>
          <w:lang w:eastAsia="en-AU"/>
        </w:rPr>
        <w:t>.</w:t>
      </w:r>
    </w:p>
    <w:p w14:paraId="7A732071" w14:textId="51E1FE29" w:rsidR="002F41EC" w:rsidRDefault="002F41EC" w:rsidP="00241B80">
      <w:pPr>
        <w:keepLines w:val="0"/>
        <w:numPr>
          <w:ilvl w:val="0"/>
          <w:numId w:val="1"/>
        </w:numPr>
        <w:spacing w:after="0"/>
        <w:contextualSpacing/>
        <w:rPr>
          <w:rFonts w:ascii="Calibri" w:eastAsia="Calibri" w:hAnsi="Calibri" w:cs="Calibri"/>
          <w:color w:val="000000"/>
          <w:szCs w:val="22"/>
          <w:lang w:eastAsia="en-AU"/>
        </w:rPr>
      </w:pPr>
      <w:r>
        <w:rPr>
          <w:rFonts w:ascii="Calibri" w:eastAsia="Calibri" w:hAnsi="Calibri" w:cs="Calibri"/>
          <w:color w:val="000000"/>
          <w:szCs w:val="22"/>
          <w:lang w:eastAsia="en-AU"/>
        </w:rPr>
        <w:t>Community sector experience will be highly regarded.</w:t>
      </w:r>
    </w:p>
    <w:p w14:paraId="49746B92" w14:textId="7C154BA6" w:rsidR="00D34FB2" w:rsidRPr="00B86141" w:rsidRDefault="00D34FB2" w:rsidP="00D34FB2">
      <w:pPr>
        <w:keepLines w:val="0"/>
        <w:numPr>
          <w:ilvl w:val="0"/>
          <w:numId w:val="1"/>
        </w:numPr>
        <w:spacing w:after="0"/>
        <w:contextualSpacing/>
        <w:rPr>
          <w:rFonts w:ascii="Calibri" w:eastAsia="Calibri" w:hAnsi="Calibri" w:cs="Calibri"/>
          <w:color w:val="000000"/>
          <w:szCs w:val="22"/>
          <w:lang w:eastAsia="en-AU"/>
        </w:rPr>
      </w:pPr>
      <w:r w:rsidRPr="00B86141">
        <w:rPr>
          <w:rFonts w:ascii="Calibri" w:eastAsia="Calibri" w:hAnsi="Calibri" w:cs="Calibri"/>
          <w:color w:val="000000"/>
          <w:szCs w:val="22"/>
          <w:lang w:eastAsia="en-AU"/>
        </w:rPr>
        <w:t>Effective written and verbal communication and interpersonal skills, with the ability to liaise with people at all levels.</w:t>
      </w:r>
    </w:p>
    <w:p w14:paraId="580429EC" w14:textId="6A71ED71" w:rsidR="00D34FB2" w:rsidRPr="00B86141" w:rsidRDefault="00D34FB2" w:rsidP="00D34FB2">
      <w:pPr>
        <w:keepLines w:val="0"/>
        <w:numPr>
          <w:ilvl w:val="0"/>
          <w:numId w:val="1"/>
        </w:numPr>
        <w:spacing w:after="0"/>
        <w:contextualSpacing/>
        <w:rPr>
          <w:rFonts w:ascii="Calibri" w:eastAsia="Calibri" w:hAnsi="Calibri" w:cs="Calibri"/>
          <w:color w:val="000000"/>
          <w:szCs w:val="22"/>
          <w:lang w:eastAsia="en-AU"/>
        </w:rPr>
      </w:pPr>
      <w:r w:rsidRPr="00B86141">
        <w:rPr>
          <w:rFonts w:ascii="Calibri" w:eastAsia="Calibri" w:hAnsi="Calibri" w:cs="Calibri"/>
          <w:color w:val="000000"/>
          <w:szCs w:val="22"/>
          <w:lang w:eastAsia="en-AU"/>
        </w:rPr>
        <w:t>Strong organisational skills including the ability to time manage, multi-task, prioritise, produce work of high quality and consistently meet deadlines.</w:t>
      </w:r>
    </w:p>
    <w:p w14:paraId="748891B2" w14:textId="65E03D3D" w:rsidR="00D34FB2" w:rsidRDefault="00D34FB2" w:rsidP="00D34FB2">
      <w:pPr>
        <w:keepLines w:val="0"/>
        <w:numPr>
          <w:ilvl w:val="0"/>
          <w:numId w:val="1"/>
        </w:numPr>
        <w:spacing w:after="0"/>
        <w:contextualSpacing/>
        <w:rPr>
          <w:rFonts w:ascii="Calibri" w:eastAsia="Calibri" w:hAnsi="Calibri" w:cs="Calibri"/>
          <w:color w:val="000000"/>
          <w:szCs w:val="22"/>
          <w:lang w:eastAsia="en-AU"/>
        </w:rPr>
      </w:pPr>
      <w:r w:rsidRPr="00B86141">
        <w:rPr>
          <w:rFonts w:ascii="Calibri" w:eastAsia="Calibri" w:hAnsi="Calibri" w:cs="Calibri"/>
          <w:color w:val="000000"/>
          <w:szCs w:val="22"/>
          <w:lang w:eastAsia="en-AU"/>
        </w:rPr>
        <w:t>Outstanding customer service skills, attention to detail and problem-solving skills.</w:t>
      </w:r>
    </w:p>
    <w:p w14:paraId="669A3EE6" w14:textId="52667B0A" w:rsidR="002F41EC" w:rsidRDefault="002F41EC" w:rsidP="00D34FB2">
      <w:pPr>
        <w:keepLines w:val="0"/>
        <w:numPr>
          <w:ilvl w:val="0"/>
          <w:numId w:val="1"/>
        </w:numPr>
        <w:spacing w:after="0"/>
        <w:contextualSpacing/>
        <w:rPr>
          <w:rFonts w:ascii="Calibri" w:eastAsia="Calibri" w:hAnsi="Calibri" w:cs="Calibri"/>
          <w:color w:val="000000"/>
          <w:szCs w:val="22"/>
          <w:lang w:eastAsia="en-AU"/>
        </w:rPr>
      </w:pPr>
      <w:r>
        <w:rPr>
          <w:rFonts w:ascii="Calibri" w:eastAsia="Calibri" w:hAnsi="Calibri" w:cs="Calibri"/>
          <w:color w:val="000000"/>
          <w:szCs w:val="22"/>
          <w:lang w:eastAsia="en-AU"/>
        </w:rPr>
        <w:t>High levels of computer literacy, including excellent working knowledge of Microsoft Office suite.</w:t>
      </w:r>
    </w:p>
    <w:p w14:paraId="3467EEFE" w14:textId="122D6A38" w:rsidR="009F546F" w:rsidRDefault="00343A16" w:rsidP="004661E6">
      <w:pPr>
        <w:keepLines w:val="0"/>
        <w:numPr>
          <w:ilvl w:val="0"/>
          <w:numId w:val="1"/>
        </w:numPr>
        <w:spacing w:after="240"/>
        <w:contextualSpacing/>
        <w:rPr>
          <w:rFonts w:ascii="Calibri" w:eastAsia="Calibri" w:hAnsi="Calibri" w:cs="Calibri"/>
          <w:color w:val="000000"/>
          <w:szCs w:val="22"/>
          <w:lang w:eastAsia="en-AU"/>
        </w:rPr>
      </w:pPr>
      <w:r>
        <w:rPr>
          <w:rFonts w:ascii="Calibri" w:eastAsia="Calibri" w:hAnsi="Calibri" w:cs="Calibri"/>
          <w:color w:val="000000"/>
          <w:szCs w:val="22"/>
          <w:lang w:eastAsia="en-AU"/>
        </w:rPr>
        <w:t>Strong evidence of ability to maintain confidentiality.</w:t>
      </w:r>
    </w:p>
    <w:p w14:paraId="735098EB" w14:textId="77777777" w:rsidR="004661E6" w:rsidRPr="009F546F" w:rsidRDefault="004661E6" w:rsidP="004661E6">
      <w:pPr>
        <w:keepLines w:val="0"/>
        <w:spacing w:after="240"/>
        <w:ind w:left="360"/>
        <w:contextualSpacing/>
        <w:rPr>
          <w:rFonts w:ascii="Calibri" w:eastAsia="Calibri" w:hAnsi="Calibri" w:cs="Calibri"/>
          <w:color w:val="000000"/>
          <w:szCs w:val="22"/>
          <w:lang w:eastAsia="en-AU"/>
        </w:rPr>
      </w:pPr>
    </w:p>
    <w:p w14:paraId="0C6F1AE4" w14:textId="3BE08C19" w:rsidR="008873A5" w:rsidRPr="00B86141" w:rsidRDefault="00D34FB2" w:rsidP="004661E6">
      <w:pPr>
        <w:keepNext/>
        <w:shd w:val="clear" w:color="auto" w:fill="BDD6EE"/>
        <w:spacing w:before="120" w:after="163" w:line="259" w:lineRule="auto"/>
        <w:ind w:hanging="11"/>
        <w:contextualSpacing/>
        <w:outlineLvl w:val="1"/>
        <w:rPr>
          <w:rFonts w:eastAsia="Arial" w:cs="Arial"/>
          <w:b/>
          <w:color w:val="000000"/>
          <w:sz w:val="24"/>
          <w:szCs w:val="22"/>
          <w:lang w:eastAsia="en-AU"/>
        </w:rPr>
      </w:pPr>
      <w:r w:rsidRPr="00B86141">
        <w:rPr>
          <w:rFonts w:eastAsia="Arial" w:cs="Arial"/>
          <w:b/>
          <w:color w:val="000000"/>
          <w:sz w:val="24"/>
          <w:szCs w:val="22"/>
          <w:lang w:eastAsia="en-AU"/>
        </w:rPr>
        <w:t>Employment Requirements</w:t>
      </w:r>
    </w:p>
    <w:p w14:paraId="2FCE7662" w14:textId="77777777" w:rsidR="00173D32" w:rsidRDefault="00173D32" w:rsidP="00173D32">
      <w:pPr>
        <w:keepLines w:val="0"/>
        <w:spacing w:after="0"/>
        <w:ind w:left="360"/>
        <w:contextualSpacing/>
        <w:rPr>
          <w:rFonts w:ascii="Calibri" w:eastAsia="Calibri" w:hAnsi="Calibri" w:cs="Calibri"/>
          <w:color w:val="000000"/>
          <w:szCs w:val="22"/>
          <w:lang w:eastAsia="en-AU"/>
        </w:rPr>
      </w:pPr>
    </w:p>
    <w:p w14:paraId="345F21AE" w14:textId="6D63FC2F" w:rsidR="00EF7328" w:rsidRPr="00B86141" w:rsidRDefault="00EF7328" w:rsidP="00C61DDD">
      <w:pPr>
        <w:keepLines w:val="0"/>
        <w:numPr>
          <w:ilvl w:val="0"/>
          <w:numId w:val="1"/>
        </w:numPr>
        <w:spacing w:after="0"/>
        <w:contextualSpacing/>
        <w:rPr>
          <w:rFonts w:ascii="Calibri" w:eastAsia="Calibri" w:hAnsi="Calibri" w:cs="Calibri"/>
          <w:color w:val="000000"/>
          <w:szCs w:val="22"/>
          <w:lang w:eastAsia="en-AU"/>
        </w:rPr>
      </w:pPr>
      <w:r w:rsidRPr="00B86141">
        <w:rPr>
          <w:rFonts w:ascii="Calibri" w:eastAsia="Calibri" w:hAnsi="Calibri" w:cs="Calibri"/>
          <w:color w:val="000000"/>
          <w:szCs w:val="22"/>
          <w:lang w:eastAsia="en-AU"/>
        </w:rPr>
        <w:t>Valid Working with Children’s Check or willingness to obtain.</w:t>
      </w:r>
    </w:p>
    <w:p w14:paraId="725D5158" w14:textId="69154799" w:rsidR="00EF7328" w:rsidRPr="00B86141" w:rsidRDefault="00EF7328" w:rsidP="008873A5">
      <w:pPr>
        <w:keepLines w:val="0"/>
        <w:numPr>
          <w:ilvl w:val="0"/>
          <w:numId w:val="1"/>
        </w:numPr>
        <w:spacing w:after="0"/>
        <w:contextualSpacing/>
        <w:rPr>
          <w:rFonts w:ascii="Calibri" w:eastAsia="Calibri" w:hAnsi="Calibri" w:cs="Calibri"/>
          <w:color w:val="000000"/>
          <w:szCs w:val="22"/>
          <w:lang w:eastAsia="en-AU"/>
        </w:rPr>
      </w:pPr>
      <w:r w:rsidRPr="00B86141">
        <w:rPr>
          <w:rFonts w:ascii="Calibri" w:eastAsia="Calibri" w:hAnsi="Calibri" w:cs="Calibri"/>
          <w:color w:val="000000"/>
          <w:szCs w:val="22"/>
          <w:lang w:eastAsia="en-AU"/>
        </w:rPr>
        <w:t>Current First Aid</w:t>
      </w:r>
      <w:r w:rsidR="00343A16">
        <w:rPr>
          <w:rFonts w:ascii="Calibri" w:eastAsia="Calibri" w:hAnsi="Calibri" w:cs="Calibri"/>
          <w:color w:val="000000"/>
          <w:szCs w:val="22"/>
          <w:lang w:eastAsia="en-AU"/>
        </w:rPr>
        <w:t xml:space="preserve"> </w:t>
      </w:r>
      <w:r w:rsidRPr="00B86141">
        <w:rPr>
          <w:rFonts w:ascii="Calibri" w:eastAsia="Calibri" w:hAnsi="Calibri" w:cs="Calibri"/>
          <w:color w:val="000000"/>
          <w:szCs w:val="22"/>
          <w:lang w:eastAsia="en-AU"/>
        </w:rPr>
        <w:t>certificate or willing to complete.</w:t>
      </w:r>
    </w:p>
    <w:p w14:paraId="5C8A3E89" w14:textId="5F88893D" w:rsidR="00EF7328" w:rsidRPr="00B86141" w:rsidRDefault="00EF7328" w:rsidP="008873A5">
      <w:pPr>
        <w:keepLines w:val="0"/>
        <w:numPr>
          <w:ilvl w:val="0"/>
          <w:numId w:val="1"/>
        </w:numPr>
        <w:spacing w:after="0"/>
        <w:contextualSpacing/>
        <w:rPr>
          <w:rFonts w:ascii="Calibri" w:eastAsia="Calibri" w:hAnsi="Calibri" w:cs="Calibri"/>
          <w:color w:val="000000"/>
          <w:szCs w:val="22"/>
          <w:lang w:eastAsia="en-AU"/>
        </w:rPr>
      </w:pPr>
      <w:r w:rsidRPr="00B86141">
        <w:rPr>
          <w:rFonts w:ascii="Calibri" w:eastAsia="Calibri" w:hAnsi="Calibri" w:cs="Calibri"/>
          <w:color w:val="000000"/>
          <w:szCs w:val="22"/>
          <w:lang w:eastAsia="en-AU"/>
        </w:rPr>
        <w:t>Up-to-date Covid-19 vaccination certificate.</w:t>
      </w:r>
    </w:p>
    <w:p w14:paraId="1405C553" w14:textId="623EE1B4" w:rsidR="00EF7328" w:rsidRPr="00B86141" w:rsidRDefault="00EF7328" w:rsidP="008873A5">
      <w:pPr>
        <w:keepLines w:val="0"/>
        <w:numPr>
          <w:ilvl w:val="0"/>
          <w:numId w:val="1"/>
        </w:numPr>
        <w:spacing w:after="0"/>
        <w:contextualSpacing/>
        <w:rPr>
          <w:rFonts w:ascii="Calibri" w:eastAsia="Calibri" w:hAnsi="Calibri" w:cs="Calibri"/>
          <w:color w:val="000000"/>
          <w:szCs w:val="22"/>
          <w:lang w:eastAsia="en-AU"/>
        </w:rPr>
      </w:pPr>
      <w:r w:rsidRPr="00B86141">
        <w:rPr>
          <w:rFonts w:ascii="Calibri" w:eastAsia="Calibri" w:hAnsi="Calibri" w:cs="Calibri"/>
          <w:color w:val="000000"/>
          <w:szCs w:val="22"/>
          <w:lang w:eastAsia="en-AU"/>
        </w:rPr>
        <w:t>Employment conditional upon a satisfactory Policy Check.</w:t>
      </w:r>
    </w:p>
    <w:sectPr w:rsidR="00EF7328" w:rsidRPr="00B86141">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4F2A" w14:textId="77777777" w:rsidR="0086639E" w:rsidRDefault="0086639E" w:rsidP="007D1A93">
      <w:pPr>
        <w:spacing w:after="0"/>
      </w:pPr>
      <w:r>
        <w:separator/>
      </w:r>
    </w:p>
  </w:endnote>
  <w:endnote w:type="continuationSeparator" w:id="0">
    <w:p w14:paraId="6D165AA8" w14:textId="77777777" w:rsidR="0086639E" w:rsidRDefault="0086639E" w:rsidP="007D1A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5BA5" w14:textId="77777777" w:rsidR="007D1A93" w:rsidRDefault="007D1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5B" w14:textId="77777777" w:rsidR="007D1A93" w:rsidRDefault="007D1A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85E20" w14:textId="77777777" w:rsidR="007D1A93" w:rsidRDefault="007D1A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A565" w14:textId="77777777" w:rsidR="0086639E" w:rsidRDefault="0086639E" w:rsidP="007D1A93">
      <w:pPr>
        <w:spacing w:after="0"/>
      </w:pPr>
      <w:r>
        <w:separator/>
      </w:r>
    </w:p>
  </w:footnote>
  <w:footnote w:type="continuationSeparator" w:id="0">
    <w:p w14:paraId="3471EEE8" w14:textId="77777777" w:rsidR="0086639E" w:rsidRDefault="0086639E" w:rsidP="007D1A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7DB90" w14:textId="77777777" w:rsidR="007D1A93" w:rsidRDefault="007D1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BAED5" w14:textId="63F87098" w:rsidR="007D1A93" w:rsidRDefault="007D1A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CBF26" w14:textId="77777777" w:rsidR="007D1A93" w:rsidRDefault="007D1A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8188C"/>
    <w:multiLevelType w:val="hybridMultilevel"/>
    <w:tmpl w:val="138A0856"/>
    <w:lvl w:ilvl="0" w:tplc="7BCE1AC4">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1" w:hanging="360"/>
      </w:pPr>
      <w:rPr>
        <w:rFonts w:ascii="Courier New" w:hAnsi="Courier New" w:cs="Courier New" w:hint="default"/>
      </w:rPr>
    </w:lvl>
    <w:lvl w:ilvl="2" w:tplc="0C090005" w:tentative="1">
      <w:start w:val="1"/>
      <w:numFmt w:val="bullet"/>
      <w:lvlText w:val=""/>
      <w:lvlJc w:val="left"/>
      <w:pPr>
        <w:ind w:left="1801" w:hanging="360"/>
      </w:pPr>
      <w:rPr>
        <w:rFonts w:ascii="Wingdings" w:hAnsi="Wingdings" w:hint="default"/>
      </w:rPr>
    </w:lvl>
    <w:lvl w:ilvl="3" w:tplc="0C090001" w:tentative="1">
      <w:start w:val="1"/>
      <w:numFmt w:val="bullet"/>
      <w:lvlText w:val=""/>
      <w:lvlJc w:val="left"/>
      <w:pPr>
        <w:ind w:left="2521" w:hanging="360"/>
      </w:pPr>
      <w:rPr>
        <w:rFonts w:ascii="Symbol" w:hAnsi="Symbol" w:hint="default"/>
      </w:rPr>
    </w:lvl>
    <w:lvl w:ilvl="4" w:tplc="0C090003" w:tentative="1">
      <w:start w:val="1"/>
      <w:numFmt w:val="bullet"/>
      <w:lvlText w:val="o"/>
      <w:lvlJc w:val="left"/>
      <w:pPr>
        <w:ind w:left="3241" w:hanging="360"/>
      </w:pPr>
      <w:rPr>
        <w:rFonts w:ascii="Courier New" w:hAnsi="Courier New" w:cs="Courier New" w:hint="default"/>
      </w:rPr>
    </w:lvl>
    <w:lvl w:ilvl="5" w:tplc="0C090005" w:tentative="1">
      <w:start w:val="1"/>
      <w:numFmt w:val="bullet"/>
      <w:lvlText w:val=""/>
      <w:lvlJc w:val="left"/>
      <w:pPr>
        <w:ind w:left="3961" w:hanging="360"/>
      </w:pPr>
      <w:rPr>
        <w:rFonts w:ascii="Wingdings" w:hAnsi="Wingdings" w:hint="default"/>
      </w:rPr>
    </w:lvl>
    <w:lvl w:ilvl="6" w:tplc="0C090001" w:tentative="1">
      <w:start w:val="1"/>
      <w:numFmt w:val="bullet"/>
      <w:lvlText w:val=""/>
      <w:lvlJc w:val="left"/>
      <w:pPr>
        <w:ind w:left="4681" w:hanging="360"/>
      </w:pPr>
      <w:rPr>
        <w:rFonts w:ascii="Symbol" w:hAnsi="Symbol" w:hint="default"/>
      </w:rPr>
    </w:lvl>
    <w:lvl w:ilvl="7" w:tplc="0C090003" w:tentative="1">
      <w:start w:val="1"/>
      <w:numFmt w:val="bullet"/>
      <w:lvlText w:val="o"/>
      <w:lvlJc w:val="left"/>
      <w:pPr>
        <w:ind w:left="5401" w:hanging="360"/>
      </w:pPr>
      <w:rPr>
        <w:rFonts w:ascii="Courier New" w:hAnsi="Courier New" w:cs="Courier New" w:hint="default"/>
      </w:rPr>
    </w:lvl>
    <w:lvl w:ilvl="8" w:tplc="0C090005" w:tentative="1">
      <w:start w:val="1"/>
      <w:numFmt w:val="bullet"/>
      <w:lvlText w:val=""/>
      <w:lvlJc w:val="left"/>
      <w:pPr>
        <w:ind w:left="6121" w:hanging="360"/>
      </w:pPr>
      <w:rPr>
        <w:rFonts w:ascii="Wingdings" w:hAnsi="Wingdings" w:hint="default"/>
      </w:rPr>
    </w:lvl>
  </w:abstractNum>
  <w:abstractNum w:abstractNumId="1" w15:restartNumberingAfterBreak="0">
    <w:nsid w:val="1A991262"/>
    <w:multiLevelType w:val="multilevel"/>
    <w:tmpl w:val="E15067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8103AA"/>
    <w:multiLevelType w:val="hybridMultilevel"/>
    <w:tmpl w:val="786E9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0D4578"/>
    <w:multiLevelType w:val="multilevel"/>
    <w:tmpl w:val="A27E4E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97B1251"/>
    <w:multiLevelType w:val="multilevel"/>
    <w:tmpl w:val="C324AD0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0A6C30"/>
    <w:multiLevelType w:val="hybridMultilevel"/>
    <w:tmpl w:val="00284F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D83BA8"/>
    <w:multiLevelType w:val="multilevel"/>
    <w:tmpl w:val="EABA87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3A8B354D"/>
    <w:multiLevelType w:val="hybridMultilevel"/>
    <w:tmpl w:val="ED78A2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4065D2D"/>
    <w:multiLevelType w:val="hybridMultilevel"/>
    <w:tmpl w:val="A14C8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D27AEC"/>
    <w:multiLevelType w:val="multilevel"/>
    <w:tmpl w:val="18BC4E8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9EF7904"/>
    <w:multiLevelType w:val="hybridMultilevel"/>
    <w:tmpl w:val="E5B86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4B4250"/>
    <w:multiLevelType w:val="multilevel"/>
    <w:tmpl w:val="87DA4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D6231A2"/>
    <w:multiLevelType w:val="multilevel"/>
    <w:tmpl w:val="92B49BF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4C211B5"/>
    <w:multiLevelType w:val="hybridMultilevel"/>
    <w:tmpl w:val="C35880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AEB64DF"/>
    <w:multiLevelType w:val="hybridMultilevel"/>
    <w:tmpl w:val="D72E8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5928303">
    <w:abstractNumId w:val="14"/>
  </w:num>
  <w:num w:numId="2" w16cid:durableId="1609923018">
    <w:abstractNumId w:val="0"/>
  </w:num>
  <w:num w:numId="3" w16cid:durableId="1237321973">
    <w:abstractNumId w:val="6"/>
  </w:num>
  <w:num w:numId="4" w16cid:durableId="1089694562">
    <w:abstractNumId w:val="7"/>
  </w:num>
  <w:num w:numId="5" w16cid:durableId="670719646">
    <w:abstractNumId w:val="13"/>
  </w:num>
  <w:num w:numId="6" w16cid:durableId="1120562892">
    <w:abstractNumId w:val="3"/>
  </w:num>
  <w:num w:numId="7" w16cid:durableId="4408080">
    <w:abstractNumId w:val="5"/>
  </w:num>
  <w:num w:numId="8" w16cid:durableId="1376350653">
    <w:abstractNumId w:val="4"/>
  </w:num>
  <w:num w:numId="9" w16cid:durableId="1350645941">
    <w:abstractNumId w:val="11"/>
  </w:num>
  <w:num w:numId="10" w16cid:durableId="1014765708">
    <w:abstractNumId w:val="12"/>
  </w:num>
  <w:num w:numId="11" w16cid:durableId="1846245865">
    <w:abstractNumId w:val="9"/>
  </w:num>
  <w:num w:numId="12" w16cid:durableId="1416629449">
    <w:abstractNumId w:val="1"/>
  </w:num>
  <w:num w:numId="13" w16cid:durableId="1825002838">
    <w:abstractNumId w:val="2"/>
  </w:num>
  <w:num w:numId="14" w16cid:durableId="1963531451">
    <w:abstractNumId w:val="10"/>
  </w:num>
  <w:num w:numId="15" w16cid:durableId="92749497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A5"/>
    <w:rsid w:val="00005FD4"/>
    <w:rsid w:val="00060BBF"/>
    <w:rsid w:val="000638D3"/>
    <w:rsid w:val="000A5B38"/>
    <w:rsid w:val="000B238C"/>
    <w:rsid w:val="000C1F29"/>
    <w:rsid w:val="00105211"/>
    <w:rsid w:val="001164C4"/>
    <w:rsid w:val="00147113"/>
    <w:rsid w:val="00173D32"/>
    <w:rsid w:val="001B1033"/>
    <w:rsid w:val="002016F8"/>
    <w:rsid w:val="00205E6B"/>
    <w:rsid w:val="00214BBA"/>
    <w:rsid w:val="00241B80"/>
    <w:rsid w:val="002E7624"/>
    <w:rsid w:val="002F0206"/>
    <w:rsid w:val="002F41EC"/>
    <w:rsid w:val="00303ADB"/>
    <w:rsid w:val="0031010A"/>
    <w:rsid w:val="00323FBB"/>
    <w:rsid w:val="00326A60"/>
    <w:rsid w:val="00343A16"/>
    <w:rsid w:val="003A1300"/>
    <w:rsid w:val="003A2470"/>
    <w:rsid w:val="003A3D89"/>
    <w:rsid w:val="003C455D"/>
    <w:rsid w:val="004661E6"/>
    <w:rsid w:val="00472B81"/>
    <w:rsid w:val="0048129C"/>
    <w:rsid w:val="00484A44"/>
    <w:rsid w:val="00486C73"/>
    <w:rsid w:val="004B0AB0"/>
    <w:rsid w:val="004C0509"/>
    <w:rsid w:val="004C39E3"/>
    <w:rsid w:val="004E419D"/>
    <w:rsid w:val="00501456"/>
    <w:rsid w:val="00541BF7"/>
    <w:rsid w:val="005446EB"/>
    <w:rsid w:val="00544B05"/>
    <w:rsid w:val="0057796B"/>
    <w:rsid w:val="005917BD"/>
    <w:rsid w:val="005E421E"/>
    <w:rsid w:val="005F41BB"/>
    <w:rsid w:val="00610981"/>
    <w:rsid w:val="006114C9"/>
    <w:rsid w:val="00612A09"/>
    <w:rsid w:val="00616962"/>
    <w:rsid w:val="00617EDA"/>
    <w:rsid w:val="00642508"/>
    <w:rsid w:val="006507EB"/>
    <w:rsid w:val="006849C8"/>
    <w:rsid w:val="00693668"/>
    <w:rsid w:val="006A4F85"/>
    <w:rsid w:val="006B6DAE"/>
    <w:rsid w:val="006C65BE"/>
    <w:rsid w:val="006D36DC"/>
    <w:rsid w:val="00732EBF"/>
    <w:rsid w:val="00762124"/>
    <w:rsid w:val="00792CDF"/>
    <w:rsid w:val="007932C1"/>
    <w:rsid w:val="007C76D0"/>
    <w:rsid w:val="007D1A93"/>
    <w:rsid w:val="00833EB6"/>
    <w:rsid w:val="00835CDA"/>
    <w:rsid w:val="0086639E"/>
    <w:rsid w:val="00875CC5"/>
    <w:rsid w:val="00882CC3"/>
    <w:rsid w:val="008873A5"/>
    <w:rsid w:val="00895C4D"/>
    <w:rsid w:val="008A277C"/>
    <w:rsid w:val="008C2633"/>
    <w:rsid w:val="008E3AED"/>
    <w:rsid w:val="00953764"/>
    <w:rsid w:val="00964FBB"/>
    <w:rsid w:val="00981757"/>
    <w:rsid w:val="009925F2"/>
    <w:rsid w:val="009D4697"/>
    <w:rsid w:val="009F546F"/>
    <w:rsid w:val="00A05783"/>
    <w:rsid w:val="00A26BBA"/>
    <w:rsid w:val="00A3177E"/>
    <w:rsid w:val="00A549DF"/>
    <w:rsid w:val="00A863C3"/>
    <w:rsid w:val="00AC2880"/>
    <w:rsid w:val="00AE1F40"/>
    <w:rsid w:val="00B057E6"/>
    <w:rsid w:val="00B2486D"/>
    <w:rsid w:val="00B50B6E"/>
    <w:rsid w:val="00B70B70"/>
    <w:rsid w:val="00B86141"/>
    <w:rsid w:val="00BA6E17"/>
    <w:rsid w:val="00BA74BF"/>
    <w:rsid w:val="00BB0619"/>
    <w:rsid w:val="00C10DCC"/>
    <w:rsid w:val="00C53083"/>
    <w:rsid w:val="00C61DDD"/>
    <w:rsid w:val="00C6404D"/>
    <w:rsid w:val="00C75A8D"/>
    <w:rsid w:val="00CB0CF4"/>
    <w:rsid w:val="00CB647F"/>
    <w:rsid w:val="00CD0E92"/>
    <w:rsid w:val="00D009EF"/>
    <w:rsid w:val="00D00E16"/>
    <w:rsid w:val="00D34FB2"/>
    <w:rsid w:val="00D3598D"/>
    <w:rsid w:val="00D807F1"/>
    <w:rsid w:val="00DD7C17"/>
    <w:rsid w:val="00DF71A3"/>
    <w:rsid w:val="00E11CA8"/>
    <w:rsid w:val="00E200AF"/>
    <w:rsid w:val="00E5219C"/>
    <w:rsid w:val="00E6329E"/>
    <w:rsid w:val="00E86E16"/>
    <w:rsid w:val="00EA58F2"/>
    <w:rsid w:val="00EC220B"/>
    <w:rsid w:val="00EF7328"/>
    <w:rsid w:val="00F5041D"/>
    <w:rsid w:val="00F52015"/>
    <w:rsid w:val="00FE0F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3DF6E9"/>
  <w15:chartTrackingRefBased/>
  <w15:docId w15:val="{D5C11298-5471-457D-BC61-BEEDD73E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3A5"/>
    <w:pPr>
      <w:keepLines/>
      <w:spacing w:after="120" w:line="240" w:lineRule="auto"/>
    </w:pPr>
    <w:rPr>
      <w:rFonts w:ascii="Arial" w:eastAsia="Times New Roman" w:hAnsi="Arial" w:cs="Times New Roman"/>
      <w:szCs w:val="20"/>
    </w:rPr>
  </w:style>
  <w:style w:type="paragraph" w:styleId="Heading1">
    <w:name w:val="heading 1"/>
    <w:basedOn w:val="Normal"/>
    <w:next w:val="Normal"/>
    <w:link w:val="Heading1Char"/>
    <w:uiPriority w:val="9"/>
    <w:qFormat/>
    <w:rsid w:val="008873A5"/>
    <w:pPr>
      <w:keepNext/>
      <w:spacing w:before="240" w:after="0"/>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3A5"/>
    <w:rPr>
      <w:rFonts w:asciiTheme="majorHAnsi" w:eastAsiaTheme="majorEastAsia" w:hAnsiTheme="majorHAnsi" w:cstheme="majorBidi"/>
      <w:b/>
      <w:color w:val="2F5496" w:themeColor="accent1" w:themeShade="BF"/>
      <w:sz w:val="32"/>
      <w:szCs w:val="32"/>
    </w:rPr>
  </w:style>
  <w:style w:type="table" w:customStyle="1" w:styleId="TableGrid4">
    <w:name w:val="TableGrid4"/>
    <w:rsid w:val="008873A5"/>
    <w:pPr>
      <w:spacing w:after="0" w:line="240" w:lineRule="auto"/>
    </w:pPr>
    <w:rPr>
      <w:rFonts w:eastAsia="Times New Roman"/>
      <w:lang w:eastAsia="en-AU"/>
    </w:rPr>
    <w:tblPr>
      <w:tblCellMar>
        <w:top w:w="0" w:type="dxa"/>
        <w:left w:w="0" w:type="dxa"/>
        <w:bottom w:w="0" w:type="dxa"/>
        <w:right w:w="0" w:type="dxa"/>
      </w:tblCellMar>
    </w:tblPr>
  </w:style>
  <w:style w:type="paragraph" w:styleId="NormalWeb">
    <w:name w:val="Normal (Web)"/>
    <w:basedOn w:val="Normal"/>
    <w:uiPriority w:val="99"/>
    <w:semiHidden/>
    <w:unhideWhenUsed/>
    <w:rsid w:val="00FE0F61"/>
    <w:pPr>
      <w:keepLines w:val="0"/>
      <w:spacing w:before="100" w:beforeAutospacing="1" w:after="100" w:afterAutospacing="1"/>
    </w:pPr>
    <w:rPr>
      <w:rFonts w:ascii="Times New Roman" w:hAnsi="Times New Roman"/>
      <w:sz w:val="24"/>
      <w:szCs w:val="24"/>
      <w:lang w:eastAsia="en-AU"/>
    </w:rPr>
  </w:style>
  <w:style w:type="character" w:styleId="Strong">
    <w:name w:val="Strong"/>
    <w:basedOn w:val="DefaultParagraphFont"/>
    <w:uiPriority w:val="22"/>
    <w:qFormat/>
    <w:rsid w:val="00FE0F61"/>
    <w:rPr>
      <w:b/>
      <w:bCs/>
    </w:rPr>
  </w:style>
  <w:style w:type="paragraph" w:styleId="ListParagraph">
    <w:name w:val="List Paragraph"/>
    <w:basedOn w:val="Normal"/>
    <w:uiPriority w:val="34"/>
    <w:qFormat/>
    <w:rsid w:val="008E3AED"/>
    <w:pPr>
      <w:ind w:left="720"/>
      <w:contextualSpacing/>
    </w:pPr>
  </w:style>
  <w:style w:type="paragraph" w:styleId="Header">
    <w:name w:val="header"/>
    <w:basedOn w:val="Normal"/>
    <w:link w:val="HeaderChar"/>
    <w:uiPriority w:val="99"/>
    <w:unhideWhenUsed/>
    <w:rsid w:val="007D1A93"/>
    <w:pPr>
      <w:tabs>
        <w:tab w:val="center" w:pos="4513"/>
        <w:tab w:val="right" w:pos="9026"/>
      </w:tabs>
      <w:spacing w:after="0"/>
    </w:pPr>
  </w:style>
  <w:style w:type="character" w:customStyle="1" w:styleId="HeaderChar">
    <w:name w:val="Header Char"/>
    <w:basedOn w:val="DefaultParagraphFont"/>
    <w:link w:val="Header"/>
    <w:uiPriority w:val="99"/>
    <w:rsid w:val="007D1A93"/>
    <w:rPr>
      <w:rFonts w:ascii="Arial" w:eastAsia="Times New Roman" w:hAnsi="Arial" w:cs="Times New Roman"/>
      <w:szCs w:val="20"/>
    </w:rPr>
  </w:style>
  <w:style w:type="paragraph" w:styleId="Footer">
    <w:name w:val="footer"/>
    <w:basedOn w:val="Normal"/>
    <w:link w:val="FooterChar"/>
    <w:uiPriority w:val="99"/>
    <w:unhideWhenUsed/>
    <w:rsid w:val="007D1A93"/>
    <w:pPr>
      <w:tabs>
        <w:tab w:val="center" w:pos="4513"/>
        <w:tab w:val="right" w:pos="9026"/>
      </w:tabs>
      <w:spacing w:after="0"/>
    </w:pPr>
  </w:style>
  <w:style w:type="character" w:customStyle="1" w:styleId="FooterChar">
    <w:name w:val="Footer Char"/>
    <w:basedOn w:val="DefaultParagraphFont"/>
    <w:link w:val="Footer"/>
    <w:uiPriority w:val="99"/>
    <w:rsid w:val="007D1A93"/>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372972">
      <w:bodyDiv w:val="1"/>
      <w:marLeft w:val="0"/>
      <w:marRight w:val="0"/>
      <w:marTop w:val="0"/>
      <w:marBottom w:val="0"/>
      <w:divBdr>
        <w:top w:val="none" w:sz="0" w:space="0" w:color="auto"/>
        <w:left w:val="none" w:sz="0" w:space="0" w:color="auto"/>
        <w:bottom w:val="none" w:sz="0" w:space="0" w:color="auto"/>
        <w:right w:val="none" w:sz="0" w:space="0" w:color="auto"/>
      </w:divBdr>
    </w:div>
    <w:div w:id="1030230242">
      <w:bodyDiv w:val="1"/>
      <w:marLeft w:val="0"/>
      <w:marRight w:val="0"/>
      <w:marTop w:val="0"/>
      <w:marBottom w:val="0"/>
      <w:divBdr>
        <w:top w:val="none" w:sz="0" w:space="0" w:color="auto"/>
        <w:left w:val="none" w:sz="0" w:space="0" w:color="auto"/>
        <w:bottom w:val="none" w:sz="0" w:space="0" w:color="auto"/>
        <w:right w:val="none" w:sz="0" w:space="0" w:color="auto"/>
      </w:divBdr>
    </w:div>
    <w:div w:id="178612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Wangira</dc:creator>
  <cp:keywords/>
  <dc:description/>
  <cp:lastModifiedBy>Marianne Wangira</cp:lastModifiedBy>
  <cp:revision>38</cp:revision>
  <dcterms:created xsi:type="dcterms:W3CDTF">2022-04-19T03:47:00Z</dcterms:created>
  <dcterms:modified xsi:type="dcterms:W3CDTF">2022-06-24T04:44:00Z</dcterms:modified>
</cp:coreProperties>
</file>