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D619" w14:textId="77777777" w:rsidR="00027409" w:rsidRPr="0057582C" w:rsidRDefault="00027409" w:rsidP="0057582C">
      <w:pPr>
        <w:pBdr>
          <w:top w:val="single" w:sz="4" w:space="1" w:color="auto"/>
        </w:pBdr>
        <w:rPr>
          <w:rFonts w:ascii="Arial" w:hAnsi="Arial" w:cs="Arial"/>
          <w:sz w:val="18"/>
          <w:szCs w:val="18"/>
        </w:rPr>
      </w:pPr>
    </w:p>
    <w:p w14:paraId="44685C51" w14:textId="77777777" w:rsidR="0005475B" w:rsidRPr="0005475B" w:rsidRDefault="0005475B" w:rsidP="0005475B">
      <w:pPr>
        <w:pStyle w:val="Default"/>
        <w:rPr>
          <w:rFonts w:ascii="Arial" w:hAnsi="Arial" w:cs="Arial"/>
          <w:sz w:val="18"/>
          <w:szCs w:val="18"/>
        </w:rPr>
      </w:pPr>
      <w:r w:rsidRPr="0005475B">
        <w:rPr>
          <w:rFonts w:ascii="Arial" w:hAnsi="Arial" w:cs="Arial"/>
          <w:sz w:val="18"/>
          <w:szCs w:val="18"/>
        </w:rPr>
        <w:t xml:space="preserve">Baptcare is a purpose driven and faith-based organisation working across Victoria, Tasmania and South Australia, providing residential and community care for older people and support to children, families, and people with disability, financially disadvantaged people and people seeking asylum. </w:t>
      </w:r>
    </w:p>
    <w:p w14:paraId="72AA6418" w14:textId="77777777" w:rsidR="00157F3F" w:rsidRPr="0057582C" w:rsidRDefault="00157F3F" w:rsidP="0057582C">
      <w:pPr>
        <w:shd w:val="clear" w:color="auto" w:fill="FFFFFF" w:themeFill="background1"/>
        <w:rPr>
          <w:rFonts w:ascii="Arial" w:hAnsi="Arial" w:cs="Arial"/>
          <w:sz w:val="18"/>
          <w:szCs w:val="18"/>
        </w:rPr>
      </w:pPr>
    </w:p>
    <w:p w14:paraId="0DCED04D" w14:textId="77777777" w:rsidR="00810C2A" w:rsidRPr="0057582C" w:rsidRDefault="00DA48F9" w:rsidP="0057582C">
      <w:pPr>
        <w:rPr>
          <w:rFonts w:ascii="Arial" w:hAnsi="Arial" w:cs="Arial"/>
          <w:b/>
          <w:sz w:val="18"/>
          <w:szCs w:val="18"/>
        </w:rPr>
      </w:pPr>
      <w:r w:rsidRPr="0057582C">
        <w:rPr>
          <w:rFonts w:ascii="Arial" w:hAnsi="Arial" w:cs="Arial"/>
          <w:b/>
          <w:sz w:val="18"/>
          <w:szCs w:val="18"/>
        </w:rPr>
        <w:t>ROLE PURPOSE</w:t>
      </w:r>
    </w:p>
    <w:p w14:paraId="5219DCE2" w14:textId="77777777" w:rsidR="0019451B" w:rsidRPr="0057582C" w:rsidRDefault="0019451B" w:rsidP="003E3C73">
      <w:pPr>
        <w:jc w:val="both"/>
        <w:rPr>
          <w:rFonts w:ascii="Arial" w:hAnsi="Arial" w:cs="Arial"/>
          <w:b/>
          <w:sz w:val="18"/>
          <w:szCs w:val="18"/>
        </w:rPr>
      </w:pPr>
    </w:p>
    <w:p w14:paraId="453BABCF" w14:textId="3922D9F3" w:rsidR="0072491E" w:rsidRDefault="000A2FD2" w:rsidP="00D164A8">
      <w:pPr>
        <w:pStyle w:val="Default"/>
        <w:jc w:val="both"/>
        <w:rPr>
          <w:rFonts w:ascii="Arial" w:eastAsia="Times New Roman" w:hAnsi="Arial" w:cs="Arial"/>
          <w:sz w:val="18"/>
          <w:szCs w:val="18"/>
          <w:lang w:eastAsia="en-AU"/>
        </w:rPr>
      </w:pPr>
      <w:r>
        <w:rPr>
          <w:rFonts w:ascii="Arial" w:eastAsia="Times New Roman" w:hAnsi="Arial" w:cs="Arial"/>
          <w:sz w:val="18"/>
          <w:szCs w:val="18"/>
          <w:lang w:eastAsia="en-AU"/>
        </w:rPr>
        <w:t>+</w:t>
      </w:r>
      <w:r w:rsidRPr="000A2FD2">
        <w:rPr>
          <w:rFonts w:ascii="Arial" w:eastAsia="Times New Roman" w:hAnsi="Arial" w:cs="Arial"/>
          <w:sz w:val="18"/>
          <w:szCs w:val="18"/>
          <w:lang w:eastAsia="en-AU"/>
        </w:rPr>
        <w:t xml:space="preserve"> </w:t>
      </w:r>
      <w:r w:rsidR="00CA5874">
        <w:rPr>
          <w:rFonts w:ascii="Arial" w:eastAsia="Times New Roman" w:hAnsi="Arial" w:cs="Arial"/>
          <w:sz w:val="18"/>
          <w:szCs w:val="18"/>
          <w:lang w:eastAsia="en-AU"/>
        </w:rPr>
        <w:t>SHIFT</w:t>
      </w:r>
      <w:r w:rsidR="00D164A8">
        <w:rPr>
          <w:rFonts w:ascii="Arial" w:eastAsia="Times New Roman" w:hAnsi="Arial" w:cs="Arial"/>
          <w:sz w:val="18"/>
          <w:szCs w:val="18"/>
          <w:lang w:eastAsia="en-AU"/>
        </w:rPr>
        <w:t xml:space="preserve"> is</w:t>
      </w:r>
      <w:r w:rsidRPr="000A2FD2">
        <w:rPr>
          <w:rFonts w:ascii="Arial" w:eastAsia="Times New Roman" w:hAnsi="Arial" w:cs="Arial"/>
          <w:sz w:val="18"/>
          <w:szCs w:val="18"/>
          <w:lang w:eastAsia="en-AU"/>
        </w:rPr>
        <w:t xml:space="preserve"> </w:t>
      </w:r>
      <w:r w:rsidR="00D164A8">
        <w:rPr>
          <w:rFonts w:ascii="Arial" w:eastAsia="Times New Roman" w:hAnsi="Arial" w:cs="Arial"/>
          <w:sz w:val="18"/>
          <w:szCs w:val="18"/>
          <w:lang w:eastAsia="en-AU"/>
        </w:rPr>
        <w:t>an innovative Australian first, evidence</w:t>
      </w:r>
      <w:r w:rsidR="007637EC">
        <w:rPr>
          <w:rFonts w:ascii="Arial" w:eastAsia="Times New Roman" w:hAnsi="Arial" w:cs="Arial"/>
          <w:sz w:val="18"/>
          <w:szCs w:val="18"/>
          <w:lang w:eastAsia="en-AU"/>
        </w:rPr>
        <w:t xml:space="preserve"> </w:t>
      </w:r>
      <w:r w:rsidR="00D164A8">
        <w:rPr>
          <w:rFonts w:ascii="Arial" w:eastAsia="Times New Roman" w:hAnsi="Arial" w:cs="Arial"/>
          <w:sz w:val="18"/>
          <w:szCs w:val="18"/>
          <w:lang w:eastAsia="en-AU"/>
        </w:rPr>
        <w:t xml:space="preserve">- based </w:t>
      </w:r>
      <w:r w:rsidRPr="000A2FD2">
        <w:rPr>
          <w:rFonts w:ascii="Arial" w:eastAsia="Times New Roman" w:hAnsi="Arial" w:cs="Arial"/>
          <w:sz w:val="18"/>
          <w:szCs w:val="18"/>
          <w:lang w:eastAsia="en-AU"/>
        </w:rPr>
        <w:t xml:space="preserve">family violence program targeted at supporting women who use </w:t>
      </w:r>
      <w:r>
        <w:rPr>
          <w:rFonts w:ascii="Arial" w:eastAsia="Times New Roman" w:hAnsi="Arial" w:cs="Arial"/>
          <w:sz w:val="18"/>
          <w:szCs w:val="18"/>
          <w:lang w:eastAsia="en-AU"/>
        </w:rPr>
        <w:t>force</w:t>
      </w:r>
      <w:r w:rsidRPr="000A2FD2">
        <w:rPr>
          <w:rFonts w:ascii="Arial" w:eastAsia="Times New Roman" w:hAnsi="Arial" w:cs="Arial"/>
          <w:sz w:val="18"/>
          <w:szCs w:val="18"/>
          <w:lang w:eastAsia="en-AU"/>
        </w:rPr>
        <w:t xml:space="preserve"> in intimate relationships. </w:t>
      </w:r>
      <w:r w:rsidR="00D164A8">
        <w:rPr>
          <w:rFonts w:ascii="Arial" w:eastAsia="Times New Roman" w:hAnsi="Arial" w:cs="Arial"/>
          <w:sz w:val="18"/>
          <w:szCs w:val="18"/>
          <w:lang w:eastAsia="en-AU"/>
        </w:rPr>
        <w:t xml:space="preserve">+SHIFT </w:t>
      </w:r>
      <w:r w:rsidR="00D164A8" w:rsidRPr="00D164A8">
        <w:rPr>
          <w:rFonts w:ascii="Arial" w:eastAsia="Times New Roman" w:hAnsi="Arial" w:cs="Arial"/>
          <w:sz w:val="18"/>
          <w:szCs w:val="18"/>
          <w:lang w:eastAsia="en-AU"/>
        </w:rPr>
        <w:t xml:space="preserve">provides a 16-week evidenced based curriculum addressing women's use of force. The specifically modified curriculum focuses on the group members’ motivations, intent and consequences of their actions </w:t>
      </w:r>
      <w:r w:rsidR="00D164A8">
        <w:rPr>
          <w:rFonts w:ascii="Arial" w:eastAsia="Times New Roman" w:hAnsi="Arial" w:cs="Arial"/>
          <w:sz w:val="18"/>
          <w:szCs w:val="18"/>
          <w:lang w:eastAsia="en-AU"/>
        </w:rPr>
        <w:t>emphasising</w:t>
      </w:r>
      <w:r w:rsidR="00D164A8" w:rsidRPr="00D164A8">
        <w:rPr>
          <w:rFonts w:ascii="Arial" w:eastAsia="Times New Roman" w:hAnsi="Arial" w:cs="Arial"/>
          <w:sz w:val="18"/>
          <w:szCs w:val="18"/>
          <w:lang w:eastAsia="en-AU"/>
        </w:rPr>
        <w:t xml:space="preserve"> that the use of force is not appropriate and teaches healthy alternatives. </w:t>
      </w:r>
      <w:r w:rsidR="00F3717E" w:rsidRPr="00F3717E">
        <w:rPr>
          <w:rFonts w:ascii="Arial" w:hAnsi="Arial" w:cs="Arial"/>
          <w:bCs/>
          <w:iCs/>
          <w:sz w:val="18"/>
          <w:szCs w:val="18"/>
        </w:rPr>
        <w:t>The</w:t>
      </w:r>
      <w:r w:rsidR="006778F9">
        <w:rPr>
          <w:rFonts w:ascii="Arial" w:hAnsi="Arial" w:cs="Arial"/>
          <w:bCs/>
          <w:iCs/>
          <w:sz w:val="18"/>
          <w:szCs w:val="18"/>
        </w:rPr>
        <w:t xml:space="preserve"> </w:t>
      </w:r>
      <w:r>
        <w:rPr>
          <w:rFonts w:ascii="Arial" w:hAnsi="Arial" w:cs="Arial"/>
          <w:bCs/>
          <w:iCs/>
          <w:sz w:val="18"/>
          <w:szCs w:val="18"/>
        </w:rPr>
        <w:t>+SHIFT Group Facilitator</w:t>
      </w:r>
      <w:r w:rsidR="00B77E45">
        <w:rPr>
          <w:rFonts w:ascii="Arial" w:hAnsi="Arial" w:cs="Arial"/>
          <w:bCs/>
          <w:iCs/>
          <w:sz w:val="18"/>
          <w:szCs w:val="18"/>
        </w:rPr>
        <w:t xml:space="preserve"> role </w:t>
      </w:r>
      <w:r>
        <w:rPr>
          <w:rFonts w:ascii="Arial" w:hAnsi="Arial" w:cs="Arial"/>
          <w:bCs/>
          <w:iCs/>
          <w:sz w:val="18"/>
          <w:szCs w:val="18"/>
        </w:rPr>
        <w:t>is</w:t>
      </w:r>
      <w:r w:rsidRPr="000A2FD2">
        <w:rPr>
          <w:rFonts w:ascii="Arial" w:eastAsia="Times New Roman" w:hAnsi="Arial" w:cs="Arial"/>
          <w:sz w:val="18"/>
          <w:szCs w:val="18"/>
          <w:lang w:eastAsia="en-AU"/>
        </w:rPr>
        <w:t xml:space="preserve"> to provide therapeutic group work and case management services to women who use force in intimate relationships. The Facilitator will work in partnership with the women, partner agencies and other stakeholders to assist the recovery of the women impacted by family violence and trauma.</w:t>
      </w:r>
    </w:p>
    <w:p w14:paraId="1D3AF8A5" w14:textId="77777777" w:rsidR="00D164A8" w:rsidRPr="003E3C73" w:rsidRDefault="00D164A8" w:rsidP="00D164A8">
      <w:pPr>
        <w:pStyle w:val="Default"/>
        <w:jc w:val="both"/>
        <w:rPr>
          <w:rFonts w:ascii="Arial" w:hAnsi="Arial" w:cs="Arial"/>
          <w:bCs/>
          <w:iCs/>
          <w:sz w:val="18"/>
          <w:szCs w:val="18"/>
        </w:rPr>
      </w:pPr>
    </w:p>
    <w:p w14:paraId="7A61A09D" w14:textId="2C950EA3" w:rsidR="0005475B" w:rsidRPr="004405B6" w:rsidRDefault="0005475B" w:rsidP="00D164A8">
      <w:pPr>
        <w:jc w:val="both"/>
        <w:rPr>
          <w:rFonts w:ascii="Arial" w:hAnsi="Arial" w:cs="Arial"/>
          <w:b/>
          <w:sz w:val="18"/>
          <w:szCs w:val="18"/>
        </w:rPr>
      </w:pPr>
      <w:r w:rsidRPr="004405B6">
        <w:rPr>
          <w:rFonts w:ascii="Arial" w:hAnsi="Arial" w:cs="Arial"/>
          <w:sz w:val="18"/>
          <w:szCs w:val="18"/>
        </w:rPr>
        <w:t xml:space="preserve">The role </w:t>
      </w:r>
      <w:r w:rsidR="008E06B9">
        <w:rPr>
          <w:rFonts w:ascii="Arial" w:hAnsi="Arial" w:cs="Arial"/>
          <w:sz w:val="18"/>
          <w:szCs w:val="18"/>
        </w:rPr>
        <w:t>r</w:t>
      </w:r>
      <w:r w:rsidRPr="008E06B9">
        <w:rPr>
          <w:rFonts w:ascii="Arial" w:hAnsi="Arial" w:cs="Arial"/>
          <w:bCs/>
          <w:iCs/>
          <w:sz w:val="18"/>
          <w:szCs w:val="18"/>
        </w:rPr>
        <w:t xml:space="preserve">eports directly to the Team Leader </w:t>
      </w:r>
      <w:r w:rsidR="000A2FD2">
        <w:rPr>
          <w:rFonts w:ascii="Arial" w:hAnsi="Arial" w:cs="Arial"/>
          <w:bCs/>
          <w:iCs/>
          <w:sz w:val="18"/>
          <w:szCs w:val="18"/>
        </w:rPr>
        <w:t>+SHIFT</w:t>
      </w:r>
      <w:r w:rsidRPr="003E3C73">
        <w:rPr>
          <w:rFonts w:ascii="Arial" w:hAnsi="Arial" w:cs="Arial"/>
          <w:bCs/>
          <w:iCs/>
          <w:sz w:val="18"/>
          <w:szCs w:val="18"/>
        </w:rPr>
        <w:t xml:space="preserve"> </w:t>
      </w:r>
      <w:r w:rsidRPr="004405B6">
        <w:rPr>
          <w:rFonts w:ascii="Arial" w:hAnsi="Arial" w:cs="Arial"/>
          <w:sz w:val="18"/>
          <w:szCs w:val="18"/>
        </w:rPr>
        <w:t xml:space="preserve">and indirectly to the </w:t>
      </w:r>
      <w:r w:rsidR="00224864">
        <w:rPr>
          <w:rFonts w:ascii="Arial" w:hAnsi="Arial" w:cs="Arial"/>
          <w:sz w:val="18"/>
          <w:szCs w:val="18"/>
        </w:rPr>
        <w:t xml:space="preserve">Family Violence </w:t>
      </w:r>
      <w:r w:rsidRPr="004405B6">
        <w:rPr>
          <w:rFonts w:ascii="Arial" w:hAnsi="Arial" w:cs="Arial"/>
          <w:sz w:val="18"/>
          <w:szCs w:val="18"/>
        </w:rPr>
        <w:t>Services Manager</w:t>
      </w:r>
      <w:r>
        <w:rPr>
          <w:rFonts w:ascii="Arial" w:hAnsi="Arial" w:cs="Arial"/>
          <w:sz w:val="18"/>
          <w:szCs w:val="18"/>
        </w:rPr>
        <w:t xml:space="preserve"> </w:t>
      </w:r>
      <w:r w:rsidRPr="003E3C73">
        <w:rPr>
          <w:rFonts w:ascii="Arial" w:hAnsi="Arial" w:cs="Arial"/>
          <w:bCs/>
          <w:iCs/>
          <w:sz w:val="18"/>
          <w:szCs w:val="18"/>
        </w:rPr>
        <w:t>and the FACS</w:t>
      </w:r>
      <w:r w:rsidR="006778F9">
        <w:rPr>
          <w:rFonts w:ascii="Arial" w:hAnsi="Arial" w:cs="Arial"/>
          <w:bCs/>
          <w:iCs/>
          <w:sz w:val="18"/>
          <w:szCs w:val="18"/>
        </w:rPr>
        <w:t xml:space="preserve"> VIC</w:t>
      </w:r>
      <w:r w:rsidRPr="003E3C73">
        <w:rPr>
          <w:rFonts w:ascii="Arial" w:hAnsi="Arial" w:cs="Arial"/>
          <w:bCs/>
          <w:iCs/>
          <w:sz w:val="18"/>
          <w:szCs w:val="18"/>
        </w:rPr>
        <w:t xml:space="preserve"> Operations </w:t>
      </w:r>
      <w:r w:rsidR="00E12457" w:rsidRPr="003E3C73">
        <w:rPr>
          <w:rFonts w:ascii="Arial" w:hAnsi="Arial" w:cs="Arial"/>
          <w:bCs/>
          <w:iCs/>
          <w:sz w:val="18"/>
          <w:szCs w:val="18"/>
        </w:rPr>
        <w:t>Manager</w:t>
      </w:r>
      <w:r w:rsidR="00E12457" w:rsidRPr="004405B6">
        <w:rPr>
          <w:rFonts w:ascii="Arial" w:hAnsi="Arial" w:cs="Arial"/>
          <w:sz w:val="18"/>
          <w:szCs w:val="18"/>
        </w:rPr>
        <w:t>.</w:t>
      </w:r>
      <w:r w:rsidRPr="004405B6">
        <w:rPr>
          <w:rFonts w:ascii="Arial" w:hAnsi="Arial" w:cs="Arial"/>
          <w:sz w:val="18"/>
          <w:szCs w:val="18"/>
        </w:rPr>
        <w:t xml:space="preserve"> </w:t>
      </w:r>
    </w:p>
    <w:p w14:paraId="0E5B9C9A" w14:textId="77777777" w:rsidR="00810C2A" w:rsidRPr="0057582C" w:rsidRDefault="00810C2A" w:rsidP="00D164A8">
      <w:pPr>
        <w:jc w:val="both"/>
        <w:rPr>
          <w:rFonts w:ascii="Arial" w:hAnsi="Arial" w:cs="Arial"/>
          <w:sz w:val="18"/>
          <w:szCs w:val="18"/>
        </w:rPr>
      </w:pPr>
    </w:p>
    <w:p w14:paraId="6B937345" w14:textId="77777777" w:rsidR="00810C2A" w:rsidRPr="0057582C" w:rsidRDefault="001D0868" w:rsidP="0057582C">
      <w:pPr>
        <w:rPr>
          <w:rFonts w:ascii="Arial" w:hAnsi="Arial" w:cs="Arial"/>
          <w:b/>
          <w:sz w:val="18"/>
          <w:szCs w:val="18"/>
        </w:rPr>
      </w:pPr>
      <w:r w:rsidRPr="0057582C">
        <w:rPr>
          <w:rFonts w:ascii="Arial" w:hAnsi="Arial" w:cs="Arial"/>
          <w:b/>
          <w:sz w:val="18"/>
          <w:szCs w:val="18"/>
        </w:rPr>
        <w:t>Part A: Organisation</w:t>
      </w:r>
      <w:r w:rsidR="00810C2A" w:rsidRPr="0057582C">
        <w:rPr>
          <w:rFonts w:ascii="Arial" w:hAnsi="Arial" w:cs="Arial"/>
          <w:b/>
          <w:sz w:val="18"/>
          <w:szCs w:val="18"/>
        </w:rPr>
        <w:br/>
      </w: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Layout w:type="fixed"/>
        <w:tblCellMar>
          <w:top w:w="113" w:type="dxa"/>
          <w:bottom w:w="113" w:type="dxa"/>
        </w:tblCellMar>
        <w:tblLook w:val="01E0" w:firstRow="1" w:lastRow="1" w:firstColumn="1" w:lastColumn="1" w:noHBand="0" w:noVBand="0"/>
      </w:tblPr>
      <w:tblGrid>
        <w:gridCol w:w="10800"/>
      </w:tblGrid>
      <w:tr w:rsidR="00810C2A" w:rsidRPr="0057582C" w14:paraId="05D814E5" w14:textId="77777777" w:rsidTr="0072491E">
        <w:trPr>
          <w:trHeight w:val="405"/>
        </w:trPr>
        <w:tc>
          <w:tcPr>
            <w:tcW w:w="10800" w:type="dxa"/>
            <w:tcBorders>
              <w:bottom w:val="single" w:sz="4" w:space="0" w:color="auto"/>
            </w:tcBorders>
            <w:shd w:val="clear" w:color="auto" w:fill="78A22F" w:themeFill="accent1"/>
          </w:tcPr>
          <w:p w14:paraId="12BA082B" w14:textId="77777777" w:rsidR="00810C2A" w:rsidRPr="0057582C" w:rsidRDefault="001D0868" w:rsidP="0057582C">
            <w:pPr>
              <w:rPr>
                <w:rFonts w:ascii="Arial" w:hAnsi="Arial" w:cs="Arial"/>
                <w:b/>
                <w:color w:val="FFFFFF"/>
                <w:sz w:val="18"/>
                <w:szCs w:val="18"/>
              </w:rPr>
            </w:pPr>
            <w:r w:rsidRPr="0057582C">
              <w:rPr>
                <w:rFonts w:ascii="Arial" w:hAnsi="Arial" w:cs="Arial"/>
                <w:b/>
                <w:color w:val="FFFFFF"/>
                <w:sz w:val="18"/>
                <w:szCs w:val="18"/>
              </w:rPr>
              <w:t>Baptcare’s Vision, Mission and Values</w:t>
            </w:r>
          </w:p>
        </w:tc>
      </w:tr>
      <w:tr w:rsidR="00810C2A" w:rsidRPr="0057582C" w14:paraId="73C98E8C" w14:textId="77777777" w:rsidTr="00392850">
        <w:trPr>
          <w:trHeight w:val="5079"/>
        </w:trPr>
        <w:tc>
          <w:tcPr>
            <w:tcW w:w="10800" w:type="dxa"/>
            <w:tcBorders>
              <w:top w:val="single" w:sz="4" w:space="0" w:color="auto"/>
              <w:left w:val="single" w:sz="4" w:space="0" w:color="auto"/>
              <w:bottom w:val="single" w:sz="4" w:space="0" w:color="auto"/>
              <w:right w:val="single" w:sz="4" w:space="0" w:color="auto"/>
            </w:tcBorders>
            <w:shd w:val="clear" w:color="auto" w:fill="FFFFFF"/>
          </w:tcPr>
          <w:p w14:paraId="4DA63C4E" w14:textId="77777777" w:rsidR="00C123F7" w:rsidRPr="0057582C" w:rsidRDefault="00C123F7" w:rsidP="0057582C">
            <w:pPr>
              <w:shd w:val="clear" w:color="auto" w:fill="FFFFFF" w:themeFill="background1"/>
              <w:rPr>
                <w:rFonts w:ascii="Arial" w:hAnsi="Arial" w:cs="Arial"/>
                <w:sz w:val="18"/>
                <w:szCs w:val="18"/>
              </w:rPr>
            </w:pPr>
            <w:r w:rsidRPr="0057582C">
              <w:rPr>
                <w:rFonts w:ascii="Arial" w:hAnsi="Arial" w:cs="Arial"/>
                <w:sz w:val="18"/>
                <w:szCs w:val="18"/>
              </w:rPr>
              <w:t>Mission: Partnering for fullness of life with people of all ages, cultures, beliefs and circumstances.</w:t>
            </w:r>
          </w:p>
          <w:p w14:paraId="7D644F21" w14:textId="77777777" w:rsidR="00C123F7" w:rsidRPr="0057582C" w:rsidRDefault="00C123F7" w:rsidP="0057582C">
            <w:pPr>
              <w:shd w:val="clear" w:color="auto" w:fill="FFFFFF" w:themeFill="background1"/>
              <w:rPr>
                <w:rFonts w:ascii="Arial" w:hAnsi="Arial" w:cs="Arial"/>
                <w:sz w:val="18"/>
                <w:szCs w:val="18"/>
              </w:rPr>
            </w:pPr>
          </w:p>
          <w:p w14:paraId="0C3C9A2E" w14:textId="77777777" w:rsidR="001D0868" w:rsidRPr="0057582C" w:rsidRDefault="001D0868" w:rsidP="0057582C">
            <w:pPr>
              <w:shd w:val="clear" w:color="auto" w:fill="FFFFFF" w:themeFill="background1"/>
              <w:rPr>
                <w:rFonts w:ascii="Arial" w:hAnsi="Arial" w:cs="Arial"/>
                <w:sz w:val="18"/>
                <w:szCs w:val="18"/>
              </w:rPr>
            </w:pPr>
            <w:r w:rsidRPr="0057582C">
              <w:rPr>
                <w:rFonts w:ascii="Arial" w:hAnsi="Arial" w:cs="Arial"/>
                <w:sz w:val="18"/>
                <w:szCs w:val="18"/>
              </w:rPr>
              <w:t xml:space="preserve">Vision: </w:t>
            </w:r>
            <w:r w:rsidR="00C123F7" w:rsidRPr="0057582C">
              <w:rPr>
                <w:rFonts w:ascii="Arial" w:hAnsi="Arial" w:cs="Arial"/>
                <w:sz w:val="18"/>
                <w:szCs w:val="18"/>
              </w:rPr>
              <w:t>Communities where every person is cherished.</w:t>
            </w:r>
          </w:p>
          <w:p w14:paraId="0BF38D7D" w14:textId="77777777" w:rsidR="001313F3" w:rsidRPr="0057582C" w:rsidRDefault="001313F3" w:rsidP="0057582C">
            <w:pPr>
              <w:rPr>
                <w:rFonts w:ascii="Arial" w:hAnsi="Arial" w:cs="Arial"/>
                <w:sz w:val="18"/>
                <w:szCs w:val="18"/>
              </w:rPr>
            </w:pPr>
          </w:p>
          <w:p w14:paraId="19879F6C" w14:textId="77777777" w:rsidR="009420E6" w:rsidRPr="0057582C" w:rsidRDefault="009420E6" w:rsidP="0057582C">
            <w:pPr>
              <w:rPr>
                <w:rFonts w:ascii="Arial" w:hAnsi="Arial" w:cs="Arial"/>
                <w:sz w:val="18"/>
                <w:szCs w:val="18"/>
              </w:rPr>
            </w:pPr>
            <w:r w:rsidRPr="0057582C">
              <w:rPr>
                <w:rFonts w:ascii="Arial" w:hAnsi="Arial" w:cs="Arial"/>
                <w:sz w:val="18"/>
                <w:szCs w:val="18"/>
              </w:rPr>
              <w:t>Our Mission and Vision are lived through our WE CARE values:</w:t>
            </w:r>
          </w:p>
          <w:p w14:paraId="02FBAFC1" w14:textId="77777777" w:rsidR="001313F3" w:rsidRPr="0057582C" w:rsidRDefault="001313F3" w:rsidP="0057582C">
            <w:pPr>
              <w:rPr>
                <w:rFonts w:ascii="Arial" w:hAnsi="Arial" w:cs="Arial"/>
                <w:sz w:val="18"/>
                <w:szCs w:val="18"/>
              </w:rPr>
            </w:pPr>
          </w:p>
          <w:tbl>
            <w:tblPr>
              <w:tblStyle w:val="LightShading-Accent1"/>
              <w:tblW w:w="10645" w:type="dxa"/>
              <w:tblLayout w:type="fixed"/>
              <w:tblLook w:val="04A0" w:firstRow="1" w:lastRow="0" w:firstColumn="1" w:lastColumn="0" w:noHBand="0" w:noVBand="1"/>
            </w:tblPr>
            <w:tblGrid>
              <w:gridCol w:w="1310"/>
              <w:gridCol w:w="4252"/>
              <w:gridCol w:w="5083"/>
            </w:tblGrid>
            <w:tr w:rsidR="007C5397" w:rsidRPr="0057582C" w14:paraId="7434E84E" w14:textId="77777777" w:rsidTr="004D4799">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310" w:type="dxa"/>
                </w:tcPr>
                <w:p w14:paraId="0C923776" w14:textId="77777777" w:rsidR="007C5397" w:rsidRPr="0057582C" w:rsidRDefault="007C5397" w:rsidP="0057582C">
                  <w:pPr>
                    <w:rPr>
                      <w:rFonts w:ascii="Arial" w:hAnsi="Arial" w:cs="Arial"/>
                      <w:color w:val="auto"/>
                      <w:sz w:val="18"/>
                      <w:szCs w:val="18"/>
                    </w:rPr>
                  </w:pPr>
                  <w:r w:rsidRPr="0057582C">
                    <w:rPr>
                      <w:rFonts w:ascii="Arial" w:hAnsi="Arial" w:cs="Arial"/>
                      <w:color w:val="auto"/>
                      <w:sz w:val="18"/>
                      <w:szCs w:val="18"/>
                    </w:rPr>
                    <w:t>We care about…</w:t>
                  </w:r>
                </w:p>
              </w:tc>
              <w:tc>
                <w:tcPr>
                  <w:tcW w:w="4252" w:type="dxa"/>
                </w:tcPr>
                <w:p w14:paraId="6066741F" w14:textId="77777777" w:rsidR="007C5397" w:rsidRPr="0057582C" w:rsidRDefault="007C5397" w:rsidP="0057582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Our Customers</w:t>
                  </w:r>
                </w:p>
                <w:p w14:paraId="5581BA51" w14:textId="77777777" w:rsidR="007C5397" w:rsidRPr="0057582C" w:rsidRDefault="007C5397" w:rsidP="0057582C">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82C">
                    <w:rPr>
                      <w:rFonts w:ascii="Arial" w:hAnsi="Arial" w:cs="Arial"/>
                      <w:b w:val="0"/>
                      <w:color w:val="auto"/>
                      <w:sz w:val="18"/>
                      <w:szCs w:val="18"/>
                    </w:rPr>
                    <w:t>We care about…</w:t>
                  </w:r>
                </w:p>
              </w:tc>
              <w:tc>
                <w:tcPr>
                  <w:tcW w:w="5083" w:type="dxa"/>
                </w:tcPr>
                <w:p w14:paraId="6CD5AA03" w14:textId="77777777" w:rsidR="007C5397" w:rsidRPr="0057582C" w:rsidRDefault="007C5397" w:rsidP="0057582C">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Our Team</w:t>
                  </w:r>
                </w:p>
                <w:p w14:paraId="5BE82734" w14:textId="77777777" w:rsidR="007C5397" w:rsidRPr="0057582C" w:rsidRDefault="007C5397" w:rsidP="0057582C">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82C">
                    <w:rPr>
                      <w:rFonts w:ascii="Arial" w:hAnsi="Arial" w:cs="Arial"/>
                      <w:b w:val="0"/>
                      <w:color w:val="auto"/>
                      <w:sz w:val="18"/>
                      <w:szCs w:val="18"/>
                    </w:rPr>
                    <w:t>We care about…</w:t>
                  </w:r>
                </w:p>
              </w:tc>
            </w:tr>
            <w:tr w:rsidR="007C5397" w:rsidRPr="0057582C" w14:paraId="7686E853" w14:textId="77777777" w:rsidTr="004D479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10" w:type="dxa"/>
                </w:tcPr>
                <w:p w14:paraId="2CC0E030" w14:textId="77777777" w:rsidR="007C5397" w:rsidRPr="0057582C" w:rsidRDefault="007C5397" w:rsidP="0057582C">
                  <w:pPr>
                    <w:rPr>
                      <w:rFonts w:ascii="Arial" w:hAnsi="Arial" w:cs="Arial"/>
                      <w:color w:val="auto"/>
                      <w:sz w:val="18"/>
                      <w:szCs w:val="18"/>
                    </w:rPr>
                  </w:pPr>
                  <w:r w:rsidRPr="0057582C">
                    <w:rPr>
                      <w:rFonts w:ascii="Arial" w:hAnsi="Arial" w:cs="Arial"/>
                      <w:color w:val="auto"/>
                      <w:sz w:val="18"/>
                      <w:szCs w:val="18"/>
                    </w:rPr>
                    <w:t>W</w:t>
                  </w:r>
                  <w:r w:rsidRPr="0057582C">
                    <w:rPr>
                      <w:rFonts w:ascii="Arial" w:hAnsi="Arial" w:cs="Arial"/>
                      <w:b w:val="0"/>
                      <w:color w:val="auto"/>
                      <w:sz w:val="18"/>
                      <w:szCs w:val="18"/>
                    </w:rPr>
                    <w:t>ellbeing</w:t>
                  </w:r>
                </w:p>
              </w:tc>
              <w:tc>
                <w:tcPr>
                  <w:tcW w:w="4252" w:type="dxa"/>
                </w:tcPr>
                <w:p w14:paraId="7E6561FB"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xml:space="preserve">... You </w:t>
                  </w:r>
                  <w:r w:rsidR="00F87207">
                    <w:rPr>
                      <w:rFonts w:ascii="Arial" w:hAnsi="Arial" w:cs="Arial"/>
                      <w:color w:val="auto"/>
                      <w:sz w:val="18"/>
                      <w:szCs w:val="18"/>
                    </w:rPr>
                    <w:t xml:space="preserve">are </w:t>
                  </w:r>
                  <w:r w:rsidRPr="0057582C">
                    <w:rPr>
                      <w:rFonts w:ascii="Arial" w:hAnsi="Arial" w:cs="Arial"/>
                      <w:color w:val="auto"/>
                      <w:sz w:val="18"/>
                      <w:szCs w:val="18"/>
                    </w:rPr>
                    <w:t>living your life with meaning, we partner with you to enhance your health, safety, comfort and spirituality.</w:t>
                  </w:r>
                </w:p>
              </w:tc>
              <w:tc>
                <w:tcPr>
                  <w:tcW w:w="5083" w:type="dxa"/>
                </w:tcPr>
                <w:p w14:paraId="126CE481"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Strengthening our teams by cultivating a safe and encouraging work environment that enables personal growth.</w:t>
                  </w:r>
                </w:p>
              </w:tc>
            </w:tr>
            <w:tr w:rsidR="007C5397" w:rsidRPr="0057582C" w14:paraId="0688A1B3" w14:textId="77777777" w:rsidTr="004D4799">
              <w:trPr>
                <w:trHeight w:val="446"/>
              </w:trPr>
              <w:tc>
                <w:tcPr>
                  <w:cnfStyle w:val="001000000000" w:firstRow="0" w:lastRow="0" w:firstColumn="1" w:lastColumn="0" w:oddVBand="0" w:evenVBand="0" w:oddHBand="0" w:evenHBand="0" w:firstRowFirstColumn="0" w:firstRowLastColumn="0" w:lastRowFirstColumn="0" w:lastRowLastColumn="0"/>
                  <w:tcW w:w="1310" w:type="dxa"/>
                </w:tcPr>
                <w:p w14:paraId="308BB296" w14:textId="77777777" w:rsidR="007C5397" w:rsidRPr="0057582C" w:rsidRDefault="007C5397" w:rsidP="0057582C">
                  <w:pPr>
                    <w:rPr>
                      <w:rFonts w:ascii="Arial" w:hAnsi="Arial" w:cs="Arial"/>
                      <w:color w:val="auto"/>
                      <w:sz w:val="18"/>
                      <w:szCs w:val="18"/>
                    </w:rPr>
                  </w:pPr>
                  <w:r w:rsidRPr="0057582C">
                    <w:rPr>
                      <w:rFonts w:ascii="Arial" w:hAnsi="Arial" w:cs="Arial"/>
                      <w:color w:val="auto"/>
                      <w:sz w:val="18"/>
                      <w:szCs w:val="18"/>
                    </w:rPr>
                    <w:t>E</w:t>
                  </w:r>
                  <w:r w:rsidRPr="0057582C">
                    <w:rPr>
                      <w:rFonts w:ascii="Arial" w:hAnsi="Arial" w:cs="Arial"/>
                      <w:b w:val="0"/>
                      <w:color w:val="auto"/>
                      <w:sz w:val="18"/>
                      <w:szCs w:val="18"/>
                    </w:rPr>
                    <w:t>thics</w:t>
                  </w:r>
                </w:p>
              </w:tc>
              <w:tc>
                <w:tcPr>
                  <w:tcW w:w="4252" w:type="dxa"/>
                </w:tcPr>
                <w:p w14:paraId="7A4EF6D6"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Being genuine with you, leading with integrity and fulfilling Baptcare purpose in harmony with community expectations.</w:t>
                  </w:r>
                </w:p>
              </w:tc>
              <w:tc>
                <w:tcPr>
                  <w:tcW w:w="5083" w:type="dxa"/>
                </w:tcPr>
                <w:p w14:paraId="4260617C"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Being inspired by justice. We act with integrity and do the right thing by our customers and each other in light of current and future needs.</w:t>
                  </w:r>
                </w:p>
              </w:tc>
            </w:tr>
            <w:tr w:rsidR="007C5397" w:rsidRPr="0057582C" w14:paraId="237E8DD7" w14:textId="77777777" w:rsidTr="004D479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10" w:type="dxa"/>
                </w:tcPr>
                <w:p w14:paraId="42B006BA" w14:textId="77777777" w:rsidR="007C5397" w:rsidRPr="0057582C" w:rsidRDefault="007C5397" w:rsidP="0057582C">
                  <w:pPr>
                    <w:rPr>
                      <w:rFonts w:ascii="Arial" w:hAnsi="Arial" w:cs="Arial"/>
                      <w:b w:val="0"/>
                      <w:color w:val="auto"/>
                      <w:sz w:val="18"/>
                      <w:szCs w:val="18"/>
                    </w:rPr>
                  </w:pPr>
                  <w:r w:rsidRPr="0057582C">
                    <w:rPr>
                      <w:rFonts w:ascii="Arial" w:hAnsi="Arial" w:cs="Arial"/>
                      <w:color w:val="auto"/>
                      <w:sz w:val="18"/>
                      <w:szCs w:val="18"/>
                    </w:rPr>
                    <w:t>C</w:t>
                  </w:r>
                  <w:r w:rsidRPr="0057582C">
                    <w:rPr>
                      <w:rFonts w:ascii="Arial" w:hAnsi="Arial" w:cs="Arial"/>
                      <w:b w:val="0"/>
                      <w:color w:val="auto"/>
                      <w:sz w:val="18"/>
                      <w:szCs w:val="18"/>
                    </w:rPr>
                    <w:t>o-creating</w:t>
                  </w:r>
                </w:p>
              </w:tc>
              <w:tc>
                <w:tcPr>
                  <w:tcW w:w="4252" w:type="dxa"/>
                </w:tcPr>
                <w:p w14:paraId="75FED7F9"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Building personalised and innovative solutions with you and our allied partners, with your goals as our shared focus.</w:t>
                  </w:r>
                </w:p>
              </w:tc>
              <w:tc>
                <w:tcPr>
                  <w:tcW w:w="5083" w:type="dxa"/>
                </w:tcPr>
                <w:p w14:paraId="4CB05375"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Building an exciting future together with our customers in focus, by empowering everyone to contribute and encouraging adaptability, creativity and collaboration.</w:t>
                  </w:r>
                </w:p>
              </w:tc>
            </w:tr>
            <w:tr w:rsidR="007C5397" w:rsidRPr="0057582C" w14:paraId="289751AF" w14:textId="77777777" w:rsidTr="004D4799">
              <w:trPr>
                <w:trHeight w:val="439"/>
              </w:trPr>
              <w:tc>
                <w:tcPr>
                  <w:cnfStyle w:val="001000000000" w:firstRow="0" w:lastRow="0" w:firstColumn="1" w:lastColumn="0" w:oddVBand="0" w:evenVBand="0" w:oddHBand="0" w:evenHBand="0" w:firstRowFirstColumn="0" w:firstRowLastColumn="0" w:lastRowFirstColumn="0" w:lastRowLastColumn="0"/>
                  <w:tcW w:w="1310" w:type="dxa"/>
                </w:tcPr>
                <w:p w14:paraId="49143EE1" w14:textId="77777777" w:rsidR="007C5397" w:rsidRPr="0057582C" w:rsidRDefault="007C5397" w:rsidP="0057582C">
                  <w:pPr>
                    <w:rPr>
                      <w:rFonts w:ascii="Arial" w:hAnsi="Arial" w:cs="Arial"/>
                      <w:color w:val="auto"/>
                      <w:sz w:val="18"/>
                      <w:szCs w:val="18"/>
                    </w:rPr>
                  </w:pPr>
                  <w:r w:rsidRPr="0057582C">
                    <w:rPr>
                      <w:rFonts w:ascii="Arial" w:hAnsi="Arial" w:cs="Arial"/>
                      <w:color w:val="auto"/>
                      <w:sz w:val="18"/>
                      <w:szCs w:val="18"/>
                    </w:rPr>
                    <w:t>A</w:t>
                  </w:r>
                  <w:r w:rsidRPr="0057582C">
                    <w:rPr>
                      <w:rFonts w:ascii="Arial" w:hAnsi="Arial" w:cs="Arial"/>
                      <w:b w:val="0"/>
                      <w:color w:val="auto"/>
                      <w:sz w:val="18"/>
                      <w:szCs w:val="18"/>
                    </w:rPr>
                    <w:t>ccountability</w:t>
                  </w:r>
                </w:p>
              </w:tc>
              <w:tc>
                <w:tcPr>
                  <w:tcW w:w="4252" w:type="dxa"/>
                </w:tcPr>
                <w:p w14:paraId="28BD2C69"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Fulfilling our commitments to you and accepting our responsibilities to continually improve.</w:t>
                  </w:r>
                </w:p>
              </w:tc>
              <w:tc>
                <w:tcPr>
                  <w:tcW w:w="5083" w:type="dxa"/>
                </w:tcPr>
                <w:p w14:paraId="7C5D767B"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Fulfilling our commitments and responsibilities, using our resources wisely and being able to reflect, speak up and adapt when needed.</w:t>
                  </w:r>
                </w:p>
              </w:tc>
            </w:tr>
            <w:tr w:rsidR="007C5397" w:rsidRPr="0057582C" w14:paraId="252B90D8" w14:textId="77777777" w:rsidTr="004D479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10" w:type="dxa"/>
                </w:tcPr>
                <w:p w14:paraId="502569EF" w14:textId="77777777" w:rsidR="007C5397" w:rsidRPr="0057582C" w:rsidRDefault="007C5397" w:rsidP="0057582C">
                  <w:pPr>
                    <w:rPr>
                      <w:rFonts w:ascii="Arial" w:hAnsi="Arial" w:cs="Arial"/>
                      <w:b w:val="0"/>
                      <w:color w:val="auto"/>
                      <w:sz w:val="18"/>
                      <w:szCs w:val="18"/>
                    </w:rPr>
                  </w:pPr>
                  <w:r w:rsidRPr="0057582C">
                    <w:rPr>
                      <w:rFonts w:ascii="Arial" w:hAnsi="Arial" w:cs="Arial"/>
                      <w:color w:val="auto"/>
                      <w:sz w:val="18"/>
                      <w:szCs w:val="18"/>
                    </w:rPr>
                    <w:t>R</w:t>
                  </w:r>
                  <w:r w:rsidRPr="0057582C">
                    <w:rPr>
                      <w:rFonts w:ascii="Arial" w:hAnsi="Arial" w:cs="Arial"/>
                      <w:b w:val="0"/>
                      <w:color w:val="auto"/>
                      <w:sz w:val="18"/>
                      <w:szCs w:val="18"/>
                    </w:rPr>
                    <w:t>espect</w:t>
                  </w:r>
                </w:p>
              </w:tc>
              <w:tc>
                <w:tcPr>
                  <w:tcW w:w="4252" w:type="dxa"/>
                </w:tcPr>
                <w:p w14:paraId="465DDAFA"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Understanding and embracing your individuality, standing up for your equality and protecting your dignity.</w:t>
                  </w:r>
                </w:p>
              </w:tc>
              <w:tc>
                <w:tcPr>
                  <w:tcW w:w="5083" w:type="dxa"/>
                </w:tcPr>
                <w:p w14:paraId="19A68AE7" w14:textId="77777777" w:rsidR="007C5397" w:rsidRPr="0057582C" w:rsidRDefault="007C5397" w:rsidP="0057582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Understanding and embracing your individuality, standing up for your equality and protecting your dignity.</w:t>
                  </w:r>
                </w:p>
              </w:tc>
            </w:tr>
            <w:tr w:rsidR="007C5397" w:rsidRPr="0057582C" w14:paraId="3845C73F" w14:textId="77777777" w:rsidTr="004D4799">
              <w:trPr>
                <w:trHeight w:val="334"/>
              </w:trPr>
              <w:tc>
                <w:tcPr>
                  <w:cnfStyle w:val="001000000000" w:firstRow="0" w:lastRow="0" w:firstColumn="1" w:lastColumn="0" w:oddVBand="0" w:evenVBand="0" w:oddHBand="0" w:evenHBand="0" w:firstRowFirstColumn="0" w:firstRowLastColumn="0" w:lastRowFirstColumn="0" w:lastRowLastColumn="0"/>
                  <w:tcW w:w="1310" w:type="dxa"/>
                </w:tcPr>
                <w:p w14:paraId="1360688B" w14:textId="77777777" w:rsidR="007C5397" w:rsidRPr="0057582C" w:rsidRDefault="007C5397" w:rsidP="0057582C">
                  <w:pPr>
                    <w:rPr>
                      <w:rFonts w:ascii="Arial" w:hAnsi="Arial" w:cs="Arial"/>
                      <w:b w:val="0"/>
                      <w:color w:val="auto"/>
                      <w:sz w:val="18"/>
                      <w:szCs w:val="18"/>
                    </w:rPr>
                  </w:pPr>
                  <w:r w:rsidRPr="0057582C">
                    <w:rPr>
                      <w:rFonts w:ascii="Arial" w:hAnsi="Arial" w:cs="Arial"/>
                      <w:color w:val="auto"/>
                      <w:sz w:val="18"/>
                      <w:szCs w:val="18"/>
                    </w:rPr>
                    <w:t>E</w:t>
                  </w:r>
                  <w:r w:rsidRPr="0057582C">
                    <w:rPr>
                      <w:rFonts w:ascii="Arial" w:hAnsi="Arial" w:cs="Arial"/>
                      <w:b w:val="0"/>
                      <w:color w:val="auto"/>
                      <w:sz w:val="18"/>
                      <w:szCs w:val="18"/>
                    </w:rPr>
                    <w:t>ffectiveness</w:t>
                  </w:r>
                </w:p>
              </w:tc>
              <w:tc>
                <w:tcPr>
                  <w:tcW w:w="4252" w:type="dxa"/>
                </w:tcPr>
                <w:p w14:paraId="74974734"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Being focused on achieving the best outcomes for you, with you.</w:t>
                  </w:r>
                </w:p>
              </w:tc>
              <w:tc>
                <w:tcPr>
                  <w:tcW w:w="5083" w:type="dxa"/>
                </w:tcPr>
                <w:p w14:paraId="6A938442" w14:textId="77777777" w:rsidR="007C5397" w:rsidRPr="0057582C" w:rsidRDefault="007C5397" w:rsidP="0057582C">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57582C">
                    <w:rPr>
                      <w:rFonts w:ascii="Arial" w:hAnsi="Arial" w:cs="Arial"/>
                      <w:color w:val="auto"/>
                      <w:sz w:val="18"/>
                      <w:szCs w:val="18"/>
                    </w:rPr>
                    <w:t>... Ongoing improvement in the focus of our people and resources to achieve positive outcomes for our customers.</w:t>
                  </w:r>
                </w:p>
              </w:tc>
            </w:tr>
          </w:tbl>
          <w:p w14:paraId="67F98B9C" w14:textId="77777777" w:rsidR="0061445E" w:rsidRPr="0057582C" w:rsidRDefault="0061445E" w:rsidP="003E3C73">
            <w:pPr>
              <w:jc w:val="both"/>
              <w:rPr>
                <w:rFonts w:ascii="Arial" w:hAnsi="Arial" w:cs="Arial"/>
                <w:sz w:val="18"/>
                <w:szCs w:val="18"/>
              </w:rPr>
            </w:pPr>
          </w:p>
          <w:p w14:paraId="6B6DC3B3" w14:textId="62D76C4D" w:rsidR="00B04071" w:rsidRPr="0057582C" w:rsidRDefault="00B04071" w:rsidP="003E3C73">
            <w:pPr>
              <w:jc w:val="both"/>
              <w:rPr>
                <w:rFonts w:ascii="Arial" w:hAnsi="Arial" w:cs="Arial"/>
                <w:sz w:val="18"/>
                <w:szCs w:val="18"/>
              </w:rPr>
            </w:pPr>
            <w:r w:rsidRPr="0057582C">
              <w:rPr>
                <w:rFonts w:ascii="Arial" w:hAnsi="Arial" w:cs="Arial"/>
                <w:sz w:val="18"/>
                <w:szCs w:val="18"/>
              </w:rPr>
              <w:t xml:space="preserve">We select </w:t>
            </w:r>
            <w:r w:rsidR="006778F9">
              <w:rPr>
                <w:rFonts w:ascii="Arial" w:hAnsi="Arial" w:cs="Arial"/>
                <w:sz w:val="18"/>
                <w:szCs w:val="18"/>
              </w:rPr>
              <w:t xml:space="preserve">staff and leaders </w:t>
            </w:r>
            <w:r w:rsidRPr="0057582C">
              <w:rPr>
                <w:rFonts w:ascii="Arial" w:hAnsi="Arial" w:cs="Arial"/>
                <w:sz w:val="18"/>
                <w:szCs w:val="18"/>
              </w:rPr>
              <w:t>who engage with and from the heart of our mission.  We only engage employees who can deliver our mission</w:t>
            </w:r>
            <w:r w:rsidR="007637EC">
              <w:rPr>
                <w:rFonts w:ascii="Arial" w:hAnsi="Arial" w:cs="Arial"/>
                <w:sz w:val="18"/>
                <w:szCs w:val="18"/>
              </w:rPr>
              <w:t>.</w:t>
            </w:r>
          </w:p>
          <w:p w14:paraId="6CF996AC" w14:textId="77777777" w:rsidR="00B04071" w:rsidRPr="0057582C" w:rsidRDefault="00B04071" w:rsidP="003E3C73">
            <w:pPr>
              <w:jc w:val="both"/>
              <w:rPr>
                <w:rFonts w:ascii="Arial" w:hAnsi="Arial" w:cs="Arial"/>
                <w:sz w:val="18"/>
                <w:szCs w:val="18"/>
              </w:rPr>
            </w:pPr>
          </w:p>
          <w:p w14:paraId="3E162D03" w14:textId="77777777" w:rsidR="00CA15B3" w:rsidRPr="0057582C" w:rsidRDefault="00CA15B3" w:rsidP="003E3C73">
            <w:pPr>
              <w:jc w:val="both"/>
              <w:rPr>
                <w:rFonts w:ascii="Arial" w:hAnsi="Arial" w:cs="Arial"/>
                <w:sz w:val="18"/>
                <w:szCs w:val="18"/>
              </w:rPr>
            </w:pPr>
            <w:r w:rsidRPr="0057582C">
              <w:rPr>
                <w:rFonts w:ascii="Arial" w:hAnsi="Arial" w:cs="Arial"/>
                <w:sz w:val="18"/>
                <w:szCs w:val="18"/>
              </w:rPr>
              <w:t>Baptcare is committed to a being a child safe organisation by ensuring that all staff who work directly with children adequately maintain and update their knowledge of Child Safe Standards and provide protection to the children in our care.</w:t>
            </w:r>
          </w:p>
        </w:tc>
      </w:tr>
    </w:tbl>
    <w:p w14:paraId="166E957C" w14:textId="77777777" w:rsidR="00810C2A" w:rsidRPr="0057582C" w:rsidRDefault="00810C2A" w:rsidP="0057582C">
      <w:pPr>
        <w:rPr>
          <w:rFonts w:ascii="Arial" w:hAnsi="Arial" w:cs="Arial"/>
          <w:sz w:val="18"/>
          <w:szCs w:val="18"/>
        </w:rPr>
      </w:pPr>
    </w:p>
    <w:p w14:paraId="2B697D01" w14:textId="77777777" w:rsidR="00263D3A" w:rsidRPr="0057582C" w:rsidRDefault="00263D3A" w:rsidP="0057582C">
      <w:pPr>
        <w:rPr>
          <w:rFonts w:ascii="Arial" w:hAnsi="Arial" w:cs="Arial"/>
          <w:b/>
          <w:sz w:val="18"/>
          <w:szCs w:val="18"/>
        </w:rPr>
      </w:pPr>
    </w:p>
    <w:p w14:paraId="08ED69BB" w14:textId="77777777" w:rsidR="00810C2A" w:rsidRPr="0057582C" w:rsidRDefault="00810C2A" w:rsidP="0057582C">
      <w:pPr>
        <w:rPr>
          <w:rFonts w:ascii="Arial" w:hAnsi="Arial" w:cs="Arial"/>
          <w:b/>
          <w:sz w:val="18"/>
          <w:szCs w:val="18"/>
        </w:rPr>
      </w:pPr>
      <w:r w:rsidRPr="0057582C">
        <w:rPr>
          <w:rFonts w:ascii="Arial" w:hAnsi="Arial" w:cs="Arial"/>
          <w:b/>
          <w:sz w:val="18"/>
          <w:szCs w:val="18"/>
        </w:rPr>
        <w:t>Part B: Position specification</w:t>
      </w:r>
      <w:r w:rsidR="00726274" w:rsidRPr="0057582C">
        <w:rPr>
          <w:rFonts w:ascii="Arial" w:hAnsi="Arial" w:cs="Arial"/>
          <w:b/>
          <w:sz w:val="18"/>
          <w:szCs w:val="18"/>
        </w:rPr>
        <w:t>s</w:t>
      </w:r>
      <w:r w:rsidRPr="0057582C">
        <w:rPr>
          <w:rFonts w:ascii="Arial" w:hAnsi="Arial" w:cs="Arial"/>
          <w:b/>
          <w:sz w:val="18"/>
          <w:szCs w:val="18"/>
        </w:rPr>
        <w:t xml:space="preserve"> </w:t>
      </w:r>
      <w:r w:rsidRPr="0057582C">
        <w:rPr>
          <w:rFonts w:ascii="Arial" w:hAnsi="Arial" w:cs="Arial"/>
          <w:b/>
          <w:sz w:val="18"/>
          <w:szCs w:val="18"/>
        </w:rPr>
        <w:br/>
      </w: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2671"/>
        <w:gridCol w:w="7986"/>
      </w:tblGrid>
      <w:tr w:rsidR="00810C2A" w:rsidRPr="0057582C" w14:paraId="24A06FF0" w14:textId="77777777" w:rsidTr="0072491E">
        <w:tc>
          <w:tcPr>
            <w:tcW w:w="10657" w:type="dxa"/>
            <w:gridSpan w:val="2"/>
            <w:shd w:val="clear" w:color="auto" w:fill="78A22F" w:themeFill="accent1"/>
          </w:tcPr>
          <w:p w14:paraId="16FDE0A9" w14:textId="77777777" w:rsidR="00810C2A" w:rsidRPr="0057582C" w:rsidRDefault="00726274" w:rsidP="0057582C">
            <w:pPr>
              <w:rPr>
                <w:rFonts w:ascii="Arial" w:hAnsi="Arial" w:cs="Arial"/>
                <w:b/>
                <w:color w:val="FFFFFF"/>
                <w:sz w:val="18"/>
                <w:szCs w:val="18"/>
              </w:rPr>
            </w:pPr>
            <w:r w:rsidRPr="0057582C">
              <w:rPr>
                <w:rFonts w:ascii="Arial" w:hAnsi="Arial" w:cs="Arial"/>
                <w:b/>
                <w:color w:val="FFFFFF"/>
                <w:sz w:val="18"/>
                <w:szCs w:val="18"/>
              </w:rPr>
              <w:t xml:space="preserve">Relationships </w:t>
            </w:r>
          </w:p>
        </w:tc>
      </w:tr>
      <w:tr w:rsidR="0072491E" w:rsidRPr="0057582C" w14:paraId="2A8C5E7E" w14:textId="77777777" w:rsidTr="0072491E">
        <w:trPr>
          <w:trHeight w:val="70"/>
        </w:trPr>
        <w:tc>
          <w:tcPr>
            <w:tcW w:w="2671" w:type="dxa"/>
            <w:shd w:val="clear" w:color="auto" w:fill="E5F1D0" w:themeFill="accent1" w:themeFillTint="33"/>
          </w:tcPr>
          <w:p w14:paraId="39F31B09" w14:textId="77777777" w:rsidR="0072491E" w:rsidRPr="0057582C" w:rsidRDefault="0072491E" w:rsidP="0057582C">
            <w:pPr>
              <w:rPr>
                <w:rFonts w:ascii="Arial" w:hAnsi="Arial" w:cs="Arial"/>
                <w:sz w:val="18"/>
                <w:szCs w:val="18"/>
              </w:rPr>
            </w:pPr>
            <w:r w:rsidRPr="0057582C">
              <w:rPr>
                <w:rFonts w:ascii="Arial" w:hAnsi="Arial" w:cs="Arial"/>
                <w:sz w:val="18"/>
                <w:szCs w:val="18"/>
              </w:rPr>
              <w:lastRenderedPageBreak/>
              <w:t>Division:</w:t>
            </w:r>
          </w:p>
        </w:tc>
        <w:tc>
          <w:tcPr>
            <w:tcW w:w="7986" w:type="dxa"/>
            <w:shd w:val="clear" w:color="auto" w:fill="FFFFFF"/>
          </w:tcPr>
          <w:p w14:paraId="3E6101BC" w14:textId="282A99B7" w:rsidR="0072491E" w:rsidRPr="0057582C" w:rsidRDefault="0072491E" w:rsidP="0057582C">
            <w:pPr>
              <w:rPr>
                <w:rFonts w:ascii="Arial" w:hAnsi="Arial" w:cs="Arial"/>
                <w:i/>
                <w:sz w:val="18"/>
                <w:szCs w:val="18"/>
              </w:rPr>
            </w:pPr>
            <w:r w:rsidRPr="0057582C">
              <w:rPr>
                <w:rFonts w:ascii="Arial" w:hAnsi="Arial" w:cs="Arial"/>
                <w:sz w:val="18"/>
                <w:szCs w:val="18"/>
              </w:rPr>
              <w:t>Service and Operations</w:t>
            </w:r>
            <w:r w:rsidR="00CB03C0">
              <w:rPr>
                <w:rFonts w:ascii="Arial" w:hAnsi="Arial" w:cs="Arial"/>
                <w:sz w:val="18"/>
                <w:szCs w:val="18"/>
              </w:rPr>
              <w:t xml:space="preserve"> </w:t>
            </w:r>
            <w:r w:rsidRPr="0057582C">
              <w:rPr>
                <w:rFonts w:ascii="Arial" w:hAnsi="Arial" w:cs="Arial"/>
                <w:sz w:val="18"/>
                <w:szCs w:val="18"/>
              </w:rPr>
              <w:t>-</w:t>
            </w:r>
            <w:r w:rsidR="00CB03C0">
              <w:rPr>
                <w:rFonts w:ascii="Arial" w:hAnsi="Arial" w:cs="Arial"/>
                <w:sz w:val="18"/>
                <w:szCs w:val="18"/>
              </w:rPr>
              <w:t xml:space="preserve"> </w:t>
            </w:r>
            <w:r w:rsidRPr="0057582C">
              <w:rPr>
                <w:rFonts w:ascii="Arial" w:hAnsi="Arial" w:cs="Arial"/>
                <w:sz w:val="18"/>
                <w:szCs w:val="18"/>
              </w:rPr>
              <w:t>Family and Community Services (FACS)</w:t>
            </w:r>
          </w:p>
        </w:tc>
      </w:tr>
      <w:tr w:rsidR="0072491E" w:rsidRPr="0057582C" w14:paraId="65BC16B6" w14:textId="77777777" w:rsidTr="0072491E">
        <w:trPr>
          <w:trHeight w:val="70"/>
        </w:trPr>
        <w:tc>
          <w:tcPr>
            <w:tcW w:w="2671" w:type="dxa"/>
            <w:shd w:val="clear" w:color="auto" w:fill="E5F1D0" w:themeFill="accent1" w:themeFillTint="33"/>
          </w:tcPr>
          <w:p w14:paraId="6611CF67" w14:textId="77777777" w:rsidR="0072491E" w:rsidRPr="0057582C" w:rsidRDefault="0072491E" w:rsidP="0057582C">
            <w:pPr>
              <w:rPr>
                <w:rFonts w:ascii="Arial" w:hAnsi="Arial" w:cs="Arial"/>
                <w:sz w:val="18"/>
                <w:szCs w:val="18"/>
              </w:rPr>
            </w:pPr>
            <w:r w:rsidRPr="0057582C">
              <w:rPr>
                <w:rFonts w:ascii="Arial" w:hAnsi="Arial" w:cs="Arial"/>
                <w:sz w:val="18"/>
                <w:szCs w:val="18"/>
              </w:rPr>
              <w:t>Reports to:</w:t>
            </w:r>
          </w:p>
        </w:tc>
        <w:tc>
          <w:tcPr>
            <w:tcW w:w="7986" w:type="dxa"/>
            <w:shd w:val="clear" w:color="auto" w:fill="FFFFFF"/>
          </w:tcPr>
          <w:p w14:paraId="544E9522" w14:textId="77777777" w:rsidR="0072491E" w:rsidRPr="0057582C" w:rsidRDefault="00BC75F4" w:rsidP="0057582C">
            <w:pPr>
              <w:rPr>
                <w:rFonts w:ascii="Arial" w:hAnsi="Arial" w:cs="Arial"/>
                <w:i/>
                <w:sz w:val="18"/>
                <w:szCs w:val="18"/>
              </w:rPr>
            </w:pPr>
            <w:r>
              <w:rPr>
                <w:rFonts w:ascii="Arial" w:hAnsi="Arial" w:cs="Arial"/>
                <w:sz w:val="18"/>
                <w:szCs w:val="18"/>
              </w:rPr>
              <w:t xml:space="preserve">Team Leader, </w:t>
            </w:r>
            <w:r w:rsidR="00D164A8">
              <w:rPr>
                <w:rFonts w:ascii="Arial" w:hAnsi="Arial" w:cs="Arial"/>
                <w:sz w:val="18"/>
                <w:szCs w:val="18"/>
              </w:rPr>
              <w:t>+SHIFT</w:t>
            </w:r>
          </w:p>
        </w:tc>
      </w:tr>
      <w:tr w:rsidR="0072491E" w:rsidRPr="0057582C" w14:paraId="7A3D9D15" w14:textId="77777777" w:rsidTr="0072491E">
        <w:trPr>
          <w:trHeight w:val="70"/>
        </w:trPr>
        <w:tc>
          <w:tcPr>
            <w:tcW w:w="2671" w:type="dxa"/>
            <w:shd w:val="clear" w:color="auto" w:fill="E5F1D0" w:themeFill="accent1" w:themeFillTint="33"/>
          </w:tcPr>
          <w:p w14:paraId="7BC02A64" w14:textId="77777777" w:rsidR="0072491E" w:rsidRPr="0057582C" w:rsidRDefault="0072491E" w:rsidP="0057582C">
            <w:pPr>
              <w:rPr>
                <w:rFonts w:ascii="Arial" w:hAnsi="Arial" w:cs="Arial"/>
                <w:sz w:val="18"/>
                <w:szCs w:val="18"/>
              </w:rPr>
            </w:pPr>
            <w:r w:rsidRPr="0057582C">
              <w:rPr>
                <w:rFonts w:ascii="Arial" w:hAnsi="Arial" w:cs="Arial"/>
                <w:sz w:val="18"/>
                <w:szCs w:val="18"/>
              </w:rPr>
              <w:t>Internal:</w:t>
            </w:r>
            <w:r w:rsidRPr="0057582C">
              <w:rPr>
                <w:rFonts w:ascii="Arial" w:hAnsi="Arial" w:cs="Arial"/>
                <w:sz w:val="18"/>
                <w:szCs w:val="18"/>
              </w:rPr>
              <w:tab/>
            </w:r>
          </w:p>
        </w:tc>
        <w:tc>
          <w:tcPr>
            <w:tcW w:w="7986" w:type="dxa"/>
            <w:shd w:val="clear" w:color="auto" w:fill="FFFFFF"/>
          </w:tcPr>
          <w:p w14:paraId="16273C36" w14:textId="77777777" w:rsidR="0072491E" w:rsidRPr="0057582C" w:rsidRDefault="00982A74" w:rsidP="003E3C73">
            <w:pPr>
              <w:jc w:val="both"/>
              <w:rPr>
                <w:rFonts w:ascii="Arial" w:hAnsi="Arial" w:cs="Arial"/>
                <w:i/>
                <w:sz w:val="18"/>
                <w:szCs w:val="18"/>
              </w:rPr>
            </w:pPr>
            <w:r>
              <w:rPr>
                <w:rFonts w:ascii="Arial" w:hAnsi="Arial" w:cs="Arial"/>
                <w:sz w:val="18"/>
                <w:szCs w:val="18"/>
              </w:rPr>
              <w:t>All FACS Vic staff</w:t>
            </w:r>
          </w:p>
        </w:tc>
      </w:tr>
      <w:tr w:rsidR="0072491E" w:rsidRPr="0057582C" w14:paraId="0812BF09" w14:textId="77777777" w:rsidTr="0072491E">
        <w:trPr>
          <w:trHeight w:val="70"/>
        </w:trPr>
        <w:tc>
          <w:tcPr>
            <w:tcW w:w="2671" w:type="dxa"/>
            <w:shd w:val="clear" w:color="auto" w:fill="E5F1D0" w:themeFill="accent1" w:themeFillTint="33"/>
          </w:tcPr>
          <w:p w14:paraId="28C03B0C" w14:textId="77777777" w:rsidR="0072491E" w:rsidRPr="0057582C" w:rsidRDefault="0072491E" w:rsidP="0057582C">
            <w:pPr>
              <w:rPr>
                <w:rFonts w:ascii="Arial" w:hAnsi="Arial" w:cs="Arial"/>
                <w:sz w:val="18"/>
                <w:szCs w:val="18"/>
              </w:rPr>
            </w:pPr>
            <w:r w:rsidRPr="0057582C">
              <w:rPr>
                <w:rFonts w:ascii="Arial" w:hAnsi="Arial" w:cs="Arial"/>
                <w:sz w:val="18"/>
                <w:szCs w:val="18"/>
              </w:rPr>
              <w:t>External:</w:t>
            </w:r>
          </w:p>
        </w:tc>
        <w:tc>
          <w:tcPr>
            <w:tcW w:w="7986" w:type="dxa"/>
            <w:shd w:val="clear" w:color="auto" w:fill="FFFFFF"/>
          </w:tcPr>
          <w:p w14:paraId="71A5FE1E" w14:textId="130A928E" w:rsidR="0072491E" w:rsidRPr="003E3C73" w:rsidRDefault="00D164A8" w:rsidP="00D164A8">
            <w:pPr>
              <w:pStyle w:val="Default"/>
              <w:jc w:val="both"/>
              <w:rPr>
                <w:rFonts w:ascii="Arial" w:hAnsi="Arial" w:cs="Arial"/>
                <w:sz w:val="18"/>
                <w:szCs w:val="18"/>
              </w:rPr>
            </w:pPr>
            <w:r w:rsidRPr="00D164A8">
              <w:rPr>
                <w:rFonts w:ascii="Arial" w:hAnsi="Arial" w:cs="Arial"/>
                <w:sz w:val="18"/>
                <w:szCs w:val="18"/>
              </w:rPr>
              <w:t xml:space="preserve">Positive Shift partners- Berry Street and </w:t>
            </w:r>
            <w:r w:rsidR="007637EC">
              <w:rPr>
                <w:rFonts w:ascii="Arial" w:hAnsi="Arial" w:cs="Arial"/>
                <w:sz w:val="18"/>
                <w:szCs w:val="18"/>
              </w:rPr>
              <w:t>Melbourne University</w:t>
            </w:r>
            <w:r w:rsidRPr="00D164A8">
              <w:rPr>
                <w:rFonts w:ascii="Arial" w:hAnsi="Arial" w:cs="Arial"/>
                <w:sz w:val="18"/>
                <w:szCs w:val="18"/>
              </w:rPr>
              <w:t xml:space="preserve">, Department of Health and Human Services (DHHS), </w:t>
            </w:r>
            <w:r w:rsidR="0012476F">
              <w:rPr>
                <w:rFonts w:ascii="Arial" w:hAnsi="Arial" w:cs="Arial"/>
                <w:sz w:val="18"/>
                <w:szCs w:val="18"/>
              </w:rPr>
              <w:t xml:space="preserve">Family Safety Victoria (FSV), </w:t>
            </w:r>
            <w:r w:rsidRPr="00D164A8">
              <w:rPr>
                <w:rFonts w:ascii="Arial" w:hAnsi="Arial" w:cs="Arial"/>
                <w:sz w:val="18"/>
                <w:szCs w:val="18"/>
              </w:rPr>
              <w:t>Department of Justice and Community Safety (DJCS), and community key stakeholders</w:t>
            </w:r>
            <w:r>
              <w:rPr>
                <w:sz w:val="18"/>
                <w:szCs w:val="18"/>
              </w:rPr>
              <w:t xml:space="preserve"> </w:t>
            </w:r>
          </w:p>
        </w:tc>
      </w:tr>
    </w:tbl>
    <w:p w14:paraId="523772BE" w14:textId="77777777" w:rsidR="00810C2A" w:rsidRPr="0057582C" w:rsidRDefault="00810C2A" w:rsidP="0057582C">
      <w:pPr>
        <w:rPr>
          <w:rFonts w:ascii="Arial" w:hAnsi="Arial" w:cs="Arial"/>
          <w:sz w:val="18"/>
          <w:szCs w:val="18"/>
        </w:rPr>
      </w:pPr>
    </w:p>
    <w:p w14:paraId="3439BEE3" w14:textId="77777777" w:rsidR="00B04071" w:rsidRPr="0057582C" w:rsidRDefault="00B04071" w:rsidP="0057582C">
      <w:pPr>
        <w:rPr>
          <w:rFonts w:ascii="Arial" w:hAnsi="Arial" w:cs="Arial"/>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1338"/>
        <w:gridCol w:w="1341"/>
        <w:gridCol w:w="7978"/>
      </w:tblGrid>
      <w:tr w:rsidR="00726274" w:rsidRPr="0057582C" w14:paraId="52E92A71" w14:textId="77777777" w:rsidTr="00C951A0">
        <w:tc>
          <w:tcPr>
            <w:tcW w:w="10800" w:type="dxa"/>
            <w:gridSpan w:val="3"/>
            <w:shd w:val="clear" w:color="auto" w:fill="78A22F" w:themeFill="accent1"/>
          </w:tcPr>
          <w:p w14:paraId="265CD878" w14:textId="77777777" w:rsidR="00726274" w:rsidRPr="0057582C" w:rsidRDefault="00726274" w:rsidP="0057582C">
            <w:pPr>
              <w:rPr>
                <w:rFonts w:ascii="Arial" w:hAnsi="Arial" w:cs="Arial"/>
                <w:b/>
                <w:color w:val="FFFFFF"/>
                <w:sz w:val="18"/>
                <w:szCs w:val="18"/>
              </w:rPr>
            </w:pPr>
            <w:r w:rsidRPr="0057582C">
              <w:rPr>
                <w:rFonts w:ascii="Arial" w:hAnsi="Arial" w:cs="Arial"/>
                <w:b/>
                <w:color w:val="FFFFFF"/>
                <w:sz w:val="18"/>
                <w:szCs w:val="18"/>
              </w:rPr>
              <w:t>Dimensions</w:t>
            </w:r>
          </w:p>
        </w:tc>
      </w:tr>
      <w:tr w:rsidR="00726274" w:rsidRPr="0057582C" w14:paraId="3B812814" w14:textId="77777777" w:rsidTr="00C951A0">
        <w:trPr>
          <w:trHeight w:val="70"/>
        </w:trPr>
        <w:tc>
          <w:tcPr>
            <w:tcW w:w="2700" w:type="dxa"/>
            <w:gridSpan w:val="2"/>
            <w:shd w:val="clear" w:color="auto" w:fill="E5F1D0" w:themeFill="accent1" w:themeFillTint="33"/>
          </w:tcPr>
          <w:p w14:paraId="560E0964" w14:textId="77777777" w:rsidR="00726274" w:rsidRPr="0057582C" w:rsidRDefault="00863687" w:rsidP="0057582C">
            <w:pPr>
              <w:rPr>
                <w:rFonts w:ascii="Arial" w:hAnsi="Arial" w:cs="Arial"/>
                <w:sz w:val="18"/>
                <w:szCs w:val="18"/>
              </w:rPr>
            </w:pPr>
            <w:r w:rsidRPr="0057582C">
              <w:rPr>
                <w:rFonts w:ascii="Arial" w:hAnsi="Arial" w:cs="Arial"/>
                <w:sz w:val="18"/>
                <w:szCs w:val="18"/>
              </w:rPr>
              <w:t xml:space="preserve">Annual </w:t>
            </w:r>
            <w:r w:rsidR="00726274" w:rsidRPr="0057582C">
              <w:rPr>
                <w:rFonts w:ascii="Arial" w:hAnsi="Arial" w:cs="Arial"/>
                <w:sz w:val="18"/>
                <w:szCs w:val="18"/>
              </w:rPr>
              <w:t>Operating budget:</w:t>
            </w:r>
          </w:p>
        </w:tc>
        <w:tc>
          <w:tcPr>
            <w:tcW w:w="8100" w:type="dxa"/>
            <w:shd w:val="clear" w:color="auto" w:fill="FFFFFF"/>
          </w:tcPr>
          <w:p w14:paraId="738B2115" w14:textId="77777777" w:rsidR="00726274" w:rsidRPr="0057582C" w:rsidRDefault="00F87207" w:rsidP="0057582C">
            <w:pPr>
              <w:rPr>
                <w:rFonts w:ascii="Arial" w:hAnsi="Arial" w:cs="Arial"/>
                <w:sz w:val="18"/>
                <w:szCs w:val="18"/>
              </w:rPr>
            </w:pPr>
            <w:r w:rsidRPr="00F87207">
              <w:rPr>
                <w:rFonts w:ascii="Arial" w:hAnsi="Arial" w:cs="Arial"/>
                <w:sz w:val="18"/>
                <w:szCs w:val="18"/>
              </w:rPr>
              <w:t>N/A</w:t>
            </w:r>
          </w:p>
        </w:tc>
      </w:tr>
      <w:tr w:rsidR="000B2928" w:rsidRPr="0057582C" w14:paraId="5DDAC304" w14:textId="77777777" w:rsidTr="000B2928">
        <w:trPr>
          <w:trHeight w:val="70"/>
        </w:trPr>
        <w:tc>
          <w:tcPr>
            <w:tcW w:w="1350" w:type="dxa"/>
            <w:vMerge w:val="restart"/>
            <w:shd w:val="clear" w:color="auto" w:fill="E5F1D0" w:themeFill="accent1" w:themeFillTint="33"/>
          </w:tcPr>
          <w:p w14:paraId="64EB4E12" w14:textId="77777777" w:rsidR="000B2928" w:rsidRPr="0057582C" w:rsidRDefault="000B2928" w:rsidP="0057582C">
            <w:pPr>
              <w:rPr>
                <w:rFonts w:ascii="Arial" w:hAnsi="Arial" w:cs="Arial"/>
                <w:sz w:val="18"/>
                <w:szCs w:val="18"/>
              </w:rPr>
            </w:pPr>
          </w:p>
          <w:p w14:paraId="321EFB55" w14:textId="77777777" w:rsidR="000B2928" w:rsidRPr="0057582C" w:rsidRDefault="000B2928" w:rsidP="0057582C">
            <w:pPr>
              <w:rPr>
                <w:rFonts w:ascii="Arial" w:hAnsi="Arial" w:cs="Arial"/>
                <w:sz w:val="18"/>
                <w:szCs w:val="18"/>
              </w:rPr>
            </w:pPr>
            <w:r w:rsidRPr="0057582C">
              <w:rPr>
                <w:rFonts w:ascii="Arial" w:hAnsi="Arial" w:cs="Arial"/>
                <w:sz w:val="18"/>
                <w:szCs w:val="18"/>
              </w:rPr>
              <w:t xml:space="preserve">Staff </w:t>
            </w:r>
          </w:p>
        </w:tc>
        <w:tc>
          <w:tcPr>
            <w:tcW w:w="1350" w:type="dxa"/>
            <w:shd w:val="clear" w:color="auto" w:fill="E5F1D0" w:themeFill="accent1" w:themeFillTint="33"/>
          </w:tcPr>
          <w:p w14:paraId="699CA9D8" w14:textId="77777777" w:rsidR="000B2928" w:rsidRPr="0057582C" w:rsidRDefault="000B2928" w:rsidP="0057582C">
            <w:pPr>
              <w:rPr>
                <w:rFonts w:ascii="Arial" w:hAnsi="Arial" w:cs="Arial"/>
                <w:sz w:val="18"/>
                <w:szCs w:val="18"/>
              </w:rPr>
            </w:pPr>
            <w:r w:rsidRPr="0057582C">
              <w:rPr>
                <w:rFonts w:ascii="Arial" w:hAnsi="Arial" w:cs="Arial"/>
                <w:sz w:val="18"/>
                <w:szCs w:val="18"/>
              </w:rPr>
              <w:t>Direct</w:t>
            </w:r>
          </w:p>
        </w:tc>
        <w:tc>
          <w:tcPr>
            <w:tcW w:w="8100" w:type="dxa"/>
            <w:shd w:val="clear" w:color="auto" w:fill="FFFFFF"/>
          </w:tcPr>
          <w:p w14:paraId="3A2CA5A0" w14:textId="77777777" w:rsidR="000B2928" w:rsidRPr="0057582C" w:rsidRDefault="000B2928" w:rsidP="0057582C">
            <w:pPr>
              <w:rPr>
                <w:rFonts w:ascii="Arial" w:hAnsi="Arial" w:cs="Arial"/>
                <w:sz w:val="18"/>
                <w:szCs w:val="18"/>
              </w:rPr>
            </w:pPr>
          </w:p>
        </w:tc>
      </w:tr>
      <w:tr w:rsidR="000B2928" w:rsidRPr="0057582C" w14:paraId="5B389DC1" w14:textId="77777777" w:rsidTr="000B2928">
        <w:trPr>
          <w:trHeight w:val="70"/>
        </w:trPr>
        <w:tc>
          <w:tcPr>
            <w:tcW w:w="1350" w:type="dxa"/>
            <w:vMerge/>
            <w:shd w:val="clear" w:color="auto" w:fill="E5F1D0" w:themeFill="accent1" w:themeFillTint="33"/>
          </w:tcPr>
          <w:p w14:paraId="2C784CC4" w14:textId="77777777" w:rsidR="000B2928" w:rsidRPr="0057582C" w:rsidRDefault="000B2928" w:rsidP="0057582C">
            <w:pPr>
              <w:rPr>
                <w:rFonts w:ascii="Arial" w:hAnsi="Arial" w:cs="Arial"/>
                <w:sz w:val="18"/>
                <w:szCs w:val="18"/>
              </w:rPr>
            </w:pPr>
          </w:p>
        </w:tc>
        <w:tc>
          <w:tcPr>
            <w:tcW w:w="1350" w:type="dxa"/>
            <w:shd w:val="clear" w:color="auto" w:fill="E5F1D0" w:themeFill="accent1" w:themeFillTint="33"/>
          </w:tcPr>
          <w:p w14:paraId="1E25CCA7" w14:textId="77777777" w:rsidR="000B2928" w:rsidRPr="0057582C" w:rsidRDefault="000B2928" w:rsidP="0057582C">
            <w:pPr>
              <w:rPr>
                <w:rFonts w:ascii="Arial" w:hAnsi="Arial" w:cs="Arial"/>
                <w:sz w:val="18"/>
                <w:szCs w:val="18"/>
              </w:rPr>
            </w:pPr>
            <w:r w:rsidRPr="0057582C">
              <w:rPr>
                <w:rFonts w:ascii="Arial" w:hAnsi="Arial" w:cs="Arial"/>
                <w:sz w:val="18"/>
                <w:szCs w:val="18"/>
              </w:rPr>
              <w:t>Indirect</w:t>
            </w:r>
          </w:p>
        </w:tc>
        <w:tc>
          <w:tcPr>
            <w:tcW w:w="8100" w:type="dxa"/>
            <w:shd w:val="clear" w:color="auto" w:fill="FFFFFF"/>
          </w:tcPr>
          <w:p w14:paraId="2B28E727" w14:textId="77777777" w:rsidR="000B2928" w:rsidRPr="0057582C" w:rsidRDefault="00F87207" w:rsidP="0057582C">
            <w:pPr>
              <w:rPr>
                <w:rFonts w:ascii="Arial" w:hAnsi="Arial" w:cs="Arial"/>
                <w:sz w:val="18"/>
                <w:szCs w:val="18"/>
              </w:rPr>
            </w:pPr>
            <w:r w:rsidRPr="00F87207">
              <w:rPr>
                <w:rFonts w:ascii="Arial" w:hAnsi="Arial" w:cs="Arial"/>
                <w:sz w:val="18"/>
                <w:szCs w:val="18"/>
              </w:rPr>
              <w:t>N/A</w:t>
            </w:r>
          </w:p>
        </w:tc>
      </w:tr>
    </w:tbl>
    <w:p w14:paraId="2608E61B" w14:textId="77777777" w:rsidR="00726274" w:rsidRPr="0057582C" w:rsidRDefault="00726274" w:rsidP="0057582C">
      <w:pPr>
        <w:rPr>
          <w:rFonts w:ascii="Arial" w:hAnsi="Arial" w:cs="Arial"/>
          <w:sz w:val="18"/>
          <w:szCs w:val="18"/>
        </w:rPr>
      </w:pPr>
    </w:p>
    <w:p w14:paraId="3E70705A" w14:textId="77777777" w:rsidR="00BF49B2" w:rsidRPr="0057582C" w:rsidRDefault="00BF49B2" w:rsidP="0057582C">
      <w:pPr>
        <w:pBdr>
          <w:top w:val="single" w:sz="4" w:space="1" w:color="auto"/>
        </w:pBdr>
        <w:rPr>
          <w:rFonts w:ascii="Arial" w:hAnsi="Arial" w:cs="Arial"/>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2676"/>
        <w:gridCol w:w="7981"/>
      </w:tblGrid>
      <w:tr w:rsidR="00726274" w:rsidRPr="0057582C" w14:paraId="7440B505" w14:textId="77777777" w:rsidTr="00C951A0">
        <w:tc>
          <w:tcPr>
            <w:tcW w:w="10800" w:type="dxa"/>
            <w:gridSpan w:val="2"/>
            <w:shd w:val="clear" w:color="auto" w:fill="78A22F" w:themeFill="accent1"/>
          </w:tcPr>
          <w:p w14:paraId="7A92FEAA" w14:textId="77777777" w:rsidR="00726274" w:rsidRPr="0057582C" w:rsidRDefault="001C3E90" w:rsidP="0057582C">
            <w:pPr>
              <w:rPr>
                <w:rFonts w:ascii="Arial" w:hAnsi="Arial" w:cs="Arial"/>
                <w:b/>
                <w:color w:val="FFFFFF"/>
                <w:sz w:val="18"/>
                <w:szCs w:val="18"/>
              </w:rPr>
            </w:pPr>
            <w:r w:rsidRPr="0057582C">
              <w:rPr>
                <w:rFonts w:ascii="Arial" w:hAnsi="Arial" w:cs="Arial"/>
                <w:sz w:val="18"/>
                <w:szCs w:val="18"/>
              </w:rPr>
              <w:br w:type="page"/>
            </w:r>
            <w:r w:rsidR="00726274" w:rsidRPr="0057582C">
              <w:rPr>
                <w:rFonts w:ascii="Arial" w:hAnsi="Arial" w:cs="Arial"/>
                <w:b/>
                <w:color w:val="FFFFFF"/>
                <w:sz w:val="18"/>
                <w:szCs w:val="18"/>
              </w:rPr>
              <w:t>Delegations and authorities</w:t>
            </w:r>
          </w:p>
        </w:tc>
      </w:tr>
      <w:tr w:rsidR="00726274" w:rsidRPr="0057582C" w14:paraId="7DEEB7A2" w14:textId="77777777" w:rsidTr="00C951A0">
        <w:trPr>
          <w:trHeight w:val="70"/>
        </w:trPr>
        <w:tc>
          <w:tcPr>
            <w:tcW w:w="2700" w:type="dxa"/>
            <w:shd w:val="clear" w:color="auto" w:fill="E5F1D0" w:themeFill="accent1" w:themeFillTint="33"/>
          </w:tcPr>
          <w:p w14:paraId="716D64FE" w14:textId="77777777" w:rsidR="00726274" w:rsidRPr="0057582C" w:rsidRDefault="00726274" w:rsidP="0057582C">
            <w:pPr>
              <w:rPr>
                <w:rFonts w:ascii="Arial" w:hAnsi="Arial" w:cs="Arial"/>
                <w:sz w:val="18"/>
                <w:szCs w:val="18"/>
              </w:rPr>
            </w:pPr>
            <w:r w:rsidRPr="0057582C">
              <w:rPr>
                <w:rFonts w:ascii="Arial" w:hAnsi="Arial" w:cs="Arial"/>
                <w:sz w:val="18"/>
                <w:szCs w:val="18"/>
              </w:rPr>
              <w:t>Capital expenditure:</w:t>
            </w:r>
          </w:p>
        </w:tc>
        <w:tc>
          <w:tcPr>
            <w:tcW w:w="8100" w:type="dxa"/>
            <w:shd w:val="clear" w:color="auto" w:fill="FFFFFF"/>
          </w:tcPr>
          <w:p w14:paraId="0CC85EEF" w14:textId="77777777" w:rsidR="00726274" w:rsidRPr="0057582C" w:rsidRDefault="00F87207" w:rsidP="0057582C">
            <w:pPr>
              <w:rPr>
                <w:rFonts w:ascii="Arial" w:hAnsi="Arial" w:cs="Arial"/>
                <w:sz w:val="18"/>
                <w:szCs w:val="18"/>
              </w:rPr>
            </w:pPr>
            <w:r>
              <w:rPr>
                <w:rFonts w:ascii="Arial" w:hAnsi="Arial" w:cs="Arial"/>
                <w:sz w:val="18"/>
                <w:szCs w:val="18"/>
              </w:rPr>
              <w:t>TBC</w:t>
            </w:r>
          </w:p>
        </w:tc>
      </w:tr>
      <w:tr w:rsidR="00726274" w:rsidRPr="0057582C" w14:paraId="05697B33" w14:textId="77777777" w:rsidTr="00C951A0">
        <w:trPr>
          <w:trHeight w:val="70"/>
        </w:trPr>
        <w:tc>
          <w:tcPr>
            <w:tcW w:w="2700" w:type="dxa"/>
            <w:shd w:val="clear" w:color="auto" w:fill="E5F1D0" w:themeFill="accent1" w:themeFillTint="33"/>
          </w:tcPr>
          <w:p w14:paraId="4A07C6A0" w14:textId="77777777" w:rsidR="00726274" w:rsidRPr="0057582C" w:rsidRDefault="00726274" w:rsidP="0057582C">
            <w:pPr>
              <w:rPr>
                <w:rFonts w:ascii="Arial" w:hAnsi="Arial" w:cs="Arial"/>
                <w:sz w:val="18"/>
                <w:szCs w:val="18"/>
              </w:rPr>
            </w:pPr>
            <w:r w:rsidRPr="0057582C">
              <w:rPr>
                <w:rFonts w:ascii="Arial" w:hAnsi="Arial" w:cs="Arial"/>
                <w:sz w:val="18"/>
                <w:szCs w:val="18"/>
              </w:rPr>
              <w:t>Operating expenditure:</w:t>
            </w:r>
          </w:p>
        </w:tc>
        <w:tc>
          <w:tcPr>
            <w:tcW w:w="8100" w:type="dxa"/>
            <w:shd w:val="clear" w:color="auto" w:fill="FFFFFF"/>
          </w:tcPr>
          <w:p w14:paraId="275BBCDF" w14:textId="77777777" w:rsidR="00726274" w:rsidRPr="0057582C" w:rsidRDefault="00F87207" w:rsidP="0057582C">
            <w:pPr>
              <w:rPr>
                <w:rFonts w:ascii="Arial" w:hAnsi="Arial" w:cs="Arial"/>
                <w:sz w:val="18"/>
                <w:szCs w:val="18"/>
              </w:rPr>
            </w:pPr>
            <w:r>
              <w:rPr>
                <w:rFonts w:ascii="Arial" w:hAnsi="Arial" w:cs="Arial"/>
                <w:sz w:val="18"/>
                <w:szCs w:val="18"/>
              </w:rPr>
              <w:t>TBC</w:t>
            </w:r>
          </w:p>
        </w:tc>
      </w:tr>
    </w:tbl>
    <w:p w14:paraId="3AA8123E" w14:textId="77777777" w:rsidR="00A96351" w:rsidRPr="0057582C" w:rsidRDefault="00A96351" w:rsidP="0057582C">
      <w:pPr>
        <w:rPr>
          <w:rFonts w:ascii="Arial" w:hAnsi="Arial" w:cs="Arial"/>
          <w:sz w:val="18"/>
          <w:szCs w:val="18"/>
        </w:rPr>
      </w:pPr>
    </w:p>
    <w:p w14:paraId="5CD0AFA3" w14:textId="77777777" w:rsidR="00BF49B2" w:rsidRPr="0057582C" w:rsidRDefault="00BF49B2" w:rsidP="0057582C">
      <w:pPr>
        <w:rPr>
          <w:rFonts w:ascii="Arial" w:hAnsi="Arial" w:cs="Arial"/>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10657"/>
      </w:tblGrid>
      <w:tr w:rsidR="00810C2A" w:rsidRPr="0057582C" w14:paraId="0178250A" w14:textId="77777777" w:rsidTr="00C951A0">
        <w:tc>
          <w:tcPr>
            <w:tcW w:w="10800" w:type="dxa"/>
            <w:shd w:val="clear" w:color="auto" w:fill="78A22F" w:themeFill="accent1"/>
          </w:tcPr>
          <w:p w14:paraId="4CEED542" w14:textId="77777777" w:rsidR="00810C2A" w:rsidRPr="0057582C" w:rsidRDefault="006563BD" w:rsidP="0057582C">
            <w:pPr>
              <w:rPr>
                <w:rFonts w:ascii="Arial" w:hAnsi="Arial" w:cs="Arial"/>
                <w:b/>
                <w:color w:val="FFFFFF"/>
                <w:sz w:val="18"/>
                <w:szCs w:val="18"/>
              </w:rPr>
            </w:pPr>
            <w:r w:rsidRPr="0057582C">
              <w:rPr>
                <w:rFonts w:ascii="Arial" w:hAnsi="Arial" w:cs="Arial"/>
                <w:b/>
                <w:color w:val="FFFFFF"/>
                <w:sz w:val="18"/>
                <w:szCs w:val="18"/>
              </w:rPr>
              <w:t xml:space="preserve">Key </w:t>
            </w:r>
            <w:r w:rsidR="00726274" w:rsidRPr="0057582C">
              <w:rPr>
                <w:rFonts w:ascii="Arial" w:hAnsi="Arial" w:cs="Arial"/>
                <w:b/>
                <w:color w:val="FFFFFF"/>
                <w:sz w:val="18"/>
                <w:szCs w:val="18"/>
              </w:rPr>
              <w:t>Accountabilities</w:t>
            </w:r>
          </w:p>
        </w:tc>
      </w:tr>
      <w:tr w:rsidR="00810C2A" w:rsidRPr="0057582C" w14:paraId="6D1BB71F" w14:textId="77777777" w:rsidTr="00C951A0">
        <w:tc>
          <w:tcPr>
            <w:tcW w:w="10800" w:type="dxa"/>
            <w:shd w:val="clear" w:color="auto" w:fill="FFFFFF"/>
          </w:tcPr>
          <w:p w14:paraId="7FA860E5" w14:textId="17A51027"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 xml:space="preserve">1. Client outcomes: Commitment to the delivery of the +Shift </w:t>
            </w:r>
            <w:r w:rsidR="007637EC">
              <w:rPr>
                <w:rFonts w:ascii="Arial" w:hAnsi="Arial" w:cs="Arial"/>
                <w:sz w:val="18"/>
                <w:szCs w:val="18"/>
              </w:rPr>
              <w:t>program</w:t>
            </w:r>
            <w:r w:rsidRPr="00D164A8">
              <w:rPr>
                <w:rFonts w:ascii="Arial" w:hAnsi="Arial" w:cs="Arial"/>
                <w:sz w:val="18"/>
                <w:szCs w:val="18"/>
              </w:rPr>
              <w:t xml:space="preserve"> to vulnerable women and families impacted upon by Family Violence including those clients with complex needs and from diverse </w:t>
            </w:r>
            <w:r w:rsidR="00D7307A" w:rsidRPr="00D164A8">
              <w:rPr>
                <w:rFonts w:ascii="Arial" w:hAnsi="Arial" w:cs="Arial"/>
                <w:sz w:val="18"/>
                <w:szCs w:val="18"/>
              </w:rPr>
              <w:t xml:space="preserve">backgrounds </w:t>
            </w:r>
            <w:r w:rsidR="00D7307A">
              <w:rPr>
                <w:rFonts w:ascii="Arial" w:hAnsi="Arial" w:cs="Arial"/>
                <w:sz w:val="18"/>
                <w:szCs w:val="18"/>
              </w:rPr>
              <w:t>utilising a variety of modalities including face</w:t>
            </w:r>
            <w:r w:rsidR="007637EC">
              <w:rPr>
                <w:rFonts w:ascii="Arial" w:hAnsi="Arial" w:cs="Arial"/>
                <w:sz w:val="18"/>
                <w:szCs w:val="18"/>
              </w:rPr>
              <w:t xml:space="preserve"> </w:t>
            </w:r>
            <w:r w:rsidR="00D7307A">
              <w:rPr>
                <w:rFonts w:ascii="Arial" w:hAnsi="Arial" w:cs="Arial"/>
                <w:sz w:val="18"/>
                <w:szCs w:val="18"/>
              </w:rPr>
              <w:t>- to face and virtual delivery.</w:t>
            </w:r>
          </w:p>
          <w:p w14:paraId="799A2A0C" w14:textId="32697558"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2. Clients are treated in a kind, caring and respectful manner so they feel accepted and valued whatever their needs, ability, gender, age, religion, spirituality, mental health status, ethnicity, background or sexual orientation</w:t>
            </w:r>
            <w:r w:rsidR="007637EC">
              <w:rPr>
                <w:rFonts w:ascii="Arial" w:hAnsi="Arial" w:cs="Arial"/>
                <w:sz w:val="18"/>
                <w:szCs w:val="18"/>
              </w:rPr>
              <w:t>.</w:t>
            </w:r>
          </w:p>
          <w:p w14:paraId="2A4C0E1D" w14:textId="12C78E42"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3. Demonstrates excellent communication skills and a positive customer focus</w:t>
            </w:r>
            <w:r w:rsidR="007637EC">
              <w:rPr>
                <w:rFonts w:ascii="Arial" w:hAnsi="Arial" w:cs="Arial"/>
                <w:sz w:val="18"/>
                <w:szCs w:val="18"/>
              </w:rPr>
              <w:t>.</w:t>
            </w:r>
          </w:p>
          <w:p w14:paraId="42C63CD6" w14:textId="2C997F6C"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4. Commitment to the safety, well-being and best interests of the client, and duty of care in the prevention, identification, and response to family violence</w:t>
            </w:r>
            <w:r w:rsidR="007637EC">
              <w:rPr>
                <w:rFonts w:ascii="Arial" w:hAnsi="Arial" w:cs="Arial"/>
                <w:sz w:val="18"/>
                <w:szCs w:val="18"/>
              </w:rPr>
              <w:t>.</w:t>
            </w:r>
            <w:r w:rsidRPr="00D164A8">
              <w:rPr>
                <w:rFonts w:ascii="Arial" w:hAnsi="Arial" w:cs="Arial"/>
                <w:sz w:val="18"/>
                <w:szCs w:val="18"/>
              </w:rPr>
              <w:t xml:space="preserve"> </w:t>
            </w:r>
          </w:p>
          <w:p w14:paraId="4A18B076" w14:textId="77777777"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 xml:space="preserve">5. Sustainable service delivery: Compliance with budgets, procedures and protocols to meet best practice and compliance with legislation, Baptcare quality systems and contractual obligations. </w:t>
            </w:r>
          </w:p>
          <w:p w14:paraId="30368D17" w14:textId="1D60284E"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6. Strategic Partnerships: Maintain and encourage positive working relationships with key stakeholders and partners including funding body</w:t>
            </w:r>
            <w:r w:rsidR="007637EC">
              <w:rPr>
                <w:rFonts w:ascii="Arial" w:hAnsi="Arial" w:cs="Arial"/>
                <w:sz w:val="18"/>
                <w:szCs w:val="18"/>
              </w:rPr>
              <w:t>(s)</w:t>
            </w:r>
            <w:r w:rsidRPr="00D164A8">
              <w:rPr>
                <w:rFonts w:ascii="Arial" w:hAnsi="Arial" w:cs="Arial"/>
                <w:sz w:val="18"/>
                <w:szCs w:val="18"/>
              </w:rPr>
              <w:t xml:space="preserve"> and membership of key networks</w:t>
            </w:r>
            <w:r w:rsidR="007637EC">
              <w:rPr>
                <w:rFonts w:ascii="Arial" w:hAnsi="Arial" w:cs="Arial"/>
                <w:sz w:val="18"/>
                <w:szCs w:val="18"/>
              </w:rPr>
              <w:t>.</w:t>
            </w:r>
            <w:r w:rsidRPr="00D164A8">
              <w:rPr>
                <w:rFonts w:ascii="Arial" w:hAnsi="Arial" w:cs="Arial"/>
                <w:sz w:val="18"/>
                <w:szCs w:val="18"/>
              </w:rPr>
              <w:t xml:space="preserve"> </w:t>
            </w:r>
          </w:p>
          <w:p w14:paraId="37CF6640" w14:textId="0CA932ED"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 xml:space="preserve">7. Team Development: </w:t>
            </w:r>
            <w:r w:rsidR="007637EC">
              <w:rPr>
                <w:rFonts w:ascii="Arial" w:hAnsi="Arial" w:cs="Arial"/>
                <w:sz w:val="18"/>
                <w:szCs w:val="18"/>
              </w:rPr>
              <w:t>Actively p</w:t>
            </w:r>
            <w:r w:rsidRPr="00D164A8">
              <w:rPr>
                <w:rFonts w:ascii="Arial" w:hAnsi="Arial" w:cs="Arial"/>
                <w:sz w:val="18"/>
                <w:szCs w:val="18"/>
              </w:rPr>
              <w:t>articipate, assist and support the immediate and broader team to implement evidence</w:t>
            </w:r>
            <w:r w:rsidR="007637EC">
              <w:rPr>
                <w:rFonts w:ascii="Arial" w:hAnsi="Arial" w:cs="Arial"/>
                <w:sz w:val="18"/>
                <w:szCs w:val="18"/>
              </w:rPr>
              <w:t xml:space="preserve"> </w:t>
            </w:r>
            <w:r w:rsidRPr="00D164A8">
              <w:rPr>
                <w:rFonts w:ascii="Arial" w:hAnsi="Arial" w:cs="Arial"/>
                <w:sz w:val="18"/>
                <w:szCs w:val="18"/>
              </w:rPr>
              <w:t>-</w:t>
            </w:r>
            <w:r w:rsidR="007637EC">
              <w:rPr>
                <w:rFonts w:ascii="Arial" w:hAnsi="Arial" w:cs="Arial"/>
                <w:sz w:val="18"/>
                <w:szCs w:val="18"/>
              </w:rPr>
              <w:t xml:space="preserve"> </w:t>
            </w:r>
            <w:r w:rsidRPr="00D164A8">
              <w:rPr>
                <w:rFonts w:ascii="Arial" w:hAnsi="Arial" w:cs="Arial"/>
                <w:sz w:val="18"/>
                <w:szCs w:val="18"/>
              </w:rPr>
              <w:t>based practice and ensure exceptional customer service and outcomes-based support to clients</w:t>
            </w:r>
            <w:r w:rsidR="007637EC">
              <w:rPr>
                <w:rFonts w:ascii="Arial" w:hAnsi="Arial" w:cs="Arial"/>
                <w:sz w:val="18"/>
                <w:szCs w:val="18"/>
              </w:rPr>
              <w:t>.</w:t>
            </w:r>
            <w:r w:rsidRPr="00D164A8">
              <w:rPr>
                <w:rFonts w:ascii="Arial" w:hAnsi="Arial" w:cs="Arial"/>
                <w:sz w:val="18"/>
                <w:szCs w:val="18"/>
              </w:rPr>
              <w:t xml:space="preserve"> </w:t>
            </w:r>
          </w:p>
          <w:p w14:paraId="2A927640" w14:textId="7B399445"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8. Promotion of a high-performance customer centric culture</w:t>
            </w:r>
            <w:r w:rsidR="007637EC">
              <w:rPr>
                <w:rFonts w:ascii="Arial" w:hAnsi="Arial" w:cs="Arial"/>
                <w:sz w:val="18"/>
                <w:szCs w:val="18"/>
              </w:rPr>
              <w:t>.</w:t>
            </w:r>
            <w:r w:rsidRPr="00D164A8">
              <w:rPr>
                <w:rFonts w:ascii="Arial" w:hAnsi="Arial" w:cs="Arial"/>
                <w:sz w:val="18"/>
                <w:szCs w:val="18"/>
              </w:rPr>
              <w:t xml:space="preserve"> </w:t>
            </w:r>
          </w:p>
          <w:p w14:paraId="4FCF364A" w14:textId="6AFA1366" w:rsidR="00D164A8" w:rsidRPr="00D164A8" w:rsidRDefault="00D164A8" w:rsidP="00D164A8">
            <w:pPr>
              <w:pStyle w:val="Default"/>
              <w:jc w:val="both"/>
              <w:rPr>
                <w:rFonts w:ascii="Arial" w:hAnsi="Arial" w:cs="Arial"/>
                <w:sz w:val="18"/>
                <w:szCs w:val="18"/>
              </w:rPr>
            </w:pPr>
            <w:r w:rsidRPr="00D164A8">
              <w:rPr>
                <w:rFonts w:ascii="Arial" w:hAnsi="Arial" w:cs="Arial"/>
                <w:sz w:val="18"/>
                <w:szCs w:val="18"/>
              </w:rPr>
              <w:t>9. Workplace Health &amp; Safety Responsibilities</w:t>
            </w:r>
            <w:r w:rsidR="007637EC">
              <w:rPr>
                <w:rFonts w:ascii="Arial" w:hAnsi="Arial" w:cs="Arial"/>
                <w:sz w:val="18"/>
                <w:szCs w:val="18"/>
              </w:rPr>
              <w:t>.</w:t>
            </w:r>
            <w:r w:rsidRPr="00D164A8">
              <w:rPr>
                <w:rFonts w:ascii="Arial" w:hAnsi="Arial" w:cs="Arial"/>
                <w:sz w:val="18"/>
                <w:szCs w:val="18"/>
              </w:rPr>
              <w:t xml:space="preserve"> </w:t>
            </w:r>
          </w:p>
          <w:p w14:paraId="5B6281D5" w14:textId="77777777" w:rsidR="00D73727" w:rsidRPr="0057582C" w:rsidRDefault="00D73727" w:rsidP="00D164A8">
            <w:pPr>
              <w:pStyle w:val="ListParagraph"/>
              <w:autoSpaceDE w:val="0"/>
              <w:autoSpaceDN w:val="0"/>
              <w:adjustRightInd w:val="0"/>
              <w:jc w:val="both"/>
              <w:rPr>
                <w:rFonts w:ascii="Arial" w:hAnsi="Arial" w:cs="Arial"/>
                <w:sz w:val="18"/>
                <w:szCs w:val="18"/>
              </w:rPr>
            </w:pPr>
          </w:p>
        </w:tc>
      </w:tr>
    </w:tbl>
    <w:p w14:paraId="5B4D0BEF" w14:textId="77777777" w:rsidR="00810C2A" w:rsidRPr="0057582C" w:rsidRDefault="00810C2A" w:rsidP="0057582C">
      <w:pPr>
        <w:rPr>
          <w:rFonts w:ascii="Arial" w:hAnsi="Arial" w:cs="Arial"/>
          <w:sz w:val="18"/>
          <w:szCs w:val="18"/>
        </w:rPr>
      </w:pPr>
    </w:p>
    <w:p w14:paraId="35CFAA6A" w14:textId="77777777" w:rsidR="006563BD" w:rsidRPr="0057582C" w:rsidRDefault="006563BD" w:rsidP="0057582C">
      <w:pPr>
        <w:rPr>
          <w:rFonts w:ascii="Arial" w:hAnsi="Arial" w:cs="Arial"/>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10657"/>
      </w:tblGrid>
      <w:tr w:rsidR="006563BD" w:rsidRPr="0057582C" w14:paraId="1CB96842" w14:textId="77777777" w:rsidTr="006563BD">
        <w:tc>
          <w:tcPr>
            <w:tcW w:w="10800" w:type="dxa"/>
            <w:shd w:val="clear" w:color="auto" w:fill="78A22F" w:themeFill="accent1"/>
          </w:tcPr>
          <w:p w14:paraId="7AC96F22" w14:textId="77777777" w:rsidR="006563BD" w:rsidRPr="0057582C" w:rsidRDefault="006563BD" w:rsidP="0057582C">
            <w:pPr>
              <w:rPr>
                <w:rFonts w:ascii="Arial" w:hAnsi="Arial" w:cs="Arial"/>
                <w:b/>
                <w:sz w:val="18"/>
                <w:szCs w:val="18"/>
              </w:rPr>
            </w:pPr>
            <w:r w:rsidRPr="0057582C">
              <w:rPr>
                <w:rFonts w:ascii="Arial" w:hAnsi="Arial" w:cs="Arial"/>
                <w:b/>
                <w:color w:val="FFFFFF" w:themeColor="background1"/>
                <w:sz w:val="18"/>
                <w:szCs w:val="18"/>
              </w:rPr>
              <w:t>Key Tasks</w:t>
            </w:r>
          </w:p>
        </w:tc>
      </w:tr>
      <w:tr w:rsidR="006563BD" w:rsidRPr="0057582C" w14:paraId="66773EAE" w14:textId="77777777" w:rsidTr="006563BD">
        <w:tc>
          <w:tcPr>
            <w:tcW w:w="10800" w:type="dxa"/>
            <w:shd w:val="clear" w:color="auto" w:fill="FFFFFF"/>
          </w:tcPr>
          <w:p w14:paraId="0FE17E07" w14:textId="77777777" w:rsidR="00FF7A4E" w:rsidRPr="003E3C73" w:rsidRDefault="00C42DCC" w:rsidP="003E3C73">
            <w:pPr>
              <w:rPr>
                <w:rFonts w:eastAsiaTheme="minorHAnsi"/>
                <w:lang w:val="en-AU"/>
              </w:rPr>
            </w:pPr>
            <w:r w:rsidRPr="003E3C73">
              <w:rPr>
                <w:rFonts w:ascii="Arial" w:eastAsiaTheme="minorHAnsi" w:hAnsi="Arial" w:cs="Arial"/>
                <w:b/>
                <w:sz w:val="18"/>
                <w:szCs w:val="18"/>
                <w:u w:val="single"/>
                <w:lang w:val="en-AU"/>
              </w:rPr>
              <w:t>Operational activities</w:t>
            </w:r>
            <w:r w:rsidR="00745D66" w:rsidRPr="003E3C73">
              <w:rPr>
                <w:rFonts w:ascii="Arial" w:eastAsiaTheme="minorHAnsi" w:hAnsi="Arial" w:cs="Arial"/>
                <w:b/>
                <w:sz w:val="18"/>
                <w:szCs w:val="18"/>
                <w:u w:val="single"/>
                <w:lang w:val="en-AU"/>
              </w:rPr>
              <w:t>:</w:t>
            </w:r>
            <w:r w:rsidRPr="003E3C73">
              <w:rPr>
                <w:rFonts w:ascii="Arial" w:eastAsiaTheme="minorHAnsi" w:hAnsi="Arial" w:cs="Arial"/>
                <w:b/>
                <w:sz w:val="18"/>
                <w:szCs w:val="18"/>
                <w:u w:val="single"/>
                <w:lang w:val="en-AU"/>
              </w:rPr>
              <w:t xml:space="preserve"> </w:t>
            </w:r>
          </w:p>
          <w:p w14:paraId="6D05E657" w14:textId="70F53858"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Within the +Shift protocol - provide assessment, counselling and case support to clients of the service</w:t>
            </w:r>
            <w:r w:rsidR="007637EC">
              <w:rPr>
                <w:rFonts w:ascii="Arial" w:hAnsi="Arial" w:cs="Arial"/>
                <w:sz w:val="18"/>
                <w:szCs w:val="18"/>
              </w:rPr>
              <w:t>.</w:t>
            </w:r>
            <w:r w:rsidRPr="00D164A8">
              <w:rPr>
                <w:rFonts w:ascii="Arial" w:hAnsi="Arial" w:cs="Arial"/>
                <w:sz w:val="18"/>
                <w:szCs w:val="18"/>
              </w:rPr>
              <w:t xml:space="preserve"> </w:t>
            </w:r>
          </w:p>
          <w:p w14:paraId="16628B99" w14:textId="78B6C36B"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 xml:space="preserve">Maintain +Shift records including assessments, plans, case notes, reports and statistics within required timelines and in accordance with </w:t>
            </w:r>
            <w:r w:rsidR="007637EC">
              <w:rPr>
                <w:rFonts w:ascii="Arial" w:hAnsi="Arial" w:cs="Arial"/>
                <w:sz w:val="18"/>
                <w:szCs w:val="18"/>
              </w:rPr>
              <w:t xml:space="preserve">Baptcare, funder (*e.g. DHHS) and </w:t>
            </w:r>
            <w:r w:rsidRPr="00D164A8">
              <w:rPr>
                <w:rFonts w:ascii="Arial" w:hAnsi="Arial" w:cs="Arial"/>
                <w:sz w:val="18"/>
                <w:szCs w:val="18"/>
              </w:rPr>
              <w:t>privacy requirements</w:t>
            </w:r>
            <w:r w:rsidR="007637EC">
              <w:rPr>
                <w:rFonts w:ascii="Arial" w:hAnsi="Arial" w:cs="Arial"/>
                <w:sz w:val="18"/>
                <w:szCs w:val="18"/>
              </w:rPr>
              <w:t>.</w:t>
            </w:r>
            <w:r w:rsidRPr="00D164A8">
              <w:rPr>
                <w:rFonts w:ascii="Arial" w:hAnsi="Arial" w:cs="Arial"/>
                <w:sz w:val="18"/>
                <w:szCs w:val="18"/>
              </w:rPr>
              <w:t xml:space="preserve"> </w:t>
            </w:r>
          </w:p>
          <w:p w14:paraId="5D9226F3" w14:textId="1673D37D"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lastRenderedPageBreak/>
              <w:t>Maintain clear, consistent communication with colleagues, consumers, families and other stakeholders</w:t>
            </w:r>
            <w:r w:rsidR="007637EC">
              <w:rPr>
                <w:rFonts w:ascii="Arial" w:hAnsi="Arial" w:cs="Arial"/>
                <w:sz w:val="18"/>
                <w:szCs w:val="18"/>
              </w:rPr>
              <w:t>.</w:t>
            </w:r>
            <w:r w:rsidRPr="00D164A8">
              <w:rPr>
                <w:rFonts w:ascii="Arial" w:hAnsi="Arial" w:cs="Arial"/>
                <w:sz w:val="18"/>
                <w:szCs w:val="18"/>
              </w:rPr>
              <w:t xml:space="preserve"> </w:t>
            </w:r>
          </w:p>
          <w:p w14:paraId="4AED2539" w14:textId="7485205F"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Plan and facilitate group programs for women who use force, noting these groups may be run outside of business hours</w:t>
            </w:r>
            <w:r w:rsidR="007637EC">
              <w:rPr>
                <w:rFonts w:ascii="Arial" w:hAnsi="Arial" w:cs="Arial"/>
                <w:sz w:val="18"/>
                <w:szCs w:val="18"/>
              </w:rPr>
              <w:t>.</w:t>
            </w:r>
            <w:r w:rsidRPr="00D164A8">
              <w:rPr>
                <w:rFonts w:ascii="Arial" w:hAnsi="Arial" w:cs="Arial"/>
                <w:sz w:val="18"/>
                <w:szCs w:val="18"/>
              </w:rPr>
              <w:t xml:space="preserve"> </w:t>
            </w:r>
          </w:p>
          <w:p w14:paraId="06B9D999" w14:textId="5F963665"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Develop</w:t>
            </w:r>
            <w:r w:rsidR="007637EC">
              <w:rPr>
                <w:rFonts w:ascii="Arial" w:hAnsi="Arial" w:cs="Arial"/>
                <w:sz w:val="18"/>
                <w:szCs w:val="18"/>
              </w:rPr>
              <w:t>, enhance</w:t>
            </w:r>
            <w:r w:rsidRPr="00D164A8">
              <w:rPr>
                <w:rFonts w:ascii="Arial" w:hAnsi="Arial" w:cs="Arial"/>
                <w:sz w:val="18"/>
                <w:szCs w:val="18"/>
              </w:rPr>
              <w:t xml:space="preserve"> and maintain positive relationships with key stakeholders</w:t>
            </w:r>
            <w:r w:rsidR="007637EC">
              <w:rPr>
                <w:rFonts w:ascii="Arial" w:hAnsi="Arial" w:cs="Arial"/>
                <w:sz w:val="18"/>
                <w:szCs w:val="18"/>
              </w:rPr>
              <w:t>.</w:t>
            </w:r>
            <w:r w:rsidRPr="00D164A8">
              <w:rPr>
                <w:rFonts w:ascii="Arial" w:hAnsi="Arial" w:cs="Arial"/>
                <w:sz w:val="18"/>
                <w:szCs w:val="18"/>
              </w:rPr>
              <w:t xml:space="preserve"> </w:t>
            </w:r>
          </w:p>
          <w:p w14:paraId="22DD668D" w14:textId="5213635F"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Deliver services in an accountable, professional manner and with superior customer service, in accordance with legislation guidelines and duty of care requirements. This includes but is not limited to the Children, Youth and Families Act 2005 (Vic), Child Safe Standards, Family Violence Protection Act 2008 (Vic</w:t>
            </w:r>
            <w:r w:rsidR="001D6769" w:rsidRPr="00D164A8">
              <w:rPr>
                <w:rFonts w:ascii="Arial" w:hAnsi="Arial" w:cs="Arial"/>
                <w:sz w:val="18"/>
                <w:szCs w:val="18"/>
              </w:rPr>
              <w:t>),</w:t>
            </w:r>
            <w:r w:rsidRPr="00D164A8">
              <w:rPr>
                <w:rFonts w:ascii="Arial" w:hAnsi="Arial" w:cs="Arial"/>
                <w:sz w:val="18"/>
                <w:szCs w:val="18"/>
              </w:rPr>
              <w:t xml:space="preserve"> The Career Recognition Act 2010 (Cwlth) and 2012 (Vic), The Charter of Human Rights and Responsibilities Act 2006, and Work Health and Safety Requirements </w:t>
            </w:r>
          </w:p>
          <w:p w14:paraId="22B3E9E5" w14:textId="77777777"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 xml:space="preserve">Engage with the day-to-day operations of the team including caseload management, performance management, professional development with guidance and support as required. </w:t>
            </w:r>
          </w:p>
          <w:p w14:paraId="6B20B248" w14:textId="77777777" w:rsidR="00D164A8" w:rsidRPr="00D164A8" w:rsidRDefault="00D164A8" w:rsidP="00D164A8">
            <w:pPr>
              <w:pStyle w:val="Default"/>
              <w:numPr>
                <w:ilvl w:val="0"/>
                <w:numId w:val="39"/>
              </w:numPr>
              <w:jc w:val="both"/>
              <w:rPr>
                <w:rFonts w:ascii="Arial" w:hAnsi="Arial" w:cs="Arial"/>
                <w:sz w:val="18"/>
                <w:szCs w:val="18"/>
              </w:rPr>
            </w:pPr>
            <w:r w:rsidRPr="00D164A8">
              <w:rPr>
                <w:rFonts w:ascii="Arial" w:hAnsi="Arial" w:cs="Arial"/>
                <w:sz w:val="18"/>
                <w:szCs w:val="18"/>
              </w:rPr>
              <w:t xml:space="preserve">Maintain updated program knowledge of and work within Baptcare policies and procedures to fulfil program requirements. </w:t>
            </w:r>
          </w:p>
          <w:p w14:paraId="606467EB" w14:textId="77777777" w:rsidR="00E47440" w:rsidRPr="00D164A8" w:rsidRDefault="00E47440" w:rsidP="00D164A8">
            <w:pPr>
              <w:pStyle w:val="Default"/>
              <w:numPr>
                <w:ilvl w:val="0"/>
                <w:numId w:val="39"/>
              </w:numPr>
              <w:jc w:val="both"/>
              <w:rPr>
                <w:rFonts w:ascii="Arial" w:hAnsi="Arial" w:cs="Arial"/>
                <w:bCs/>
                <w:iCs/>
                <w:color w:val="auto"/>
                <w:sz w:val="18"/>
                <w:szCs w:val="18"/>
              </w:rPr>
            </w:pPr>
            <w:r w:rsidRPr="00D164A8">
              <w:rPr>
                <w:rFonts w:ascii="Arial" w:hAnsi="Arial" w:cs="Arial"/>
                <w:bCs/>
                <w:iCs/>
                <w:color w:val="auto"/>
                <w:sz w:val="18"/>
                <w:szCs w:val="18"/>
              </w:rPr>
              <w:t xml:space="preserve">Other duties as required </w:t>
            </w:r>
            <w:r w:rsidR="00C57FC0" w:rsidRPr="00D164A8">
              <w:rPr>
                <w:rFonts w:ascii="Arial" w:hAnsi="Arial" w:cs="Arial"/>
                <w:bCs/>
                <w:iCs/>
                <w:color w:val="auto"/>
                <w:sz w:val="18"/>
                <w:szCs w:val="18"/>
              </w:rPr>
              <w:t>to undertake the role</w:t>
            </w:r>
            <w:r w:rsidR="0011730A" w:rsidRPr="00D164A8">
              <w:rPr>
                <w:rFonts w:ascii="Arial" w:hAnsi="Arial" w:cs="Arial"/>
                <w:bCs/>
                <w:iCs/>
                <w:color w:val="auto"/>
                <w:sz w:val="18"/>
                <w:szCs w:val="18"/>
              </w:rPr>
              <w:t>.</w:t>
            </w:r>
          </w:p>
          <w:p w14:paraId="06F394A4" w14:textId="77777777" w:rsidR="00A55E47" w:rsidRPr="008C5968" w:rsidRDefault="00A55E47" w:rsidP="003E3C73">
            <w:pPr>
              <w:pStyle w:val="Default"/>
              <w:rPr>
                <w:rFonts w:ascii="Arial" w:hAnsi="Arial" w:cs="Arial"/>
                <w:bCs/>
                <w:iCs/>
                <w:color w:val="auto"/>
                <w:sz w:val="18"/>
                <w:szCs w:val="18"/>
              </w:rPr>
            </w:pPr>
          </w:p>
          <w:p w14:paraId="499A0B21" w14:textId="77777777" w:rsidR="00A55E47" w:rsidRPr="008C5968" w:rsidRDefault="00A55E47" w:rsidP="00A55E47">
            <w:pPr>
              <w:autoSpaceDE w:val="0"/>
              <w:autoSpaceDN w:val="0"/>
              <w:adjustRightInd w:val="0"/>
              <w:ind w:left="360"/>
              <w:contextualSpacing/>
              <w:jc w:val="both"/>
              <w:rPr>
                <w:rFonts w:ascii="Arial" w:hAnsi="Arial" w:cs="Arial"/>
                <w:b/>
                <w:color w:val="000000"/>
                <w:sz w:val="18"/>
                <w:szCs w:val="18"/>
                <w:u w:val="single"/>
                <w:lang w:val="en-AU" w:eastAsia="en-AU"/>
              </w:rPr>
            </w:pPr>
            <w:r w:rsidRPr="008C5968">
              <w:rPr>
                <w:rFonts w:ascii="Arial" w:hAnsi="Arial" w:cs="Arial"/>
                <w:b/>
                <w:color w:val="000000"/>
                <w:sz w:val="18"/>
                <w:szCs w:val="18"/>
                <w:u w:val="single"/>
                <w:lang w:val="en-AU" w:eastAsia="en-AU"/>
              </w:rPr>
              <w:t>Strategic Partnering activities</w:t>
            </w:r>
          </w:p>
          <w:p w14:paraId="35A9C9A1" w14:textId="4CD812F8"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Support and maintain effective positive relationships with</w:t>
            </w:r>
            <w:r w:rsidR="007637EC">
              <w:rPr>
                <w:rFonts w:ascii="Arial" w:hAnsi="Arial" w:cs="Arial"/>
                <w:color w:val="000000"/>
                <w:sz w:val="18"/>
                <w:szCs w:val="18"/>
                <w:lang w:val="en-AU" w:eastAsia="en-AU"/>
              </w:rPr>
              <w:t xml:space="preserve"> internal and external stakeholders</w:t>
            </w:r>
            <w:r w:rsidRPr="008C5968">
              <w:rPr>
                <w:rFonts w:ascii="Arial" w:hAnsi="Arial" w:cs="Arial"/>
                <w:color w:val="000000"/>
                <w:sz w:val="18"/>
                <w:szCs w:val="18"/>
                <w:lang w:val="en-AU" w:eastAsia="en-AU"/>
              </w:rPr>
              <w:t xml:space="preserve">. </w:t>
            </w:r>
          </w:p>
          <w:p w14:paraId="4DA8FAC2" w14:textId="185C9DAC"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 xml:space="preserve">Support and assist </w:t>
            </w:r>
            <w:r w:rsidR="007637EC">
              <w:rPr>
                <w:rFonts w:ascii="Arial" w:hAnsi="Arial" w:cs="Arial"/>
                <w:color w:val="000000"/>
                <w:sz w:val="18"/>
                <w:szCs w:val="18"/>
                <w:lang w:val="en-AU" w:eastAsia="en-AU"/>
              </w:rPr>
              <w:t>with</w:t>
            </w:r>
            <w:r w:rsidRPr="008C5968">
              <w:rPr>
                <w:rFonts w:ascii="Arial" w:hAnsi="Arial" w:cs="Arial"/>
                <w:color w:val="000000"/>
                <w:sz w:val="18"/>
                <w:szCs w:val="18"/>
                <w:lang w:val="en-AU" w:eastAsia="en-AU"/>
              </w:rPr>
              <w:t xml:space="preserve"> operational and strategic relationships, planning and initiatives within Baptcare. </w:t>
            </w:r>
          </w:p>
          <w:p w14:paraId="66A8B313" w14:textId="4E50034F" w:rsidR="00A55E47" w:rsidRPr="008C5968" w:rsidRDefault="00A55E47" w:rsidP="00A55E47">
            <w:pPr>
              <w:numPr>
                <w:ilvl w:val="0"/>
                <w:numId w:val="35"/>
              </w:numPr>
              <w:autoSpaceDE w:val="0"/>
              <w:autoSpaceDN w:val="0"/>
              <w:adjustRightInd w:val="0"/>
              <w:contextualSpacing/>
              <w:jc w:val="both"/>
              <w:rPr>
                <w:rFonts w:ascii="Arial" w:hAnsi="Arial" w:cs="Arial"/>
                <w:b/>
                <w:color w:val="000000"/>
                <w:sz w:val="18"/>
                <w:szCs w:val="18"/>
                <w:lang w:val="en-AU" w:eastAsia="en-AU"/>
              </w:rPr>
            </w:pPr>
            <w:r w:rsidRPr="008C5968">
              <w:rPr>
                <w:rFonts w:ascii="Arial" w:hAnsi="Arial" w:cs="Arial"/>
                <w:color w:val="000000"/>
                <w:sz w:val="18"/>
                <w:szCs w:val="18"/>
                <w:lang w:val="en-AU" w:eastAsia="en-AU"/>
              </w:rPr>
              <w:t xml:space="preserve">Develop, </w:t>
            </w:r>
            <w:r w:rsidR="007637EC">
              <w:rPr>
                <w:rFonts w:ascii="Arial" w:hAnsi="Arial" w:cs="Arial"/>
                <w:color w:val="000000"/>
                <w:sz w:val="18"/>
                <w:szCs w:val="18"/>
                <w:lang w:val="en-AU" w:eastAsia="en-AU"/>
              </w:rPr>
              <w:t>m</w:t>
            </w:r>
            <w:r w:rsidRPr="008C5968">
              <w:rPr>
                <w:rFonts w:ascii="Arial" w:hAnsi="Arial" w:cs="Arial"/>
                <w:color w:val="000000"/>
                <w:sz w:val="18"/>
                <w:szCs w:val="18"/>
                <w:lang w:val="en-AU" w:eastAsia="en-AU"/>
              </w:rPr>
              <w:t xml:space="preserve">aintain, </w:t>
            </w:r>
            <w:r w:rsidR="007637EC">
              <w:rPr>
                <w:rFonts w:ascii="Arial" w:hAnsi="Arial" w:cs="Arial"/>
                <w:color w:val="000000"/>
                <w:sz w:val="18"/>
                <w:szCs w:val="18"/>
                <w:lang w:val="en-AU" w:eastAsia="en-AU"/>
              </w:rPr>
              <w:t>and enhance</w:t>
            </w:r>
            <w:r w:rsidRPr="008C5968">
              <w:rPr>
                <w:rFonts w:ascii="Arial" w:hAnsi="Arial" w:cs="Arial"/>
                <w:color w:val="000000"/>
                <w:sz w:val="18"/>
                <w:szCs w:val="18"/>
                <w:lang w:val="en-AU" w:eastAsia="en-AU"/>
              </w:rPr>
              <w:t xml:space="preserve"> effective relationships with DHHS and other funding bodies</w:t>
            </w:r>
            <w:r w:rsidR="009C5BDC" w:rsidRPr="008C5968">
              <w:rPr>
                <w:rFonts w:ascii="Arial" w:hAnsi="Arial" w:cs="Arial"/>
                <w:color w:val="000000"/>
                <w:sz w:val="18"/>
                <w:szCs w:val="18"/>
                <w:lang w:val="en-AU" w:eastAsia="en-AU"/>
              </w:rPr>
              <w:t xml:space="preserve"> as per direction.</w:t>
            </w:r>
          </w:p>
          <w:p w14:paraId="70EACE7E" w14:textId="77777777" w:rsidR="00A55E47" w:rsidRPr="008C5968" w:rsidRDefault="00A55E47" w:rsidP="00A55E47">
            <w:pPr>
              <w:autoSpaceDE w:val="0"/>
              <w:autoSpaceDN w:val="0"/>
              <w:adjustRightInd w:val="0"/>
              <w:ind w:left="360"/>
              <w:contextualSpacing/>
              <w:jc w:val="both"/>
              <w:rPr>
                <w:rFonts w:ascii="Arial" w:hAnsi="Arial" w:cs="Arial"/>
                <w:b/>
                <w:color w:val="000000"/>
                <w:sz w:val="18"/>
                <w:szCs w:val="18"/>
                <w:lang w:val="en-AU" w:eastAsia="en-AU"/>
              </w:rPr>
            </w:pPr>
          </w:p>
          <w:p w14:paraId="7B00BBDE" w14:textId="77777777" w:rsidR="00A55E47" w:rsidRPr="008C5968" w:rsidRDefault="00A55E47" w:rsidP="00A55E47">
            <w:pPr>
              <w:autoSpaceDE w:val="0"/>
              <w:autoSpaceDN w:val="0"/>
              <w:adjustRightInd w:val="0"/>
              <w:ind w:left="360"/>
              <w:contextualSpacing/>
              <w:jc w:val="both"/>
              <w:rPr>
                <w:rFonts w:ascii="Arial" w:hAnsi="Arial" w:cs="Arial"/>
                <w:b/>
                <w:color w:val="000000"/>
                <w:sz w:val="18"/>
                <w:szCs w:val="18"/>
                <w:u w:val="single"/>
                <w:lang w:val="en-AU" w:eastAsia="en-AU"/>
              </w:rPr>
            </w:pPr>
            <w:r w:rsidRPr="008C5968">
              <w:rPr>
                <w:rFonts w:ascii="Arial" w:hAnsi="Arial" w:cs="Arial"/>
                <w:b/>
                <w:color w:val="000000"/>
                <w:sz w:val="18"/>
                <w:szCs w:val="18"/>
                <w:u w:val="single"/>
                <w:lang w:val="en-AU" w:eastAsia="en-AU"/>
              </w:rPr>
              <w:t>Quality service provision</w:t>
            </w:r>
          </w:p>
          <w:p w14:paraId="66343CD7" w14:textId="77777777"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Monitor, investigate and assess to ensure risk management and monitoring obligations are fully met.</w:t>
            </w:r>
          </w:p>
          <w:p w14:paraId="7D0EF46B" w14:textId="77777777"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Demonstrate and drive a commitment to service provision within Flexible Approaches that meets all legislation, Government and Baptcare policies, procedures as well as Funding and Service Agreements.</w:t>
            </w:r>
          </w:p>
          <w:p w14:paraId="41C3B7CA" w14:textId="685FB505"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Demonstrate and drive a collaborative and professional culture within the team and Baptcare to ensure quality service provision to clients</w:t>
            </w:r>
            <w:r w:rsidR="00DB3A75">
              <w:rPr>
                <w:rFonts w:ascii="Arial" w:hAnsi="Arial" w:cs="Arial"/>
                <w:color w:val="000000"/>
                <w:sz w:val="18"/>
                <w:szCs w:val="18"/>
                <w:lang w:val="en-AU" w:eastAsia="en-AU"/>
              </w:rPr>
              <w:t>.</w:t>
            </w:r>
            <w:r w:rsidRPr="008C5968">
              <w:rPr>
                <w:rFonts w:ascii="Arial" w:hAnsi="Arial" w:cs="Arial"/>
                <w:color w:val="000000"/>
                <w:sz w:val="18"/>
                <w:szCs w:val="18"/>
                <w:lang w:val="en-AU" w:eastAsia="en-AU"/>
              </w:rPr>
              <w:t xml:space="preserve"> </w:t>
            </w:r>
          </w:p>
          <w:p w14:paraId="0C6E913C" w14:textId="7B92B108" w:rsidR="00A55E47" w:rsidRPr="008C5968" w:rsidRDefault="00A55E47" w:rsidP="00A55E47">
            <w:pPr>
              <w:numPr>
                <w:ilvl w:val="0"/>
                <w:numId w:val="35"/>
              </w:numPr>
              <w:autoSpaceDE w:val="0"/>
              <w:autoSpaceDN w:val="0"/>
              <w:adjustRightInd w:val="0"/>
              <w:contextualSpacing/>
              <w:jc w:val="both"/>
              <w:rPr>
                <w:rFonts w:ascii="Arial" w:hAnsi="Arial" w:cs="Arial"/>
                <w:color w:val="000000"/>
                <w:sz w:val="18"/>
                <w:szCs w:val="18"/>
                <w:lang w:val="en-AU" w:eastAsia="en-AU"/>
              </w:rPr>
            </w:pPr>
            <w:r w:rsidRPr="008C5968">
              <w:rPr>
                <w:rFonts w:ascii="Arial" w:hAnsi="Arial" w:cs="Arial"/>
                <w:color w:val="000000"/>
                <w:sz w:val="18"/>
                <w:szCs w:val="18"/>
                <w:lang w:val="en-AU" w:eastAsia="en-AU"/>
              </w:rPr>
              <w:t>Demonstrate an understanding of policy and procedures</w:t>
            </w:r>
            <w:r w:rsidR="00DB3A75">
              <w:rPr>
                <w:rFonts w:ascii="Arial" w:hAnsi="Arial" w:cs="Arial"/>
                <w:color w:val="000000"/>
                <w:sz w:val="18"/>
                <w:szCs w:val="18"/>
                <w:lang w:val="en-AU" w:eastAsia="en-AU"/>
              </w:rPr>
              <w:t>, and their implementation,</w:t>
            </w:r>
            <w:r w:rsidRPr="008C5968">
              <w:rPr>
                <w:rFonts w:ascii="Arial" w:hAnsi="Arial" w:cs="Arial"/>
                <w:color w:val="000000"/>
                <w:sz w:val="18"/>
                <w:szCs w:val="18"/>
                <w:lang w:val="en-AU" w:eastAsia="en-AU"/>
              </w:rPr>
              <w:t xml:space="preserve"> in collaboration with the </w:t>
            </w:r>
            <w:r w:rsidR="009C5BDC" w:rsidRPr="008C5968">
              <w:rPr>
                <w:rFonts w:ascii="Arial" w:hAnsi="Arial" w:cs="Arial"/>
                <w:color w:val="000000"/>
                <w:sz w:val="18"/>
                <w:szCs w:val="18"/>
                <w:lang w:val="en-AU" w:eastAsia="en-AU"/>
              </w:rPr>
              <w:t>Team Leader</w:t>
            </w:r>
            <w:r w:rsidR="00DB3A75">
              <w:rPr>
                <w:rFonts w:ascii="Arial" w:hAnsi="Arial" w:cs="Arial"/>
                <w:color w:val="000000"/>
                <w:sz w:val="18"/>
                <w:szCs w:val="18"/>
                <w:lang w:val="en-AU" w:eastAsia="en-AU"/>
              </w:rPr>
              <w:t>.</w:t>
            </w:r>
          </w:p>
          <w:p w14:paraId="08C65DE7" w14:textId="77777777" w:rsidR="00A55E47" w:rsidRPr="008C5968" w:rsidRDefault="00A55E47" w:rsidP="00A55E47">
            <w:pPr>
              <w:numPr>
                <w:ilvl w:val="0"/>
                <w:numId w:val="35"/>
              </w:numPr>
              <w:autoSpaceDE w:val="0"/>
              <w:autoSpaceDN w:val="0"/>
              <w:adjustRightInd w:val="0"/>
              <w:contextualSpacing/>
              <w:jc w:val="both"/>
              <w:rPr>
                <w:rFonts w:ascii="Arial" w:hAnsi="Arial" w:cs="Arial"/>
                <w:b/>
                <w:color w:val="000000"/>
                <w:sz w:val="18"/>
                <w:szCs w:val="18"/>
                <w:lang w:val="en-AU" w:eastAsia="en-AU"/>
              </w:rPr>
            </w:pPr>
            <w:r w:rsidRPr="008C5968">
              <w:rPr>
                <w:rFonts w:ascii="Arial" w:hAnsi="Arial" w:cs="Arial"/>
                <w:color w:val="000000"/>
                <w:sz w:val="18"/>
                <w:szCs w:val="18"/>
                <w:lang w:val="en-AU" w:eastAsia="en-AU"/>
              </w:rPr>
              <w:t>Demonstrate a commitment to service delivery meeting evidence based best practice guidelines, DHHS standards, QIC standards and Child Safe standards.</w:t>
            </w:r>
          </w:p>
          <w:p w14:paraId="3D0D15C0" w14:textId="77777777" w:rsidR="00A55E47" w:rsidRPr="008C5968" w:rsidRDefault="00A55E47" w:rsidP="003E3C73">
            <w:pPr>
              <w:pStyle w:val="Default"/>
              <w:rPr>
                <w:rFonts w:ascii="Arial" w:hAnsi="Arial" w:cs="Arial"/>
                <w:bCs/>
                <w:iCs/>
                <w:color w:val="auto"/>
                <w:sz w:val="18"/>
                <w:szCs w:val="18"/>
              </w:rPr>
            </w:pPr>
          </w:p>
          <w:p w14:paraId="3A082E62" w14:textId="77777777" w:rsidR="00AA3EE9" w:rsidRPr="008C5968" w:rsidRDefault="003E679E" w:rsidP="003E3C73">
            <w:pPr>
              <w:ind w:left="351"/>
              <w:rPr>
                <w:rFonts w:ascii="Arial" w:hAnsi="Arial" w:cs="Arial"/>
                <w:b/>
                <w:bCs/>
                <w:color w:val="000000"/>
                <w:sz w:val="18"/>
                <w:szCs w:val="18"/>
                <w:u w:val="single"/>
                <w:lang w:eastAsia="en-AU"/>
              </w:rPr>
            </w:pPr>
            <w:r w:rsidRPr="008C5968">
              <w:rPr>
                <w:rFonts w:ascii="Arial" w:hAnsi="Arial" w:cs="Arial"/>
                <w:b/>
                <w:bCs/>
                <w:color w:val="000000"/>
                <w:sz w:val="18"/>
                <w:szCs w:val="18"/>
                <w:u w:val="single"/>
                <w:lang w:eastAsia="en-AU"/>
              </w:rPr>
              <w:t>Workplace</w:t>
            </w:r>
            <w:r w:rsidR="00AA3EE9" w:rsidRPr="008C5968">
              <w:rPr>
                <w:rFonts w:ascii="Arial" w:hAnsi="Arial" w:cs="Arial"/>
                <w:b/>
                <w:bCs/>
                <w:color w:val="000000"/>
                <w:sz w:val="18"/>
                <w:szCs w:val="18"/>
                <w:u w:val="single"/>
                <w:lang w:eastAsia="en-AU"/>
              </w:rPr>
              <w:t xml:space="preserve"> Health &amp; Safety</w:t>
            </w:r>
            <w:r w:rsidR="00745D66" w:rsidRPr="008C5968">
              <w:rPr>
                <w:rFonts w:ascii="Arial" w:hAnsi="Arial" w:cs="Arial"/>
                <w:b/>
                <w:bCs/>
                <w:color w:val="000000"/>
                <w:sz w:val="18"/>
                <w:szCs w:val="18"/>
                <w:u w:val="single"/>
                <w:lang w:eastAsia="en-AU"/>
              </w:rPr>
              <w:t>:</w:t>
            </w:r>
          </w:p>
          <w:p w14:paraId="66E831F4" w14:textId="3AB06CF0" w:rsidR="00745D66" w:rsidRPr="008C5968" w:rsidRDefault="00DB3A75" w:rsidP="003E3C73">
            <w:pPr>
              <w:numPr>
                <w:ilvl w:val="0"/>
                <w:numId w:val="29"/>
              </w:numPr>
              <w:tabs>
                <w:tab w:val="left" w:pos="351"/>
              </w:tabs>
              <w:spacing w:after="200"/>
              <w:ind w:left="777" w:hanging="426"/>
              <w:contextualSpacing/>
              <w:jc w:val="both"/>
              <w:rPr>
                <w:rFonts w:ascii="Arial" w:hAnsi="Arial" w:cs="Arial"/>
                <w:color w:val="000000" w:themeColor="text1"/>
                <w:sz w:val="18"/>
                <w:szCs w:val="18"/>
              </w:rPr>
            </w:pPr>
            <w:r>
              <w:rPr>
                <w:rFonts w:ascii="Arial" w:hAnsi="Arial" w:cs="Arial"/>
                <w:color w:val="000000" w:themeColor="text1"/>
                <w:sz w:val="18"/>
                <w:szCs w:val="18"/>
              </w:rPr>
              <w:t>Actively</w:t>
            </w:r>
            <w:r w:rsidRPr="008C5968">
              <w:rPr>
                <w:rFonts w:ascii="Arial" w:hAnsi="Arial" w:cs="Arial"/>
                <w:color w:val="000000" w:themeColor="text1"/>
                <w:sz w:val="18"/>
                <w:szCs w:val="18"/>
              </w:rPr>
              <w:t xml:space="preserve"> </w:t>
            </w:r>
            <w:r w:rsidR="00D73727" w:rsidRPr="008C5968">
              <w:rPr>
                <w:rFonts w:ascii="Arial" w:hAnsi="Arial" w:cs="Arial"/>
                <w:color w:val="000000" w:themeColor="text1"/>
                <w:sz w:val="18"/>
                <w:szCs w:val="18"/>
              </w:rPr>
              <w:t xml:space="preserve">demonstrate work health and safety leadership and personal commitment to working with all Baptcare stakeholders to </w:t>
            </w:r>
            <w:r w:rsidR="00E32B03" w:rsidRPr="008C5968">
              <w:rPr>
                <w:rFonts w:ascii="Arial" w:hAnsi="Arial" w:cs="Arial"/>
                <w:color w:val="000000" w:themeColor="text1"/>
                <w:sz w:val="18"/>
                <w:szCs w:val="18"/>
              </w:rPr>
              <w:t>achieving a Zero harm workplace.</w:t>
            </w:r>
          </w:p>
          <w:p w14:paraId="74D13B00" w14:textId="77777777" w:rsidR="00745D66" w:rsidRPr="008C5968" w:rsidRDefault="00D73727" w:rsidP="003E3C73">
            <w:pPr>
              <w:numPr>
                <w:ilvl w:val="0"/>
                <w:numId w:val="29"/>
              </w:numPr>
              <w:tabs>
                <w:tab w:val="left" w:pos="351"/>
              </w:tabs>
              <w:spacing w:after="200"/>
              <w:ind w:left="777" w:hanging="426"/>
              <w:contextualSpacing/>
              <w:jc w:val="both"/>
              <w:rPr>
                <w:rFonts w:ascii="Arial" w:hAnsi="Arial" w:cs="Arial"/>
                <w:color w:val="000000" w:themeColor="text1"/>
                <w:sz w:val="18"/>
                <w:szCs w:val="18"/>
              </w:rPr>
            </w:pPr>
            <w:r w:rsidRPr="008C5968">
              <w:rPr>
                <w:rFonts w:ascii="Arial" w:hAnsi="Arial" w:cs="Arial"/>
                <w:color w:val="000000" w:themeColor="text1"/>
                <w:sz w:val="18"/>
                <w:szCs w:val="18"/>
              </w:rPr>
              <w:t>Actively promote and foster constructive behaviours to enh</w:t>
            </w:r>
            <w:r w:rsidR="004278B6" w:rsidRPr="008C5968">
              <w:rPr>
                <w:rFonts w:ascii="Arial" w:hAnsi="Arial" w:cs="Arial"/>
                <w:color w:val="000000" w:themeColor="text1"/>
                <w:sz w:val="18"/>
                <w:szCs w:val="18"/>
              </w:rPr>
              <w:t xml:space="preserve">ance Baptcare’s organisational </w:t>
            </w:r>
            <w:r w:rsidRPr="008C5968">
              <w:rPr>
                <w:rFonts w:ascii="Arial" w:hAnsi="Arial" w:cs="Arial"/>
                <w:color w:val="000000" w:themeColor="text1"/>
                <w:sz w:val="18"/>
                <w:szCs w:val="18"/>
              </w:rPr>
              <w:t>safety culture, “</w:t>
            </w:r>
            <w:r w:rsidRPr="008C5968">
              <w:rPr>
                <w:rFonts w:ascii="Arial" w:hAnsi="Arial" w:cs="Arial"/>
                <w:i/>
                <w:iCs/>
                <w:color w:val="000000" w:themeColor="text1"/>
                <w:sz w:val="18"/>
                <w:szCs w:val="18"/>
              </w:rPr>
              <w:t>The safety standard you set is the one you just walked by”</w:t>
            </w:r>
            <w:r w:rsidR="00204652" w:rsidRPr="008C5968">
              <w:rPr>
                <w:rFonts w:ascii="Arial" w:hAnsi="Arial" w:cs="Arial"/>
                <w:color w:val="000000" w:themeColor="text1"/>
                <w:sz w:val="18"/>
                <w:szCs w:val="18"/>
              </w:rPr>
              <w:t>.</w:t>
            </w:r>
          </w:p>
          <w:p w14:paraId="19D15548" w14:textId="77777777" w:rsidR="00D73727" w:rsidRPr="003E3C73" w:rsidRDefault="00D73727" w:rsidP="003E3C73">
            <w:pPr>
              <w:numPr>
                <w:ilvl w:val="0"/>
                <w:numId w:val="29"/>
              </w:numPr>
              <w:tabs>
                <w:tab w:val="left" w:pos="351"/>
              </w:tabs>
              <w:spacing w:after="200"/>
              <w:ind w:left="777" w:hanging="426"/>
              <w:contextualSpacing/>
              <w:jc w:val="both"/>
              <w:rPr>
                <w:rFonts w:ascii="Arial" w:hAnsi="Arial" w:cs="Arial"/>
                <w:color w:val="000000" w:themeColor="text1"/>
                <w:sz w:val="18"/>
                <w:szCs w:val="18"/>
              </w:rPr>
            </w:pPr>
            <w:r w:rsidRPr="008C5968">
              <w:rPr>
                <w:rFonts w:ascii="Arial" w:hAnsi="Arial" w:cs="Arial"/>
                <w:color w:val="000000" w:themeColor="text1"/>
                <w:sz w:val="18"/>
                <w:szCs w:val="18"/>
              </w:rPr>
              <w:t>Actively promote, communicate and abide by</w:t>
            </w:r>
            <w:r w:rsidRPr="003E3C73">
              <w:rPr>
                <w:rFonts w:ascii="Arial" w:hAnsi="Arial" w:cs="Arial"/>
                <w:color w:val="000000" w:themeColor="text1"/>
                <w:sz w:val="18"/>
                <w:szCs w:val="18"/>
              </w:rPr>
              <w:t xml:space="preserve"> Baptcare’s WHS Policy</w:t>
            </w:r>
            <w:r w:rsidR="00E32B03" w:rsidRPr="003E3C73">
              <w:rPr>
                <w:rFonts w:ascii="Arial" w:hAnsi="Arial" w:cs="Arial"/>
                <w:color w:val="000000" w:themeColor="text1"/>
                <w:sz w:val="18"/>
                <w:szCs w:val="18"/>
              </w:rPr>
              <w:t>.</w:t>
            </w:r>
            <w:r w:rsidRPr="003E3C73">
              <w:rPr>
                <w:rFonts w:ascii="Arial" w:hAnsi="Arial" w:cs="Arial"/>
                <w:color w:val="000000" w:themeColor="text1"/>
                <w:sz w:val="18"/>
                <w:szCs w:val="18"/>
              </w:rPr>
              <w:t xml:space="preserve"> </w:t>
            </w:r>
          </w:p>
          <w:p w14:paraId="0EC15C63" w14:textId="77777777" w:rsidR="00745D66" w:rsidRPr="003E3C73" w:rsidRDefault="00D73727" w:rsidP="003E3C73">
            <w:pPr>
              <w:numPr>
                <w:ilvl w:val="0"/>
                <w:numId w:val="29"/>
              </w:numPr>
              <w:tabs>
                <w:tab w:val="left" w:pos="351"/>
              </w:tabs>
              <w:spacing w:after="200"/>
              <w:ind w:left="777" w:hanging="426"/>
              <w:contextualSpacing/>
              <w:jc w:val="both"/>
              <w:rPr>
                <w:rFonts w:ascii="Arial" w:hAnsi="Arial" w:cs="Arial"/>
                <w:color w:val="000000" w:themeColor="text1"/>
                <w:sz w:val="18"/>
                <w:szCs w:val="18"/>
              </w:rPr>
            </w:pPr>
            <w:r w:rsidRPr="003E3C73">
              <w:rPr>
                <w:rFonts w:ascii="Arial" w:hAnsi="Arial" w:cs="Arial"/>
                <w:color w:val="000000" w:themeColor="text1"/>
                <w:sz w:val="18"/>
                <w:szCs w:val="18"/>
              </w:rPr>
              <w:t>Ensure the implementation of Baptcare’s work health and safety systems, procedures and processes including management strategies</w:t>
            </w:r>
            <w:r w:rsidR="00E32B03" w:rsidRPr="003E3C73">
              <w:rPr>
                <w:rFonts w:ascii="Arial" w:hAnsi="Arial" w:cs="Arial"/>
                <w:color w:val="000000" w:themeColor="text1"/>
                <w:sz w:val="18"/>
                <w:szCs w:val="18"/>
              </w:rPr>
              <w:t>.</w:t>
            </w:r>
          </w:p>
          <w:p w14:paraId="2B020268" w14:textId="77777777" w:rsidR="00745D66" w:rsidRPr="003E3C73" w:rsidRDefault="00D73727" w:rsidP="003E3C73">
            <w:pPr>
              <w:numPr>
                <w:ilvl w:val="0"/>
                <w:numId w:val="29"/>
              </w:numPr>
              <w:tabs>
                <w:tab w:val="left" w:pos="351"/>
              </w:tabs>
              <w:spacing w:after="200"/>
              <w:ind w:left="777" w:hanging="426"/>
              <w:contextualSpacing/>
              <w:jc w:val="both"/>
              <w:rPr>
                <w:rFonts w:ascii="Arial" w:hAnsi="Arial" w:cs="Arial"/>
                <w:color w:val="000000" w:themeColor="text1"/>
                <w:sz w:val="18"/>
                <w:szCs w:val="18"/>
              </w:rPr>
            </w:pPr>
            <w:r w:rsidRPr="003E3C73">
              <w:rPr>
                <w:rFonts w:ascii="Arial" w:hAnsi="Arial" w:cs="Arial"/>
                <w:color w:val="000000" w:themeColor="text1"/>
                <w:sz w:val="18"/>
                <w:szCs w:val="18"/>
              </w:rPr>
              <w:t>Ensure that all work health and safety activities are underpinned by effective consultation and communication</w:t>
            </w:r>
            <w:r w:rsidR="00E32B03" w:rsidRPr="003E3C73">
              <w:rPr>
                <w:rFonts w:ascii="Arial" w:hAnsi="Arial" w:cs="Arial"/>
                <w:color w:val="000000" w:themeColor="text1"/>
                <w:sz w:val="18"/>
                <w:szCs w:val="18"/>
              </w:rPr>
              <w:t>.</w:t>
            </w:r>
          </w:p>
          <w:p w14:paraId="07230B5A" w14:textId="77777777" w:rsidR="00D73727" w:rsidRPr="003E3C73" w:rsidRDefault="00D73727" w:rsidP="009C5BDC">
            <w:pPr>
              <w:tabs>
                <w:tab w:val="left" w:pos="351"/>
              </w:tabs>
              <w:spacing w:after="200"/>
              <w:ind w:left="351"/>
              <w:contextualSpacing/>
              <w:jc w:val="both"/>
              <w:rPr>
                <w:rFonts w:ascii="Arial" w:hAnsi="Arial" w:cs="Arial"/>
                <w:sz w:val="18"/>
                <w:szCs w:val="18"/>
              </w:rPr>
            </w:pPr>
          </w:p>
        </w:tc>
      </w:tr>
    </w:tbl>
    <w:p w14:paraId="07AC81E4" w14:textId="77777777" w:rsidR="006563BD" w:rsidRPr="0057582C" w:rsidRDefault="006563BD" w:rsidP="0057582C">
      <w:pPr>
        <w:rPr>
          <w:rFonts w:ascii="Arial" w:hAnsi="Arial" w:cs="Arial"/>
          <w:sz w:val="18"/>
          <w:szCs w:val="18"/>
        </w:rPr>
      </w:pPr>
    </w:p>
    <w:p w14:paraId="7FFFB1C9" w14:textId="77777777" w:rsidR="000B2928" w:rsidRPr="0057582C" w:rsidRDefault="000B2928" w:rsidP="0057582C">
      <w:pPr>
        <w:rPr>
          <w:rFonts w:ascii="Arial" w:hAnsi="Arial" w:cs="Arial"/>
          <w:b/>
          <w:sz w:val="18"/>
          <w:szCs w:val="18"/>
        </w:rPr>
      </w:pPr>
      <w:r w:rsidRPr="0057582C">
        <w:rPr>
          <w:rFonts w:ascii="Arial" w:hAnsi="Arial" w:cs="Arial"/>
          <w:b/>
          <w:sz w:val="18"/>
          <w:szCs w:val="18"/>
        </w:rPr>
        <w:t>Part C: Person specification</w:t>
      </w:r>
    </w:p>
    <w:p w14:paraId="0F54616F" w14:textId="77777777" w:rsidR="000B2928" w:rsidRPr="0057582C" w:rsidRDefault="000B2928" w:rsidP="0057582C">
      <w:pPr>
        <w:rPr>
          <w:rFonts w:ascii="Arial" w:hAnsi="Arial" w:cs="Arial"/>
          <w:b/>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10657"/>
      </w:tblGrid>
      <w:tr w:rsidR="000B2928" w:rsidRPr="0057582C" w14:paraId="06F1EA3F" w14:textId="77777777" w:rsidTr="000B2928">
        <w:tc>
          <w:tcPr>
            <w:tcW w:w="10800" w:type="dxa"/>
            <w:shd w:val="clear" w:color="auto" w:fill="78A22F" w:themeFill="accent1"/>
          </w:tcPr>
          <w:p w14:paraId="332AAB14" w14:textId="77777777" w:rsidR="000B2928" w:rsidRPr="0057582C" w:rsidRDefault="000B2928" w:rsidP="0057582C">
            <w:pPr>
              <w:rPr>
                <w:rFonts w:ascii="Arial" w:hAnsi="Arial" w:cs="Arial"/>
                <w:b/>
                <w:color w:val="FFFFFF"/>
                <w:sz w:val="18"/>
                <w:szCs w:val="18"/>
              </w:rPr>
            </w:pPr>
            <w:r w:rsidRPr="0057582C">
              <w:rPr>
                <w:rFonts w:ascii="Arial" w:hAnsi="Arial" w:cs="Arial"/>
                <w:b/>
                <w:color w:val="FFFFFF"/>
                <w:sz w:val="18"/>
                <w:szCs w:val="18"/>
              </w:rPr>
              <w:t>Key selection criteria</w:t>
            </w:r>
          </w:p>
        </w:tc>
      </w:tr>
      <w:tr w:rsidR="000B2928" w:rsidRPr="0057582C" w14:paraId="25839E34" w14:textId="77777777" w:rsidTr="000B2928">
        <w:tc>
          <w:tcPr>
            <w:tcW w:w="10800" w:type="dxa"/>
            <w:shd w:val="clear" w:color="auto" w:fill="FFFFFF"/>
          </w:tcPr>
          <w:p w14:paraId="09B42D69" w14:textId="77777777" w:rsidR="00A55E47" w:rsidRDefault="00C42DCC" w:rsidP="003E3C73">
            <w:pPr>
              <w:pStyle w:val="Default"/>
              <w:rPr>
                <w:rFonts w:ascii="Arial" w:hAnsi="Arial" w:cs="Arial"/>
                <w:bCs/>
                <w:iCs/>
                <w:sz w:val="18"/>
                <w:szCs w:val="18"/>
              </w:rPr>
            </w:pPr>
            <w:r w:rsidRPr="0057582C">
              <w:rPr>
                <w:rFonts w:ascii="Arial" w:hAnsi="Arial" w:cs="Arial"/>
                <w:b/>
                <w:bCs/>
                <w:iCs/>
                <w:sz w:val="18"/>
                <w:szCs w:val="18"/>
              </w:rPr>
              <w:t>Essential skills:</w:t>
            </w:r>
          </w:p>
          <w:p w14:paraId="603EC34C" w14:textId="0E885A81" w:rsidR="00D164A8" w:rsidRPr="001D6769" w:rsidRDefault="00D164A8" w:rsidP="001D6769">
            <w:pPr>
              <w:pStyle w:val="Default"/>
              <w:numPr>
                <w:ilvl w:val="0"/>
                <w:numId w:val="43"/>
              </w:numPr>
              <w:jc w:val="both"/>
              <w:rPr>
                <w:rFonts w:ascii="Arial" w:hAnsi="Arial" w:cs="Arial"/>
                <w:sz w:val="18"/>
                <w:szCs w:val="18"/>
              </w:rPr>
            </w:pPr>
            <w:r w:rsidRPr="001D6769">
              <w:rPr>
                <w:rFonts w:ascii="Arial" w:hAnsi="Arial" w:cs="Arial"/>
                <w:sz w:val="18"/>
                <w:szCs w:val="18"/>
              </w:rPr>
              <w:t>Experience in planning and facilitating evidence based/informed therapeutic group programs</w:t>
            </w:r>
            <w:r w:rsidR="00DB3A75">
              <w:rPr>
                <w:rFonts w:ascii="Arial" w:hAnsi="Arial" w:cs="Arial"/>
                <w:sz w:val="18"/>
                <w:szCs w:val="18"/>
              </w:rPr>
              <w:t>.</w:t>
            </w:r>
            <w:r w:rsidRPr="001D6769">
              <w:rPr>
                <w:rFonts w:ascii="Arial" w:hAnsi="Arial" w:cs="Arial"/>
                <w:sz w:val="18"/>
                <w:szCs w:val="18"/>
              </w:rPr>
              <w:t xml:space="preserve"> </w:t>
            </w:r>
          </w:p>
          <w:p w14:paraId="62D7369D" w14:textId="77777777" w:rsidR="001D6769" w:rsidRPr="001D6769" w:rsidRDefault="00C42DCC" w:rsidP="001D6769">
            <w:pPr>
              <w:pStyle w:val="Default"/>
              <w:numPr>
                <w:ilvl w:val="0"/>
                <w:numId w:val="43"/>
              </w:numPr>
              <w:jc w:val="both"/>
              <w:rPr>
                <w:rFonts w:ascii="Arial" w:hAnsi="Arial" w:cs="Arial"/>
                <w:bCs/>
                <w:iCs/>
                <w:sz w:val="18"/>
                <w:szCs w:val="18"/>
              </w:rPr>
            </w:pPr>
            <w:r w:rsidRPr="001D6769">
              <w:rPr>
                <w:rFonts w:ascii="Arial" w:hAnsi="Arial" w:cs="Arial"/>
                <w:bCs/>
                <w:iCs/>
                <w:sz w:val="18"/>
                <w:szCs w:val="18"/>
              </w:rPr>
              <w:t>Sound stakeholder management and the ability to build and maintain strong, credible relationships with</w:t>
            </w:r>
            <w:r w:rsidR="009C5BDC" w:rsidRPr="001D6769">
              <w:rPr>
                <w:rFonts w:ascii="Arial" w:hAnsi="Arial" w:cs="Arial"/>
                <w:bCs/>
                <w:iCs/>
                <w:sz w:val="18"/>
                <w:szCs w:val="18"/>
              </w:rPr>
              <w:t xml:space="preserve"> internal programs,</w:t>
            </w:r>
            <w:r w:rsidRPr="001D6769">
              <w:rPr>
                <w:rFonts w:ascii="Arial" w:hAnsi="Arial" w:cs="Arial"/>
                <w:bCs/>
                <w:iCs/>
                <w:sz w:val="18"/>
                <w:szCs w:val="18"/>
              </w:rPr>
              <w:t xml:space="preserve"> local movements and networks, government associations, business leaders and other relevant stakeholders.</w:t>
            </w:r>
          </w:p>
          <w:p w14:paraId="75571679" w14:textId="77777777" w:rsidR="00C42DCC" w:rsidRPr="001D6769" w:rsidRDefault="00C42DCC" w:rsidP="001D6769">
            <w:pPr>
              <w:pStyle w:val="Default"/>
              <w:numPr>
                <w:ilvl w:val="0"/>
                <w:numId w:val="43"/>
              </w:numPr>
              <w:jc w:val="both"/>
              <w:rPr>
                <w:rFonts w:ascii="Arial" w:hAnsi="Arial" w:cs="Arial"/>
                <w:bCs/>
                <w:iCs/>
                <w:sz w:val="18"/>
                <w:szCs w:val="18"/>
              </w:rPr>
            </w:pPr>
            <w:r w:rsidRPr="001D6769">
              <w:rPr>
                <w:rFonts w:ascii="Arial" w:hAnsi="Arial" w:cs="Arial"/>
                <w:bCs/>
                <w:iCs/>
                <w:sz w:val="18"/>
                <w:szCs w:val="18"/>
              </w:rPr>
              <w:t>Ability to be self-directed and work autonomously.</w:t>
            </w:r>
          </w:p>
          <w:p w14:paraId="29062050" w14:textId="77777777" w:rsidR="001D6769" w:rsidRPr="001D6769" w:rsidRDefault="001D6769" w:rsidP="001D6769">
            <w:pPr>
              <w:pStyle w:val="ListParagraph"/>
              <w:numPr>
                <w:ilvl w:val="0"/>
                <w:numId w:val="43"/>
              </w:numPr>
              <w:autoSpaceDE w:val="0"/>
              <w:autoSpaceDN w:val="0"/>
              <w:adjustRightInd w:val="0"/>
              <w:jc w:val="both"/>
              <w:rPr>
                <w:rFonts w:ascii="Arial" w:hAnsi="Arial" w:cs="Arial"/>
                <w:b/>
                <w:color w:val="000000"/>
                <w:sz w:val="18"/>
                <w:szCs w:val="18"/>
                <w:lang w:val="en-AU" w:eastAsia="en-AU"/>
              </w:rPr>
            </w:pPr>
            <w:r w:rsidRPr="001D6769">
              <w:rPr>
                <w:rFonts w:ascii="Arial" w:hAnsi="Arial" w:cs="Arial"/>
                <w:sz w:val="18"/>
                <w:szCs w:val="18"/>
              </w:rPr>
              <w:t>Capacity to analyse complex issues, including the impact of violence and trauma, safety and risk, provide therapeutic interventions for victim survivors and assist them to achieve goals.</w:t>
            </w:r>
          </w:p>
          <w:p w14:paraId="6B125661" w14:textId="77777777" w:rsidR="001D6769" w:rsidRPr="001D6769" w:rsidRDefault="001D6769" w:rsidP="001D6769">
            <w:pPr>
              <w:pStyle w:val="Default"/>
              <w:numPr>
                <w:ilvl w:val="0"/>
                <w:numId w:val="43"/>
              </w:numPr>
              <w:jc w:val="both"/>
              <w:rPr>
                <w:rFonts w:ascii="Arial" w:hAnsi="Arial" w:cs="Arial"/>
                <w:sz w:val="18"/>
                <w:szCs w:val="18"/>
              </w:rPr>
            </w:pPr>
            <w:r w:rsidRPr="001D6769">
              <w:rPr>
                <w:rFonts w:ascii="Arial" w:hAnsi="Arial" w:cs="Arial"/>
                <w:sz w:val="18"/>
                <w:szCs w:val="18"/>
                <w:lang w:eastAsia="en-AU"/>
              </w:rPr>
              <w:t>Ability to adjust to meet the changing situations of the client group while maintaining focus on delivery and follow-through</w:t>
            </w:r>
          </w:p>
          <w:p w14:paraId="3988C5B8" w14:textId="77777777" w:rsidR="00C42DCC" w:rsidRPr="001D6769" w:rsidRDefault="00C42DCC" w:rsidP="001D6769">
            <w:pPr>
              <w:pStyle w:val="Default"/>
              <w:numPr>
                <w:ilvl w:val="0"/>
                <w:numId w:val="43"/>
              </w:numPr>
              <w:jc w:val="both"/>
              <w:rPr>
                <w:rFonts w:ascii="Arial" w:hAnsi="Arial" w:cs="Arial"/>
                <w:sz w:val="18"/>
                <w:szCs w:val="18"/>
              </w:rPr>
            </w:pPr>
            <w:r w:rsidRPr="001D6769">
              <w:rPr>
                <w:rFonts w:ascii="Arial" w:hAnsi="Arial" w:cs="Arial"/>
                <w:bCs/>
                <w:iCs/>
                <w:sz w:val="18"/>
                <w:szCs w:val="18"/>
              </w:rPr>
              <w:t>Excellent written and verbal English communication skills, including, negotiation, persuasion and problem-solving skills.</w:t>
            </w:r>
          </w:p>
          <w:p w14:paraId="4F15EEB2" w14:textId="1D501126" w:rsidR="00C42DCC" w:rsidRPr="001D6769" w:rsidRDefault="00C42DCC" w:rsidP="001D6769">
            <w:pPr>
              <w:pStyle w:val="Default"/>
              <w:numPr>
                <w:ilvl w:val="0"/>
                <w:numId w:val="43"/>
              </w:numPr>
              <w:jc w:val="both"/>
              <w:rPr>
                <w:rFonts w:ascii="Arial" w:hAnsi="Arial" w:cs="Arial"/>
                <w:sz w:val="18"/>
                <w:szCs w:val="18"/>
              </w:rPr>
            </w:pPr>
            <w:r w:rsidRPr="001D6769">
              <w:rPr>
                <w:rFonts w:ascii="Arial" w:hAnsi="Arial" w:cs="Arial"/>
                <w:bCs/>
                <w:iCs/>
                <w:sz w:val="18"/>
                <w:szCs w:val="18"/>
              </w:rPr>
              <w:t>Demonstrated ability to adapt to meet a changing environment and needs of staff, and/or client group while maintain</w:t>
            </w:r>
            <w:r w:rsidR="00FA53A4" w:rsidRPr="001D6769">
              <w:rPr>
                <w:rFonts w:ascii="Arial" w:hAnsi="Arial" w:cs="Arial"/>
                <w:bCs/>
                <w:iCs/>
                <w:sz w:val="18"/>
                <w:szCs w:val="18"/>
              </w:rPr>
              <w:t>ing</w:t>
            </w:r>
            <w:r w:rsidRPr="001D6769">
              <w:rPr>
                <w:rFonts w:ascii="Arial" w:hAnsi="Arial" w:cs="Arial"/>
                <w:bCs/>
                <w:iCs/>
                <w:sz w:val="18"/>
                <w:szCs w:val="18"/>
              </w:rPr>
              <w:t xml:space="preserve"> focus on delivery outcomes.</w:t>
            </w:r>
          </w:p>
          <w:p w14:paraId="17730E1D" w14:textId="77777777" w:rsidR="00C42DCC" w:rsidRPr="001D6769" w:rsidRDefault="00263D3A" w:rsidP="001D6769">
            <w:pPr>
              <w:pStyle w:val="Default"/>
              <w:numPr>
                <w:ilvl w:val="0"/>
                <w:numId w:val="43"/>
              </w:numPr>
              <w:jc w:val="both"/>
              <w:rPr>
                <w:rFonts w:ascii="Arial" w:hAnsi="Arial" w:cs="Arial"/>
                <w:bCs/>
                <w:iCs/>
                <w:sz w:val="18"/>
                <w:szCs w:val="18"/>
              </w:rPr>
            </w:pPr>
            <w:r w:rsidRPr="001D6769">
              <w:rPr>
                <w:rFonts w:ascii="Arial" w:hAnsi="Arial" w:cs="Arial"/>
                <w:sz w:val="18"/>
                <w:szCs w:val="18"/>
              </w:rPr>
              <w:t>Wholeheartedly aligned</w:t>
            </w:r>
            <w:r w:rsidR="00C42DCC" w:rsidRPr="001D6769">
              <w:rPr>
                <w:rFonts w:ascii="Arial" w:hAnsi="Arial" w:cs="Arial"/>
                <w:bCs/>
                <w:iCs/>
                <w:sz w:val="18"/>
                <w:szCs w:val="18"/>
              </w:rPr>
              <w:t xml:space="preserve"> with Baptcare’s Mission, Vision and Values.</w:t>
            </w:r>
          </w:p>
          <w:p w14:paraId="33F13425" w14:textId="77777777" w:rsidR="00AC6335" w:rsidRPr="0057582C" w:rsidRDefault="00AC6335" w:rsidP="00AC6335">
            <w:pPr>
              <w:pStyle w:val="Default"/>
              <w:ind w:left="720"/>
              <w:rPr>
                <w:rFonts w:ascii="Arial" w:hAnsi="Arial" w:cs="Arial"/>
                <w:bCs/>
                <w:iCs/>
                <w:sz w:val="18"/>
                <w:szCs w:val="18"/>
              </w:rPr>
            </w:pPr>
          </w:p>
          <w:p w14:paraId="476A3F77" w14:textId="77777777" w:rsidR="00C42DCC" w:rsidRPr="0057582C" w:rsidRDefault="00C42DCC" w:rsidP="003E3C73">
            <w:pPr>
              <w:pStyle w:val="Default"/>
              <w:rPr>
                <w:rFonts w:ascii="Arial" w:hAnsi="Arial" w:cs="Arial"/>
                <w:sz w:val="18"/>
                <w:szCs w:val="18"/>
              </w:rPr>
            </w:pPr>
            <w:r w:rsidRPr="0057582C">
              <w:rPr>
                <w:rFonts w:ascii="Arial" w:hAnsi="Arial" w:cs="Arial"/>
                <w:b/>
                <w:bCs/>
                <w:iCs/>
                <w:sz w:val="18"/>
                <w:szCs w:val="18"/>
              </w:rPr>
              <w:t>Knowledge:</w:t>
            </w:r>
          </w:p>
          <w:p w14:paraId="521191C5" w14:textId="0EC60785" w:rsidR="001D6769" w:rsidRPr="001D6769" w:rsidRDefault="001D6769" w:rsidP="001D6769">
            <w:pPr>
              <w:pStyle w:val="ListParagraph"/>
              <w:numPr>
                <w:ilvl w:val="0"/>
                <w:numId w:val="44"/>
              </w:numPr>
              <w:autoSpaceDE w:val="0"/>
              <w:autoSpaceDN w:val="0"/>
              <w:adjustRightInd w:val="0"/>
              <w:jc w:val="both"/>
              <w:rPr>
                <w:rFonts w:ascii="Arial" w:hAnsi="Arial" w:cs="Arial"/>
                <w:b/>
                <w:color w:val="000000"/>
                <w:sz w:val="20"/>
                <w:szCs w:val="18"/>
                <w:lang w:val="en-AU" w:eastAsia="en-AU"/>
              </w:rPr>
            </w:pPr>
            <w:r w:rsidRPr="001D6769">
              <w:rPr>
                <w:rFonts w:ascii="Arial" w:hAnsi="Arial" w:cs="Arial"/>
                <w:color w:val="000000"/>
                <w:sz w:val="18"/>
                <w:szCs w:val="18"/>
                <w:lang w:val="en-AU" w:eastAsia="en-AU"/>
              </w:rPr>
              <w:t xml:space="preserve">Demonstrated evidence informed </w:t>
            </w:r>
            <w:r w:rsidR="00DB3A75">
              <w:rPr>
                <w:rFonts w:ascii="Arial" w:hAnsi="Arial" w:cs="Arial"/>
                <w:color w:val="000000"/>
                <w:sz w:val="18"/>
                <w:szCs w:val="18"/>
                <w:lang w:val="en-AU" w:eastAsia="en-AU"/>
              </w:rPr>
              <w:t xml:space="preserve">program/theory </w:t>
            </w:r>
            <w:r w:rsidRPr="001D6769">
              <w:rPr>
                <w:rFonts w:ascii="Arial" w:hAnsi="Arial" w:cs="Arial"/>
                <w:color w:val="000000"/>
                <w:sz w:val="18"/>
                <w:szCs w:val="18"/>
                <w:lang w:val="en-AU" w:eastAsia="en-AU"/>
              </w:rPr>
              <w:t>knowledge and application of therapeutic models and theories to develop skill- based interventions that enable positive change.</w:t>
            </w:r>
          </w:p>
          <w:p w14:paraId="07120EBB" w14:textId="77777777" w:rsidR="001D6769" w:rsidRPr="001D6769" w:rsidRDefault="001D6769" w:rsidP="001D6769">
            <w:pPr>
              <w:pStyle w:val="Default"/>
              <w:numPr>
                <w:ilvl w:val="0"/>
                <w:numId w:val="44"/>
              </w:numPr>
              <w:jc w:val="both"/>
              <w:rPr>
                <w:rFonts w:ascii="Arial" w:hAnsi="Arial" w:cs="Arial"/>
                <w:sz w:val="18"/>
                <w:szCs w:val="18"/>
              </w:rPr>
            </w:pPr>
            <w:r w:rsidRPr="001D6769">
              <w:rPr>
                <w:rFonts w:ascii="Arial" w:hAnsi="Arial" w:cs="Arial"/>
                <w:sz w:val="18"/>
                <w:szCs w:val="18"/>
              </w:rPr>
              <w:lastRenderedPageBreak/>
              <w:t xml:space="preserve">Capacity to analyse complex issues, including the impact of violence and trauma, safety and risk, provide therapeutic interventions for women and assist them to achieve goals. </w:t>
            </w:r>
          </w:p>
          <w:p w14:paraId="5ACBDF71" w14:textId="77777777" w:rsidR="001D6769" w:rsidRPr="001D6769" w:rsidRDefault="001D6769" w:rsidP="001D6769">
            <w:pPr>
              <w:pStyle w:val="Default"/>
              <w:numPr>
                <w:ilvl w:val="0"/>
                <w:numId w:val="44"/>
              </w:numPr>
              <w:jc w:val="both"/>
              <w:rPr>
                <w:rFonts w:ascii="Arial" w:hAnsi="Arial" w:cs="Arial"/>
                <w:sz w:val="18"/>
                <w:szCs w:val="18"/>
              </w:rPr>
            </w:pPr>
            <w:r w:rsidRPr="001D6769">
              <w:rPr>
                <w:rFonts w:ascii="Arial" w:hAnsi="Arial" w:cs="Arial"/>
                <w:sz w:val="18"/>
                <w:szCs w:val="18"/>
              </w:rPr>
              <w:t xml:space="preserve">Knowledge of, and capacity to apply theories and frameworks of family violence, trauma, grief and loss, resilience. </w:t>
            </w:r>
          </w:p>
          <w:p w14:paraId="132E6FEC" w14:textId="4B98B077" w:rsidR="00C42DCC" w:rsidRPr="001D6769" w:rsidRDefault="00C42DCC" w:rsidP="001D6769">
            <w:pPr>
              <w:pStyle w:val="Default"/>
              <w:numPr>
                <w:ilvl w:val="0"/>
                <w:numId w:val="44"/>
              </w:numPr>
              <w:jc w:val="both"/>
              <w:rPr>
                <w:rFonts w:ascii="Arial" w:hAnsi="Arial" w:cs="Arial"/>
                <w:sz w:val="18"/>
                <w:szCs w:val="18"/>
              </w:rPr>
            </w:pPr>
            <w:r w:rsidRPr="001D6769">
              <w:rPr>
                <w:rFonts w:ascii="Arial" w:hAnsi="Arial" w:cs="Arial"/>
                <w:bCs/>
                <w:iCs/>
                <w:sz w:val="18"/>
                <w:szCs w:val="18"/>
              </w:rPr>
              <w:t xml:space="preserve">Knowledge of and experience working within business to government </w:t>
            </w:r>
            <w:r w:rsidR="00DB3A75">
              <w:rPr>
                <w:rFonts w:ascii="Arial" w:hAnsi="Arial" w:cs="Arial"/>
                <w:bCs/>
                <w:iCs/>
                <w:sz w:val="18"/>
                <w:szCs w:val="18"/>
              </w:rPr>
              <w:t xml:space="preserve">and business to client </w:t>
            </w:r>
            <w:r w:rsidRPr="001D6769">
              <w:rPr>
                <w:rFonts w:ascii="Arial" w:hAnsi="Arial" w:cs="Arial"/>
                <w:bCs/>
                <w:iCs/>
                <w:sz w:val="18"/>
                <w:szCs w:val="18"/>
              </w:rPr>
              <w:t>environment</w:t>
            </w:r>
            <w:r w:rsidR="00DB3A75">
              <w:rPr>
                <w:rFonts w:ascii="Arial" w:hAnsi="Arial" w:cs="Arial"/>
                <w:bCs/>
                <w:iCs/>
                <w:sz w:val="18"/>
                <w:szCs w:val="18"/>
              </w:rPr>
              <w:t>s</w:t>
            </w:r>
            <w:r w:rsidRPr="001D6769">
              <w:rPr>
                <w:rFonts w:ascii="Arial" w:hAnsi="Arial" w:cs="Arial"/>
                <w:bCs/>
                <w:iCs/>
                <w:sz w:val="18"/>
                <w:szCs w:val="18"/>
              </w:rPr>
              <w:t>.</w:t>
            </w:r>
          </w:p>
          <w:p w14:paraId="77885C0A" w14:textId="77777777" w:rsidR="00C42DCC" w:rsidRPr="001D6769" w:rsidRDefault="00C42DCC" w:rsidP="001D6769">
            <w:pPr>
              <w:pStyle w:val="Default"/>
              <w:numPr>
                <w:ilvl w:val="0"/>
                <w:numId w:val="44"/>
              </w:numPr>
              <w:jc w:val="both"/>
              <w:rPr>
                <w:rFonts w:ascii="Arial" w:hAnsi="Arial" w:cs="Arial"/>
                <w:sz w:val="18"/>
                <w:szCs w:val="18"/>
              </w:rPr>
            </w:pPr>
            <w:r w:rsidRPr="001D6769">
              <w:rPr>
                <w:rFonts w:ascii="Arial" w:hAnsi="Arial" w:cs="Arial"/>
                <w:bCs/>
                <w:iCs/>
                <w:sz w:val="18"/>
                <w:szCs w:val="18"/>
              </w:rPr>
              <w:t>Demonstrated level of self-awareness, resilience and the ability to manage multiple demands and prioritise accordingly.</w:t>
            </w:r>
          </w:p>
          <w:p w14:paraId="453FEB63" w14:textId="77777777" w:rsidR="00C42DCC" w:rsidRPr="001D6769" w:rsidRDefault="00C42DCC" w:rsidP="001D6769">
            <w:pPr>
              <w:pStyle w:val="Default"/>
              <w:numPr>
                <w:ilvl w:val="0"/>
                <w:numId w:val="44"/>
              </w:numPr>
              <w:jc w:val="both"/>
              <w:rPr>
                <w:rFonts w:ascii="Arial" w:hAnsi="Arial" w:cs="Arial"/>
                <w:bCs/>
                <w:iCs/>
                <w:sz w:val="18"/>
                <w:szCs w:val="18"/>
              </w:rPr>
            </w:pPr>
            <w:r w:rsidRPr="001D6769">
              <w:rPr>
                <w:rFonts w:ascii="Arial" w:hAnsi="Arial" w:cs="Arial"/>
                <w:bCs/>
                <w:iCs/>
                <w:sz w:val="18"/>
                <w:szCs w:val="18"/>
              </w:rPr>
              <w:t>Strong computer and data base management skills</w:t>
            </w:r>
            <w:r w:rsidR="003F6AA7" w:rsidRPr="001D6769">
              <w:rPr>
                <w:rFonts w:ascii="Arial" w:hAnsi="Arial" w:cs="Arial"/>
                <w:bCs/>
                <w:iCs/>
                <w:sz w:val="18"/>
                <w:szCs w:val="18"/>
              </w:rPr>
              <w:t>.</w:t>
            </w:r>
          </w:p>
          <w:p w14:paraId="40360344" w14:textId="77777777" w:rsidR="00C42DCC" w:rsidRPr="0057582C" w:rsidRDefault="00C42DCC" w:rsidP="001D6769">
            <w:pPr>
              <w:pStyle w:val="Default"/>
              <w:jc w:val="both"/>
              <w:rPr>
                <w:rFonts w:ascii="Arial" w:hAnsi="Arial" w:cs="Arial"/>
                <w:bCs/>
                <w:iCs/>
                <w:sz w:val="18"/>
                <w:szCs w:val="18"/>
              </w:rPr>
            </w:pPr>
          </w:p>
          <w:p w14:paraId="73281A6C" w14:textId="77777777" w:rsidR="00C42DCC" w:rsidRPr="0057582C" w:rsidRDefault="00C42DCC" w:rsidP="003E3C73">
            <w:pPr>
              <w:autoSpaceDE w:val="0"/>
              <w:autoSpaceDN w:val="0"/>
              <w:adjustRightInd w:val="0"/>
              <w:jc w:val="both"/>
              <w:rPr>
                <w:rFonts w:ascii="Arial" w:eastAsiaTheme="minorHAnsi" w:hAnsi="Arial" w:cs="Arial"/>
                <w:b/>
                <w:color w:val="000000"/>
                <w:sz w:val="18"/>
                <w:szCs w:val="18"/>
                <w:lang w:val="en-AU"/>
              </w:rPr>
            </w:pPr>
            <w:r w:rsidRPr="0057582C">
              <w:rPr>
                <w:rFonts w:ascii="Arial" w:eastAsiaTheme="minorHAnsi" w:hAnsi="Arial" w:cs="Arial"/>
                <w:b/>
                <w:color w:val="000000"/>
                <w:sz w:val="18"/>
                <w:szCs w:val="18"/>
                <w:lang w:val="en-AU"/>
              </w:rPr>
              <w:t>Attributes</w:t>
            </w:r>
            <w:r w:rsidR="00263D3A" w:rsidRPr="0057582C">
              <w:rPr>
                <w:rFonts w:ascii="Arial" w:eastAsiaTheme="minorHAnsi" w:hAnsi="Arial" w:cs="Arial"/>
                <w:b/>
                <w:color w:val="000000"/>
                <w:sz w:val="18"/>
                <w:szCs w:val="18"/>
                <w:lang w:val="en-AU"/>
              </w:rPr>
              <w:t>:</w:t>
            </w:r>
            <w:r w:rsidRPr="0057582C">
              <w:rPr>
                <w:rFonts w:ascii="Arial" w:eastAsiaTheme="minorHAnsi" w:hAnsi="Arial" w:cs="Arial"/>
                <w:b/>
                <w:color w:val="000000"/>
                <w:sz w:val="18"/>
                <w:szCs w:val="18"/>
                <w:lang w:val="en-AU"/>
              </w:rPr>
              <w:t xml:space="preserve"> </w:t>
            </w:r>
          </w:p>
          <w:p w14:paraId="648A8F74" w14:textId="77777777" w:rsidR="00745D66" w:rsidRPr="0057582C" w:rsidRDefault="00C42DCC" w:rsidP="001D6769">
            <w:pPr>
              <w:pStyle w:val="ListParagraph"/>
              <w:numPr>
                <w:ilvl w:val="0"/>
                <w:numId w:val="32"/>
              </w:numPr>
              <w:autoSpaceDE w:val="0"/>
              <w:autoSpaceDN w:val="0"/>
              <w:adjustRightInd w:val="0"/>
              <w:jc w:val="both"/>
              <w:rPr>
                <w:rFonts w:ascii="Arial" w:eastAsiaTheme="minorHAnsi" w:hAnsi="Arial" w:cs="Arial"/>
                <w:color w:val="000000"/>
                <w:sz w:val="18"/>
                <w:szCs w:val="18"/>
                <w:lang w:val="en-AU"/>
              </w:rPr>
            </w:pPr>
            <w:r w:rsidRPr="0057582C">
              <w:rPr>
                <w:rFonts w:ascii="Arial" w:eastAsiaTheme="minorHAnsi" w:hAnsi="Arial" w:cs="Arial"/>
                <w:color w:val="000000"/>
                <w:sz w:val="18"/>
                <w:szCs w:val="18"/>
                <w:lang w:val="en-AU"/>
              </w:rPr>
              <w:t xml:space="preserve">Dedication to the Company’s Mission and Values. </w:t>
            </w:r>
          </w:p>
          <w:p w14:paraId="32AE3679" w14:textId="77777777" w:rsidR="00C42DCC" w:rsidRPr="0057582C" w:rsidRDefault="00C42DCC" w:rsidP="001D6769">
            <w:pPr>
              <w:pStyle w:val="ListParagraph"/>
              <w:numPr>
                <w:ilvl w:val="0"/>
                <w:numId w:val="32"/>
              </w:numPr>
              <w:autoSpaceDE w:val="0"/>
              <w:autoSpaceDN w:val="0"/>
              <w:adjustRightInd w:val="0"/>
              <w:jc w:val="both"/>
              <w:rPr>
                <w:rFonts w:ascii="Arial" w:eastAsiaTheme="minorHAnsi" w:hAnsi="Arial" w:cs="Arial"/>
                <w:color w:val="000000"/>
                <w:sz w:val="18"/>
                <w:szCs w:val="18"/>
                <w:lang w:val="en-AU"/>
              </w:rPr>
            </w:pPr>
            <w:r w:rsidRPr="0057582C">
              <w:rPr>
                <w:rFonts w:ascii="Arial" w:eastAsiaTheme="minorHAnsi" w:hAnsi="Arial" w:cs="Arial"/>
                <w:color w:val="000000"/>
                <w:sz w:val="18"/>
                <w:szCs w:val="18"/>
                <w:lang w:val="en-AU"/>
              </w:rPr>
              <w:t xml:space="preserve">Proven ability to establish trust, rapport and confidence with a range of stakeholders, including internal customers and external suppliers. </w:t>
            </w:r>
          </w:p>
          <w:p w14:paraId="606C97EC" w14:textId="77777777" w:rsidR="00745D66" w:rsidRPr="0057582C" w:rsidRDefault="00C42DCC" w:rsidP="001D6769">
            <w:pPr>
              <w:pStyle w:val="ListParagraph"/>
              <w:numPr>
                <w:ilvl w:val="0"/>
                <w:numId w:val="32"/>
              </w:numPr>
              <w:autoSpaceDE w:val="0"/>
              <w:autoSpaceDN w:val="0"/>
              <w:adjustRightInd w:val="0"/>
              <w:jc w:val="both"/>
              <w:rPr>
                <w:rFonts w:ascii="Arial" w:eastAsiaTheme="minorHAnsi" w:hAnsi="Arial" w:cs="Arial"/>
                <w:color w:val="000000"/>
                <w:sz w:val="18"/>
                <w:szCs w:val="18"/>
                <w:lang w:val="en-AU"/>
              </w:rPr>
            </w:pPr>
            <w:r w:rsidRPr="0057582C">
              <w:rPr>
                <w:rFonts w:ascii="Arial" w:eastAsiaTheme="minorHAnsi" w:hAnsi="Arial" w:cs="Arial"/>
                <w:color w:val="000000"/>
                <w:sz w:val="18"/>
                <w:szCs w:val="18"/>
                <w:lang w:val="en-AU"/>
              </w:rPr>
              <w:t xml:space="preserve">Highly motivated and passionate. </w:t>
            </w:r>
          </w:p>
          <w:p w14:paraId="410D1C04" w14:textId="77777777" w:rsidR="00745D66" w:rsidRPr="0057582C" w:rsidRDefault="00C42DCC" w:rsidP="001D6769">
            <w:pPr>
              <w:pStyle w:val="ListParagraph"/>
              <w:numPr>
                <w:ilvl w:val="0"/>
                <w:numId w:val="32"/>
              </w:numPr>
              <w:autoSpaceDE w:val="0"/>
              <w:autoSpaceDN w:val="0"/>
              <w:adjustRightInd w:val="0"/>
              <w:jc w:val="both"/>
              <w:rPr>
                <w:rFonts w:ascii="Arial" w:eastAsiaTheme="minorHAnsi" w:hAnsi="Arial" w:cs="Arial"/>
                <w:color w:val="000000"/>
                <w:sz w:val="18"/>
                <w:szCs w:val="18"/>
                <w:lang w:val="en-AU"/>
              </w:rPr>
            </w:pPr>
            <w:r w:rsidRPr="0057582C">
              <w:rPr>
                <w:rFonts w:ascii="Arial" w:eastAsiaTheme="minorHAnsi" w:hAnsi="Arial" w:cs="Arial"/>
                <w:color w:val="000000"/>
                <w:sz w:val="18"/>
                <w:szCs w:val="18"/>
                <w:lang w:val="en-AU"/>
              </w:rPr>
              <w:t xml:space="preserve">Strong execution. </w:t>
            </w:r>
          </w:p>
          <w:p w14:paraId="2EF892C8" w14:textId="77777777" w:rsidR="00745D66" w:rsidRPr="0057582C" w:rsidRDefault="00C42DCC" w:rsidP="001D6769">
            <w:pPr>
              <w:pStyle w:val="ListParagraph"/>
              <w:numPr>
                <w:ilvl w:val="0"/>
                <w:numId w:val="32"/>
              </w:numPr>
              <w:autoSpaceDE w:val="0"/>
              <w:autoSpaceDN w:val="0"/>
              <w:adjustRightInd w:val="0"/>
              <w:jc w:val="both"/>
              <w:rPr>
                <w:rFonts w:ascii="Arial" w:eastAsiaTheme="minorHAnsi" w:hAnsi="Arial" w:cs="Arial"/>
                <w:color w:val="000000"/>
                <w:sz w:val="18"/>
                <w:szCs w:val="18"/>
                <w:lang w:val="en-AU"/>
              </w:rPr>
            </w:pPr>
            <w:r w:rsidRPr="0057582C">
              <w:rPr>
                <w:rFonts w:ascii="Arial" w:eastAsiaTheme="minorHAnsi" w:hAnsi="Arial" w:cs="Arial"/>
                <w:color w:val="000000"/>
                <w:sz w:val="18"/>
                <w:szCs w:val="18"/>
                <w:lang w:val="en-AU"/>
              </w:rPr>
              <w:t>Team player.</w:t>
            </w:r>
          </w:p>
          <w:p w14:paraId="1123C785" w14:textId="77777777" w:rsidR="00C178DC" w:rsidRPr="0057582C" w:rsidRDefault="00C42DCC" w:rsidP="001D6769">
            <w:pPr>
              <w:pStyle w:val="ListParagraph"/>
              <w:numPr>
                <w:ilvl w:val="0"/>
                <w:numId w:val="32"/>
              </w:numPr>
              <w:autoSpaceDE w:val="0"/>
              <w:autoSpaceDN w:val="0"/>
              <w:adjustRightInd w:val="0"/>
              <w:jc w:val="both"/>
              <w:rPr>
                <w:rFonts w:ascii="Arial" w:hAnsi="Arial" w:cs="Arial"/>
                <w:i/>
                <w:sz w:val="18"/>
                <w:szCs w:val="18"/>
              </w:rPr>
            </w:pPr>
            <w:r w:rsidRPr="0057582C">
              <w:rPr>
                <w:rFonts w:ascii="Arial" w:eastAsiaTheme="minorHAnsi" w:hAnsi="Arial" w:cs="Arial"/>
                <w:color w:val="000000"/>
                <w:sz w:val="18"/>
                <w:szCs w:val="18"/>
                <w:lang w:val="en-AU"/>
              </w:rPr>
              <w:t xml:space="preserve">Cultural awareness. </w:t>
            </w:r>
          </w:p>
          <w:p w14:paraId="24A9EA06" w14:textId="77777777" w:rsidR="000B2928" w:rsidRPr="0057582C" w:rsidRDefault="000B2928" w:rsidP="0057582C">
            <w:pPr>
              <w:rPr>
                <w:rFonts w:ascii="Arial" w:hAnsi="Arial" w:cs="Arial"/>
                <w:sz w:val="18"/>
                <w:szCs w:val="18"/>
              </w:rPr>
            </w:pPr>
          </w:p>
        </w:tc>
      </w:tr>
    </w:tbl>
    <w:p w14:paraId="4559094E" w14:textId="77777777" w:rsidR="000B2928" w:rsidRPr="0057582C" w:rsidRDefault="000B2928" w:rsidP="0057582C">
      <w:pPr>
        <w:rPr>
          <w:rFonts w:ascii="Arial" w:hAnsi="Arial" w:cs="Arial"/>
          <w:b/>
          <w:sz w:val="18"/>
          <w:szCs w:val="18"/>
        </w:rPr>
      </w:pPr>
    </w:p>
    <w:p w14:paraId="03C6DC11" w14:textId="77777777" w:rsidR="000B2928" w:rsidRPr="0057582C" w:rsidRDefault="000B2928" w:rsidP="0057582C">
      <w:pPr>
        <w:rPr>
          <w:rFonts w:ascii="Arial" w:hAnsi="Arial" w:cs="Arial"/>
          <w:b/>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2671"/>
        <w:gridCol w:w="7986"/>
      </w:tblGrid>
      <w:tr w:rsidR="000B2928" w:rsidRPr="0057582C" w14:paraId="1EC39567" w14:textId="77777777" w:rsidTr="00C42DCC">
        <w:tc>
          <w:tcPr>
            <w:tcW w:w="10657" w:type="dxa"/>
            <w:gridSpan w:val="2"/>
            <w:shd w:val="clear" w:color="auto" w:fill="78A22F" w:themeFill="accent1"/>
          </w:tcPr>
          <w:p w14:paraId="7EF52CC6" w14:textId="77777777" w:rsidR="000B2928" w:rsidRPr="0057582C" w:rsidRDefault="000B2928" w:rsidP="0057582C">
            <w:pPr>
              <w:rPr>
                <w:rFonts w:ascii="Arial" w:hAnsi="Arial" w:cs="Arial"/>
                <w:b/>
                <w:color w:val="FFFFFF"/>
                <w:sz w:val="18"/>
                <w:szCs w:val="18"/>
              </w:rPr>
            </w:pPr>
            <w:r w:rsidRPr="0057582C">
              <w:rPr>
                <w:rFonts w:ascii="Arial" w:hAnsi="Arial" w:cs="Arial"/>
                <w:b/>
                <w:color w:val="FFFFFF"/>
                <w:sz w:val="18"/>
                <w:szCs w:val="18"/>
              </w:rPr>
              <w:t>Qualifications</w:t>
            </w:r>
          </w:p>
        </w:tc>
      </w:tr>
      <w:tr w:rsidR="000B2928" w:rsidRPr="0057582C" w14:paraId="2D202B77" w14:textId="77777777" w:rsidTr="00C42DCC">
        <w:trPr>
          <w:trHeight w:val="70"/>
        </w:trPr>
        <w:tc>
          <w:tcPr>
            <w:tcW w:w="2671" w:type="dxa"/>
            <w:shd w:val="clear" w:color="auto" w:fill="E5F1D0" w:themeFill="accent1" w:themeFillTint="33"/>
          </w:tcPr>
          <w:p w14:paraId="5047526E" w14:textId="77777777" w:rsidR="000B2928" w:rsidRPr="0057582C" w:rsidRDefault="000B2928" w:rsidP="0057582C">
            <w:pPr>
              <w:rPr>
                <w:rFonts w:ascii="Arial" w:hAnsi="Arial" w:cs="Arial"/>
                <w:sz w:val="18"/>
                <w:szCs w:val="18"/>
              </w:rPr>
            </w:pPr>
            <w:r w:rsidRPr="0057582C">
              <w:rPr>
                <w:rFonts w:ascii="Arial" w:hAnsi="Arial" w:cs="Arial"/>
                <w:sz w:val="18"/>
                <w:szCs w:val="18"/>
              </w:rPr>
              <w:t>Essential:</w:t>
            </w:r>
          </w:p>
        </w:tc>
        <w:tc>
          <w:tcPr>
            <w:tcW w:w="7986" w:type="dxa"/>
            <w:shd w:val="clear" w:color="auto" w:fill="FFFFFF"/>
          </w:tcPr>
          <w:p w14:paraId="5B3220C6" w14:textId="77777777" w:rsidR="000B2928" w:rsidRPr="0057582C" w:rsidRDefault="000C19A6" w:rsidP="003E3C73">
            <w:pPr>
              <w:jc w:val="both"/>
              <w:rPr>
                <w:rFonts w:ascii="Arial" w:hAnsi="Arial" w:cs="Arial"/>
                <w:sz w:val="18"/>
                <w:szCs w:val="18"/>
              </w:rPr>
            </w:pPr>
            <w:r w:rsidRPr="0057582C">
              <w:rPr>
                <w:rFonts w:ascii="Arial" w:hAnsi="Arial" w:cs="Arial"/>
                <w:sz w:val="18"/>
                <w:szCs w:val="18"/>
              </w:rPr>
              <w:t xml:space="preserve">Tertiary qualifications in Social Work, </w:t>
            </w:r>
            <w:r w:rsidR="00B77E45">
              <w:rPr>
                <w:rFonts w:ascii="Arial" w:hAnsi="Arial" w:cs="Arial"/>
                <w:sz w:val="18"/>
                <w:szCs w:val="18"/>
              </w:rPr>
              <w:t xml:space="preserve">Health Promotion, </w:t>
            </w:r>
            <w:r w:rsidRPr="0057582C">
              <w:rPr>
                <w:rFonts w:ascii="Arial" w:hAnsi="Arial" w:cs="Arial"/>
                <w:sz w:val="18"/>
                <w:szCs w:val="18"/>
              </w:rPr>
              <w:t>Psychology or another relevant Human Services area</w:t>
            </w:r>
          </w:p>
        </w:tc>
      </w:tr>
      <w:tr w:rsidR="00C42DCC" w:rsidRPr="0057582C" w14:paraId="71A55792" w14:textId="77777777" w:rsidTr="00C42DCC">
        <w:trPr>
          <w:trHeight w:val="70"/>
        </w:trPr>
        <w:tc>
          <w:tcPr>
            <w:tcW w:w="2671" w:type="dxa"/>
            <w:shd w:val="clear" w:color="auto" w:fill="E5F1D0" w:themeFill="accent1" w:themeFillTint="33"/>
          </w:tcPr>
          <w:p w14:paraId="46303E69" w14:textId="77777777" w:rsidR="00C42DCC" w:rsidRPr="0057582C" w:rsidRDefault="00C42DCC" w:rsidP="0057582C">
            <w:pPr>
              <w:rPr>
                <w:rFonts w:ascii="Arial" w:hAnsi="Arial" w:cs="Arial"/>
                <w:sz w:val="18"/>
                <w:szCs w:val="18"/>
              </w:rPr>
            </w:pPr>
            <w:r w:rsidRPr="0057582C">
              <w:rPr>
                <w:rFonts w:ascii="Arial" w:hAnsi="Arial" w:cs="Arial"/>
                <w:sz w:val="18"/>
                <w:szCs w:val="18"/>
              </w:rPr>
              <w:t>Desirable:</w:t>
            </w:r>
          </w:p>
        </w:tc>
        <w:tc>
          <w:tcPr>
            <w:tcW w:w="7986" w:type="dxa"/>
            <w:shd w:val="clear" w:color="auto" w:fill="FFFFFF"/>
          </w:tcPr>
          <w:p w14:paraId="43D7153D" w14:textId="77777777" w:rsidR="001D6769" w:rsidRPr="001D6769" w:rsidRDefault="001D6769" w:rsidP="001D6769">
            <w:pPr>
              <w:pStyle w:val="Default"/>
              <w:jc w:val="both"/>
              <w:rPr>
                <w:rFonts w:ascii="Arial" w:hAnsi="Arial" w:cs="Arial"/>
                <w:sz w:val="18"/>
                <w:szCs w:val="18"/>
              </w:rPr>
            </w:pPr>
            <w:r w:rsidRPr="001D6769">
              <w:rPr>
                <w:rFonts w:ascii="Arial" w:hAnsi="Arial" w:cs="Arial"/>
                <w:sz w:val="18"/>
                <w:szCs w:val="18"/>
              </w:rPr>
              <w:t xml:space="preserve">Knowledge and experience of group facilitation. </w:t>
            </w:r>
          </w:p>
          <w:p w14:paraId="2D56AFDC" w14:textId="77777777" w:rsidR="00C42DCC" w:rsidRPr="001D6769" w:rsidRDefault="00C42DCC" w:rsidP="003E3C73">
            <w:pPr>
              <w:jc w:val="both"/>
              <w:rPr>
                <w:rFonts w:ascii="Arial" w:hAnsi="Arial" w:cs="Arial"/>
                <w:sz w:val="18"/>
                <w:szCs w:val="18"/>
              </w:rPr>
            </w:pPr>
          </w:p>
        </w:tc>
      </w:tr>
    </w:tbl>
    <w:p w14:paraId="6F1D7545" w14:textId="77777777" w:rsidR="001C3E90" w:rsidRPr="0057582C" w:rsidRDefault="001C3E90" w:rsidP="0057582C">
      <w:pPr>
        <w:rPr>
          <w:rFonts w:ascii="Arial" w:hAnsi="Arial" w:cs="Arial"/>
          <w:b/>
          <w:sz w:val="18"/>
          <w:szCs w:val="18"/>
        </w:rPr>
      </w:pPr>
    </w:p>
    <w:p w14:paraId="5828D45F" w14:textId="77777777" w:rsidR="001C3E90" w:rsidRPr="0057582C" w:rsidRDefault="001C3E90" w:rsidP="0057582C">
      <w:pPr>
        <w:rPr>
          <w:rFonts w:ascii="Arial" w:hAnsi="Arial" w:cs="Arial"/>
          <w:b/>
          <w:sz w:val="18"/>
          <w:szCs w:val="18"/>
        </w:rPr>
      </w:pPr>
    </w:p>
    <w:p w14:paraId="3168278A" w14:textId="77777777" w:rsidR="001C3E90" w:rsidRPr="0057582C" w:rsidRDefault="001C3E90" w:rsidP="0057582C">
      <w:pPr>
        <w:pBdr>
          <w:top w:val="single" w:sz="4" w:space="1" w:color="auto"/>
        </w:pBdr>
        <w:rPr>
          <w:rFonts w:ascii="Arial" w:hAnsi="Arial" w:cs="Arial"/>
          <w:b/>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2668"/>
        <w:gridCol w:w="7989"/>
      </w:tblGrid>
      <w:tr w:rsidR="000B2928" w:rsidRPr="0057582C" w14:paraId="37947C4C" w14:textId="77777777" w:rsidTr="000B2928">
        <w:tc>
          <w:tcPr>
            <w:tcW w:w="10800" w:type="dxa"/>
            <w:gridSpan w:val="2"/>
            <w:shd w:val="clear" w:color="auto" w:fill="78A22F" w:themeFill="accent1"/>
          </w:tcPr>
          <w:p w14:paraId="03C1A99C" w14:textId="77777777" w:rsidR="000B2928" w:rsidRPr="0057582C" w:rsidRDefault="000B2928" w:rsidP="0057582C">
            <w:pPr>
              <w:rPr>
                <w:rFonts w:ascii="Arial" w:hAnsi="Arial" w:cs="Arial"/>
                <w:b/>
                <w:color w:val="FFFFFF"/>
                <w:sz w:val="18"/>
                <w:szCs w:val="18"/>
              </w:rPr>
            </w:pPr>
            <w:r w:rsidRPr="0057582C">
              <w:rPr>
                <w:rFonts w:ascii="Arial" w:hAnsi="Arial" w:cs="Arial"/>
                <w:b/>
                <w:color w:val="FFFFFF"/>
                <w:sz w:val="18"/>
                <w:szCs w:val="18"/>
              </w:rPr>
              <w:t>Other</w:t>
            </w:r>
          </w:p>
        </w:tc>
      </w:tr>
      <w:tr w:rsidR="000B2928" w:rsidRPr="0057582C" w14:paraId="3413364B" w14:textId="77777777" w:rsidTr="000B2928">
        <w:trPr>
          <w:trHeight w:val="70"/>
        </w:trPr>
        <w:tc>
          <w:tcPr>
            <w:tcW w:w="2700" w:type="dxa"/>
            <w:shd w:val="clear" w:color="auto" w:fill="E5F1D0" w:themeFill="accent1" w:themeFillTint="33"/>
          </w:tcPr>
          <w:p w14:paraId="5671330B" w14:textId="77777777" w:rsidR="000B2928" w:rsidRPr="0057582C" w:rsidRDefault="000B2928" w:rsidP="0057582C">
            <w:pPr>
              <w:rPr>
                <w:rFonts w:ascii="Arial" w:hAnsi="Arial" w:cs="Arial"/>
                <w:sz w:val="18"/>
                <w:szCs w:val="18"/>
              </w:rPr>
            </w:pPr>
            <w:r w:rsidRPr="0057582C">
              <w:rPr>
                <w:rFonts w:ascii="Arial" w:hAnsi="Arial" w:cs="Arial"/>
                <w:sz w:val="18"/>
                <w:szCs w:val="18"/>
              </w:rPr>
              <w:t>Essential</w:t>
            </w:r>
          </w:p>
        </w:tc>
        <w:tc>
          <w:tcPr>
            <w:tcW w:w="8100" w:type="dxa"/>
            <w:shd w:val="clear" w:color="auto" w:fill="FFFFFF"/>
          </w:tcPr>
          <w:p w14:paraId="4FC0191E" w14:textId="77777777" w:rsidR="00C42DCC" w:rsidRPr="003E3C73" w:rsidRDefault="00C42DCC" w:rsidP="003E3C73">
            <w:pPr>
              <w:pStyle w:val="ListParagraph"/>
              <w:numPr>
                <w:ilvl w:val="0"/>
                <w:numId w:val="18"/>
              </w:numPr>
              <w:jc w:val="both"/>
              <w:rPr>
                <w:rFonts w:ascii="Arial" w:hAnsi="Arial" w:cs="Arial"/>
                <w:i/>
                <w:sz w:val="18"/>
                <w:szCs w:val="18"/>
              </w:rPr>
            </w:pPr>
            <w:r w:rsidRPr="0057582C">
              <w:rPr>
                <w:rFonts w:ascii="Arial" w:hAnsi="Arial" w:cs="Arial"/>
                <w:sz w:val="18"/>
                <w:szCs w:val="18"/>
              </w:rPr>
              <w:t>Experience working within Child and Family</w:t>
            </w:r>
            <w:r w:rsidR="00FC126B">
              <w:rPr>
                <w:rFonts w:ascii="Arial" w:hAnsi="Arial" w:cs="Arial"/>
                <w:sz w:val="18"/>
                <w:szCs w:val="18"/>
              </w:rPr>
              <w:t xml:space="preserve"> or Human Service</w:t>
            </w:r>
            <w:r w:rsidRPr="0057582C">
              <w:rPr>
                <w:rFonts w:ascii="Arial" w:hAnsi="Arial" w:cs="Arial"/>
                <w:sz w:val="18"/>
                <w:szCs w:val="18"/>
              </w:rPr>
              <w:t xml:space="preserve"> focused environment.</w:t>
            </w:r>
          </w:p>
          <w:p w14:paraId="179071DC" w14:textId="77777777" w:rsidR="00FC126B" w:rsidRPr="0057582C" w:rsidRDefault="00FC126B" w:rsidP="003E3C73">
            <w:pPr>
              <w:pStyle w:val="ListParagraph"/>
              <w:numPr>
                <w:ilvl w:val="0"/>
                <w:numId w:val="18"/>
              </w:numPr>
              <w:jc w:val="both"/>
              <w:rPr>
                <w:rFonts w:ascii="Arial" w:hAnsi="Arial" w:cs="Arial"/>
                <w:i/>
                <w:sz w:val="18"/>
                <w:szCs w:val="18"/>
              </w:rPr>
            </w:pPr>
            <w:r>
              <w:rPr>
                <w:rFonts w:ascii="Arial" w:hAnsi="Arial" w:cs="Arial"/>
                <w:sz w:val="18"/>
                <w:szCs w:val="18"/>
              </w:rPr>
              <w:t>Experience working within a funded environment</w:t>
            </w:r>
          </w:p>
          <w:p w14:paraId="1B6CD639" w14:textId="77777777" w:rsidR="00745D66" w:rsidRPr="003E3C73" w:rsidRDefault="00FC126B" w:rsidP="003E3C73">
            <w:pPr>
              <w:pStyle w:val="ListParagraph"/>
              <w:numPr>
                <w:ilvl w:val="0"/>
                <w:numId w:val="18"/>
              </w:numPr>
              <w:jc w:val="both"/>
              <w:rPr>
                <w:rFonts w:ascii="Arial" w:hAnsi="Arial" w:cs="Arial"/>
                <w:sz w:val="18"/>
                <w:szCs w:val="18"/>
              </w:rPr>
            </w:pPr>
            <w:r>
              <w:rPr>
                <w:rFonts w:ascii="Arial" w:hAnsi="Arial" w:cs="Arial"/>
                <w:sz w:val="18"/>
                <w:szCs w:val="18"/>
              </w:rPr>
              <w:t>Current</w:t>
            </w:r>
            <w:r w:rsidRPr="0057582C">
              <w:rPr>
                <w:rFonts w:ascii="Arial" w:hAnsi="Arial" w:cs="Arial"/>
                <w:sz w:val="18"/>
                <w:szCs w:val="18"/>
              </w:rPr>
              <w:t xml:space="preserve"> </w:t>
            </w:r>
            <w:r w:rsidR="00C42DCC" w:rsidRPr="0057582C">
              <w:rPr>
                <w:rFonts w:ascii="Arial" w:hAnsi="Arial" w:cs="Arial"/>
                <w:sz w:val="18"/>
                <w:szCs w:val="18"/>
              </w:rPr>
              <w:t>Police Check</w:t>
            </w:r>
            <w:r w:rsidR="00C42DCC" w:rsidRPr="0057582C">
              <w:rPr>
                <w:rFonts w:ascii="Arial" w:hAnsi="Arial" w:cs="Arial"/>
                <w:i/>
                <w:sz w:val="18"/>
                <w:szCs w:val="18"/>
              </w:rPr>
              <w:t xml:space="preserve"> </w:t>
            </w:r>
            <w:r w:rsidR="00C42DCC" w:rsidRPr="003E3C73">
              <w:rPr>
                <w:rFonts w:ascii="Arial" w:hAnsi="Arial" w:cs="Arial"/>
                <w:sz w:val="18"/>
                <w:szCs w:val="18"/>
              </w:rPr>
              <w:t>(</w:t>
            </w:r>
            <w:r w:rsidRPr="003E3C73">
              <w:rPr>
                <w:rFonts w:ascii="Arial" w:hAnsi="Arial" w:cs="Arial"/>
                <w:sz w:val="18"/>
                <w:szCs w:val="18"/>
              </w:rPr>
              <w:t>national and international if relevant)</w:t>
            </w:r>
          </w:p>
          <w:p w14:paraId="3962FF41" w14:textId="77777777" w:rsidR="00745D66" w:rsidRPr="0057582C" w:rsidRDefault="00C42DCC" w:rsidP="003E3C73">
            <w:pPr>
              <w:pStyle w:val="ListParagraph"/>
              <w:numPr>
                <w:ilvl w:val="0"/>
                <w:numId w:val="18"/>
              </w:numPr>
              <w:jc w:val="both"/>
              <w:rPr>
                <w:rFonts w:ascii="Arial" w:hAnsi="Arial" w:cs="Arial"/>
                <w:sz w:val="18"/>
                <w:szCs w:val="18"/>
              </w:rPr>
            </w:pPr>
            <w:r w:rsidRPr="0057582C">
              <w:rPr>
                <w:rFonts w:ascii="Arial" w:hAnsi="Arial" w:cs="Arial"/>
                <w:sz w:val="18"/>
                <w:szCs w:val="18"/>
              </w:rPr>
              <w:t>Driver’s License</w:t>
            </w:r>
          </w:p>
          <w:p w14:paraId="25E74372" w14:textId="77777777" w:rsidR="00933347" w:rsidRPr="0057582C" w:rsidRDefault="00FC126B" w:rsidP="003E3C73">
            <w:pPr>
              <w:pStyle w:val="ListParagraph"/>
              <w:numPr>
                <w:ilvl w:val="0"/>
                <w:numId w:val="18"/>
              </w:numPr>
              <w:jc w:val="both"/>
              <w:rPr>
                <w:rFonts w:ascii="Arial" w:hAnsi="Arial" w:cs="Arial"/>
                <w:i/>
                <w:sz w:val="18"/>
                <w:szCs w:val="18"/>
              </w:rPr>
            </w:pPr>
            <w:r>
              <w:rPr>
                <w:rFonts w:ascii="Arial" w:hAnsi="Arial" w:cs="Arial"/>
                <w:sz w:val="18"/>
                <w:szCs w:val="18"/>
              </w:rPr>
              <w:t xml:space="preserve">Current </w:t>
            </w:r>
            <w:r w:rsidR="00C42DCC" w:rsidRPr="0057582C">
              <w:rPr>
                <w:rFonts w:ascii="Arial" w:hAnsi="Arial" w:cs="Arial"/>
                <w:sz w:val="18"/>
                <w:szCs w:val="18"/>
              </w:rPr>
              <w:t>Working with Children Check</w:t>
            </w:r>
          </w:p>
        </w:tc>
      </w:tr>
      <w:tr w:rsidR="000B2928" w:rsidRPr="0057582C" w14:paraId="1E84A7AF" w14:textId="77777777" w:rsidTr="000B2928">
        <w:trPr>
          <w:trHeight w:val="70"/>
        </w:trPr>
        <w:tc>
          <w:tcPr>
            <w:tcW w:w="2700" w:type="dxa"/>
            <w:shd w:val="clear" w:color="auto" w:fill="E5F1D0" w:themeFill="accent1" w:themeFillTint="33"/>
          </w:tcPr>
          <w:p w14:paraId="6016B8D4" w14:textId="77777777" w:rsidR="000B2928" w:rsidRPr="0057582C" w:rsidRDefault="000B2928" w:rsidP="0057582C">
            <w:pPr>
              <w:rPr>
                <w:rFonts w:ascii="Arial" w:hAnsi="Arial" w:cs="Arial"/>
                <w:sz w:val="18"/>
                <w:szCs w:val="18"/>
              </w:rPr>
            </w:pPr>
            <w:r w:rsidRPr="0057582C">
              <w:rPr>
                <w:rFonts w:ascii="Arial" w:hAnsi="Arial" w:cs="Arial"/>
                <w:sz w:val="18"/>
                <w:szCs w:val="18"/>
              </w:rPr>
              <w:t>Desirable</w:t>
            </w:r>
          </w:p>
        </w:tc>
        <w:tc>
          <w:tcPr>
            <w:tcW w:w="8100" w:type="dxa"/>
            <w:shd w:val="clear" w:color="auto" w:fill="FFFFFF"/>
          </w:tcPr>
          <w:p w14:paraId="62BD9832" w14:textId="77777777" w:rsidR="000B2928" w:rsidRPr="003E3C73" w:rsidRDefault="00FC126B" w:rsidP="003E3C73">
            <w:pPr>
              <w:pStyle w:val="ListParagraph"/>
              <w:numPr>
                <w:ilvl w:val="0"/>
                <w:numId w:val="38"/>
              </w:numPr>
              <w:jc w:val="both"/>
              <w:rPr>
                <w:rFonts w:ascii="Arial" w:hAnsi="Arial" w:cs="Arial"/>
                <w:sz w:val="18"/>
                <w:szCs w:val="18"/>
              </w:rPr>
            </w:pPr>
            <w:r w:rsidRPr="003E3C73">
              <w:rPr>
                <w:rFonts w:ascii="Arial" w:hAnsi="Arial" w:cs="Arial"/>
                <w:sz w:val="18"/>
                <w:szCs w:val="18"/>
              </w:rPr>
              <w:t xml:space="preserve">Experience in implementing </w:t>
            </w:r>
            <w:r w:rsidR="00BC3D42" w:rsidRPr="003E3C73">
              <w:rPr>
                <w:rFonts w:ascii="Arial" w:hAnsi="Arial" w:cs="Arial"/>
                <w:sz w:val="18"/>
                <w:szCs w:val="18"/>
              </w:rPr>
              <w:t>evidence-based</w:t>
            </w:r>
            <w:r w:rsidRPr="003E3C73">
              <w:rPr>
                <w:rFonts w:ascii="Arial" w:hAnsi="Arial" w:cs="Arial"/>
                <w:sz w:val="18"/>
                <w:szCs w:val="18"/>
              </w:rPr>
              <w:t xml:space="preserve"> programs</w:t>
            </w:r>
          </w:p>
        </w:tc>
      </w:tr>
    </w:tbl>
    <w:p w14:paraId="62219F2B" w14:textId="77777777" w:rsidR="000B2928" w:rsidRPr="0057582C" w:rsidRDefault="000B2928" w:rsidP="0057582C">
      <w:pPr>
        <w:rPr>
          <w:rFonts w:ascii="Arial" w:hAnsi="Arial" w:cs="Arial"/>
          <w:b/>
          <w:sz w:val="18"/>
          <w:szCs w:val="18"/>
        </w:rPr>
      </w:pPr>
    </w:p>
    <w:p w14:paraId="3EE4101C" w14:textId="77777777" w:rsidR="007042EA" w:rsidRPr="0057582C" w:rsidRDefault="007042EA" w:rsidP="0057582C">
      <w:pPr>
        <w:rPr>
          <w:rFonts w:ascii="Arial" w:hAnsi="Arial" w:cs="Arial"/>
          <w:b/>
          <w:sz w:val="18"/>
          <w:szCs w:val="18"/>
        </w:rPr>
      </w:pPr>
    </w:p>
    <w:p w14:paraId="4E4AD3B1" w14:textId="77777777" w:rsidR="004760D5" w:rsidRPr="0057582C" w:rsidRDefault="004760D5" w:rsidP="0057582C">
      <w:pPr>
        <w:rPr>
          <w:rFonts w:ascii="Arial" w:hAnsi="Arial" w:cs="Arial"/>
          <w:b/>
          <w:sz w:val="18"/>
          <w:szCs w:val="18"/>
        </w:rPr>
      </w:pPr>
      <w:r w:rsidRPr="0057582C">
        <w:rPr>
          <w:rFonts w:ascii="Arial" w:hAnsi="Arial" w:cs="Arial"/>
          <w:b/>
          <w:sz w:val="18"/>
          <w:szCs w:val="18"/>
        </w:rPr>
        <w:t>Part D: Baptcare Expectations of Staff Behaviour</w:t>
      </w:r>
    </w:p>
    <w:p w14:paraId="27A81F1E" w14:textId="77777777" w:rsidR="004760D5" w:rsidRPr="0057582C" w:rsidRDefault="004760D5" w:rsidP="0057582C">
      <w:pPr>
        <w:rPr>
          <w:rFonts w:ascii="Arial" w:hAnsi="Arial" w:cs="Arial"/>
          <w:b/>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10657"/>
      </w:tblGrid>
      <w:tr w:rsidR="004760D5" w:rsidRPr="0057582C" w14:paraId="65E81926" w14:textId="77777777" w:rsidTr="003265C8">
        <w:tc>
          <w:tcPr>
            <w:tcW w:w="10800" w:type="dxa"/>
            <w:shd w:val="clear" w:color="auto" w:fill="78A22F" w:themeFill="accent1"/>
          </w:tcPr>
          <w:p w14:paraId="77BE985D" w14:textId="77777777" w:rsidR="004760D5" w:rsidRPr="0057582C" w:rsidRDefault="004760D5" w:rsidP="0057582C">
            <w:pPr>
              <w:rPr>
                <w:rFonts w:ascii="Arial" w:hAnsi="Arial" w:cs="Arial"/>
                <w:b/>
                <w:color w:val="FFFFFF"/>
                <w:sz w:val="18"/>
                <w:szCs w:val="18"/>
              </w:rPr>
            </w:pPr>
            <w:r w:rsidRPr="0057582C">
              <w:rPr>
                <w:rFonts w:ascii="Arial" w:hAnsi="Arial" w:cs="Arial"/>
                <w:b/>
                <w:color w:val="FFFFFF"/>
                <w:sz w:val="18"/>
                <w:szCs w:val="18"/>
              </w:rPr>
              <w:t>Expectation of behavior</w:t>
            </w:r>
          </w:p>
        </w:tc>
      </w:tr>
      <w:tr w:rsidR="004760D5" w:rsidRPr="0057582C" w14:paraId="3A088629" w14:textId="77777777" w:rsidTr="003265C8">
        <w:tc>
          <w:tcPr>
            <w:tcW w:w="10800" w:type="dxa"/>
            <w:shd w:val="clear" w:color="auto" w:fill="FFFFFF"/>
          </w:tcPr>
          <w:p w14:paraId="1419C044" w14:textId="77777777" w:rsidR="004760D5" w:rsidRPr="0057582C" w:rsidRDefault="004760D5" w:rsidP="003E3C73">
            <w:pPr>
              <w:widowControl w:val="0"/>
              <w:tabs>
                <w:tab w:val="left" w:pos="822"/>
              </w:tabs>
              <w:jc w:val="both"/>
              <w:rPr>
                <w:rFonts w:ascii="Arial" w:eastAsia="Arial" w:hAnsi="Arial" w:cs="Arial"/>
                <w:sz w:val="18"/>
                <w:szCs w:val="18"/>
              </w:rPr>
            </w:pPr>
            <w:r w:rsidRPr="0057582C">
              <w:rPr>
                <w:rFonts w:ascii="Arial" w:eastAsia="Arial" w:hAnsi="Arial" w:cs="Arial"/>
                <w:sz w:val="18"/>
                <w:szCs w:val="18"/>
              </w:rPr>
              <w:t>All staff play a key role in shaping and influencing workplace culture. This requires a consistent approach and commitment to the following:</w:t>
            </w:r>
          </w:p>
          <w:p w14:paraId="3AF1B50A" w14:textId="77777777" w:rsidR="00745D66" w:rsidRPr="0057582C" w:rsidRDefault="00745D66" w:rsidP="003E3C73">
            <w:pPr>
              <w:widowControl w:val="0"/>
              <w:tabs>
                <w:tab w:val="left" w:pos="822"/>
              </w:tabs>
              <w:jc w:val="both"/>
              <w:rPr>
                <w:rFonts w:ascii="Arial" w:eastAsia="Arial" w:hAnsi="Arial" w:cs="Arial"/>
                <w:sz w:val="18"/>
                <w:szCs w:val="18"/>
              </w:rPr>
            </w:pPr>
          </w:p>
          <w:p w14:paraId="65BB0D48" w14:textId="77777777" w:rsidR="004760D5"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Treat everybody with respect and dignity and value people for who they are their unique contribution, irrespective of role or level in the organisation</w:t>
            </w:r>
            <w:r w:rsidR="00745D66" w:rsidRPr="0057582C">
              <w:rPr>
                <w:rFonts w:ascii="Arial" w:eastAsia="Arial" w:hAnsi="Arial" w:cs="Arial"/>
                <w:sz w:val="18"/>
                <w:szCs w:val="18"/>
              </w:rPr>
              <w:t>.</w:t>
            </w:r>
          </w:p>
          <w:p w14:paraId="53F97C64" w14:textId="77777777" w:rsidR="00745D66"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Accept that I have a key role in representing the team I service to the broader organisation and for positively promoting the organisation to the team and in any external environment</w:t>
            </w:r>
            <w:r w:rsidR="00745D66" w:rsidRPr="0057582C">
              <w:rPr>
                <w:rFonts w:ascii="Arial" w:eastAsia="Arial" w:hAnsi="Arial" w:cs="Arial"/>
                <w:sz w:val="18"/>
                <w:szCs w:val="18"/>
              </w:rPr>
              <w:t>.</w:t>
            </w:r>
          </w:p>
          <w:p w14:paraId="2525DE1F" w14:textId="77777777" w:rsidR="004760D5"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Be clear and open about decision-making processes, wherever possible providing opportunities for others to be involved in decisions that affect their work. Give new ideas from others a fair hearing and proper consideration. Promote and role model an open, inclusive and collaborative approach</w:t>
            </w:r>
            <w:r w:rsidR="00745D66" w:rsidRPr="0057582C">
              <w:rPr>
                <w:rFonts w:ascii="Arial" w:eastAsia="Arial" w:hAnsi="Arial" w:cs="Arial"/>
                <w:sz w:val="18"/>
                <w:szCs w:val="18"/>
              </w:rPr>
              <w:t>.</w:t>
            </w:r>
          </w:p>
          <w:p w14:paraId="38C72447" w14:textId="77777777" w:rsidR="00745D66"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Take a proactive approach to workplace health, safety and staff wellbeing</w:t>
            </w:r>
            <w:r w:rsidR="00E32B03" w:rsidRPr="0057582C">
              <w:rPr>
                <w:rFonts w:ascii="Arial" w:eastAsia="Arial" w:hAnsi="Arial" w:cs="Arial"/>
                <w:sz w:val="18"/>
                <w:szCs w:val="18"/>
              </w:rPr>
              <w:t>.</w:t>
            </w:r>
          </w:p>
          <w:p w14:paraId="4AC7898A" w14:textId="3BB69EC5" w:rsidR="00745D66"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Participate in staff learning and development and recognize the value of ongoing professional and personal development</w:t>
            </w:r>
            <w:r w:rsidR="00745D66" w:rsidRPr="0057582C">
              <w:rPr>
                <w:rFonts w:ascii="Arial" w:eastAsia="Arial" w:hAnsi="Arial" w:cs="Arial"/>
                <w:sz w:val="18"/>
                <w:szCs w:val="18"/>
              </w:rPr>
              <w:t>.</w:t>
            </w:r>
          </w:p>
          <w:p w14:paraId="63F4537D" w14:textId="77777777" w:rsidR="00745D66"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lastRenderedPageBreak/>
              <w:t>Actively encourage feedback from others about how I am going as a team member</w:t>
            </w:r>
            <w:r w:rsidR="00745D66" w:rsidRPr="0057582C">
              <w:rPr>
                <w:rFonts w:ascii="Arial" w:eastAsia="Arial" w:hAnsi="Arial" w:cs="Arial"/>
                <w:sz w:val="18"/>
                <w:szCs w:val="18"/>
              </w:rPr>
              <w:t>.</w:t>
            </w:r>
          </w:p>
          <w:p w14:paraId="2F33D2E1" w14:textId="77777777" w:rsidR="00745D66" w:rsidRPr="0057582C" w:rsidRDefault="00745D66"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Consistently r</w:t>
            </w:r>
            <w:r w:rsidR="004760D5" w:rsidRPr="0057582C">
              <w:rPr>
                <w:rFonts w:ascii="Arial" w:eastAsia="Arial" w:hAnsi="Arial" w:cs="Arial"/>
                <w:sz w:val="18"/>
                <w:szCs w:val="18"/>
              </w:rPr>
              <w:t>ole model positive behaviours and ensure that I choose my attitude when I come to work</w:t>
            </w:r>
            <w:r w:rsidR="00E32B03" w:rsidRPr="0057582C">
              <w:rPr>
                <w:rFonts w:ascii="Arial" w:eastAsia="Arial" w:hAnsi="Arial" w:cs="Arial"/>
                <w:sz w:val="18"/>
                <w:szCs w:val="18"/>
              </w:rPr>
              <w:t>.</w:t>
            </w:r>
          </w:p>
          <w:p w14:paraId="722DCDDD" w14:textId="77777777" w:rsidR="00745D66"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Always behave ethically and with integrity</w:t>
            </w:r>
            <w:r w:rsidR="00E32B03" w:rsidRPr="0057582C">
              <w:rPr>
                <w:rFonts w:ascii="Arial" w:eastAsia="Arial" w:hAnsi="Arial" w:cs="Arial"/>
                <w:sz w:val="18"/>
                <w:szCs w:val="18"/>
              </w:rPr>
              <w:t>.</w:t>
            </w:r>
          </w:p>
          <w:p w14:paraId="623F861A" w14:textId="43F05F7C" w:rsidR="004760D5" w:rsidRPr="0057582C" w:rsidRDefault="004760D5" w:rsidP="003E3C73">
            <w:pPr>
              <w:pStyle w:val="ListParagraph"/>
              <w:numPr>
                <w:ilvl w:val="0"/>
                <w:numId w:val="22"/>
              </w:numPr>
              <w:jc w:val="both"/>
              <w:rPr>
                <w:rFonts w:ascii="Arial" w:hAnsi="Arial" w:cs="Arial"/>
                <w:sz w:val="18"/>
                <w:szCs w:val="18"/>
              </w:rPr>
            </w:pPr>
            <w:r w:rsidRPr="0057582C">
              <w:rPr>
                <w:rFonts w:ascii="Arial" w:eastAsia="Arial" w:hAnsi="Arial" w:cs="Arial"/>
                <w:sz w:val="18"/>
                <w:szCs w:val="18"/>
              </w:rPr>
              <w:t>Be engaged and have fun at work</w:t>
            </w:r>
            <w:r w:rsidR="00DB3A75">
              <w:rPr>
                <w:rFonts w:ascii="Arial" w:eastAsia="Arial" w:hAnsi="Arial" w:cs="Arial"/>
                <w:sz w:val="18"/>
                <w:szCs w:val="18"/>
              </w:rPr>
              <w:t>.</w:t>
            </w:r>
          </w:p>
        </w:tc>
      </w:tr>
    </w:tbl>
    <w:p w14:paraId="740FB041" w14:textId="77777777" w:rsidR="006563BD" w:rsidRPr="0057582C" w:rsidRDefault="006563BD" w:rsidP="0057582C">
      <w:pPr>
        <w:rPr>
          <w:rFonts w:ascii="Arial" w:hAnsi="Arial" w:cs="Arial"/>
          <w:b/>
          <w:sz w:val="18"/>
          <w:szCs w:val="18"/>
        </w:rPr>
      </w:pPr>
    </w:p>
    <w:tbl>
      <w:tblPr>
        <w:tblW w:w="0" w:type="auto"/>
        <w:tblInd w:w="108" w:type="dxa"/>
        <w:tblBorders>
          <w:top w:val="single" w:sz="4" w:space="0" w:color="695E4A" w:themeColor="text2"/>
          <w:left w:val="single" w:sz="4" w:space="0" w:color="695E4A" w:themeColor="text2"/>
          <w:bottom w:val="single" w:sz="4" w:space="0" w:color="695E4A" w:themeColor="text2"/>
          <w:right w:val="single" w:sz="4" w:space="0" w:color="695E4A" w:themeColor="text2"/>
          <w:insideH w:val="single" w:sz="4" w:space="0" w:color="695E4A" w:themeColor="text2"/>
          <w:insideV w:val="single" w:sz="4" w:space="0" w:color="695E4A" w:themeColor="text2"/>
        </w:tblBorders>
        <w:tblCellMar>
          <w:top w:w="113" w:type="dxa"/>
          <w:bottom w:w="113" w:type="dxa"/>
        </w:tblCellMar>
        <w:tblLook w:val="01E0" w:firstRow="1" w:lastRow="1" w:firstColumn="1" w:lastColumn="1" w:noHBand="0" w:noVBand="0"/>
      </w:tblPr>
      <w:tblGrid>
        <w:gridCol w:w="2673"/>
        <w:gridCol w:w="7984"/>
      </w:tblGrid>
      <w:tr w:rsidR="006563BD" w:rsidRPr="0057582C" w14:paraId="53DB696B" w14:textId="77777777" w:rsidTr="006563BD">
        <w:tc>
          <w:tcPr>
            <w:tcW w:w="10800" w:type="dxa"/>
            <w:gridSpan w:val="2"/>
            <w:shd w:val="clear" w:color="auto" w:fill="78A22F" w:themeFill="accent1"/>
          </w:tcPr>
          <w:p w14:paraId="18E993E5" w14:textId="77777777" w:rsidR="006563BD" w:rsidRPr="0057582C" w:rsidRDefault="006563BD" w:rsidP="0057582C">
            <w:pPr>
              <w:rPr>
                <w:rFonts w:ascii="Arial" w:hAnsi="Arial" w:cs="Arial"/>
                <w:b/>
                <w:sz w:val="18"/>
                <w:szCs w:val="18"/>
              </w:rPr>
            </w:pPr>
            <w:r w:rsidRPr="0057582C">
              <w:rPr>
                <w:rFonts w:ascii="Arial" w:hAnsi="Arial" w:cs="Arial"/>
                <w:b/>
                <w:color w:val="FFFFFF" w:themeColor="background1"/>
                <w:sz w:val="18"/>
                <w:szCs w:val="18"/>
              </w:rPr>
              <w:t>DECLARATION</w:t>
            </w:r>
          </w:p>
        </w:tc>
      </w:tr>
      <w:tr w:rsidR="006563BD" w:rsidRPr="0057582C" w14:paraId="449387DB" w14:textId="77777777" w:rsidTr="006563BD">
        <w:trPr>
          <w:trHeight w:val="70"/>
        </w:trPr>
        <w:tc>
          <w:tcPr>
            <w:tcW w:w="2700" w:type="dxa"/>
            <w:shd w:val="clear" w:color="auto" w:fill="E5F1D0" w:themeFill="accent1" w:themeFillTint="33"/>
          </w:tcPr>
          <w:p w14:paraId="236814AD" w14:textId="77777777" w:rsidR="006563BD" w:rsidRPr="0057582C" w:rsidRDefault="006563BD" w:rsidP="0057582C">
            <w:pPr>
              <w:rPr>
                <w:rFonts w:ascii="Arial" w:hAnsi="Arial" w:cs="Arial"/>
                <w:sz w:val="18"/>
                <w:szCs w:val="18"/>
              </w:rPr>
            </w:pPr>
            <w:r w:rsidRPr="0057582C">
              <w:rPr>
                <w:rFonts w:ascii="Arial" w:hAnsi="Arial" w:cs="Arial"/>
                <w:sz w:val="18"/>
                <w:szCs w:val="18"/>
              </w:rPr>
              <w:t>Essential</w:t>
            </w:r>
          </w:p>
        </w:tc>
        <w:tc>
          <w:tcPr>
            <w:tcW w:w="8100" w:type="dxa"/>
            <w:shd w:val="clear" w:color="auto" w:fill="FFFFFF"/>
          </w:tcPr>
          <w:p w14:paraId="6AEDEC6A" w14:textId="77777777" w:rsidR="006563BD" w:rsidRPr="0057582C" w:rsidRDefault="006563BD" w:rsidP="0057582C">
            <w:pPr>
              <w:rPr>
                <w:rFonts w:ascii="Arial" w:hAnsi="Arial" w:cs="Arial"/>
                <w:sz w:val="18"/>
                <w:szCs w:val="18"/>
              </w:rPr>
            </w:pPr>
            <w:r w:rsidRPr="0057582C">
              <w:rPr>
                <w:rFonts w:ascii="Arial" w:hAnsi="Arial" w:cs="Arial"/>
                <w:sz w:val="18"/>
                <w:szCs w:val="18"/>
              </w:rPr>
              <w:t>My position description has been explained in detail and I understand and accept the accountabilities and authority as outlined.</w:t>
            </w:r>
          </w:p>
        </w:tc>
      </w:tr>
      <w:tr w:rsidR="00BF49B2" w:rsidRPr="0057582C" w14:paraId="0040578E" w14:textId="77777777" w:rsidTr="006563BD">
        <w:trPr>
          <w:trHeight w:val="70"/>
        </w:trPr>
        <w:tc>
          <w:tcPr>
            <w:tcW w:w="2700" w:type="dxa"/>
            <w:shd w:val="clear" w:color="auto" w:fill="E5F1D0" w:themeFill="accent1" w:themeFillTint="33"/>
          </w:tcPr>
          <w:p w14:paraId="6ACFC562" w14:textId="77777777" w:rsidR="00066A5A" w:rsidRPr="0057582C" w:rsidRDefault="00066A5A" w:rsidP="0057582C">
            <w:pPr>
              <w:rPr>
                <w:rFonts w:ascii="Arial" w:hAnsi="Arial" w:cs="Arial"/>
                <w:sz w:val="18"/>
                <w:szCs w:val="18"/>
              </w:rPr>
            </w:pPr>
          </w:p>
          <w:p w14:paraId="3FD41EDD" w14:textId="77777777" w:rsidR="00BF49B2" w:rsidRPr="0057582C" w:rsidRDefault="00BF49B2" w:rsidP="0057582C">
            <w:pPr>
              <w:rPr>
                <w:rFonts w:ascii="Arial" w:hAnsi="Arial" w:cs="Arial"/>
                <w:sz w:val="18"/>
                <w:szCs w:val="18"/>
              </w:rPr>
            </w:pPr>
            <w:r w:rsidRPr="0057582C">
              <w:rPr>
                <w:rFonts w:ascii="Arial" w:hAnsi="Arial" w:cs="Arial"/>
                <w:sz w:val="18"/>
                <w:szCs w:val="18"/>
              </w:rPr>
              <w:t>Employee</w:t>
            </w:r>
          </w:p>
        </w:tc>
        <w:tc>
          <w:tcPr>
            <w:tcW w:w="8100" w:type="dxa"/>
            <w:shd w:val="clear" w:color="auto" w:fill="FFFFFF"/>
          </w:tcPr>
          <w:p w14:paraId="47B0CB3E" w14:textId="77777777" w:rsidR="00066A5A" w:rsidRPr="0057582C" w:rsidRDefault="00066A5A" w:rsidP="0057582C">
            <w:pPr>
              <w:rPr>
                <w:rFonts w:ascii="Arial" w:hAnsi="Arial" w:cs="Arial"/>
                <w:sz w:val="18"/>
                <w:szCs w:val="18"/>
              </w:rPr>
            </w:pPr>
          </w:p>
          <w:p w14:paraId="6471E3E3" w14:textId="77777777" w:rsidR="00BF49B2" w:rsidRPr="0057582C" w:rsidRDefault="00BF49B2" w:rsidP="0057582C">
            <w:pPr>
              <w:rPr>
                <w:rFonts w:ascii="Arial" w:hAnsi="Arial" w:cs="Arial"/>
                <w:sz w:val="18"/>
                <w:szCs w:val="18"/>
              </w:rPr>
            </w:pPr>
            <w:r w:rsidRPr="0057582C">
              <w:rPr>
                <w:rFonts w:ascii="Arial" w:hAnsi="Arial" w:cs="Arial"/>
                <w:sz w:val="18"/>
                <w:szCs w:val="18"/>
              </w:rPr>
              <w:t>Name: …………………….……</w:t>
            </w:r>
            <w:r w:rsidR="00204652">
              <w:rPr>
                <w:rFonts w:ascii="Arial" w:hAnsi="Arial" w:cs="Arial"/>
                <w:sz w:val="18"/>
                <w:szCs w:val="18"/>
              </w:rPr>
              <w:t>.</w:t>
            </w:r>
            <w:r w:rsidR="00483C28" w:rsidRPr="0057582C">
              <w:rPr>
                <w:rFonts w:ascii="Arial" w:hAnsi="Arial" w:cs="Arial"/>
                <w:sz w:val="18"/>
                <w:szCs w:val="18"/>
              </w:rPr>
              <w:t xml:space="preserve">           </w:t>
            </w:r>
            <w:r w:rsidRPr="0057582C">
              <w:rPr>
                <w:rFonts w:ascii="Arial" w:hAnsi="Arial" w:cs="Arial"/>
                <w:sz w:val="18"/>
                <w:szCs w:val="18"/>
              </w:rPr>
              <w:t>Signature: ……………………………</w:t>
            </w:r>
            <w:r w:rsidR="00066A5A" w:rsidRPr="0057582C">
              <w:rPr>
                <w:rFonts w:ascii="Arial" w:hAnsi="Arial" w:cs="Arial"/>
                <w:sz w:val="18"/>
                <w:szCs w:val="18"/>
              </w:rPr>
              <w:t xml:space="preserve">   </w:t>
            </w:r>
            <w:r w:rsidR="00483C28" w:rsidRPr="0057582C">
              <w:rPr>
                <w:rFonts w:ascii="Arial" w:hAnsi="Arial" w:cs="Arial"/>
                <w:sz w:val="18"/>
                <w:szCs w:val="18"/>
              </w:rPr>
              <w:t xml:space="preserve"> </w:t>
            </w:r>
            <w:r w:rsidR="00066A5A" w:rsidRPr="0057582C">
              <w:rPr>
                <w:rFonts w:ascii="Arial" w:hAnsi="Arial" w:cs="Arial"/>
                <w:sz w:val="18"/>
                <w:szCs w:val="18"/>
              </w:rPr>
              <w:t>Date:     /     /</w:t>
            </w:r>
          </w:p>
        </w:tc>
      </w:tr>
      <w:tr w:rsidR="00BF49B2" w:rsidRPr="0057582C" w14:paraId="515F787E" w14:textId="77777777" w:rsidTr="006563BD">
        <w:trPr>
          <w:trHeight w:val="70"/>
        </w:trPr>
        <w:tc>
          <w:tcPr>
            <w:tcW w:w="2700" w:type="dxa"/>
            <w:shd w:val="clear" w:color="auto" w:fill="E5F1D0" w:themeFill="accent1" w:themeFillTint="33"/>
          </w:tcPr>
          <w:p w14:paraId="3F6B9F21" w14:textId="77777777" w:rsidR="00066A5A" w:rsidRPr="0057582C" w:rsidRDefault="00066A5A" w:rsidP="0057582C">
            <w:pPr>
              <w:rPr>
                <w:rFonts w:ascii="Arial" w:hAnsi="Arial" w:cs="Arial"/>
                <w:sz w:val="18"/>
                <w:szCs w:val="18"/>
              </w:rPr>
            </w:pPr>
          </w:p>
          <w:p w14:paraId="1EC485D7" w14:textId="77777777" w:rsidR="00BF49B2" w:rsidRPr="0057582C" w:rsidRDefault="00BF49B2" w:rsidP="0057582C">
            <w:pPr>
              <w:rPr>
                <w:rFonts w:ascii="Arial" w:hAnsi="Arial" w:cs="Arial"/>
                <w:sz w:val="18"/>
                <w:szCs w:val="18"/>
              </w:rPr>
            </w:pPr>
            <w:r w:rsidRPr="0057582C">
              <w:rPr>
                <w:rFonts w:ascii="Arial" w:hAnsi="Arial" w:cs="Arial"/>
                <w:sz w:val="18"/>
                <w:szCs w:val="18"/>
              </w:rPr>
              <w:t>Baptcare representative</w:t>
            </w:r>
          </w:p>
        </w:tc>
        <w:tc>
          <w:tcPr>
            <w:tcW w:w="8100" w:type="dxa"/>
            <w:shd w:val="clear" w:color="auto" w:fill="FFFFFF"/>
          </w:tcPr>
          <w:p w14:paraId="744F4A97" w14:textId="77777777" w:rsidR="00066A5A" w:rsidRPr="0057582C" w:rsidRDefault="00066A5A" w:rsidP="0057582C">
            <w:pPr>
              <w:rPr>
                <w:rFonts w:ascii="Arial" w:hAnsi="Arial" w:cs="Arial"/>
                <w:sz w:val="18"/>
                <w:szCs w:val="18"/>
              </w:rPr>
            </w:pPr>
          </w:p>
          <w:p w14:paraId="20ED799E" w14:textId="77777777" w:rsidR="00BF49B2" w:rsidRPr="0057582C" w:rsidRDefault="00066A5A" w:rsidP="0057582C">
            <w:pPr>
              <w:rPr>
                <w:rFonts w:ascii="Arial" w:hAnsi="Arial" w:cs="Arial"/>
                <w:sz w:val="18"/>
                <w:szCs w:val="18"/>
              </w:rPr>
            </w:pPr>
            <w:r w:rsidRPr="0057582C">
              <w:rPr>
                <w:rFonts w:ascii="Arial" w:hAnsi="Arial" w:cs="Arial"/>
                <w:sz w:val="18"/>
                <w:szCs w:val="18"/>
              </w:rPr>
              <w:t>Name: ……………………………</w:t>
            </w:r>
            <w:r w:rsidR="00BF49B2" w:rsidRPr="0057582C">
              <w:rPr>
                <w:rFonts w:ascii="Arial" w:hAnsi="Arial" w:cs="Arial"/>
                <w:sz w:val="18"/>
                <w:szCs w:val="18"/>
              </w:rPr>
              <w:tab/>
            </w:r>
            <w:r w:rsidRPr="0057582C">
              <w:rPr>
                <w:rFonts w:ascii="Arial" w:hAnsi="Arial" w:cs="Arial"/>
                <w:sz w:val="18"/>
                <w:szCs w:val="18"/>
              </w:rPr>
              <w:t xml:space="preserve">   Signature: …………………………….     Date:     /     /</w:t>
            </w:r>
          </w:p>
        </w:tc>
      </w:tr>
    </w:tbl>
    <w:p w14:paraId="569E484C" w14:textId="77777777" w:rsidR="006563BD" w:rsidRPr="0057582C" w:rsidRDefault="00F20F67" w:rsidP="0057582C">
      <w:pPr>
        <w:rPr>
          <w:rFonts w:ascii="Arial" w:hAnsi="Arial" w:cs="Arial"/>
          <w:sz w:val="18"/>
          <w:szCs w:val="18"/>
        </w:rPr>
      </w:pPr>
      <w:r w:rsidRPr="0057582C">
        <w:rPr>
          <w:rFonts w:ascii="Arial" w:hAnsi="Arial" w:cs="Arial"/>
          <w:sz w:val="18"/>
          <w:szCs w:val="18"/>
        </w:rPr>
        <w:tab/>
      </w:r>
      <w:r w:rsidRPr="0057582C">
        <w:rPr>
          <w:rFonts w:ascii="Arial" w:hAnsi="Arial" w:cs="Arial"/>
          <w:sz w:val="18"/>
          <w:szCs w:val="18"/>
        </w:rPr>
        <w:tab/>
      </w:r>
      <w:r w:rsidRPr="0057582C">
        <w:rPr>
          <w:rFonts w:ascii="Arial" w:hAnsi="Arial" w:cs="Arial"/>
          <w:sz w:val="18"/>
          <w:szCs w:val="18"/>
        </w:rPr>
        <w:tab/>
      </w:r>
      <w:r w:rsidRPr="0057582C">
        <w:rPr>
          <w:rFonts w:ascii="Arial" w:hAnsi="Arial" w:cs="Arial"/>
          <w:sz w:val="18"/>
          <w:szCs w:val="18"/>
        </w:rPr>
        <w:tab/>
      </w:r>
      <w:r w:rsidRPr="0057582C">
        <w:rPr>
          <w:rFonts w:ascii="Arial" w:hAnsi="Arial" w:cs="Arial"/>
          <w:sz w:val="18"/>
          <w:szCs w:val="18"/>
        </w:rPr>
        <w:tab/>
      </w:r>
    </w:p>
    <w:p w14:paraId="1148733D" w14:textId="77777777" w:rsidR="006563BD" w:rsidRPr="0057582C" w:rsidRDefault="006563BD" w:rsidP="0057582C">
      <w:pPr>
        <w:rPr>
          <w:rFonts w:ascii="Arial" w:hAnsi="Arial" w:cs="Arial"/>
          <w:sz w:val="18"/>
          <w:szCs w:val="18"/>
        </w:rPr>
      </w:pPr>
    </w:p>
    <w:p w14:paraId="2379A6A8" w14:textId="77777777" w:rsidR="00745D66" w:rsidRPr="0057582C" w:rsidRDefault="00745D66" w:rsidP="0057582C">
      <w:pPr>
        <w:rPr>
          <w:rFonts w:ascii="Arial" w:hAnsi="Arial" w:cs="Arial"/>
          <w:sz w:val="18"/>
          <w:szCs w:val="18"/>
        </w:rPr>
      </w:pPr>
    </w:p>
    <w:sectPr w:rsidR="00745D66" w:rsidRPr="0057582C" w:rsidSect="00A652DB">
      <w:headerReference w:type="default" r:id="rId11"/>
      <w:footerReference w:type="default" r:id="rId12"/>
      <w:pgSz w:w="11909" w:h="16834" w:code="9"/>
      <w:pgMar w:top="2513" w:right="567" w:bottom="567" w:left="567"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1DB8" w14:textId="77777777" w:rsidR="008D65B7" w:rsidRDefault="008D65B7">
      <w:r>
        <w:separator/>
      </w:r>
    </w:p>
  </w:endnote>
  <w:endnote w:type="continuationSeparator" w:id="0">
    <w:p w14:paraId="6ACF442B" w14:textId="77777777" w:rsidR="008D65B7" w:rsidRDefault="008D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46BB" w14:textId="77777777" w:rsidR="007A15E4" w:rsidRDefault="007A15E4" w:rsidP="001C3E90">
    <w:pPr>
      <w:pStyle w:val="Footer"/>
      <w:pBdr>
        <w:top w:val="single" w:sz="4" w:space="1" w:color="auto"/>
      </w:pBdr>
      <w:rPr>
        <w:rFonts w:ascii="Arial" w:hAnsi="Arial" w:cs="Arial"/>
        <w:b/>
        <w:sz w:val="16"/>
        <w:szCs w:val="16"/>
      </w:rPr>
    </w:pPr>
    <w:r>
      <w:rPr>
        <w:rFonts w:ascii="Arial" w:hAnsi="Arial" w:cs="Arial"/>
        <w:b/>
        <w:sz w:val="16"/>
        <w:szCs w:val="16"/>
      </w:rPr>
      <w:t>Authorised by:</w:t>
    </w:r>
    <w:r w:rsidR="008C5968">
      <w:rPr>
        <w:rFonts w:ascii="Arial" w:hAnsi="Arial" w:cs="Arial"/>
        <w:b/>
        <w:sz w:val="16"/>
        <w:szCs w:val="16"/>
      </w:rPr>
      <w:tab/>
    </w:r>
    <w:r>
      <w:rPr>
        <w:rFonts w:ascii="Arial" w:hAnsi="Arial" w:cs="Arial"/>
        <w:b/>
        <w:sz w:val="16"/>
        <w:szCs w:val="16"/>
      </w:rPr>
      <w:tab/>
    </w:r>
    <w:r w:rsidR="00C47542">
      <w:rPr>
        <w:rFonts w:ascii="Arial" w:hAnsi="Arial" w:cs="Arial"/>
        <w:b/>
        <w:sz w:val="16"/>
        <w:szCs w:val="16"/>
      </w:rPr>
      <w:tab/>
    </w:r>
    <w:r>
      <w:rPr>
        <w:rFonts w:ascii="Arial" w:hAnsi="Arial" w:cs="Arial"/>
        <w:b/>
        <w:sz w:val="16"/>
        <w:szCs w:val="16"/>
      </w:rPr>
      <w:t xml:space="preserve">Issue No. </w:t>
    </w:r>
  </w:p>
  <w:p w14:paraId="3CA93233" w14:textId="77777777" w:rsidR="001C3E90" w:rsidRDefault="001C3E90" w:rsidP="001C3E90">
    <w:pPr>
      <w:pStyle w:val="Footer"/>
      <w:rPr>
        <w:rFonts w:ascii="Arial" w:hAnsi="Arial" w:cs="Arial"/>
        <w:b/>
        <w:sz w:val="16"/>
        <w:szCs w:val="16"/>
      </w:rPr>
    </w:pPr>
  </w:p>
  <w:p w14:paraId="41F7A632" w14:textId="77777777" w:rsidR="001C3E90" w:rsidRPr="001C3E90" w:rsidRDefault="001C3E90" w:rsidP="001C3E90">
    <w:pPr>
      <w:rPr>
        <w:rFonts w:ascii="Arial Narrow" w:hAnsi="Arial Narrow"/>
        <w:sz w:val="18"/>
        <w:szCs w:val="18"/>
      </w:rPr>
    </w:pPr>
    <w:r w:rsidRPr="00376812">
      <w:rPr>
        <w:rFonts w:ascii="Arial Narrow" w:hAnsi="Arial Narrow"/>
        <w:sz w:val="18"/>
        <w:szCs w:val="18"/>
      </w:rPr>
      <w:t>Baptshare\Manuals &amp; Policy\People &amp; Culture\PC Manual\</w:t>
    </w:r>
    <w:r w:rsidRPr="00EC17E3">
      <w:rPr>
        <w:rFonts w:ascii="Arial" w:hAnsi="Arial" w:cs="Arial"/>
        <w:b/>
        <w:sz w:val="16"/>
        <w:szCs w:val="16"/>
      </w:rPr>
      <w:t xml:space="preserve"> </w:t>
    </w:r>
    <w:r w:rsidRPr="001C3E90">
      <w:rPr>
        <w:rFonts w:ascii="Arial" w:hAnsi="Arial" w:cs="Arial"/>
        <w:sz w:val="16"/>
        <w:szCs w:val="16"/>
      </w:rPr>
      <w:t>Position Description Template for Managers</w:t>
    </w:r>
  </w:p>
  <w:p w14:paraId="54AF9392" w14:textId="77777777" w:rsidR="001C3E90" w:rsidRDefault="001C3E90" w:rsidP="001C3E90">
    <w:pPr>
      <w:pStyle w:val="Footer"/>
      <w:rPr>
        <w:rFonts w:ascii="Arial" w:hAnsi="Arial" w:cs="Arial"/>
        <w:b/>
        <w:sz w:val="16"/>
        <w:szCs w:val="16"/>
      </w:rPr>
    </w:pPr>
  </w:p>
  <w:p w14:paraId="6EBD25D9" w14:textId="77777777" w:rsidR="007A15E4" w:rsidRPr="005153E4" w:rsidRDefault="007A15E4" w:rsidP="007364F9">
    <w:pPr>
      <w:pStyle w:val="Footer"/>
      <w:jc w:val="right"/>
      <w:rPr>
        <w:rFonts w:ascii="Arial" w:hAnsi="Arial" w:cs="Arial"/>
        <w:b/>
        <w:sz w:val="16"/>
        <w:szCs w:val="16"/>
      </w:rPr>
    </w:pPr>
    <w:r w:rsidRPr="007364F9">
      <w:rPr>
        <w:rFonts w:ascii="Arial" w:hAnsi="Arial" w:cs="Arial"/>
        <w:b/>
        <w:sz w:val="16"/>
        <w:szCs w:val="16"/>
      </w:rPr>
      <w:fldChar w:fldCharType="begin"/>
    </w:r>
    <w:r w:rsidRPr="007364F9">
      <w:rPr>
        <w:rFonts w:ascii="Arial" w:hAnsi="Arial" w:cs="Arial"/>
        <w:b/>
        <w:sz w:val="16"/>
        <w:szCs w:val="16"/>
      </w:rPr>
      <w:instrText xml:space="preserve"> PAGE   \* MERGEFORMAT </w:instrText>
    </w:r>
    <w:r w:rsidRPr="007364F9">
      <w:rPr>
        <w:rFonts w:ascii="Arial" w:hAnsi="Arial" w:cs="Arial"/>
        <w:b/>
        <w:sz w:val="16"/>
        <w:szCs w:val="16"/>
      </w:rPr>
      <w:fldChar w:fldCharType="separate"/>
    </w:r>
    <w:r w:rsidR="00027409">
      <w:rPr>
        <w:rFonts w:ascii="Arial" w:hAnsi="Arial" w:cs="Arial"/>
        <w:b/>
        <w:noProof/>
        <w:sz w:val="16"/>
        <w:szCs w:val="16"/>
      </w:rPr>
      <w:t>2</w:t>
    </w:r>
    <w:r w:rsidRPr="007364F9">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34F4" w14:textId="77777777" w:rsidR="008D65B7" w:rsidRDefault="008D65B7">
      <w:r>
        <w:separator/>
      </w:r>
    </w:p>
  </w:footnote>
  <w:footnote w:type="continuationSeparator" w:id="0">
    <w:p w14:paraId="53D9023C" w14:textId="77777777" w:rsidR="008D65B7" w:rsidRDefault="008D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0922" w14:textId="77777777" w:rsidR="007A15E4" w:rsidRDefault="007A15E4">
    <w:pPr>
      <w:pStyle w:val="Header"/>
    </w:pPr>
    <w:r>
      <w:rPr>
        <w:noProof/>
        <w:lang w:val="en-AU" w:eastAsia="en-AU"/>
      </w:rPr>
      <mc:AlternateContent>
        <mc:Choice Requires="wps">
          <w:drawing>
            <wp:anchor distT="0" distB="0" distL="114300" distR="114300" simplePos="0" relativeHeight="251659264" behindDoc="0" locked="0" layoutInCell="1" allowOverlap="1" wp14:anchorId="6999279C" wp14:editId="33917EFD">
              <wp:simplePos x="0" y="0"/>
              <wp:positionH relativeFrom="column">
                <wp:posOffset>2224405</wp:posOffset>
              </wp:positionH>
              <wp:positionV relativeFrom="paragraph">
                <wp:posOffset>368300</wp:posOffset>
              </wp:positionV>
              <wp:extent cx="3505200" cy="736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36600"/>
                      </a:xfrm>
                      <a:prstGeom prst="rect">
                        <a:avLst/>
                      </a:prstGeom>
                      <a:noFill/>
                      <a:ln w="9525">
                        <a:noFill/>
                        <a:miter lim="800000"/>
                        <a:headEnd/>
                        <a:tailEnd/>
                      </a:ln>
                    </wps:spPr>
                    <wps:txbx>
                      <w:txbxContent>
                        <w:p w14:paraId="1FA6142D" w14:textId="77777777" w:rsidR="007A15E4" w:rsidRPr="007364F9" w:rsidRDefault="007A15E4" w:rsidP="008716FE">
                          <w:pPr>
                            <w:rPr>
                              <w:rFonts w:ascii="Arial" w:hAnsi="Arial" w:cs="Arial"/>
                              <w:sz w:val="28"/>
                              <w:szCs w:val="28"/>
                            </w:rPr>
                          </w:pPr>
                          <w:r w:rsidRPr="007364F9">
                            <w:rPr>
                              <w:rFonts w:ascii="Arial" w:hAnsi="Arial" w:cs="Arial"/>
                              <w:sz w:val="28"/>
                              <w:szCs w:val="28"/>
                            </w:rPr>
                            <w:t>Position description:</w:t>
                          </w:r>
                          <w:r w:rsidRPr="007364F9">
                            <w:rPr>
                              <w:rFonts w:ascii="Arial" w:hAnsi="Arial" w:cs="Arial"/>
                              <w:sz w:val="28"/>
                              <w:szCs w:val="28"/>
                            </w:rPr>
                            <w:br/>
                          </w:r>
                          <w:r w:rsidR="000A2FD2">
                            <w:rPr>
                              <w:rFonts w:ascii="Arial" w:hAnsi="Arial" w:cs="Arial"/>
                              <w:b/>
                              <w:sz w:val="28"/>
                              <w:szCs w:val="28"/>
                            </w:rPr>
                            <w:t>Group Facilitator- +SHIFT-</w:t>
                          </w:r>
                          <w:r w:rsidR="00095FD6">
                            <w:rPr>
                              <w:rFonts w:ascii="Arial" w:hAnsi="Arial" w:cs="Arial"/>
                              <w:b/>
                              <w:sz w:val="28"/>
                              <w:szCs w:val="28"/>
                            </w:rPr>
                            <w:t xml:space="preserve"> </w:t>
                          </w:r>
                          <w:r w:rsidR="00CB03C0">
                            <w:rPr>
                              <w:rFonts w:ascii="Arial" w:hAnsi="Arial" w:cs="Arial"/>
                              <w:b/>
                              <w:sz w:val="28"/>
                              <w:szCs w:val="28"/>
                            </w:rPr>
                            <w:t>VIC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9279C" id="_x0000_t202" coordsize="21600,21600" o:spt="202" path="m,l,21600r21600,l21600,xe">
              <v:stroke joinstyle="miter"/>
              <v:path gradientshapeok="t" o:connecttype="rect"/>
            </v:shapetype>
            <v:shape id="Text Box 2" o:spid="_x0000_s1026" type="#_x0000_t202" style="position:absolute;margin-left:175.15pt;margin-top:29pt;width:276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" filled="f" stroked="f">
              <v:textbox inset="0,0,0,0">
                <w:txbxContent>
                  <w:p w14:paraId="1FA6142D" w14:textId="77777777" w:rsidR="007A15E4" w:rsidRPr="007364F9" w:rsidRDefault="007A15E4" w:rsidP="008716FE">
                    <w:pPr>
                      <w:rPr>
                        <w:rFonts w:ascii="Arial" w:hAnsi="Arial" w:cs="Arial"/>
                        <w:sz w:val="28"/>
                        <w:szCs w:val="28"/>
                      </w:rPr>
                    </w:pPr>
                    <w:r w:rsidRPr="007364F9">
                      <w:rPr>
                        <w:rFonts w:ascii="Arial" w:hAnsi="Arial" w:cs="Arial"/>
                        <w:sz w:val="28"/>
                        <w:szCs w:val="28"/>
                      </w:rPr>
                      <w:t>Position description:</w:t>
                    </w:r>
                    <w:r w:rsidRPr="007364F9">
                      <w:rPr>
                        <w:rFonts w:ascii="Arial" w:hAnsi="Arial" w:cs="Arial"/>
                        <w:sz w:val="28"/>
                        <w:szCs w:val="28"/>
                      </w:rPr>
                      <w:br/>
                    </w:r>
                    <w:r w:rsidR="000A2FD2">
                      <w:rPr>
                        <w:rFonts w:ascii="Arial" w:hAnsi="Arial" w:cs="Arial"/>
                        <w:b/>
                        <w:sz w:val="28"/>
                        <w:szCs w:val="28"/>
                      </w:rPr>
                      <w:t>Group Facilitator- +SHIFT-</w:t>
                    </w:r>
                    <w:r w:rsidR="00095FD6">
                      <w:rPr>
                        <w:rFonts w:ascii="Arial" w:hAnsi="Arial" w:cs="Arial"/>
                        <w:b/>
                        <w:sz w:val="28"/>
                        <w:szCs w:val="28"/>
                      </w:rPr>
                      <w:t xml:space="preserve"> </w:t>
                    </w:r>
                    <w:r w:rsidR="00CB03C0">
                      <w:rPr>
                        <w:rFonts w:ascii="Arial" w:hAnsi="Arial" w:cs="Arial"/>
                        <w:b/>
                        <w:sz w:val="28"/>
                        <w:szCs w:val="28"/>
                      </w:rPr>
                      <w:t>VIC</w:t>
                    </w:r>
                  </w:p>
                </w:txbxContent>
              </v:textbox>
            </v:shape>
          </w:pict>
        </mc:Fallback>
      </mc:AlternateContent>
    </w:r>
    <w:r>
      <w:rPr>
        <w:noProof/>
        <w:lang w:val="en-AU" w:eastAsia="en-AU"/>
      </w:rPr>
      <w:drawing>
        <wp:inline distT="0" distB="0" distL="0" distR="0" wp14:anchorId="6FC1784A" wp14:editId="6C309A8D">
          <wp:extent cx="1911350" cy="698500"/>
          <wp:effectExtent l="0" t="0" r="0" b="6350"/>
          <wp:docPr id="3" name="Picture 3" descr="C:\Users\EIRVINE\AppData\Local\Microsoft\Windows\Temporary Internet Files\Content.Word\Baptcare_logo positive-full colour for use on PD template - advised by Carol.Balfre 16.6.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RVINE\AppData\Local\Microsoft\Windows\Temporary Internet Files\Content.Word\Baptcare_logo positive-full colour for use on PD template - advised by Carol.Balfre 16.6.15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A7A5E"/>
    <w:multiLevelType w:val="hybridMultilevel"/>
    <w:tmpl w:val="4B2C8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0BA6F"/>
    <w:multiLevelType w:val="hybridMultilevel"/>
    <w:tmpl w:val="EAEE1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323AC"/>
    <w:multiLevelType w:val="hybridMultilevel"/>
    <w:tmpl w:val="7FCE92C6"/>
    <w:lvl w:ilvl="0" w:tplc="1890A874">
      <w:start w:val="1"/>
      <w:numFmt w:val="bullet"/>
      <w:lvlText w:val=""/>
      <w:lvlJc w:val="left"/>
      <w:pPr>
        <w:tabs>
          <w:tab w:val="num" w:pos="113"/>
        </w:tabs>
        <w:ind w:left="227"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44BB7"/>
    <w:multiLevelType w:val="hybridMultilevel"/>
    <w:tmpl w:val="1C8A3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2502F"/>
    <w:multiLevelType w:val="hybridMultilevel"/>
    <w:tmpl w:val="BED8DEF6"/>
    <w:lvl w:ilvl="0" w:tplc="DBA840B0">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C02EA"/>
    <w:multiLevelType w:val="hybridMultilevel"/>
    <w:tmpl w:val="005E586E"/>
    <w:lvl w:ilvl="0" w:tplc="9A1A5176">
      <w:start w:val="1"/>
      <w:numFmt w:val="bullet"/>
      <w:lvlText w:val=""/>
      <w:lvlJc w:val="left"/>
      <w:pPr>
        <w:tabs>
          <w:tab w:val="num" w:pos="113"/>
        </w:tabs>
        <w:ind w:left="227"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F2CCA"/>
    <w:multiLevelType w:val="hybridMultilevel"/>
    <w:tmpl w:val="D49046FE"/>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F0E4A"/>
    <w:multiLevelType w:val="hybridMultilevel"/>
    <w:tmpl w:val="8F4CC26A"/>
    <w:lvl w:ilvl="0" w:tplc="D5ACE2DE">
      <w:start w:val="1"/>
      <w:numFmt w:val="bullet"/>
      <w:lvlText w:val=""/>
      <w:lvlJc w:val="left"/>
      <w:pPr>
        <w:ind w:left="720" w:hanging="360"/>
      </w:pPr>
      <w:rPr>
        <w:rFonts w:ascii="Symbol" w:hAnsi="Symbol"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DA43C0"/>
    <w:multiLevelType w:val="hybridMultilevel"/>
    <w:tmpl w:val="CCAEAD08"/>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A236C"/>
    <w:multiLevelType w:val="hybridMultilevel"/>
    <w:tmpl w:val="2DBE5A62"/>
    <w:lvl w:ilvl="0" w:tplc="0C090001">
      <w:start w:val="1"/>
      <w:numFmt w:val="bullet"/>
      <w:lvlText w:val=""/>
      <w:lvlJc w:val="left"/>
      <w:pPr>
        <w:ind w:left="-20" w:hanging="360"/>
      </w:pPr>
      <w:rPr>
        <w:rFonts w:ascii="Symbol" w:hAnsi="Symbol" w:hint="default"/>
      </w:rPr>
    </w:lvl>
    <w:lvl w:ilvl="1" w:tplc="0C090001">
      <w:start w:val="1"/>
      <w:numFmt w:val="bullet"/>
      <w:lvlText w:val=""/>
      <w:lvlJc w:val="left"/>
      <w:pPr>
        <w:ind w:left="700" w:hanging="360"/>
      </w:pPr>
      <w:rPr>
        <w:rFonts w:ascii="Symbol" w:hAnsi="Symbol" w:hint="default"/>
      </w:rPr>
    </w:lvl>
    <w:lvl w:ilvl="2" w:tplc="0C090005" w:tentative="1">
      <w:start w:val="1"/>
      <w:numFmt w:val="bullet"/>
      <w:lvlText w:val=""/>
      <w:lvlJc w:val="left"/>
      <w:pPr>
        <w:ind w:left="1420" w:hanging="360"/>
      </w:pPr>
      <w:rPr>
        <w:rFonts w:ascii="Wingdings" w:hAnsi="Wingdings" w:hint="default"/>
      </w:rPr>
    </w:lvl>
    <w:lvl w:ilvl="3" w:tplc="0C090001" w:tentative="1">
      <w:start w:val="1"/>
      <w:numFmt w:val="bullet"/>
      <w:lvlText w:val=""/>
      <w:lvlJc w:val="left"/>
      <w:pPr>
        <w:ind w:left="2140" w:hanging="360"/>
      </w:pPr>
      <w:rPr>
        <w:rFonts w:ascii="Symbol" w:hAnsi="Symbol" w:hint="default"/>
      </w:rPr>
    </w:lvl>
    <w:lvl w:ilvl="4" w:tplc="0C090003" w:tentative="1">
      <w:start w:val="1"/>
      <w:numFmt w:val="bullet"/>
      <w:lvlText w:val="o"/>
      <w:lvlJc w:val="left"/>
      <w:pPr>
        <w:ind w:left="2860" w:hanging="360"/>
      </w:pPr>
      <w:rPr>
        <w:rFonts w:ascii="Courier New" w:hAnsi="Courier New" w:cs="Courier New" w:hint="default"/>
      </w:rPr>
    </w:lvl>
    <w:lvl w:ilvl="5" w:tplc="0C090005" w:tentative="1">
      <w:start w:val="1"/>
      <w:numFmt w:val="bullet"/>
      <w:lvlText w:val=""/>
      <w:lvlJc w:val="left"/>
      <w:pPr>
        <w:ind w:left="3580" w:hanging="360"/>
      </w:pPr>
      <w:rPr>
        <w:rFonts w:ascii="Wingdings" w:hAnsi="Wingdings" w:hint="default"/>
      </w:rPr>
    </w:lvl>
    <w:lvl w:ilvl="6" w:tplc="0C090001" w:tentative="1">
      <w:start w:val="1"/>
      <w:numFmt w:val="bullet"/>
      <w:lvlText w:val=""/>
      <w:lvlJc w:val="left"/>
      <w:pPr>
        <w:ind w:left="4300" w:hanging="360"/>
      </w:pPr>
      <w:rPr>
        <w:rFonts w:ascii="Symbol" w:hAnsi="Symbol" w:hint="default"/>
      </w:rPr>
    </w:lvl>
    <w:lvl w:ilvl="7" w:tplc="0C090003" w:tentative="1">
      <w:start w:val="1"/>
      <w:numFmt w:val="bullet"/>
      <w:lvlText w:val="o"/>
      <w:lvlJc w:val="left"/>
      <w:pPr>
        <w:ind w:left="5020" w:hanging="360"/>
      </w:pPr>
      <w:rPr>
        <w:rFonts w:ascii="Courier New" w:hAnsi="Courier New" w:cs="Courier New" w:hint="default"/>
      </w:rPr>
    </w:lvl>
    <w:lvl w:ilvl="8" w:tplc="0C090005" w:tentative="1">
      <w:start w:val="1"/>
      <w:numFmt w:val="bullet"/>
      <w:lvlText w:val=""/>
      <w:lvlJc w:val="left"/>
      <w:pPr>
        <w:ind w:left="5740" w:hanging="360"/>
      </w:pPr>
      <w:rPr>
        <w:rFonts w:ascii="Wingdings" w:hAnsi="Wingdings" w:hint="default"/>
      </w:rPr>
    </w:lvl>
  </w:abstractNum>
  <w:abstractNum w:abstractNumId="10" w15:restartNumberingAfterBreak="0">
    <w:nsid w:val="14A7084F"/>
    <w:multiLevelType w:val="hybridMultilevel"/>
    <w:tmpl w:val="BE94A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903ACC"/>
    <w:multiLevelType w:val="hybridMultilevel"/>
    <w:tmpl w:val="D8C48A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1566C"/>
    <w:multiLevelType w:val="hybridMultilevel"/>
    <w:tmpl w:val="BDD4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322BF"/>
    <w:multiLevelType w:val="hybridMultilevel"/>
    <w:tmpl w:val="4254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C50E3C"/>
    <w:multiLevelType w:val="hybridMultilevel"/>
    <w:tmpl w:val="6A9E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E228A"/>
    <w:multiLevelType w:val="hybridMultilevel"/>
    <w:tmpl w:val="71BA6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45A84"/>
    <w:multiLevelType w:val="hybridMultilevel"/>
    <w:tmpl w:val="69EC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62CAD"/>
    <w:multiLevelType w:val="hybridMultilevel"/>
    <w:tmpl w:val="8146DC76"/>
    <w:lvl w:ilvl="0" w:tplc="3FF026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BA4CA9"/>
    <w:multiLevelType w:val="hybridMultilevel"/>
    <w:tmpl w:val="469E9906"/>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6B6B76"/>
    <w:multiLevelType w:val="hybridMultilevel"/>
    <w:tmpl w:val="9B6C23CE"/>
    <w:lvl w:ilvl="0" w:tplc="2890829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B01981"/>
    <w:multiLevelType w:val="hybridMultilevel"/>
    <w:tmpl w:val="5BCACD90"/>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1462A"/>
    <w:multiLevelType w:val="hybridMultilevel"/>
    <w:tmpl w:val="0A5E3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E5734"/>
    <w:multiLevelType w:val="hybridMultilevel"/>
    <w:tmpl w:val="813C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575960"/>
    <w:multiLevelType w:val="hybridMultilevel"/>
    <w:tmpl w:val="13363ECC"/>
    <w:lvl w:ilvl="0" w:tplc="922C1D5E">
      <w:start w:val="1"/>
      <w:numFmt w:val="bullet"/>
      <w:lvlText w:val=""/>
      <w:lvlJc w:val="left"/>
      <w:pPr>
        <w:tabs>
          <w:tab w:val="num" w:pos="0"/>
        </w:tabs>
        <w:ind w:left="227" w:hanging="11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F1D2B"/>
    <w:multiLevelType w:val="hybridMultilevel"/>
    <w:tmpl w:val="7A28F1F4"/>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220E1"/>
    <w:multiLevelType w:val="multilevel"/>
    <w:tmpl w:val="0409001F"/>
    <w:numStyleLink w:val="111111"/>
  </w:abstractNum>
  <w:abstractNum w:abstractNumId="26" w15:restartNumberingAfterBreak="0">
    <w:nsid w:val="41604DC5"/>
    <w:multiLevelType w:val="hybridMultilevel"/>
    <w:tmpl w:val="E9F04B20"/>
    <w:lvl w:ilvl="0" w:tplc="0C090001">
      <w:start w:val="1"/>
      <w:numFmt w:val="bullet"/>
      <w:lvlText w:val=""/>
      <w:lvlJc w:val="left"/>
      <w:pPr>
        <w:ind w:left="-655" w:hanging="360"/>
      </w:pPr>
      <w:rPr>
        <w:rFonts w:ascii="Symbol" w:hAnsi="Symbol" w:hint="default"/>
      </w:rPr>
    </w:lvl>
    <w:lvl w:ilvl="1" w:tplc="0C090003">
      <w:start w:val="1"/>
      <w:numFmt w:val="bullet"/>
      <w:lvlText w:val="o"/>
      <w:lvlJc w:val="left"/>
      <w:pPr>
        <w:ind w:left="65" w:hanging="360"/>
      </w:pPr>
      <w:rPr>
        <w:rFonts w:ascii="Courier New" w:hAnsi="Courier New" w:cs="Courier New" w:hint="default"/>
      </w:rPr>
    </w:lvl>
    <w:lvl w:ilvl="2" w:tplc="0C090005" w:tentative="1">
      <w:start w:val="1"/>
      <w:numFmt w:val="bullet"/>
      <w:lvlText w:val=""/>
      <w:lvlJc w:val="left"/>
      <w:pPr>
        <w:ind w:left="785" w:hanging="360"/>
      </w:pPr>
      <w:rPr>
        <w:rFonts w:ascii="Wingdings" w:hAnsi="Wingdings" w:hint="default"/>
      </w:rPr>
    </w:lvl>
    <w:lvl w:ilvl="3" w:tplc="0C090001" w:tentative="1">
      <w:start w:val="1"/>
      <w:numFmt w:val="bullet"/>
      <w:lvlText w:val=""/>
      <w:lvlJc w:val="left"/>
      <w:pPr>
        <w:ind w:left="1505" w:hanging="360"/>
      </w:pPr>
      <w:rPr>
        <w:rFonts w:ascii="Symbol" w:hAnsi="Symbol" w:hint="default"/>
      </w:rPr>
    </w:lvl>
    <w:lvl w:ilvl="4" w:tplc="0C090003" w:tentative="1">
      <w:start w:val="1"/>
      <w:numFmt w:val="bullet"/>
      <w:lvlText w:val="o"/>
      <w:lvlJc w:val="left"/>
      <w:pPr>
        <w:ind w:left="2225" w:hanging="360"/>
      </w:pPr>
      <w:rPr>
        <w:rFonts w:ascii="Courier New" w:hAnsi="Courier New" w:cs="Courier New" w:hint="default"/>
      </w:rPr>
    </w:lvl>
    <w:lvl w:ilvl="5" w:tplc="0C090005" w:tentative="1">
      <w:start w:val="1"/>
      <w:numFmt w:val="bullet"/>
      <w:lvlText w:val=""/>
      <w:lvlJc w:val="left"/>
      <w:pPr>
        <w:ind w:left="2945" w:hanging="360"/>
      </w:pPr>
      <w:rPr>
        <w:rFonts w:ascii="Wingdings" w:hAnsi="Wingdings" w:hint="default"/>
      </w:rPr>
    </w:lvl>
    <w:lvl w:ilvl="6" w:tplc="0C090001" w:tentative="1">
      <w:start w:val="1"/>
      <w:numFmt w:val="bullet"/>
      <w:lvlText w:val=""/>
      <w:lvlJc w:val="left"/>
      <w:pPr>
        <w:ind w:left="3665" w:hanging="360"/>
      </w:pPr>
      <w:rPr>
        <w:rFonts w:ascii="Symbol" w:hAnsi="Symbol" w:hint="default"/>
      </w:rPr>
    </w:lvl>
    <w:lvl w:ilvl="7" w:tplc="0C090003" w:tentative="1">
      <w:start w:val="1"/>
      <w:numFmt w:val="bullet"/>
      <w:lvlText w:val="o"/>
      <w:lvlJc w:val="left"/>
      <w:pPr>
        <w:ind w:left="4385" w:hanging="360"/>
      </w:pPr>
      <w:rPr>
        <w:rFonts w:ascii="Courier New" w:hAnsi="Courier New" w:cs="Courier New" w:hint="default"/>
      </w:rPr>
    </w:lvl>
    <w:lvl w:ilvl="8" w:tplc="0C090005" w:tentative="1">
      <w:start w:val="1"/>
      <w:numFmt w:val="bullet"/>
      <w:lvlText w:val=""/>
      <w:lvlJc w:val="left"/>
      <w:pPr>
        <w:ind w:left="5105" w:hanging="360"/>
      </w:pPr>
      <w:rPr>
        <w:rFonts w:ascii="Wingdings" w:hAnsi="Wingdings" w:hint="default"/>
      </w:rPr>
    </w:lvl>
  </w:abstractNum>
  <w:abstractNum w:abstractNumId="27" w15:restartNumberingAfterBreak="0">
    <w:nsid w:val="46D774D2"/>
    <w:multiLevelType w:val="hybridMultilevel"/>
    <w:tmpl w:val="DAA8DBB0"/>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64E72"/>
    <w:multiLevelType w:val="hybridMultilevel"/>
    <w:tmpl w:val="74267664"/>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50F14"/>
    <w:multiLevelType w:val="hybridMultilevel"/>
    <w:tmpl w:val="32E26604"/>
    <w:lvl w:ilvl="0" w:tplc="049C469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B87C11"/>
    <w:multiLevelType w:val="hybridMultilevel"/>
    <w:tmpl w:val="F2B46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0687B63"/>
    <w:multiLevelType w:val="hybridMultilevel"/>
    <w:tmpl w:val="A27CF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79274B"/>
    <w:multiLevelType w:val="hybridMultilevel"/>
    <w:tmpl w:val="4DC6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A72364"/>
    <w:multiLevelType w:val="hybridMultilevel"/>
    <w:tmpl w:val="7B587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BD1FE6"/>
    <w:multiLevelType w:val="hybridMultilevel"/>
    <w:tmpl w:val="BF281616"/>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62AD5"/>
    <w:multiLevelType w:val="hybridMultilevel"/>
    <w:tmpl w:val="18EA4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C9C21D8"/>
    <w:multiLevelType w:val="hybridMultilevel"/>
    <w:tmpl w:val="201A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70A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9B2966"/>
    <w:multiLevelType w:val="hybridMultilevel"/>
    <w:tmpl w:val="DDB86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747393"/>
    <w:multiLevelType w:val="hybridMultilevel"/>
    <w:tmpl w:val="24B20E22"/>
    <w:lvl w:ilvl="0" w:tplc="1540B82E">
      <w:start w:val="1"/>
      <w:numFmt w:val="bullet"/>
      <w:lvlText w:val=""/>
      <w:lvlJc w:val="left"/>
      <w:pPr>
        <w:tabs>
          <w:tab w:val="num" w:pos="170"/>
        </w:tabs>
        <w:ind w:left="34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E7233"/>
    <w:multiLevelType w:val="hybridMultilevel"/>
    <w:tmpl w:val="B29C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CD4971"/>
    <w:multiLevelType w:val="hybridMultilevel"/>
    <w:tmpl w:val="5F769F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7C0BFB"/>
    <w:multiLevelType w:val="hybridMultilevel"/>
    <w:tmpl w:val="B6462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4A5345"/>
    <w:multiLevelType w:val="hybridMultilevel"/>
    <w:tmpl w:val="81C84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7"/>
  </w:num>
  <w:num w:numId="4">
    <w:abstractNumId w:val="4"/>
  </w:num>
  <w:num w:numId="5">
    <w:abstractNumId w:val="2"/>
  </w:num>
  <w:num w:numId="6">
    <w:abstractNumId w:val="5"/>
  </w:num>
  <w:num w:numId="7">
    <w:abstractNumId w:val="29"/>
  </w:num>
  <w:num w:numId="8">
    <w:abstractNumId w:val="19"/>
  </w:num>
  <w:num w:numId="9">
    <w:abstractNumId w:val="20"/>
  </w:num>
  <w:num w:numId="10">
    <w:abstractNumId w:val="6"/>
  </w:num>
  <w:num w:numId="11">
    <w:abstractNumId w:val="39"/>
  </w:num>
  <w:num w:numId="12">
    <w:abstractNumId w:val="24"/>
  </w:num>
  <w:num w:numId="13">
    <w:abstractNumId w:val="34"/>
  </w:num>
  <w:num w:numId="14">
    <w:abstractNumId w:val="27"/>
  </w:num>
  <w:num w:numId="15">
    <w:abstractNumId w:val="28"/>
  </w:num>
  <w:num w:numId="16">
    <w:abstractNumId w:val="18"/>
  </w:num>
  <w:num w:numId="17">
    <w:abstractNumId w:val="8"/>
  </w:num>
  <w:num w:numId="18">
    <w:abstractNumId w:val="3"/>
  </w:num>
  <w:num w:numId="19">
    <w:abstractNumId w:val="30"/>
  </w:num>
  <w:num w:numId="20">
    <w:abstractNumId w:val="43"/>
  </w:num>
  <w:num w:numId="21">
    <w:abstractNumId w:val="36"/>
  </w:num>
  <w:num w:numId="22">
    <w:abstractNumId w:val="31"/>
  </w:num>
  <w:num w:numId="23">
    <w:abstractNumId w:val="40"/>
  </w:num>
  <w:num w:numId="24">
    <w:abstractNumId w:val="33"/>
  </w:num>
  <w:num w:numId="25">
    <w:abstractNumId w:val="12"/>
  </w:num>
  <w:num w:numId="26">
    <w:abstractNumId w:val="11"/>
  </w:num>
  <w:num w:numId="27">
    <w:abstractNumId w:val="21"/>
  </w:num>
  <w:num w:numId="28">
    <w:abstractNumId w:val="10"/>
  </w:num>
  <w:num w:numId="29">
    <w:abstractNumId w:val="26"/>
  </w:num>
  <w:num w:numId="30">
    <w:abstractNumId w:val="38"/>
  </w:num>
  <w:num w:numId="31">
    <w:abstractNumId w:val="17"/>
  </w:num>
  <w:num w:numId="32">
    <w:abstractNumId w:val="42"/>
  </w:num>
  <w:num w:numId="33">
    <w:abstractNumId w:val="15"/>
  </w:num>
  <w:num w:numId="34">
    <w:abstractNumId w:val="41"/>
  </w:num>
  <w:num w:numId="35">
    <w:abstractNumId w:val="35"/>
  </w:num>
  <w:num w:numId="36">
    <w:abstractNumId w:val="14"/>
  </w:num>
  <w:num w:numId="37">
    <w:abstractNumId w:val="9"/>
  </w:num>
  <w:num w:numId="38">
    <w:abstractNumId w:val="22"/>
  </w:num>
  <w:num w:numId="39">
    <w:abstractNumId w:val="32"/>
  </w:num>
  <w:num w:numId="40">
    <w:abstractNumId w:val="7"/>
  </w:num>
  <w:num w:numId="41">
    <w:abstractNumId w:val="0"/>
  </w:num>
  <w:num w:numId="42">
    <w:abstractNumId w:val="1"/>
  </w:num>
  <w:num w:numId="43">
    <w:abstractNumId w:val="13"/>
  </w:num>
  <w:num w:numId="4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6F"/>
    <w:rsid w:val="00027409"/>
    <w:rsid w:val="00034318"/>
    <w:rsid w:val="00035267"/>
    <w:rsid w:val="0005475B"/>
    <w:rsid w:val="00066A5A"/>
    <w:rsid w:val="00095FD6"/>
    <w:rsid w:val="000A21E3"/>
    <w:rsid w:val="000A27DE"/>
    <w:rsid w:val="000A2862"/>
    <w:rsid w:val="000A2FD2"/>
    <w:rsid w:val="000B2928"/>
    <w:rsid w:val="000B525E"/>
    <w:rsid w:val="000B65A5"/>
    <w:rsid w:val="000C19A6"/>
    <w:rsid w:val="000C7141"/>
    <w:rsid w:val="0011730A"/>
    <w:rsid w:val="0012476F"/>
    <w:rsid w:val="001313F3"/>
    <w:rsid w:val="00157F3F"/>
    <w:rsid w:val="0019451B"/>
    <w:rsid w:val="001C3E90"/>
    <w:rsid w:val="001D0868"/>
    <w:rsid w:val="001D6769"/>
    <w:rsid w:val="00200305"/>
    <w:rsid w:val="002012F6"/>
    <w:rsid w:val="002032EC"/>
    <w:rsid w:val="00204652"/>
    <w:rsid w:val="002070DE"/>
    <w:rsid w:val="00224864"/>
    <w:rsid w:val="00243A7D"/>
    <w:rsid w:val="00263D3A"/>
    <w:rsid w:val="00273FE2"/>
    <w:rsid w:val="002E5FB5"/>
    <w:rsid w:val="00301AAD"/>
    <w:rsid w:val="00315B4F"/>
    <w:rsid w:val="003265C8"/>
    <w:rsid w:val="003270D4"/>
    <w:rsid w:val="003411F4"/>
    <w:rsid w:val="003449F9"/>
    <w:rsid w:val="00347F67"/>
    <w:rsid w:val="00373520"/>
    <w:rsid w:val="00384082"/>
    <w:rsid w:val="00392850"/>
    <w:rsid w:val="003E3C73"/>
    <w:rsid w:val="003E679E"/>
    <w:rsid w:val="003F6AA7"/>
    <w:rsid w:val="004278B6"/>
    <w:rsid w:val="004725C7"/>
    <w:rsid w:val="004760D5"/>
    <w:rsid w:val="00483C28"/>
    <w:rsid w:val="00493373"/>
    <w:rsid w:val="004A4784"/>
    <w:rsid w:val="004B31D4"/>
    <w:rsid w:val="004C5BA8"/>
    <w:rsid w:val="004C622C"/>
    <w:rsid w:val="004D10B9"/>
    <w:rsid w:val="004D4799"/>
    <w:rsid w:val="004F3AF4"/>
    <w:rsid w:val="005153E4"/>
    <w:rsid w:val="005176C5"/>
    <w:rsid w:val="00520ECD"/>
    <w:rsid w:val="00536822"/>
    <w:rsid w:val="005458B3"/>
    <w:rsid w:val="005621B5"/>
    <w:rsid w:val="00571CF3"/>
    <w:rsid w:val="0057582C"/>
    <w:rsid w:val="0058650B"/>
    <w:rsid w:val="005A05A4"/>
    <w:rsid w:val="005B7594"/>
    <w:rsid w:val="005D12B7"/>
    <w:rsid w:val="0061445E"/>
    <w:rsid w:val="00644872"/>
    <w:rsid w:val="00656084"/>
    <w:rsid w:val="006563BD"/>
    <w:rsid w:val="006615A8"/>
    <w:rsid w:val="00665B29"/>
    <w:rsid w:val="006778F9"/>
    <w:rsid w:val="006B00CF"/>
    <w:rsid w:val="006C368C"/>
    <w:rsid w:val="006E631F"/>
    <w:rsid w:val="00702F05"/>
    <w:rsid w:val="007042EA"/>
    <w:rsid w:val="0072491E"/>
    <w:rsid w:val="00726274"/>
    <w:rsid w:val="007311F1"/>
    <w:rsid w:val="007344D2"/>
    <w:rsid w:val="007364F9"/>
    <w:rsid w:val="00745D66"/>
    <w:rsid w:val="00754109"/>
    <w:rsid w:val="007637EC"/>
    <w:rsid w:val="007A15E4"/>
    <w:rsid w:val="007B0656"/>
    <w:rsid w:val="007C5397"/>
    <w:rsid w:val="00810C2A"/>
    <w:rsid w:val="00842445"/>
    <w:rsid w:val="0085523B"/>
    <w:rsid w:val="00863687"/>
    <w:rsid w:val="008716FE"/>
    <w:rsid w:val="00884CE8"/>
    <w:rsid w:val="008962F9"/>
    <w:rsid w:val="008A1959"/>
    <w:rsid w:val="008B0539"/>
    <w:rsid w:val="008C5968"/>
    <w:rsid w:val="008D05D5"/>
    <w:rsid w:val="008D4FAE"/>
    <w:rsid w:val="008D5097"/>
    <w:rsid w:val="008D65B7"/>
    <w:rsid w:val="008E04C4"/>
    <w:rsid w:val="008E06B9"/>
    <w:rsid w:val="009132B5"/>
    <w:rsid w:val="009313E3"/>
    <w:rsid w:val="00933347"/>
    <w:rsid w:val="00933D48"/>
    <w:rsid w:val="009420E6"/>
    <w:rsid w:val="009648B0"/>
    <w:rsid w:val="00966D3C"/>
    <w:rsid w:val="00982A74"/>
    <w:rsid w:val="009A0C03"/>
    <w:rsid w:val="009B23F4"/>
    <w:rsid w:val="009C5BDC"/>
    <w:rsid w:val="009F1C2A"/>
    <w:rsid w:val="00A04DFC"/>
    <w:rsid w:val="00A40C17"/>
    <w:rsid w:val="00A55E47"/>
    <w:rsid w:val="00A60303"/>
    <w:rsid w:val="00A62EE0"/>
    <w:rsid w:val="00A652DB"/>
    <w:rsid w:val="00A8356F"/>
    <w:rsid w:val="00A96351"/>
    <w:rsid w:val="00AA32C0"/>
    <w:rsid w:val="00AA3EE9"/>
    <w:rsid w:val="00AC6335"/>
    <w:rsid w:val="00AE4419"/>
    <w:rsid w:val="00AF15EC"/>
    <w:rsid w:val="00B04071"/>
    <w:rsid w:val="00B10D57"/>
    <w:rsid w:val="00B137FB"/>
    <w:rsid w:val="00B714C6"/>
    <w:rsid w:val="00B77E45"/>
    <w:rsid w:val="00B86458"/>
    <w:rsid w:val="00B921AF"/>
    <w:rsid w:val="00BA33F9"/>
    <w:rsid w:val="00BC3D42"/>
    <w:rsid w:val="00BC75F4"/>
    <w:rsid w:val="00BD3F59"/>
    <w:rsid w:val="00BF49B2"/>
    <w:rsid w:val="00C01474"/>
    <w:rsid w:val="00C123F7"/>
    <w:rsid w:val="00C178DC"/>
    <w:rsid w:val="00C42DCC"/>
    <w:rsid w:val="00C45006"/>
    <w:rsid w:val="00C47542"/>
    <w:rsid w:val="00C57FC0"/>
    <w:rsid w:val="00C66A1A"/>
    <w:rsid w:val="00C767E3"/>
    <w:rsid w:val="00C951A0"/>
    <w:rsid w:val="00CA15B3"/>
    <w:rsid w:val="00CA5874"/>
    <w:rsid w:val="00CB03C0"/>
    <w:rsid w:val="00CC03A4"/>
    <w:rsid w:val="00CE420F"/>
    <w:rsid w:val="00D164A8"/>
    <w:rsid w:val="00D279DD"/>
    <w:rsid w:val="00D43C0C"/>
    <w:rsid w:val="00D45DDA"/>
    <w:rsid w:val="00D7307A"/>
    <w:rsid w:val="00D73727"/>
    <w:rsid w:val="00D77733"/>
    <w:rsid w:val="00DA3DFA"/>
    <w:rsid w:val="00DA48F9"/>
    <w:rsid w:val="00DB3A75"/>
    <w:rsid w:val="00DC3B72"/>
    <w:rsid w:val="00DC4E85"/>
    <w:rsid w:val="00DD09BD"/>
    <w:rsid w:val="00DF09FA"/>
    <w:rsid w:val="00E12457"/>
    <w:rsid w:val="00E32B03"/>
    <w:rsid w:val="00E4391E"/>
    <w:rsid w:val="00E47440"/>
    <w:rsid w:val="00EC6C91"/>
    <w:rsid w:val="00F13DC2"/>
    <w:rsid w:val="00F20F67"/>
    <w:rsid w:val="00F3717E"/>
    <w:rsid w:val="00F7255D"/>
    <w:rsid w:val="00F87207"/>
    <w:rsid w:val="00FA1D0E"/>
    <w:rsid w:val="00FA53A4"/>
    <w:rsid w:val="00FB510D"/>
    <w:rsid w:val="00FC126B"/>
    <w:rsid w:val="00FF09AB"/>
    <w:rsid w:val="00FF7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6FBF94"/>
  <w15:docId w15:val="{B9EA881D-C733-4427-ACD6-9BE64259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3B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59BB"/>
    <w:pPr>
      <w:tabs>
        <w:tab w:val="center" w:pos="4153"/>
        <w:tab w:val="right" w:pos="8306"/>
      </w:tabs>
    </w:pPr>
  </w:style>
  <w:style w:type="paragraph" w:styleId="Footer">
    <w:name w:val="footer"/>
    <w:basedOn w:val="Normal"/>
    <w:link w:val="FooterChar"/>
    <w:uiPriority w:val="99"/>
    <w:rsid w:val="005D59BB"/>
    <w:pPr>
      <w:tabs>
        <w:tab w:val="center" w:pos="4153"/>
        <w:tab w:val="right" w:pos="8306"/>
      </w:tabs>
    </w:pPr>
  </w:style>
  <w:style w:type="numbering" w:styleId="111111">
    <w:name w:val="Outline List 2"/>
    <w:basedOn w:val="NoList"/>
    <w:rsid w:val="0084209E"/>
    <w:pPr>
      <w:numPr>
        <w:numId w:val="3"/>
      </w:numPr>
    </w:pPr>
  </w:style>
  <w:style w:type="paragraph" w:styleId="BalloonText">
    <w:name w:val="Balloon Text"/>
    <w:basedOn w:val="Normal"/>
    <w:link w:val="BalloonTextChar"/>
    <w:rsid w:val="005621B5"/>
    <w:rPr>
      <w:rFonts w:ascii="Tahoma" w:hAnsi="Tahoma" w:cs="Tahoma"/>
      <w:sz w:val="16"/>
      <w:szCs w:val="16"/>
    </w:rPr>
  </w:style>
  <w:style w:type="character" w:customStyle="1" w:styleId="BalloonTextChar">
    <w:name w:val="Balloon Text Char"/>
    <w:basedOn w:val="DefaultParagraphFont"/>
    <w:link w:val="BalloonText"/>
    <w:rsid w:val="005621B5"/>
    <w:rPr>
      <w:rFonts w:ascii="Tahoma" w:hAnsi="Tahoma" w:cs="Tahoma"/>
      <w:sz w:val="16"/>
      <w:szCs w:val="16"/>
      <w:lang w:val="en-US" w:eastAsia="en-US"/>
    </w:rPr>
  </w:style>
  <w:style w:type="character" w:customStyle="1" w:styleId="FooterChar">
    <w:name w:val="Footer Char"/>
    <w:basedOn w:val="DefaultParagraphFont"/>
    <w:link w:val="Footer"/>
    <w:uiPriority w:val="99"/>
    <w:rsid w:val="007364F9"/>
    <w:rPr>
      <w:sz w:val="24"/>
      <w:szCs w:val="24"/>
      <w:lang w:val="en-US" w:eastAsia="en-US"/>
    </w:rPr>
  </w:style>
  <w:style w:type="paragraph" w:styleId="ListParagraph">
    <w:name w:val="List Paragraph"/>
    <w:basedOn w:val="Normal"/>
    <w:uiPriority w:val="34"/>
    <w:qFormat/>
    <w:rsid w:val="00301AAD"/>
    <w:pPr>
      <w:ind w:left="720"/>
      <w:contextualSpacing/>
    </w:pPr>
  </w:style>
  <w:style w:type="table" w:styleId="LightShading-Accent3">
    <w:name w:val="Light Shading Accent 3"/>
    <w:basedOn w:val="TableNormal"/>
    <w:uiPriority w:val="60"/>
    <w:rsid w:val="007C5397"/>
    <w:rPr>
      <w:rFonts w:asciiTheme="minorHAnsi" w:eastAsiaTheme="minorHAnsi" w:hAnsiTheme="minorHAnsi" w:cstheme="minorBidi"/>
      <w:color w:val="AB6913" w:themeColor="accent3" w:themeShade="BF"/>
      <w:sz w:val="22"/>
      <w:szCs w:val="22"/>
      <w:lang w:eastAsia="en-US"/>
    </w:rPr>
    <w:tblPr>
      <w:tblStyleRowBandSize w:val="1"/>
      <w:tblStyleColBandSize w:val="1"/>
      <w:tblBorders>
        <w:top w:val="single" w:sz="8" w:space="0" w:color="E58E1A" w:themeColor="accent3"/>
        <w:bottom w:val="single" w:sz="8" w:space="0" w:color="E58E1A" w:themeColor="accent3"/>
      </w:tblBorders>
    </w:tblPr>
    <w:tblStylePr w:type="firstRow">
      <w:pPr>
        <w:spacing w:before="0" w:after="0" w:line="240" w:lineRule="auto"/>
      </w:pPr>
      <w:rPr>
        <w:b/>
        <w:bCs/>
      </w:rPr>
      <w:tblPr/>
      <w:tcPr>
        <w:tcBorders>
          <w:top w:val="single" w:sz="8" w:space="0" w:color="E58E1A" w:themeColor="accent3"/>
          <w:left w:val="nil"/>
          <w:bottom w:val="single" w:sz="8" w:space="0" w:color="E58E1A" w:themeColor="accent3"/>
          <w:right w:val="nil"/>
          <w:insideH w:val="nil"/>
          <w:insideV w:val="nil"/>
        </w:tcBorders>
      </w:tcPr>
    </w:tblStylePr>
    <w:tblStylePr w:type="lastRow">
      <w:pPr>
        <w:spacing w:before="0" w:after="0" w:line="240" w:lineRule="auto"/>
      </w:pPr>
      <w:rPr>
        <w:b/>
        <w:bCs/>
      </w:rPr>
      <w:tblPr/>
      <w:tcPr>
        <w:tcBorders>
          <w:top w:val="single" w:sz="8" w:space="0" w:color="E58E1A" w:themeColor="accent3"/>
          <w:left w:val="nil"/>
          <w:bottom w:val="single" w:sz="8" w:space="0" w:color="E58E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3" w:themeFillTint="3F"/>
      </w:tcPr>
    </w:tblStylePr>
    <w:tblStylePr w:type="band1Horz">
      <w:tblPr/>
      <w:tcPr>
        <w:tcBorders>
          <w:left w:val="nil"/>
          <w:right w:val="nil"/>
          <w:insideH w:val="nil"/>
          <w:insideV w:val="nil"/>
        </w:tcBorders>
        <w:shd w:val="clear" w:color="auto" w:fill="F8E2C6" w:themeFill="accent3" w:themeFillTint="3F"/>
      </w:tcPr>
    </w:tblStylePr>
  </w:style>
  <w:style w:type="table" w:styleId="LightShading-Accent1">
    <w:name w:val="Light Shading Accent 1"/>
    <w:basedOn w:val="TableNormal"/>
    <w:uiPriority w:val="60"/>
    <w:rsid w:val="007C5397"/>
    <w:rPr>
      <w:color w:val="597923" w:themeColor="accent1" w:themeShade="BF"/>
    </w:rPr>
    <w:tblPr>
      <w:tblStyleRowBandSize w:val="1"/>
      <w:tblStyleColBandSize w:val="1"/>
      <w:tblBorders>
        <w:top w:val="single" w:sz="8" w:space="0" w:color="78A22F" w:themeColor="accent1"/>
        <w:bottom w:val="single" w:sz="8" w:space="0" w:color="78A22F" w:themeColor="accent1"/>
      </w:tblBorders>
    </w:tblPr>
    <w:tblStylePr w:type="firstRow">
      <w:pPr>
        <w:spacing w:before="0" w:after="0" w:line="240" w:lineRule="auto"/>
      </w:pPr>
      <w:rPr>
        <w:b/>
        <w:bCs/>
      </w:rPr>
      <w:tblPr/>
      <w:tcPr>
        <w:tcBorders>
          <w:top w:val="single" w:sz="8" w:space="0" w:color="78A22F" w:themeColor="accent1"/>
          <w:left w:val="nil"/>
          <w:bottom w:val="single" w:sz="8" w:space="0" w:color="78A22F" w:themeColor="accent1"/>
          <w:right w:val="nil"/>
          <w:insideH w:val="nil"/>
          <w:insideV w:val="nil"/>
        </w:tcBorders>
      </w:tcPr>
    </w:tblStylePr>
    <w:tblStylePr w:type="lastRow">
      <w:pPr>
        <w:spacing w:before="0" w:after="0" w:line="240" w:lineRule="auto"/>
      </w:pPr>
      <w:rPr>
        <w:b/>
        <w:bCs/>
      </w:rPr>
      <w:tblPr/>
      <w:tcPr>
        <w:tcBorders>
          <w:top w:val="single" w:sz="8" w:space="0" w:color="78A22F" w:themeColor="accent1"/>
          <w:left w:val="nil"/>
          <w:bottom w:val="single" w:sz="8" w:space="0" w:color="78A2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EC5" w:themeFill="accent1" w:themeFillTint="3F"/>
      </w:tcPr>
    </w:tblStylePr>
    <w:tblStylePr w:type="band1Horz">
      <w:tblPr/>
      <w:tcPr>
        <w:tcBorders>
          <w:left w:val="nil"/>
          <w:right w:val="nil"/>
          <w:insideH w:val="nil"/>
          <w:insideV w:val="nil"/>
        </w:tcBorders>
        <w:shd w:val="clear" w:color="auto" w:fill="DFEEC5" w:themeFill="accent1" w:themeFillTint="3F"/>
      </w:tcPr>
    </w:tblStylePr>
  </w:style>
  <w:style w:type="paragraph" w:styleId="NoSpacing">
    <w:name w:val="No Spacing"/>
    <w:basedOn w:val="Normal"/>
    <w:uiPriority w:val="1"/>
    <w:qFormat/>
    <w:rsid w:val="00200305"/>
    <w:rPr>
      <w:rFonts w:ascii="Calibri" w:eastAsiaTheme="minorHAnsi" w:hAnsi="Calibri"/>
      <w:sz w:val="22"/>
      <w:szCs w:val="22"/>
      <w:lang w:val="en-AU"/>
    </w:rPr>
  </w:style>
  <w:style w:type="paragraph" w:customStyle="1" w:styleId="Default">
    <w:name w:val="Default"/>
    <w:rsid w:val="0072491E"/>
    <w:pPr>
      <w:autoSpaceDE w:val="0"/>
      <w:autoSpaceDN w:val="0"/>
      <w:adjustRightInd w:val="0"/>
    </w:pPr>
    <w:rPr>
      <w:rFonts w:ascii="Corbel" w:eastAsiaTheme="minorHAnsi" w:hAnsi="Corbel" w:cs="Corbel"/>
      <w:color w:val="000000"/>
      <w:sz w:val="24"/>
      <w:szCs w:val="24"/>
      <w:lang w:eastAsia="en-US"/>
    </w:rPr>
  </w:style>
  <w:style w:type="character" w:styleId="CommentReference">
    <w:name w:val="annotation reference"/>
    <w:basedOn w:val="DefaultParagraphFont"/>
    <w:uiPriority w:val="99"/>
    <w:semiHidden/>
    <w:unhideWhenUsed/>
    <w:rsid w:val="00C42DCC"/>
    <w:rPr>
      <w:sz w:val="16"/>
      <w:szCs w:val="16"/>
    </w:rPr>
  </w:style>
  <w:style w:type="paragraph" w:styleId="CommentText">
    <w:name w:val="annotation text"/>
    <w:basedOn w:val="Normal"/>
    <w:link w:val="CommentTextChar"/>
    <w:semiHidden/>
    <w:unhideWhenUsed/>
    <w:rsid w:val="00DD09BD"/>
    <w:rPr>
      <w:sz w:val="20"/>
      <w:szCs w:val="20"/>
    </w:rPr>
  </w:style>
  <w:style w:type="character" w:customStyle="1" w:styleId="CommentTextChar">
    <w:name w:val="Comment Text Char"/>
    <w:basedOn w:val="DefaultParagraphFont"/>
    <w:link w:val="CommentText"/>
    <w:semiHidden/>
    <w:rsid w:val="00DD09BD"/>
    <w:rPr>
      <w:lang w:val="en-US" w:eastAsia="en-US"/>
    </w:rPr>
  </w:style>
  <w:style w:type="paragraph" w:styleId="CommentSubject">
    <w:name w:val="annotation subject"/>
    <w:basedOn w:val="CommentText"/>
    <w:next w:val="CommentText"/>
    <w:link w:val="CommentSubjectChar"/>
    <w:semiHidden/>
    <w:unhideWhenUsed/>
    <w:rsid w:val="00DD09BD"/>
    <w:rPr>
      <w:b/>
      <w:bCs/>
    </w:rPr>
  </w:style>
  <w:style w:type="character" w:customStyle="1" w:styleId="CommentSubjectChar">
    <w:name w:val="Comment Subject Char"/>
    <w:basedOn w:val="CommentTextChar"/>
    <w:link w:val="CommentSubject"/>
    <w:semiHidden/>
    <w:rsid w:val="00DD09B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0915">
      <w:bodyDiv w:val="1"/>
      <w:marLeft w:val="0"/>
      <w:marRight w:val="0"/>
      <w:marTop w:val="0"/>
      <w:marBottom w:val="0"/>
      <w:divBdr>
        <w:top w:val="none" w:sz="0" w:space="0" w:color="auto"/>
        <w:left w:val="none" w:sz="0" w:space="0" w:color="auto"/>
        <w:bottom w:val="none" w:sz="0" w:space="0" w:color="auto"/>
        <w:right w:val="none" w:sz="0" w:space="0" w:color="auto"/>
      </w:divBdr>
    </w:div>
    <w:div w:id="389885104">
      <w:bodyDiv w:val="1"/>
      <w:marLeft w:val="0"/>
      <w:marRight w:val="0"/>
      <w:marTop w:val="0"/>
      <w:marBottom w:val="0"/>
      <w:divBdr>
        <w:top w:val="none" w:sz="0" w:space="0" w:color="auto"/>
        <w:left w:val="none" w:sz="0" w:space="0" w:color="auto"/>
        <w:bottom w:val="none" w:sz="0" w:space="0" w:color="auto"/>
        <w:right w:val="none" w:sz="0" w:space="0" w:color="auto"/>
      </w:divBdr>
    </w:div>
    <w:div w:id="11603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position+description+template.dot" TargetMode="External"/></Relationships>
</file>

<file path=word/theme/theme1.xml><?xml version="1.0" encoding="utf-8"?>
<a:theme xmlns:a="http://schemas.openxmlformats.org/drawingml/2006/main" name="Office Theme">
  <a:themeElements>
    <a:clrScheme name="Baptcare">
      <a:dk1>
        <a:sysClr val="windowText" lastClr="000000"/>
      </a:dk1>
      <a:lt1>
        <a:sysClr val="window" lastClr="FFFFFF"/>
      </a:lt1>
      <a:dk2>
        <a:srgbClr val="695E4A"/>
      </a:dk2>
      <a:lt2>
        <a:srgbClr val="E5DFD3"/>
      </a:lt2>
      <a:accent1>
        <a:srgbClr val="78A22F"/>
      </a:accent1>
      <a:accent2>
        <a:srgbClr val="C1D82F"/>
      </a:accent2>
      <a:accent3>
        <a:srgbClr val="E58E1A"/>
      </a:accent3>
      <a:accent4>
        <a:srgbClr val="FBB040"/>
      </a:accent4>
      <a:accent5>
        <a:srgbClr val="E8CF00"/>
      </a:accent5>
      <a:accent6>
        <a:srgbClr val="695E4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4b9c8c43-4b91-4f91-add1-60a2b2710576">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502F9EF8CC046BE83DEB5D78A313B" ma:contentTypeVersion="3" ma:contentTypeDescription="Create a new document." ma:contentTypeScope="" ma:versionID="8d0c2a038b5189feb7533ad1ce250933">
  <xsd:schema xmlns:xsd="http://www.w3.org/2001/XMLSchema" xmlns:p="http://schemas.microsoft.com/office/2006/metadata/properties" xmlns:ns2="4b9c8c43-4b91-4f91-add1-60a2b2710576" targetNamespace="http://schemas.microsoft.com/office/2006/metadata/properties" ma:root="true" ma:fieldsID="cb10969e4019a34889328a251ab4d0f4" ns2:_="">
    <xsd:import namespace="4b9c8c43-4b91-4f91-add1-60a2b2710576"/>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4b9c8c43-4b91-4f91-add1-60a2b2710576" elementFormDefault="qualified">
    <xsd:import namespace="http://schemas.microsoft.com/office/2006/documentManagement/types"/>
    <xsd:element name="Document_x0020_Type" ma:index="9" ma:displayName="Document Type" ma:default="Form" ma:format="Dropdown" ma:internalName="Document_x0020_Type">
      <xsd:simpleType>
        <xsd:restriction base="dms:Choice">
          <xsd:enumeration value="Form"/>
          <xsd:enumeration value="Procedure"/>
          <xsd:enumeration value="Policy"/>
          <xsd:enumeration value="Work Instructions"/>
          <xsd:enumeration value="Table of Contents"/>
          <xsd:enumeration value="Templates"/>
          <xsd:enumeration value="Position Descri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7809C-D8EA-4433-A59D-2955FD25915F}">
  <ds:schemaRefs>
    <ds:schemaRef ds:uri="http://schemas.microsoft.com/office/2006/metadata/properties"/>
    <ds:schemaRef ds:uri="4b9c8c43-4b91-4f91-add1-60a2b2710576"/>
  </ds:schemaRefs>
</ds:datastoreItem>
</file>

<file path=customXml/itemProps2.xml><?xml version="1.0" encoding="utf-8"?>
<ds:datastoreItem xmlns:ds="http://schemas.openxmlformats.org/officeDocument/2006/customXml" ds:itemID="{7727C291-1FE4-46DE-BC0E-601FA29CF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c8c43-4b91-4f91-add1-60a2b2710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CCFB7E6-A68E-457B-9D2A-E972C0D3F847}">
  <ds:schemaRefs>
    <ds:schemaRef ds:uri="http://schemas.openxmlformats.org/officeDocument/2006/bibliography"/>
  </ds:schemaRefs>
</ds:datastoreItem>
</file>

<file path=customXml/itemProps4.xml><?xml version="1.0" encoding="utf-8"?>
<ds:datastoreItem xmlns:ds="http://schemas.openxmlformats.org/officeDocument/2006/customXml" ds:itemID="{596BB872-D79D-40E2-B801-6737ECEE5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c+position+description+template</Template>
  <TotalTime>1</TotalTime>
  <Pages>5</Pages>
  <Words>1808</Words>
  <Characters>11212</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Position Description</dc:subject>
  <dc:creator>Iaccarino, Joe</dc:creator>
  <cp:keywords/>
  <dc:description/>
  <cp:lastModifiedBy>Vikki Psihogios</cp:lastModifiedBy>
  <cp:revision>2</cp:revision>
  <cp:lastPrinted>2018-10-11T04:03:00Z</cp:lastPrinted>
  <dcterms:created xsi:type="dcterms:W3CDTF">2022-06-21T05:07:00Z</dcterms:created>
  <dcterms:modified xsi:type="dcterms:W3CDTF">2022-06-21T05:07:00Z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0x01010053F502F9EF8CC046BE83DEB5D78A313B</vt:lpwstr>
  </property>
  <property fmtid="{D5CDD505-2E9C-101B-9397-08002B2CF9AE}" pid="3" name="Document Category">
    <vt:lpwstr>Position Description</vt:lpwstr>
  </property>
  <property fmtid="{D5CDD505-2E9C-101B-9397-08002B2CF9AE}" pid="4" name="Order">
    <vt:r8>187700</vt:r8>
  </property>
</Properties>
</file>