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7E1C" w14:textId="77777777" w:rsidR="00475CA0" w:rsidRDefault="00475CA0" w:rsidP="00475CA0">
      <w:pPr>
        <w:spacing w:after="0" w:line="240" w:lineRule="auto"/>
        <w:rPr>
          <w:rFonts w:ascii="Calibri" w:eastAsia="Times New Roman" w:hAnsi="Calibri" w:cs="Calibri"/>
          <w:b/>
          <w:bCs/>
        </w:rPr>
      </w:pPr>
    </w:p>
    <w:p w14:paraId="15187CFC" w14:textId="2BB96F6B" w:rsidR="00EF3131" w:rsidRPr="00150883" w:rsidRDefault="00EF3131" w:rsidP="00991F3F">
      <w:pPr>
        <w:spacing w:after="0" w:line="240" w:lineRule="auto"/>
        <w:jc w:val="center"/>
        <w:rPr>
          <w:rFonts w:ascii="Calibri" w:eastAsia="Times New Roman" w:hAnsi="Calibri" w:cs="Calibri"/>
          <w:b/>
          <w:bCs/>
          <w:color w:val="410082"/>
        </w:rPr>
      </w:pPr>
      <w:r w:rsidRPr="00150883">
        <w:rPr>
          <w:rFonts w:ascii="Calibri" w:eastAsia="Times New Roman" w:hAnsi="Calibri" w:cs="Calibri"/>
          <w:b/>
          <w:bCs/>
          <w:color w:val="410082"/>
          <w:sz w:val="32"/>
          <w:szCs w:val="32"/>
        </w:rPr>
        <w:t>Position Description</w:t>
      </w:r>
      <w:r w:rsidR="00FF2879" w:rsidRPr="00150883">
        <w:rPr>
          <w:rFonts w:ascii="Calibri" w:eastAsia="Times New Roman" w:hAnsi="Calibri" w:cs="Calibri"/>
          <w:b/>
          <w:bCs/>
          <w:color w:val="410082"/>
          <w:sz w:val="32"/>
          <w:szCs w:val="32"/>
        </w:rPr>
        <w:t xml:space="preserve"> –</w:t>
      </w:r>
      <w:r w:rsidR="000F208A">
        <w:rPr>
          <w:rFonts w:ascii="Calibri" w:eastAsia="Times New Roman" w:hAnsi="Calibri" w:cs="Calibri"/>
          <w:b/>
          <w:bCs/>
          <w:color w:val="410082"/>
          <w:sz w:val="32"/>
          <w:szCs w:val="32"/>
        </w:rPr>
        <w:t xml:space="preserve"> June </w:t>
      </w:r>
      <w:r w:rsidR="00FF2879" w:rsidRPr="00150883">
        <w:rPr>
          <w:rFonts w:ascii="Calibri" w:eastAsia="Times New Roman" w:hAnsi="Calibri" w:cs="Calibri"/>
          <w:b/>
          <w:bCs/>
          <w:color w:val="410082"/>
          <w:sz w:val="32"/>
          <w:szCs w:val="32"/>
        </w:rPr>
        <w:t xml:space="preserve">2022 </w:t>
      </w:r>
      <w:r w:rsidRPr="00150883">
        <w:rPr>
          <w:rFonts w:ascii="Calibri" w:eastAsia="Times New Roman" w:hAnsi="Calibri" w:cs="Calibri"/>
          <w:b/>
          <w:bCs/>
          <w:color w:val="410082"/>
        </w:rPr>
        <w:br/>
      </w:r>
    </w:p>
    <w:p w14:paraId="677F9D78" w14:textId="488D669A" w:rsidR="00EF3131" w:rsidRPr="001D5935" w:rsidRDefault="00EF3131" w:rsidP="008969EA">
      <w:pPr>
        <w:tabs>
          <w:tab w:val="left" w:pos="1560"/>
        </w:tabs>
        <w:spacing w:after="100" w:afterAutospacing="1" w:line="240" w:lineRule="auto"/>
        <w:rPr>
          <w:rFonts w:ascii="Calibri" w:eastAsia="Times New Roman" w:hAnsi="Calibri" w:cs="Calibri"/>
        </w:rPr>
      </w:pPr>
      <w:r w:rsidRPr="00150883">
        <w:rPr>
          <w:rFonts w:ascii="Calibri" w:eastAsia="Times New Roman" w:hAnsi="Calibri" w:cs="Calibri"/>
          <w:b/>
          <w:bCs/>
          <w:color w:val="410082"/>
        </w:rPr>
        <w:t>Position title:</w:t>
      </w:r>
      <w:r w:rsidRPr="00150883">
        <w:rPr>
          <w:rFonts w:ascii="Calibri" w:eastAsia="Times New Roman" w:hAnsi="Calibri" w:cs="Calibri"/>
          <w:color w:val="410082"/>
        </w:rPr>
        <w:t> </w:t>
      </w:r>
      <w:r w:rsidRPr="00EF3131">
        <w:rPr>
          <w:rFonts w:ascii="Calibri" w:eastAsia="Times New Roman" w:hAnsi="Calibri" w:cs="Calibri"/>
        </w:rPr>
        <w:tab/>
      </w:r>
      <w:r w:rsidR="00E84F8D" w:rsidRPr="001D5935">
        <w:rPr>
          <w:rFonts w:ascii="Calibri" w:eastAsia="Times New Roman" w:hAnsi="Calibri" w:cs="Calibri"/>
        </w:rPr>
        <w:t xml:space="preserve">Team Leader </w:t>
      </w:r>
      <w:r w:rsidR="00007716" w:rsidRPr="001D5935">
        <w:rPr>
          <w:rFonts w:ascii="Calibri" w:eastAsia="Times New Roman" w:hAnsi="Calibri" w:cs="Calibri"/>
        </w:rPr>
        <w:t xml:space="preserve">Community </w:t>
      </w:r>
      <w:r w:rsidR="007E488F" w:rsidRPr="001D5935">
        <w:rPr>
          <w:rFonts w:ascii="Calibri" w:eastAsia="Times New Roman" w:hAnsi="Calibri" w:cs="Calibri"/>
        </w:rPr>
        <w:t xml:space="preserve">Engagement </w:t>
      </w:r>
    </w:p>
    <w:p w14:paraId="25C90134" w14:textId="5EE66385" w:rsidR="00EF3131" w:rsidRPr="001D5935" w:rsidRDefault="00EF3131" w:rsidP="008969EA">
      <w:pPr>
        <w:tabs>
          <w:tab w:val="left" w:pos="1560"/>
        </w:tabs>
        <w:spacing w:before="100" w:beforeAutospacing="1" w:after="100" w:afterAutospacing="1" w:line="240" w:lineRule="auto"/>
        <w:rPr>
          <w:rFonts w:ascii="Calibri" w:eastAsia="Times New Roman" w:hAnsi="Calibri" w:cs="Calibri"/>
        </w:rPr>
      </w:pPr>
      <w:r w:rsidRPr="001D5935">
        <w:rPr>
          <w:rFonts w:ascii="Calibri" w:eastAsia="Times New Roman" w:hAnsi="Calibri" w:cs="Calibri"/>
          <w:b/>
          <w:bCs/>
          <w:color w:val="410082"/>
        </w:rPr>
        <w:t>Location:</w:t>
      </w:r>
      <w:r w:rsidRPr="001D5935">
        <w:rPr>
          <w:rFonts w:ascii="Calibri" w:eastAsia="Times New Roman" w:hAnsi="Calibri" w:cs="Calibri"/>
          <w:color w:val="410082"/>
        </w:rPr>
        <w:t>           </w:t>
      </w:r>
      <w:r w:rsidRPr="001D5935">
        <w:rPr>
          <w:rFonts w:ascii="Calibri" w:eastAsia="Times New Roman" w:hAnsi="Calibri" w:cs="Calibri"/>
        </w:rPr>
        <w:tab/>
      </w:r>
      <w:r w:rsidR="007C6852" w:rsidRPr="001D5935">
        <w:rPr>
          <w:rFonts w:ascii="Calibri" w:eastAsia="Times New Roman" w:hAnsi="Calibri" w:cs="Calibri"/>
        </w:rPr>
        <w:t>Women’s Health East</w:t>
      </w:r>
      <w:r w:rsidR="00463665" w:rsidRPr="001D5935">
        <w:rPr>
          <w:rFonts w:ascii="Calibri" w:eastAsia="Times New Roman" w:hAnsi="Calibri" w:cs="Calibri"/>
        </w:rPr>
        <w:t>,</w:t>
      </w:r>
      <w:r w:rsidR="007C6852" w:rsidRPr="001D5935">
        <w:rPr>
          <w:rFonts w:ascii="Calibri" w:eastAsia="Times New Roman" w:hAnsi="Calibri" w:cs="Calibri"/>
        </w:rPr>
        <w:t xml:space="preserve"> </w:t>
      </w:r>
      <w:r w:rsidRPr="001D5935">
        <w:rPr>
          <w:rFonts w:ascii="Calibri" w:eastAsia="Times New Roman" w:hAnsi="Calibri" w:cs="Calibri"/>
        </w:rPr>
        <w:t>1/125 George St</w:t>
      </w:r>
      <w:r w:rsidR="00CA4EFF" w:rsidRPr="001D5935">
        <w:rPr>
          <w:rFonts w:ascii="Calibri" w:eastAsia="Times New Roman" w:hAnsi="Calibri" w:cs="Calibri"/>
        </w:rPr>
        <w:t xml:space="preserve">reet </w:t>
      </w:r>
      <w:r w:rsidRPr="001D5935">
        <w:rPr>
          <w:rFonts w:ascii="Calibri" w:eastAsia="Times New Roman" w:hAnsi="Calibri" w:cs="Calibri"/>
        </w:rPr>
        <w:t>Doncaster East</w:t>
      </w:r>
      <w:r w:rsidR="00463665" w:rsidRPr="001D5935">
        <w:rPr>
          <w:rFonts w:ascii="Calibri" w:eastAsia="Times New Roman" w:hAnsi="Calibri" w:cs="Calibri"/>
        </w:rPr>
        <w:t xml:space="preserve"> </w:t>
      </w:r>
      <w:r w:rsidRPr="001D5935">
        <w:rPr>
          <w:rFonts w:ascii="Calibri" w:eastAsia="Times New Roman" w:hAnsi="Calibri" w:cs="Calibri"/>
        </w:rPr>
        <w:t>Victoria</w:t>
      </w:r>
    </w:p>
    <w:p w14:paraId="2B3FDDFE" w14:textId="71E26861" w:rsidR="00EF3131" w:rsidRPr="001D5935" w:rsidRDefault="00EF3131" w:rsidP="008969EA">
      <w:pPr>
        <w:tabs>
          <w:tab w:val="left" w:pos="1560"/>
        </w:tabs>
        <w:spacing w:before="100" w:beforeAutospacing="1" w:after="100" w:afterAutospacing="1" w:line="240" w:lineRule="auto"/>
        <w:rPr>
          <w:rFonts w:ascii="Calibri" w:eastAsia="Times New Roman" w:hAnsi="Calibri" w:cs="Calibri"/>
        </w:rPr>
      </w:pPr>
      <w:r w:rsidRPr="001D5935">
        <w:rPr>
          <w:rFonts w:ascii="Calibri" w:eastAsia="Times New Roman" w:hAnsi="Calibri" w:cs="Calibri"/>
          <w:b/>
          <w:bCs/>
          <w:color w:val="410082"/>
        </w:rPr>
        <w:t>Hours:</w:t>
      </w:r>
      <w:r w:rsidRPr="001D5935">
        <w:rPr>
          <w:rFonts w:ascii="Calibri" w:eastAsia="Times New Roman" w:hAnsi="Calibri" w:cs="Calibri"/>
          <w:color w:val="410082"/>
        </w:rPr>
        <w:t>          </w:t>
      </w:r>
      <w:r w:rsidRPr="001D5935">
        <w:rPr>
          <w:rFonts w:ascii="Calibri" w:eastAsia="Times New Roman" w:hAnsi="Calibri" w:cs="Calibri"/>
        </w:rPr>
        <w:tab/>
      </w:r>
      <w:r w:rsidR="00842B41" w:rsidRPr="001D5935">
        <w:rPr>
          <w:rFonts w:ascii="Calibri" w:eastAsia="Times New Roman" w:hAnsi="Calibri" w:cs="Calibri"/>
        </w:rPr>
        <w:t>P</w:t>
      </w:r>
      <w:r w:rsidR="00CA4EFF" w:rsidRPr="001D5935">
        <w:rPr>
          <w:rFonts w:ascii="Calibri" w:eastAsia="Times New Roman" w:hAnsi="Calibri" w:cs="Calibri"/>
        </w:rPr>
        <w:t xml:space="preserve">art-time </w:t>
      </w:r>
      <w:r w:rsidR="00482D4B">
        <w:rPr>
          <w:rFonts w:ascii="Calibri" w:eastAsia="Times New Roman" w:hAnsi="Calibri" w:cs="Calibri"/>
        </w:rPr>
        <w:t xml:space="preserve">0.9 EFT </w:t>
      </w:r>
    </w:p>
    <w:p w14:paraId="4C34124B" w14:textId="5CA6EA19" w:rsidR="00EF3131" w:rsidRPr="001D5935" w:rsidRDefault="00EF3131" w:rsidP="008969EA">
      <w:pPr>
        <w:tabs>
          <w:tab w:val="left" w:pos="1560"/>
        </w:tabs>
        <w:spacing w:before="100" w:beforeAutospacing="1" w:after="100" w:afterAutospacing="1" w:line="240" w:lineRule="auto"/>
        <w:rPr>
          <w:rFonts w:ascii="Calibri" w:eastAsia="Times New Roman" w:hAnsi="Calibri" w:cs="Calibri"/>
        </w:rPr>
      </w:pPr>
      <w:r w:rsidRPr="001D5935">
        <w:rPr>
          <w:rFonts w:ascii="Calibri" w:eastAsia="Times New Roman" w:hAnsi="Calibri" w:cs="Calibri"/>
          <w:b/>
          <w:bCs/>
          <w:color w:val="410082"/>
        </w:rPr>
        <w:t>Tenure:</w:t>
      </w:r>
      <w:r w:rsidRPr="001D5935">
        <w:rPr>
          <w:rFonts w:ascii="Calibri" w:eastAsia="Times New Roman" w:hAnsi="Calibri" w:cs="Calibri"/>
          <w:b/>
          <w:color w:val="410082"/>
        </w:rPr>
        <w:t> </w:t>
      </w:r>
      <w:r w:rsidRPr="001D5935">
        <w:rPr>
          <w:rFonts w:ascii="Calibri" w:eastAsia="Times New Roman" w:hAnsi="Calibri" w:cs="Calibri"/>
          <w:color w:val="410082"/>
        </w:rPr>
        <w:t>        </w:t>
      </w:r>
      <w:r w:rsidRPr="001D5935">
        <w:rPr>
          <w:rFonts w:ascii="Calibri" w:eastAsia="Times New Roman" w:hAnsi="Calibri" w:cs="Calibri"/>
        </w:rPr>
        <w:tab/>
        <w:t xml:space="preserve">Permanent ongoing </w:t>
      </w:r>
    </w:p>
    <w:p w14:paraId="04AEA9DB" w14:textId="0A6FBB12" w:rsidR="00EF3131" w:rsidRPr="001D5935" w:rsidRDefault="00EF3131" w:rsidP="008969EA">
      <w:pPr>
        <w:tabs>
          <w:tab w:val="left" w:pos="1560"/>
          <w:tab w:val="left" w:pos="1985"/>
        </w:tabs>
        <w:spacing w:after="0" w:line="240" w:lineRule="auto"/>
        <w:ind w:left="1531" w:hanging="1531"/>
        <w:rPr>
          <w:rFonts w:ascii="Calibri" w:eastAsia="Times New Roman" w:hAnsi="Calibri" w:cs="Calibri"/>
          <w:bCs/>
          <w:lang w:eastAsia="en-AU"/>
        </w:rPr>
      </w:pPr>
      <w:r w:rsidRPr="001D5935">
        <w:rPr>
          <w:rFonts w:ascii="Calibri" w:eastAsia="Times New Roman" w:hAnsi="Calibri" w:cs="Calibri"/>
          <w:b/>
          <w:bCs/>
          <w:color w:val="410082"/>
        </w:rPr>
        <w:t>Salary:</w:t>
      </w:r>
      <w:r w:rsidRPr="001D5935">
        <w:rPr>
          <w:rFonts w:ascii="Calibri" w:eastAsia="Times New Roman" w:hAnsi="Calibri" w:cs="Calibri"/>
          <w:b/>
          <w:color w:val="410082"/>
        </w:rPr>
        <w:t>    </w:t>
      </w:r>
      <w:r w:rsidRPr="001D5935">
        <w:rPr>
          <w:rFonts w:ascii="Calibri" w:eastAsia="Times New Roman" w:hAnsi="Calibri" w:cs="Calibri"/>
          <w:color w:val="410082"/>
        </w:rPr>
        <w:t>     </w:t>
      </w:r>
      <w:r w:rsidRPr="001D5935">
        <w:rPr>
          <w:rFonts w:ascii="Calibri" w:eastAsia="Times New Roman" w:hAnsi="Calibri" w:cs="Calibri"/>
        </w:rPr>
        <w:tab/>
      </w:r>
      <w:r w:rsidRPr="001D5935">
        <w:rPr>
          <w:rFonts w:ascii="Calibri" w:eastAsia="Times New Roman" w:hAnsi="Calibri" w:cs="Calibri"/>
          <w:bCs/>
          <w:lang w:eastAsia="en-AU"/>
        </w:rPr>
        <w:t>Social and Community Services Employee Level 6, pay rate as per schedule of contractual terms. Salary packaging provisions apply</w:t>
      </w:r>
    </w:p>
    <w:p w14:paraId="3BB6EB89" w14:textId="77777777" w:rsidR="00EF3131" w:rsidRPr="001D5935" w:rsidRDefault="00EF3131" w:rsidP="008969EA">
      <w:pPr>
        <w:tabs>
          <w:tab w:val="left" w:pos="1560"/>
          <w:tab w:val="left" w:pos="1985"/>
        </w:tabs>
        <w:spacing w:after="0" w:line="240" w:lineRule="auto"/>
        <w:ind w:left="1530" w:hanging="1530"/>
        <w:rPr>
          <w:rFonts w:ascii="Calibri" w:eastAsia="Times New Roman" w:hAnsi="Calibri" w:cs="Calibri"/>
        </w:rPr>
      </w:pPr>
    </w:p>
    <w:p w14:paraId="2A7238C1" w14:textId="1C42166D" w:rsidR="00EF3131" w:rsidRPr="001D5935" w:rsidRDefault="00EF3131" w:rsidP="008969EA">
      <w:pPr>
        <w:tabs>
          <w:tab w:val="left" w:pos="1560"/>
        </w:tabs>
        <w:spacing w:after="0" w:line="240" w:lineRule="auto"/>
        <w:ind w:left="1531" w:hanging="1531"/>
        <w:rPr>
          <w:rFonts w:ascii="Calibri" w:eastAsia="Times New Roman" w:hAnsi="Calibri" w:cs="Calibri"/>
        </w:rPr>
      </w:pPr>
      <w:r w:rsidRPr="001D5935">
        <w:rPr>
          <w:rFonts w:ascii="Calibri" w:eastAsia="Times New Roman" w:hAnsi="Calibri" w:cs="Calibri"/>
          <w:b/>
          <w:bCs/>
          <w:color w:val="410082"/>
        </w:rPr>
        <w:t>Accountability:</w:t>
      </w:r>
      <w:r w:rsidRPr="001D5935">
        <w:rPr>
          <w:rFonts w:ascii="Calibri" w:eastAsia="Times New Roman" w:hAnsi="Calibri" w:cs="Calibri"/>
          <w:b/>
          <w:color w:val="410082"/>
        </w:rPr>
        <w:t> </w:t>
      </w:r>
      <w:r w:rsidRPr="001D5935">
        <w:rPr>
          <w:rFonts w:ascii="Calibri" w:eastAsia="Times New Roman" w:hAnsi="Calibri" w:cs="Calibri"/>
          <w:color w:val="410082"/>
        </w:rPr>
        <w:t>  </w:t>
      </w:r>
      <w:r w:rsidRPr="001D5935">
        <w:rPr>
          <w:rFonts w:ascii="Calibri" w:eastAsia="Times New Roman" w:hAnsi="Calibri" w:cs="Calibri"/>
        </w:rPr>
        <w:tab/>
      </w:r>
      <w:r w:rsidR="00E31589" w:rsidRPr="001D5935">
        <w:rPr>
          <w:rFonts w:ascii="Calibri" w:eastAsia="Times New Roman" w:hAnsi="Calibri" w:cs="Calibri"/>
        </w:rPr>
        <w:t>R</w:t>
      </w:r>
      <w:r w:rsidRPr="001D5935">
        <w:rPr>
          <w:rFonts w:ascii="Calibri" w:eastAsia="Times New Roman" w:hAnsi="Calibri" w:cs="Calibri"/>
        </w:rPr>
        <w:t xml:space="preserve">eports to </w:t>
      </w:r>
      <w:r w:rsidR="00E31589" w:rsidRPr="001D5935">
        <w:rPr>
          <w:rFonts w:ascii="Calibri" w:eastAsia="Times New Roman" w:hAnsi="Calibri" w:cs="Calibri"/>
        </w:rPr>
        <w:t xml:space="preserve">the </w:t>
      </w:r>
      <w:r w:rsidR="00842B41" w:rsidRPr="001D5935">
        <w:rPr>
          <w:rFonts w:ascii="Calibri" w:eastAsia="Times New Roman" w:hAnsi="Calibri" w:cs="Calibri"/>
        </w:rPr>
        <w:t xml:space="preserve">Manager Health Promotion </w:t>
      </w:r>
      <w:r w:rsidR="00CA4EFF" w:rsidRPr="001D5935">
        <w:rPr>
          <w:rFonts w:ascii="Calibri" w:eastAsia="Times New Roman" w:hAnsi="Calibri" w:cs="Calibri"/>
        </w:rPr>
        <w:t xml:space="preserve"> </w:t>
      </w:r>
    </w:p>
    <w:p w14:paraId="2A7FDCF1" w14:textId="73A5F603" w:rsidR="00207E4A" w:rsidRPr="00D226BD" w:rsidRDefault="00EF3131" w:rsidP="00D226BD">
      <w:pPr>
        <w:tabs>
          <w:tab w:val="left" w:pos="1560"/>
        </w:tabs>
        <w:spacing w:before="100" w:beforeAutospacing="1" w:after="100" w:afterAutospacing="1" w:line="240" w:lineRule="auto"/>
        <w:ind w:left="1560" w:hanging="1560"/>
        <w:rPr>
          <w:rFonts w:ascii="Calibri" w:eastAsia="Times New Roman" w:hAnsi="Calibri" w:cs="Calibri"/>
          <w:color w:val="FF0000"/>
        </w:rPr>
      </w:pPr>
      <w:r w:rsidRPr="001D5935">
        <w:rPr>
          <w:rFonts w:ascii="Calibri" w:eastAsia="Times New Roman" w:hAnsi="Calibri" w:cs="Calibri"/>
          <w:b/>
          <w:bCs/>
          <w:color w:val="410082"/>
        </w:rPr>
        <w:t>Supervision:</w:t>
      </w:r>
      <w:r w:rsidRPr="001D5935">
        <w:rPr>
          <w:rFonts w:ascii="Calibri" w:eastAsia="Times New Roman" w:hAnsi="Calibri" w:cs="Calibri"/>
          <w:b/>
          <w:color w:val="410082"/>
        </w:rPr>
        <w:t xml:space="preserve"> </w:t>
      </w:r>
      <w:r w:rsidRPr="001D5935">
        <w:rPr>
          <w:rFonts w:ascii="Calibri" w:eastAsia="Times New Roman" w:hAnsi="Calibri" w:cs="Calibri"/>
        </w:rPr>
        <w:tab/>
        <w:t xml:space="preserve">The position supervises a </w:t>
      </w:r>
      <w:r w:rsidR="00320289" w:rsidRPr="001D5935">
        <w:rPr>
          <w:rFonts w:ascii="Calibri" w:eastAsia="Times New Roman" w:hAnsi="Calibri" w:cs="Calibri"/>
        </w:rPr>
        <w:t xml:space="preserve">team of staff who </w:t>
      </w:r>
      <w:r w:rsidR="0064237B" w:rsidRPr="001D5935">
        <w:rPr>
          <w:rFonts w:ascii="Calibri" w:eastAsia="Times New Roman" w:hAnsi="Calibri" w:cs="Calibri"/>
        </w:rPr>
        <w:t xml:space="preserve">deliver bicultural health education and health promotion programs </w:t>
      </w:r>
      <w:r w:rsidR="002418D6" w:rsidRPr="001D5935">
        <w:rPr>
          <w:rFonts w:ascii="Calibri" w:eastAsia="Times New Roman" w:hAnsi="Calibri" w:cs="Calibri"/>
        </w:rPr>
        <w:t>to</w:t>
      </w:r>
      <w:r w:rsidR="0064237B" w:rsidRPr="001D5935">
        <w:rPr>
          <w:rFonts w:ascii="Calibri" w:eastAsia="Times New Roman" w:hAnsi="Calibri" w:cs="Calibri"/>
        </w:rPr>
        <w:t xml:space="preserve"> migrant and refugee women</w:t>
      </w:r>
      <w:r w:rsidR="002418D6" w:rsidRPr="001D5935">
        <w:rPr>
          <w:rFonts w:ascii="Calibri" w:eastAsia="Times New Roman" w:hAnsi="Calibri" w:cs="Calibri"/>
        </w:rPr>
        <w:t>,</w:t>
      </w:r>
      <w:r w:rsidR="0064237B" w:rsidRPr="001D5935">
        <w:rPr>
          <w:rFonts w:ascii="Calibri" w:eastAsia="Times New Roman" w:hAnsi="Calibri" w:cs="Calibri"/>
        </w:rPr>
        <w:t xml:space="preserve"> </w:t>
      </w:r>
      <w:r w:rsidR="00207E4A" w:rsidRPr="001D5935">
        <w:rPr>
          <w:rFonts w:ascii="Calibri" w:eastAsia="Times New Roman" w:hAnsi="Calibri" w:cs="Calibri"/>
        </w:rPr>
        <w:t>a</w:t>
      </w:r>
      <w:r w:rsidR="002418D6" w:rsidRPr="001D5935">
        <w:rPr>
          <w:rFonts w:ascii="Calibri" w:eastAsia="Times New Roman" w:hAnsi="Calibri" w:cs="Calibri"/>
        </w:rPr>
        <w:t>s well as</w:t>
      </w:r>
      <w:r w:rsidR="00207E4A" w:rsidRPr="001D5935">
        <w:rPr>
          <w:rFonts w:ascii="Calibri" w:eastAsia="Times New Roman" w:hAnsi="Calibri" w:cs="Calibri"/>
        </w:rPr>
        <w:t xml:space="preserve"> supervise</w:t>
      </w:r>
      <w:r w:rsidR="003D39D6" w:rsidRPr="001D5935">
        <w:rPr>
          <w:rFonts w:ascii="Calibri" w:eastAsia="Times New Roman" w:hAnsi="Calibri" w:cs="Calibri"/>
        </w:rPr>
        <w:t>s</w:t>
      </w:r>
      <w:r w:rsidR="00D226BD" w:rsidRPr="001D5935">
        <w:rPr>
          <w:rFonts w:ascii="Calibri" w:eastAsia="Times New Roman" w:hAnsi="Calibri" w:cs="Calibri"/>
        </w:rPr>
        <w:t xml:space="preserve"> volunteers and student placements</w:t>
      </w:r>
      <w:r w:rsidR="002418D6" w:rsidRPr="001D5935">
        <w:rPr>
          <w:rFonts w:ascii="Calibri" w:eastAsia="Times New Roman" w:hAnsi="Calibri" w:cs="Calibri"/>
        </w:rPr>
        <w:t xml:space="preserve">. </w:t>
      </w:r>
      <w:r w:rsidR="00D226BD" w:rsidRPr="001D5935">
        <w:rPr>
          <w:rFonts w:ascii="Calibri" w:eastAsia="Times New Roman" w:hAnsi="Calibri" w:cs="Calibri"/>
        </w:rPr>
        <w:t xml:space="preserve"> </w:t>
      </w:r>
    </w:p>
    <w:p w14:paraId="48597F84" w14:textId="08406C1A" w:rsidR="004C57E1" w:rsidRPr="00482D4B" w:rsidRDefault="007C6852" w:rsidP="004C57E1">
      <w:pPr>
        <w:spacing w:after="0" w:line="240" w:lineRule="auto"/>
        <w:rPr>
          <w:rFonts w:ascii="Calibri" w:hAnsi="Calibri" w:cs="Calibri"/>
          <w:color w:val="410082"/>
          <w:sz w:val="8"/>
          <w:szCs w:val="8"/>
        </w:rPr>
      </w:pPr>
      <w:r w:rsidRPr="00150883">
        <w:rPr>
          <w:rFonts w:ascii="Calibri" w:eastAsia="Times New Roman" w:hAnsi="Calibri" w:cs="Calibri"/>
          <w:b/>
          <w:bCs/>
          <w:color w:val="410082"/>
          <w:sz w:val="24"/>
          <w:szCs w:val="24"/>
        </w:rPr>
        <w:t xml:space="preserve">Women’s Health East – About us </w:t>
      </w:r>
      <w:r w:rsidR="00EF3131" w:rsidRPr="00150883">
        <w:rPr>
          <w:rFonts w:ascii="Calibri" w:eastAsia="Times New Roman" w:hAnsi="Calibri" w:cs="Calibri"/>
          <w:color w:val="410082"/>
          <w:sz w:val="24"/>
          <w:szCs w:val="24"/>
        </w:rPr>
        <w:br/>
      </w:r>
    </w:p>
    <w:p w14:paraId="405AFA15" w14:textId="79C9DD2C" w:rsidR="00E31589" w:rsidRDefault="00E31589" w:rsidP="004C57E1">
      <w:pPr>
        <w:spacing w:after="0" w:line="240" w:lineRule="auto"/>
        <w:rPr>
          <w:rFonts w:ascii="Calibri" w:hAnsi="Calibri" w:cs="Calibri"/>
        </w:rPr>
      </w:pPr>
      <w:r w:rsidRPr="00E31589">
        <w:rPr>
          <w:rFonts w:ascii="Calibri" w:hAnsi="Calibri" w:cs="Calibri"/>
        </w:rPr>
        <w:t>Women’s Health East is the women’s health promotion agency for the eastern metropolitan region of Melbourne. We improve health outcomes for women across the seven local government areas of Yarra Ranges, Knox, Maroondah, Manningham, Monash, Whitehorse and Boroondara. Women’s Health East influences women’s health and wellbeing at a regional, state-wide and national level.</w:t>
      </w:r>
      <w:r w:rsidR="00050C91">
        <w:rPr>
          <w:rFonts w:ascii="Calibri" w:hAnsi="Calibri" w:cs="Calibri"/>
        </w:rPr>
        <w:t xml:space="preserve"> </w:t>
      </w:r>
      <w:r w:rsidRPr="00E31589">
        <w:rPr>
          <w:rFonts w:ascii="Calibri" w:hAnsi="Calibri" w:cs="Calibri"/>
        </w:rPr>
        <w:t xml:space="preserve">Our vision is equality, empowerment, health and wellbeing for all women. </w:t>
      </w:r>
      <w:r w:rsidR="00001CA5">
        <w:rPr>
          <w:rFonts w:ascii="Calibri" w:hAnsi="Calibri" w:cs="Calibri"/>
        </w:rPr>
        <w:t xml:space="preserve">Women’s Health East’s organisational values are inclusion, respect, integrity and excellence.  </w:t>
      </w:r>
    </w:p>
    <w:p w14:paraId="40BC1790" w14:textId="77777777" w:rsidR="00C30754" w:rsidRPr="00E31589" w:rsidRDefault="00C30754" w:rsidP="004C57E1">
      <w:pPr>
        <w:spacing w:after="0" w:line="240" w:lineRule="auto"/>
        <w:rPr>
          <w:rFonts w:ascii="Calibri" w:eastAsia="Times New Roman" w:hAnsi="Calibri" w:cs="Calibri"/>
          <w:b/>
          <w:bCs/>
        </w:rPr>
      </w:pPr>
    </w:p>
    <w:p w14:paraId="7D38C879" w14:textId="19C51702" w:rsidR="00E31589" w:rsidRPr="00E31589" w:rsidRDefault="00E31589" w:rsidP="008969EA">
      <w:pPr>
        <w:spacing w:line="240" w:lineRule="auto"/>
        <w:rPr>
          <w:rFonts w:ascii="Calibri" w:hAnsi="Calibri" w:cs="Calibri"/>
        </w:rPr>
      </w:pPr>
      <w:r w:rsidRPr="00E31589">
        <w:rPr>
          <w:rFonts w:ascii="Calibri" w:hAnsi="Calibri" w:cs="Calibri"/>
        </w:rPr>
        <w:t xml:space="preserve">Women’s Health East partners with state and local governments, health and community organisations, and others with a role in improving health outcomes for women. With a focus on </w:t>
      </w:r>
      <w:r w:rsidR="001B3261">
        <w:rPr>
          <w:rFonts w:ascii="Calibri" w:hAnsi="Calibri" w:cs="Calibri"/>
        </w:rPr>
        <w:t xml:space="preserve">Melbourne’s eastern </w:t>
      </w:r>
      <w:r w:rsidRPr="00E31589">
        <w:rPr>
          <w:rFonts w:ascii="Calibri" w:hAnsi="Calibri" w:cs="Calibri"/>
        </w:rPr>
        <w:t>region</w:t>
      </w:r>
      <w:r w:rsidR="00050C91">
        <w:rPr>
          <w:rFonts w:ascii="Calibri" w:hAnsi="Calibri" w:cs="Calibri"/>
        </w:rPr>
        <w:t>,</w:t>
      </w:r>
      <w:r w:rsidRPr="00E31589">
        <w:rPr>
          <w:rFonts w:ascii="Calibri" w:hAnsi="Calibri" w:cs="Calibri"/>
        </w:rPr>
        <w:t xml:space="preserve"> we: </w:t>
      </w:r>
    </w:p>
    <w:p w14:paraId="066FC9CA"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 xml:space="preserve">Provide leadership, expertise and support to initiatives addressing our key priorities </w:t>
      </w:r>
    </w:p>
    <w:p w14:paraId="099CF95E"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Facilitate collaborative, integrated responses to our key priorities</w:t>
      </w:r>
    </w:p>
    <w:p w14:paraId="66173A5A"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 xml:space="preserve">Implement and support an intersectional approach to women’s health promotion </w:t>
      </w:r>
    </w:p>
    <w:p w14:paraId="2426792C"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Enhance the capacity of our partners to improve service system access and responsiveness for all women</w:t>
      </w:r>
    </w:p>
    <w:p w14:paraId="730344BA"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 xml:space="preserve">Shape responses to women’s health and wellbeing needs through the translation of evidence into practice, advocacy, consultancy and research </w:t>
      </w:r>
    </w:p>
    <w:p w14:paraId="5F70992A"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Influence public policy and the public discourse on issues relevant to improving health outcomes for women</w:t>
      </w:r>
    </w:p>
    <w:p w14:paraId="04DC6956" w14:textId="63648C28"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 xml:space="preserve">Deliver training and education programs, opportunities for collective learning, resources, and support to build workforce and organisational excellence in women’s health and wellbeing. </w:t>
      </w:r>
    </w:p>
    <w:p w14:paraId="2361B51F" w14:textId="77777777" w:rsidR="00E31589" w:rsidRPr="00E31589" w:rsidRDefault="00E31589" w:rsidP="008969EA">
      <w:pPr>
        <w:spacing w:after="0" w:line="240" w:lineRule="auto"/>
        <w:ind w:left="720"/>
        <w:rPr>
          <w:rFonts w:ascii="Calibri" w:hAnsi="Calibri" w:cs="Calibri"/>
        </w:rPr>
      </w:pPr>
    </w:p>
    <w:p w14:paraId="6DC97FB2" w14:textId="0488973B" w:rsidR="00E31589" w:rsidRPr="00340C0D" w:rsidRDefault="00E31589" w:rsidP="00340C0D">
      <w:pPr>
        <w:spacing w:line="240" w:lineRule="auto"/>
        <w:rPr>
          <w:rFonts w:ascii="Calibri" w:hAnsi="Calibri" w:cs="Calibri"/>
        </w:rPr>
      </w:pPr>
      <w:r w:rsidRPr="00E31589">
        <w:rPr>
          <w:rFonts w:ascii="Calibri" w:hAnsi="Calibri" w:cs="Calibri"/>
        </w:rPr>
        <w:t xml:space="preserve">Our strategic priorities are to advance gender equality, prevent violence against women, and improve women’s sexual and reproductive health. </w:t>
      </w:r>
    </w:p>
    <w:p w14:paraId="4796BA66" w14:textId="71355EB8" w:rsidR="008F67AF" w:rsidRPr="00482D4B" w:rsidRDefault="00EF3131" w:rsidP="00EF3131">
      <w:pPr>
        <w:spacing w:after="0" w:line="240" w:lineRule="auto"/>
        <w:rPr>
          <w:rFonts w:ascii="Calibri" w:eastAsia="Times New Roman" w:hAnsi="Calibri" w:cs="Calibri"/>
          <w:sz w:val="8"/>
          <w:szCs w:val="8"/>
        </w:rPr>
      </w:pPr>
      <w:r w:rsidRPr="00150883">
        <w:rPr>
          <w:rFonts w:ascii="Calibri" w:eastAsia="Calibri" w:hAnsi="Calibri" w:cs="Calibri"/>
          <w:b/>
          <w:bCs/>
          <w:color w:val="410082"/>
          <w:sz w:val="24"/>
          <w:szCs w:val="24"/>
        </w:rPr>
        <w:lastRenderedPageBreak/>
        <w:t xml:space="preserve">Position </w:t>
      </w:r>
      <w:r w:rsidR="008F47FA" w:rsidRPr="00150883">
        <w:rPr>
          <w:rFonts w:ascii="Calibri" w:eastAsia="Calibri" w:hAnsi="Calibri" w:cs="Calibri"/>
          <w:b/>
          <w:bCs/>
          <w:color w:val="410082"/>
          <w:sz w:val="24"/>
          <w:szCs w:val="24"/>
        </w:rPr>
        <w:t>s</w:t>
      </w:r>
      <w:r w:rsidR="00B51A94" w:rsidRPr="00150883">
        <w:rPr>
          <w:rFonts w:ascii="Calibri" w:eastAsia="Calibri" w:hAnsi="Calibri" w:cs="Calibri"/>
          <w:b/>
          <w:bCs/>
          <w:color w:val="410082"/>
          <w:sz w:val="24"/>
          <w:szCs w:val="24"/>
        </w:rPr>
        <w:t xml:space="preserve">ummary </w:t>
      </w:r>
      <w:r w:rsidR="008F67AF" w:rsidRPr="00150883">
        <w:rPr>
          <w:rFonts w:ascii="Calibri" w:eastAsia="Calibri" w:hAnsi="Calibri" w:cs="Calibri"/>
          <w:b/>
          <w:bCs/>
          <w:color w:val="410082"/>
          <w:sz w:val="24"/>
          <w:szCs w:val="24"/>
        </w:rPr>
        <w:t xml:space="preserve"> </w:t>
      </w:r>
      <w:r w:rsidRPr="004A20FB">
        <w:rPr>
          <w:rFonts w:ascii="Calibri" w:eastAsia="Calibri" w:hAnsi="Calibri" w:cs="Calibri"/>
          <w:sz w:val="24"/>
          <w:szCs w:val="24"/>
        </w:rPr>
        <w:br/>
      </w:r>
    </w:p>
    <w:p w14:paraId="6232FB25" w14:textId="1AB78540" w:rsidR="0072610F" w:rsidRPr="001D5935" w:rsidRDefault="00EE56FE" w:rsidP="008969EA">
      <w:pPr>
        <w:spacing w:after="0" w:line="240" w:lineRule="auto"/>
      </w:pPr>
      <w:bookmarkStart w:id="0" w:name="_Hlk101526182"/>
      <w:r w:rsidRPr="001D5935">
        <w:rPr>
          <w:rFonts w:ascii="Calibri" w:eastAsia="Times New Roman" w:hAnsi="Calibri" w:cs="Calibri"/>
        </w:rPr>
        <w:t xml:space="preserve">The </w:t>
      </w:r>
      <w:r w:rsidR="0072610F" w:rsidRPr="001D5935">
        <w:rPr>
          <w:rFonts w:ascii="Calibri" w:eastAsia="Times New Roman" w:hAnsi="Calibri" w:cs="Calibri"/>
        </w:rPr>
        <w:t>Team Leader</w:t>
      </w:r>
      <w:r w:rsidRPr="001D5935">
        <w:rPr>
          <w:rFonts w:ascii="Calibri" w:eastAsia="Times New Roman" w:hAnsi="Calibri" w:cs="Calibri"/>
        </w:rPr>
        <w:t xml:space="preserve"> </w:t>
      </w:r>
      <w:r w:rsidRPr="001D5935">
        <w:t xml:space="preserve">is responsible for providing daily leadership, </w:t>
      </w:r>
      <w:r w:rsidR="0072610F" w:rsidRPr="001D5935">
        <w:t>management,</w:t>
      </w:r>
      <w:r w:rsidRPr="001D5935">
        <w:t xml:space="preserve"> and coordination of </w:t>
      </w:r>
      <w:r w:rsidR="0072610F" w:rsidRPr="001D5935">
        <w:t xml:space="preserve">a range of </w:t>
      </w:r>
      <w:r w:rsidRPr="001D5935">
        <w:t xml:space="preserve">initiatives </w:t>
      </w:r>
      <w:r w:rsidR="0072610F" w:rsidRPr="001D5935">
        <w:t xml:space="preserve">that </w:t>
      </w:r>
      <w:r w:rsidRPr="001D5935">
        <w:t xml:space="preserve">support </w:t>
      </w:r>
      <w:r w:rsidR="003735C6" w:rsidRPr="001D5935">
        <w:t xml:space="preserve">health equity and promote women’s mental health and wellbeing in the eastern metropolitan region. </w:t>
      </w:r>
      <w:r w:rsidR="003735C6" w:rsidRPr="001D5935">
        <w:rPr>
          <w:rFonts w:ascii="Calibri" w:eastAsia="Times New Roman" w:hAnsi="Calibri" w:cs="Calibri"/>
        </w:rPr>
        <w:t>Th</w:t>
      </w:r>
      <w:r w:rsidR="00482D4B">
        <w:rPr>
          <w:rFonts w:ascii="Calibri" w:eastAsia="Times New Roman" w:hAnsi="Calibri" w:cs="Calibri"/>
        </w:rPr>
        <w:t>e</w:t>
      </w:r>
      <w:r w:rsidR="004E2EC4" w:rsidRPr="001D5935">
        <w:rPr>
          <w:rFonts w:ascii="Calibri" w:eastAsia="Times New Roman" w:hAnsi="Calibri" w:cs="Calibri"/>
        </w:rPr>
        <w:t xml:space="preserve"> position</w:t>
      </w:r>
      <w:r w:rsidR="003735C6" w:rsidRPr="001D5935">
        <w:t xml:space="preserve"> provides operational support and direction to the Bicultural </w:t>
      </w:r>
      <w:r w:rsidR="00025683">
        <w:t>Workers</w:t>
      </w:r>
      <w:r w:rsidR="003735C6" w:rsidRPr="001D5935">
        <w:t xml:space="preserve"> to enhance project delivery and improve gendered health outcomes for migrant and refugee women. </w:t>
      </w:r>
      <w:r w:rsidR="004E2EC4" w:rsidRPr="001D5935">
        <w:t xml:space="preserve">The Team Leader </w:t>
      </w:r>
      <w:r w:rsidR="0072610F" w:rsidRPr="001D5935">
        <w:t xml:space="preserve">is responsible for supporting Women’s </w:t>
      </w:r>
      <w:r w:rsidR="00F00E76" w:rsidRPr="001D5935">
        <w:t>Health East’s Reconciliation Action Plan</w:t>
      </w:r>
      <w:r w:rsidR="00482D4B">
        <w:t xml:space="preserve"> and</w:t>
      </w:r>
      <w:r w:rsidR="00F2104D" w:rsidRPr="001D5935">
        <w:t xml:space="preserve"> </w:t>
      </w:r>
      <w:r w:rsidR="00F00E76" w:rsidRPr="001D5935">
        <w:t xml:space="preserve">building </w:t>
      </w:r>
      <w:r w:rsidR="00602414" w:rsidRPr="001D5935">
        <w:t xml:space="preserve">strong relationships and collaborative partnerships with Aboriginal </w:t>
      </w:r>
      <w:r w:rsidR="003735C6" w:rsidRPr="001D5935">
        <w:t>organisations</w:t>
      </w:r>
      <w:r w:rsidR="00602414" w:rsidRPr="001D5935">
        <w:t xml:space="preserve">, Elders, </w:t>
      </w:r>
      <w:r w:rsidR="003735C6" w:rsidRPr="001D5935">
        <w:t>women,</w:t>
      </w:r>
      <w:r w:rsidR="00602414" w:rsidRPr="001D5935">
        <w:t xml:space="preserve"> and </w:t>
      </w:r>
      <w:r w:rsidR="003735C6" w:rsidRPr="001D5935">
        <w:t xml:space="preserve">their </w:t>
      </w:r>
      <w:r w:rsidR="00602414" w:rsidRPr="001D5935">
        <w:t>communities</w:t>
      </w:r>
      <w:r w:rsidR="00F2104D" w:rsidRPr="001D5935">
        <w:t xml:space="preserve">. </w:t>
      </w:r>
    </w:p>
    <w:p w14:paraId="68340AB1" w14:textId="77777777" w:rsidR="003735C6" w:rsidRPr="001D5935" w:rsidRDefault="003735C6" w:rsidP="008969EA">
      <w:pPr>
        <w:spacing w:after="0" w:line="240" w:lineRule="auto"/>
      </w:pPr>
    </w:p>
    <w:p w14:paraId="4A40E3BC" w14:textId="0B40AA05" w:rsidR="00EE56FE" w:rsidRPr="001D5935" w:rsidRDefault="00EE56FE" w:rsidP="008969EA">
      <w:pPr>
        <w:spacing w:after="0" w:line="240" w:lineRule="auto"/>
        <w:rPr>
          <w:rFonts w:ascii="Calibri" w:eastAsia="Times New Roman" w:hAnsi="Calibri" w:cs="Calibri"/>
        </w:rPr>
      </w:pPr>
      <w:r w:rsidRPr="001D5935">
        <w:t>Th</w:t>
      </w:r>
      <w:r w:rsidR="00F2104D" w:rsidRPr="001D5935">
        <w:t xml:space="preserve">e Team leader </w:t>
      </w:r>
      <w:r w:rsidRPr="001D5935">
        <w:t>achieve</w:t>
      </w:r>
      <w:r w:rsidR="00F2104D" w:rsidRPr="001D5935">
        <w:t>s this</w:t>
      </w:r>
      <w:r w:rsidRPr="001D5935">
        <w:t xml:space="preserve"> through coordinating, participating in</w:t>
      </w:r>
      <w:r w:rsidR="00AF430E">
        <w:t>,</w:t>
      </w:r>
      <w:r w:rsidRPr="001D5935">
        <w:t xml:space="preserve"> and where relevant, leading the delivery of projects and collaborative activities that build gender equity and respond to the key determinants of women’s mental health and wellbeing.</w:t>
      </w:r>
      <w:r w:rsidR="004E2EC4" w:rsidRPr="001D5935">
        <w:t xml:space="preserve"> The Team Leader is a member of the leadership team and plays an important role in ensuring collaboration across Women’s Health East’s health promotion programs and initiatives to achieve organisational goals and objectives. </w:t>
      </w:r>
    </w:p>
    <w:p w14:paraId="155BA3CB" w14:textId="25986A8B" w:rsidR="00BA2BEA" w:rsidRDefault="00EE56FE" w:rsidP="008969EA">
      <w:pPr>
        <w:spacing w:after="0" w:line="240" w:lineRule="auto"/>
        <w:rPr>
          <w:rFonts w:ascii="Calibri" w:eastAsia="Times New Roman" w:hAnsi="Calibri" w:cs="Calibri"/>
          <w:b/>
          <w:bCs/>
          <w:color w:val="410082"/>
          <w:sz w:val="24"/>
          <w:szCs w:val="24"/>
        </w:rPr>
      </w:pPr>
      <w:r w:rsidRPr="001D5935">
        <w:rPr>
          <w:rFonts w:ascii="Calibri" w:eastAsia="Times New Roman" w:hAnsi="Calibri" w:cs="Calibri"/>
        </w:rPr>
        <w:t xml:space="preserve"> </w:t>
      </w:r>
      <w:bookmarkEnd w:id="0"/>
    </w:p>
    <w:p w14:paraId="362B52E3" w14:textId="34CC18DE" w:rsidR="00F754B0" w:rsidRPr="00150883" w:rsidRDefault="00C30754" w:rsidP="008969EA">
      <w:pPr>
        <w:spacing w:after="0" w:line="240" w:lineRule="auto"/>
        <w:rPr>
          <w:rFonts w:ascii="Calibri" w:eastAsia="Times New Roman" w:hAnsi="Calibri" w:cs="Calibri"/>
          <w:b/>
          <w:bCs/>
          <w:color w:val="410082"/>
          <w:sz w:val="24"/>
          <w:szCs w:val="24"/>
        </w:rPr>
      </w:pPr>
      <w:r w:rsidRPr="00150883">
        <w:rPr>
          <w:rFonts w:ascii="Calibri" w:eastAsia="Times New Roman" w:hAnsi="Calibri" w:cs="Calibri"/>
          <w:b/>
          <w:bCs/>
          <w:color w:val="410082"/>
          <w:sz w:val="24"/>
          <w:szCs w:val="24"/>
        </w:rPr>
        <w:t xml:space="preserve">Key </w:t>
      </w:r>
      <w:r w:rsidR="004A20FB" w:rsidRPr="00150883">
        <w:rPr>
          <w:rFonts w:ascii="Calibri" w:eastAsia="Times New Roman" w:hAnsi="Calibri" w:cs="Calibri"/>
          <w:b/>
          <w:bCs/>
          <w:color w:val="410082"/>
          <w:sz w:val="24"/>
          <w:szCs w:val="24"/>
        </w:rPr>
        <w:t>p</w:t>
      </w:r>
      <w:r w:rsidRPr="00150883">
        <w:rPr>
          <w:rFonts w:ascii="Calibri" w:eastAsia="Times New Roman" w:hAnsi="Calibri" w:cs="Calibri"/>
          <w:b/>
          <w:bCs/>
          <w:color w:val="410082"/>
          <w:sz w:val="24"/>
          <w:szCs w:val="24"/>
        </w:rPr>
        <w:t xml:space="preserve">erformance </w:t>
      </w:r>
      <w:r w:rsidR="004A20FB" w:rsidRPr="00150883">
        <w:rPr>
          <w:rFonts w:ascii="Calibri" w:eastAsia="Times New Roman" w:hAnsi="Calibri" w:cs="Calibri"/>
          <w:b/>
          <w:bCs/>
          <w:color w:val="410082"/>
          <w:sz w:val="24"/>
          <w:szCs w:val="24"/>
        </w:rPr>
        <w:t>a</w:t>
      </w:r>
      <w:r w:rsidRPr="00150883">
        <w:rPr>
          <w:rFonts w:ascii="Calibri" w:eastAsia="Times New Roman" w:hAnsi="Calibri" w:cs="Calibri"/>
          <w:b/>
          <w:bCs/>
          <w:color w:val="410082"/>
          <w:sz w:val="24"/>
          <w:szCs w:val="24"/>
        </w:rPr>
        <w:t xml:space="preserve">reas </w:t>
      </w:r>
      <w:r w:rsidR="00F36AF2" w:rsidRPr="00150883">
        <w:rPr>
          <w:rFonts w:ascii="Calibri" w:eastAsia="Times New Roman" w:hAnsi="Calibri" w:cs="Calibri"/>
          <w:b/>
          <w:bCs/>
          <w:color w:val="410082"/>
          <w:sz w:val="24"/>
          <w:szCs w:val="24"/>
        </w:rPr>
        <w:t xml:space="preserve">and </w:t>
      </w:r>
      <w:r w:rsidR="004A20FB" w:rsidRPr="00150883">
        <w:rPr>
          <w:rFonts w:ascii="Calibri" w:eastAsia="Times New Roman" w:hAnsi="Calibri" w:cs="Calibri"/>
          <w:b/>
          <w:bCs/>
          <w:color w:val="410082"/>
          <w:sz w:val="24"/>
          <w:szCs w:val="24"/>
        </w:rPr>
        <w:t>r</w:t>
      </w:r>
      <w:r w:rsidR="00F36AF2" w:rsidRPr="00150883">
        <w:rPr>
          <w:rFonts w:ascii="Calibri" w:eastAsia="Times New Roman" w:hAnsi="Calibri" w:cs="Calibri"/>
          <w:b/>
          <w:bCs/>
          <w:color w:val="410082"/>
          <w:sz w:val="24"/>
          <w:szCs w:val="24"/>
        </w:rPr>
        <w:t xml:space="preserve">esponsibilities </w:t>
      </w:r>
    </w:p>
    <w:p w14:paraId="1192115B" w14:textId="77777777" w:rsidR="008F47FA" w:rsidRPr="00482D4B" w:rsidRDefault="008F47FA" w:rsidP="008F47FA">
      <w:pPr>
        <w:spacing w:after="0" w:line="240" w:lineRule="auto"/>
        <w:rPr>
          <w:rFonts w:ascii="Calibri" w:eastAsia="Times New Roman" w:hAnsi="Calibri" w:cs="Calibri"/>
          <w:b/>
          <w:bCs/>
          <w:color w:val="410082"/>
          <w:sz w:val="8"/>
          <w:szCs w:val="8"/>
        </w:rPr>
      </w:pPr>
    </w:p>
    <w:p w14:paraId="2BB09418" w14:textId="77F280A0" w:rsidR="008F47FA" w:rsidRPr="00150883" w:rsidRDefault="00210650" w:rsidP="00535449">
      <w:pPr>
        <w:spacing w:after="0" w:line="240" w:lineRule="auto"/>
        <w:rPr>
          <w:rFonts w:ascii="Calibri" w:eastAsia="Times New Roman" w:hAnsi="Calibri" w:cs="Calibri"/>
          <w:b/>
          <w:bCs/>
          <w:color w:val="410082"/>
        </w:rPr>
      </w:pPr>
      <w:r>
        <w:rPr>
          <w:rFonts w:ascii="Calibri" w:eastAsia="Times New Roman" w:hAnsi="Calibri" w:cs="Calibri"/>
          <w:b/>
          <w:bCs/>
          <w:color w:val="410082"/>
          <w:lang w:eastAsia="en-AU" w:bidi="th-TH"/>
        </w:rPr>
        <w:t>W</w:t>
      </w:r>
      <w:r w:rsidRPr="00210650">
        <w:rPr>
          <w:rFonts w:ascii="Calibri" w:eastAsia="Times New Roman" w:hAnsi="Calibri" w:cs="Calibri"/>
          <w:b/>
          <w:bCs/>
          <w:color w:val="410082"/>
        </w:rPr>
        <w:t>omen</w:t>
      </w:r>
      <w:r>
        <w:rPr>
          <w:rFonts w:ascii="Calibri" w:eastAsia="Times New Roman" w:hAnsi="Calibri" w:cs="Calibri"/>
          <w:b/>
          <w:bCs/>
          <w:color w:val="410082"/>
        </w:rPr>
        <w:t>’s health and primary prevention</w:t>
      </w:r>
      <w:r w:rsidRPr="00210650">
        <w:rPr>
          <w:rFonts w:ascii="Calibri" w:eastAsia="Times New Roman" w:hAnsi="Calibri" w:cs="Calibri"/>
          <w:b/>
          <w:bCs/>
          <w:color w:val="410082"/>
        </w:rPr>
        <w:t xml:space="preserve"> programs, </w:t>
      </w:r>
      <w:r w:rsidR="00A062E5" w:rsidRPr="00210650">
        <w:rPr>
          <w:rFonts w:ascii="Calibri" w:eastAsia="Times New Roman" w:hAnsi="Calibri" w:cs="Calibri"/>
          <w:b/>
          <w:bCs/>
          <w:color w:val="410082"/>
        </w:rPr>
        <w:t>initiatives,</w:t>
      </w:r>
      <w:r w:rsidRPr="00210650">
        <w:rPr>
          <w:rFonts w:ascii="Calibri" w:eastAsia="Times New Roman" w:hAnsi="Calibri" w:cs="Calibri"/>
          <w:b/>
          <w:bCs/>
          <w:color w:val="410082"/>
        </w:rPr>
        <w:t xml:space="preserve"> and capacity building </w:t>
      </w:r>
    </w:p>
    <w:p w14:paraId="3538098F" w14:textId="77777777" w:rsidR="00CF2666" w:rsidRPr="00CF2666" w:rsidRDefault="00CF2666" w:rsidP="008F47FA">
      <w:pPr>
        <w:autoSpaceDE w:val="0"/>
        <w:autoSpaceDN w:val="0"/>
        <w:adjustRightInd w:val="0"/>
        <w:spacing w:after="0" w:line="240" w:lineRule="auto"/>
        <w:rPr>
          <w:rFonts w:ascii="Calibri" w:eastAsia="Times New Roman" w:hAnsi="Calibri" w:cs="Calibri"/>
          <w:b/>
          <w:bCs/>
          <w:color w:val="800080"/>
          <w:sz w:val="12"/>
          <w:szCs w:val="12"/>
          <w:lang w:eastAsia="en-AU" w:bidi="th-TH"/>
        </w:rPr>
      </w:pPr>
    </w:p>
    <w:p w14:paraId="44F301A0" w14:textId="2C150FB8" w:rsidR="00BA2BEA" w:rsidRPr="00077460" w:rsidRDefault="008F47FA" w:rsidP="00077460">
      <w:pPr>
        <w:numPr>
          <w:ilvl w:val="0"/>
          <w:numId w:val="5"/>
        </w:numPr>
        <w:autoSpaceDE w:val="0"/>
        <w:autoSpaceDN w:val="0"/>
        <w:adjustRightInd w:val="0"/>
        <w:spacing w:after="0" w:line="240" w:lineRule="auto"/>
        <w:rPr>
          <w:rFonts w:eastAsia="Times New Roman" w:cs="Calibri"/>
          <w:lang w:eastAsia="en-AU"/>
        </w:rPr>
      </w:pPr>
      <w:r w:rsidRPr="00BA2BEA">
        <w:rPr>
          <w:rFonts w:eastAsia="Times New Roman" w:cs="Calibri"/>
          <w:lang w:eastAsia="en-AU"/>
        </w:rPr>
        <w:t xml:space="preserve">Lead the </w:t>
      </w:r>
      <w:r w:rsidR="00BA2BEA">
        <w:rPr>
          <w:rFonts w:eastAsia="Times New Roman" w:cs="Calibri"/>
          <w:lang w:eastAsia="en-AU"/>
        </w:rPr>
        <w:t xml:space="preserve">planning, implementation and </w:t>
      </w:r>
      <w:r w:rsidRPr="00BA2BEA">
        <w:rPr>
          <w:rFonts w:eastAsia="Times New Roman" w:cs="Calibri"/>
          <w:lang w:eastAsia="en-AU"/>
        </w:rPr>
        <w:t xml:space="preserve">evaluation of </w:t>
      </w:r>
      <w:r w:rsidR="00077460" w:rsidRPr="00BA2BEA">
        <w:rPr>
          <w:rFonts w:eastAsia="Times New Roman" w:cs="Calibri"/>
          <w:lang w:eastAsia="en-AU"/>
        </w:rPr>
        <w:t xml:space="preserve">intersectional </w:t>
      </w:r>
      <w:r w:rsidR="00077460">
        <w:rPr>
          <w:rFonts w:eastAsia="Times New Roman" w:cs="Calibri"/>
          <w:lang w:eastAsia="en-AU"/>
        </w:rPr>
        <w:t>women’s mental health primary prevention programs</w:t>
      </w:r>
      <w:r w:rsidR="00B44F88">
        <w:rPr>
          <w:rFonts w:eastAsia="Times New Roman" w:cs="Calibri"/>
          <w:lang w:eastAsia="en-AU"/>
        </w:rPr>
        <w:t xml:space="preserve"> and capacity building initiatives</w:t>
      </w:r>
      <w:r w:rsidR="00634869">
        <w:rPr>
          <w:rFonts w:eastAsia="Times New Roman" w:cs="Calibri"/>
          <w:lang w:eastAsia="en-AU"/>
        </w:rPr>
        <w:t xml:space="preserve"> as</w:t>
      </w:r>
      <w:r w:rsidR="00077460">
        <w:rPr>
          <w:rFonts w:eastAsia="Times New Roman" w:cs="Calibri"/>
          <w:lang w:eastAsia="en-AU"/>
        </w:rPr>
        <w:t xml:space="preserve"> relevant to this pr</w:t>
      </w:r>
      <w:r w:rsidR="00493644">
        <w:rPr>
          <w:rFonts w:eastAsia="Times New Roman" w:cs="Calibri"/>
          <w:lang w:eastAsia="en-AU"/>
        </w:rPr>
        <w:t>ogram</w:t>
      </w:r>
      <w:r w:rsidR="00077460">
        <w:rPr>
          <w:rFonts w:eastAsia="Times New Roman" w:cs="Calibri"/>
          <w:lang w:eastAsia="en-AU"/>
        </w:rPr>
        <w:t xml:space="preserve"> area.  </w:t>
      </w:r>
    </w:p>
    <w:p w14:paraId="4C186BE8" w14:textId="7145D599" w:rsidR="009761B1" w:rsidRPr="00011B91" w:rsidRDefault="009761B1" w:rsidP="00B44F88">
      <w:pPr>
        <w:numPr>
          <w:ilvl w:val="0"/>
          <w:numId w:val="5"/>
        </w:numPr>
        <w:autoSpaceDE w:val="0"/>
        <w:autoSpaceDN w:val="0"/>
        <w:adjustRightInd w:val="0"/>
        <w:spacing w:after="0" w:line="240" w:lineRule="auto"/>
        <w:rPr>
          <w:rFonts w:eastAsia="Times New Roman" w:cs="Calibri"/>
          <w:lang w:eastAsia="en-AU"/>
        </w:rPr>
      </w:pPr>
      <w:r>
        <w:rPr>
          <w:rFonts w:eastAsia="Times New Roman" w:cs="Calibri"/>
          <w:lang w:eastAsia="en-AU"/>
        </w:rPr>
        <w:t xml:space="preserve">Support the Bicultural </w:t>
      </w:r>
      <w:r w:rsidR="00025683">
        <w:rPr>
          <w:rFonts w:eastAsia="Times New Roman" w:cs="Calibri"/>
          <w:lang w:eastAsia="en-AU"/>
        </w:rPr>
        <w:t xml:space="preserve">Workers </w:t>
      </w:r>
      <w:r>
        <w:rPr>
          <w:rFonts w:eastAsia="Times New Roman" w:cs="Calibri"/>
          <w:lang w:eastAsia="en-AU"/>
        </w:rPr>
        <w:t xml:space="preserve">to use conceptual frameworks and translate theory and research into evidence-based health promotion programs via training, supervision and coaching.  </w:t>
      </w:r>
    </w:p>
    <w:p w14:paraId="54C8D2C5" w14:textId="29A5541F" w:rsidR="00B44F88" w:rsidRPr="00064C38" w:rsidRDefault="00B44F88" w:rsidP="00064C38">
      <w:pPr>
        <w:numPr>
          <w:ilvl w:val="0"/>
          <w:numId w:val="5"/>
        </w:numPr>
        <w:autoSpaceDE w:val="0"/>
        <w:autoSpaceDN w:val="0"/>
        <w:adjustRightInd w:val="0"/>
        <w:spacing w:after="0" w:line="240" w:lineRule="auto"/>
        <w:rPr>
          <w:rFonts w:eastAsia="Times New Roman" w:cs="Calibri"/>
          <w:lang w:eastAsia="en-AU"/>
        </w:rPr>
      </w:pPr>
      <w:r w:rsidRPr="00BA2BEA">
        <w:rPr>
          <w:rFonts w:eastAsia="Times New Roman" w:cs="Times New Roman"/>
        </w:rPr>
        <w:t xml:space="preserve">Provide support to </w:t>
      </w:r>
      <w:r w:rsidRPr="00011B91">
        <w:rPr>
          <w:rFonts w:eastAsia="Times New Roman" w:cs="Times New Roman"/>
        </w:rPr>
        <w:t xml:space="preserve">Women’s Health East’s Reconciliation Action Plan by identifying and resourcing </w:t>
      </w:r>
      <w:r w:rsidR="00064C38" w:rsidRPr="00011B91">
        <w:rPr>
          <w:rFonts w:eastAsia="Times New Roman" w:cs="Times New Roman"/>
        </w:rPr>
        <w:t xml:space="preserve">staff </w:t>
      </w:r>
      <w:r w:rsidRPr="00BA2BEA">
        <w:rPr>
          <w:rFonts w:ascii="Calibri" w:eastAsia="Times New Roman" w:hAnsi="Calibri" w:cs="Calibri"/>
        </w:rPr>
        <w:t>development and capacity building activities</w:t>
      </w:r>
      <w:r w:rsidR="00064C38" w:rsidRPr="00011B91">
        <w:rPr>
          <w:rFonts w:ascii="Calibri" w:eastAsia="Times New Roman" w:hAnsi="Calibri" w:cs="Calibri"/>
        </w:rPr>
        <w:t xml:space="preserve">, advance relationships with Aboriginal </w:t>
      </w:r>
      <w:r w:rsidR="003735C6" w:rsidRPr="00011B91">
        <w:rPr>
          <w:rFonts w:ascii="Calibri" w:eastAsia="Times New Roman" w:hAnsi="Calibri" w:cs="Calibri"/>
        </w:rPr>
        <w:t xml:space="preserve">organisations, </w:t>
      </w:r>
      <w:r w:rsidR="00011B91" w:rsidRPr="00011B91">
        <w:rPr>
          <w:rFonts w:ascii="Calibri" w:eastAsia="Times New Roman" w:hAnsi="Calibri" w:cs="Calibri"/>
        </w:rPr>
        <w:t>Elders, women</w:t>
      </w:r>
      <w:r w:rsidR="00064C38" w:rsidRPr="00011B91">
        <w:rPr>
          <w:rFonts w:ascii="Calibri" w:eastAsia="Times New Roman" w:hAnsi="Calibri" w:cs="Calibri"/>
        </w:rPr>
        <w:t xml:space="preserve"> and </w:t>
      </w:r>
      <w:r w:rsidR="00011B91" w:rsidRPr="00011B91">
        <w:rPr>
          <w:rFonts w:ascii="Calibri" w:eastAsia="Times New Roman" w:hAnsi="Calibri" w:cs="Calibri"/>
        </w:rPr>
        <w:t xml:space="preserve">their </w:t>
      </w:r>
      <w:r w:rsidR="00064C38" w:rsidRPr="00011B91">
        <w:rPr>
          <w:rFonts w:ascii="Calibri" w:eastAsia="Times New Roman" w:hAnsi="Calibri" w:cs="Calibri"/>
        </w:rPr>
        <w:t xml:space="preserve">communities, </w:t>
      </w:r>
      <w:r w:rsidR="00064C38" w:rsidRPr="00011B91">
        <w:rPr>
          <w:rFonts w:eastAsia="Times New Roman" w:cs="Times New Roman"/>
        </w:rPr>
        <w:t xml:space="preserve">and </w:t>
      </w:r>
      <w:r w:rsidRPr="00BA2BEA">
        <w:rPr>
          <w:rFonts w:eastAsia="Times New Roman" w:cs="Times New Roman"/>
        </w:rPr>
        <w:t>support the implementation of</w:t>
      </w:r>
      <w:r w:rsidRPr="00011B91">
        <w:rPr>
          <w:rFonts w:eastAsia="Times New Roman" w:cs="Times New Roman"/>
        </w:rPr>
        <w:t xml:space="preserve"> the plan, its actions and </w:t>
      </w:r>
      <w:r w:rsidRPr="00BA2BEA">
        <w:rPr>
          <w:rFonts w:eastAsia="Times New Roman" w:cs="Times New Roman"/>
        </w:rPr>
        <w:t xml:space="preserve">evaluation framework. </w:t>
      </w:r>
    </w:p>
    <w:p w14:paraId="462F1216" w14:textId="6D07E304" w:rsidR="008F47FA" w:rsidRPr="009761B1" w:rsidRDefault="008F47FA" w:rsidP="008F47FA">
      <w:pPr>
        <w:pStyle w:val="Default"/>
        <w:numPr>
          <w:ilvl w:val="0"/>
          <w:numId w:val="5"/>
        </w:numPr>
        <w:rPr>
          <w:rFonts w:asciiTheme="minorHAnsi" w:hAnsiTheme="minorHAnsi"/>
          <w:sz w:val="22"/>
          <w:szCs w:val="22"/>
        </w:rPr>
      </w:pPr>
      <w:r w:rsidRPr="009761B1">
        <w:rPr>
          <w:rFonts w:asciiTheme="minorHAnsi" w:hAnsiTheme="minorHAnsi"/>
          <w:sz w:val="22"/>
          <w:szCs w:val="22"/>
        </w:rPr>
        <w:t>Lead Women’s Health East’s</w:t>
      </w:r>
      <w:r w:rsidR="00BF7B9F">
        <w:rPr>
          <w:rFonts w:asciiTheme="minorHAnsi" w:hAnsiTheme="minorHAnsi"/>
          <w:sz w:val="22"/>
          <w:szCs w:val="22"/>
        </w:rPr>
        <w:t xml:space="preserve"> bicultural health education program </w:t>
      </w:r>
      <w:r w:rsidRPr="009761B1">
        <w:rPr>
          <w:rFonts w:asciiTheme="minorHAnsi" w:hAnsiTheme="minorHAnsi"/>
          <w:sz w:val="22"/>
          <w:szCs w:val="22"/>
        </w:rPr>
        <w:t xml:space="preserve">communications and marketing </w:t>
      </w:r>
      <w:r w:rsidR="00695B66" w:rsidRPr="009761B1">
        <w:rPr>
          <w:rFonts w:asciiTheme="minorHAnsi" w:hAnsiTheme="minorHAnsi"/>
          <w:sz w:val="22"/>
          <w:szCs w:val="22"/>
        </w:rPr>
        <w:t xml:space="preserve">materials </w:t>
      </w:r>
      <w:r w:rsidRPr="009761B1">
        <w:rPr>
          <w:rFonts w:asciiTheme="minorHAnsi" w:hAnsiTheme="minorHAnsi"/>
          <w:sz w:val="22"/>
          <w:szCs w:val="22"/>
        </w:rPr>
        <w:t xml:space="preserve">and contribute to a strong organisational brand. </w:t>
      </w:r>
    </w:p>
    <w:p w14:paraId="0677607E" w14:textId="42948DCB" w:rsidR="00493644" w:rsidRPr="00986355" w:rsidRDefault="00493644" w:rsidP="00493644">
      <w:pPr>
        <w:numPr>
          <w:ilvl w:val="0"/>
          <w:numId w:val="5"/>
        </w:numPr>
        <w:spacing w:after="120" w:line="240" w:lineRule="auto"/>
        <w:contextualSpacing/>
        <w:rPr>
          <w:rFonts w:ascii="Calibri" w:eastAsia="Times New Roman" w:hAnsi="Calibri" w:cs="Calibri"/>
          <w:lang w:eastAsia="en-AU"/>
        </w:rPr>
      </w:pPr>
      <w:r w:rsidRPr="00493644">
        <w:rPr>
          <w:rFonts w:ascii="Calibri" w:eastAsia="Times New Roman" w:hAnsi="Calibri" w:cs="Calibri"/>
          <w:lang w:eastAsia="en-AU"/>
        </w:rPr>
        <w:t>Cont</w:t>
      </w:r>
      <w:r w:rsidR="007F328F">
        <w:rPr>
          <w:rFonts w:ascii="Calibri" w:eastAsia="Times New Roman" w:hAnsi="Calibri" w:cs="Calibri"/>
          <w:lang w:eastAsia="en-AU"/>
        </w:rPr>
        <w:t>ribute</w:t>
      </w:r>
      <w:r w:rsidRPr="00493644">
        <w:rPr>
          <w:rFonts w:ascii="Calibri" w:eastAsia="Times New Roman" w:hAnsi="Calibri" w:cs="Calibri"/>
          <w:lang w:eastAsia="en-AU"/>
        </w:rPr>
        <w:t xml:space="preserve"> to </w:t>
      </w:r>
      <w:r w:rsidRPr="00BA2BEA">
        <w:rPr>
          <w:rFonts w:ascii="Calibri" w:eastAsia="Times New Roman" w:hAnsi="Calibri" w:cs="Calibri"/>
          <w:lang w:eastAsia="en-AU"/>
        </w:rPr>
        <w:t xml:space="preserve">the development, implementation and evaluation of Women’s Health East’s </w:t>
      </w:r>
      <w:r w:rsidRPr="00986355">
        <w:rPr>
          <w:rFonts w:ascii="Calibri" w:eastAsia="Times New Roman" w:hAnsi="Calibri" w:cs="Calibri"/>
          <w:lang w:eastAsia="en-AU"/>
        </w:rPr>
        <w:t>Integrated Health Promotion Plan and Report.</w:t>
      </w:r>
    </w:p>
    <w:p w14:paraId="49B81793" w14:textId="19E09F05" w:rsidR="00493644" w:rsidRPr="00986355" w:rsidRDefault="00986355" w:rsidP="00986355">
      <w:pPr>
        <w:numPr>
          <w:ilvl w:val="0"/>
          <w:numId w:val="5"/>
        </w:numPr>
        <w:autoSpaceDE w:val="0"/>
        <w:autoSpaceDN w:val="0"/>
        <w:adjustRightInd w:val="0"/>
        <w:spacing w:after="0" w:line="240" w:lineRule="auto"/>
        <w:rPr>
          <w:rFonts w:eastAsia="Times New Roman" w:cs="Calibri"/>
          <w:lang w:eastAsia="en-AU"/>
        </w:rPr>
      </w:pPr>
      <w:r w:rsidRPr="00011B91">
        <w:rPr>
          <w:rFonts w:eastAsia="Times New Roman" w:cs="Calibri"/>
          <w:lang w:eastAsia="en-AU"/>
        </w:rPr>
        <w:t xml:space="preserve">Contribute to the development and monitoring of project </w:t>
      </w:r>
      <w:r w:rsidR="008F47FA" w:rsidRPr="00011B91">
        <w:rPr>
          <w:rFonts w:eastAsia="Times New Roman" w:cs="Calibri"/>
          <w:lang w:eastAsia="en-AU"/>
        </w:rPr>
        <w:t>budget</w:t>
      </w:r>
      <w:r w:rsidRPr="00011B91">
        <w:rPr>
          <w:rFonts w:eastAsia="Times New Roman" w:cs="Calibri"/>
          <w:lang w:eastAsia="en-AU"/>
        </w:rPr>
        <w:t>s and e</w:t>
      </w:r>
      <w:r w:rsidR="00493644" w:rsidRPr="00986355">
        <w:rPr>
          <w:rFonts w:eastAsia="Times New Roman" w:cs="Calibri"/>
          <w:lang w:eastAsia="en-AU"/>
        </w:rPr>
        <w:t>nsure budget expenditure is in line with approved budgets</w:t>
      </w:r>
      <w:r w:rsidRPr="00011B91">
        <w:rPr>
          <w:rFonts w:eastAsia="Times New Roman" w:cs="Calibri"/>
          <w:lang w:eastAsia="en-AU"/>
        </w:rPr>
        <w:t xml:space="preserve"> and</w:t>
      </w:r>
      <w:r w:rsidR="000051D5">
        <w:rPr>
          <w:rFonts w:eastAsia="Times New Roman" w:cs="Calibri"/>
          <w:lang w:eastAsia="en-AU"/>
        </w:rPr>
        <w:t xml:space="preserve"> </w:t>
      </w:r>
      <w:r w:rsidR="00493644" w:rsidRPr="00986355">
        <w:rPr>
          <w:rFonts w:eastAsia="Times New Roman" w:cs="Calibri"/>
          <w:lang w:eastAsia="en-AU"/>
        </w:rPr>
        <w:t xml:space="preserve">operational delegations.  </w:t>
      </w:r>
    </w:p>
    <w:p w14:paraId="0C4C7CA7" w14:textId="59415097" w:rsidR="008F47FA" w:rsidRPr="000051D5" w:rsidRDefault="008F47FA" w:rsidP="00535449">
      <w:pPr>
        <w:numPr>
          <w:ilvl w:val="0"/>
          <w:numId w:val="5"/>
        </w:numPr>
        <w:autoSpaceDE w:val="0"/>
        <w:autoSpaceDN w:val="0"/>
        <w:adjustRightInd w:val="0"/>
        <w:spacing w:after="0" w:line="240" w:lineRule="auto"/>
        <w:rPr>
          <w:rFonts w:ascii="Calibri" w:eastAsia="Times New Roman" w:hAnsi="Calibri" w:cs="Calibri"/>
          <w:color w:val="000000"/>
          <w:lang w:eastAsia="en-AU" w:bidi="th-TH"/>
        </w:rPr>
      </w:pPr>
      <w:r w:rsidRPr="000051D5">
        <w:rPr>
          <w:rFonts w:eastAsia="Times New Roman" w:cs="Calibri"/>
          <w:lang w:eastAsia="en-AU"/>
        </w:rPr>
        <w:t>Keep abreast of current policies, plans, research</w:t>
      </w:r>
      <w:r w:rsidR="001B6C96">
        <w:rPr>
          <w:rFonts w:eastAsia="Times New Roman" w:cs="Calibri"/>
          <w:lang w:eastAsia="en-AU"/>
        </w:rPr>
        <w:t>,</w:t>
      </w:r>
      <w:r w:rsidRPr="000051D5">
        <w:rPr>
          <w:rFonts w:eastAsia="Times New Roman" w:cs="Calibri"/>
          <w:lang w:eastAsia="en-AU"/>
        </w:rPr>
        <w:t xml:space="preserve"> and legis</w:t>
      </w:r>
      <w:r w:rsidR="001B6C96">
        <w:rPr>
          <w:rFonts w:eastAsia="Times New Roman" w:cs="Calibri"/>
          <w:lang w:eastAsia="en-AU"/>
        </w:rPr>
        <w:t>l</w:t>
      </w:r>
      <w:r w:rsidRPr="000051D5">
        <w:rPr>
          <w:rFonts w:eastAsia="Times New Roman" w:cs="Calibri"/>
          <w:lang w:eastAsia="en-AU"/>
        </w:rPr>
        <w:t xml:space="preserve">ation and </w:t>
      </w:r>
      <w:r w:rsidR="000051D5">
        <w:t>p</w:t>
      </w:r>
      <w:r w:rsidRPr="009761B1">
        <w:t xml:space="preserve">roduce high quality </w:t>
      </w:r>
      <w:r w:rsidR="006A59F7">
        <w:t xml:space="preserve">funding </w:t>
      </w:r>
      <w:r w:rsidRPr="009761B1">
        <w:t>reports, briefs</w:t>
      </w:r>
      <w:r w:rsidR="00B83C9D" w:rsidRPr="009761B1">
        <w:t>,</w:t>
      </w:r>
      <w:r w:rsidRPr="009761B1">
        <w:t xml:space="preserve"> presentations</w:t>
      </w:r>
      <w:r w:rsidR="00B83C9D" w:rsidRPr="009761B1">
        <w:t xml:space="preserve"> and</w:t>
      </w:r>
      <w:r w:rsidRPr="009761B1">
        <w:t xml:space="preserve"> submissions that influence policy debates</w:t>
      </w:r>
      <w:r w:rsidR="00F85994" w:rsidRPr="009761B1">
        <w:t xml:space="preserve"> and reform. </w:t>
      </w:r>
    </w:p>
    <w:p w14:paraId="7A2B4C7E" w14:textId="4009DAC1" w:rsidR="006A59F7" w:rsidRDefault="006A59F7" w:rsidP="00BA2BEA">
      <w:pPr>
        <w:numPr>
          <w:ilvl w:val="0"/>
          <w:numId w:val="5"/>
        </w:numPr>
        <w:autoSpaceDE w:val="0"/>
        <w:autoSpaceDN w:val="0"/>
        <w:adjustRightInd w:val="0"/>
        <w:spacing w:after="0" w:line="240" w:lineRule="auto"/>
        <w:rPr>
          <w:rFonts w:eastAsia="Times New Roman" w:cs="Calibri"/>
          <w:lang w:eastAsia="en-AU"/>
        </w:rPr>
      </w:pPr>
      <w:r>
        <w:rPr>
          <w:rFonts w:eastAsia="Times New Roman" w:cs="Calibri"/>
          <w:lang w:eastAsia="en-AU"/>
        </w:rPr>
        <w:t xml:space="preserve">Oversee the collection of program evaluation data and monitor program goals. </w:t>
      </w:r>
    </w:p>
    <w:p w14:paraId="24E9F028" w14:textId="602513D8" w:rsidR="00BA2BEA" w:rsidRPr="00BA2BEA" w:rsidRDefault="00BA2BEA" w:rsidP="00BA2BEA">
      <w:pPr>
        <w:numPr>
          <w:ilvl w:val="0"/>
          <w:numId w:val="5"/>
        </w:numPr>
        <w:autoSpaceDE w:val="0"/>
        <w:autoSpaceDN w:val="0"/>
        <w:adjustRightInd w:val="0"/>
        <w:spacing w:after="0" w:line="240" w:lineRule="auto"/>
        <w:rPr>
          <w:rFonts w:eastAsia="Times New Roman" w:cs="Calibri"/>
          <w:lang w:eastAsia="en-AU"/>
        </w:rPr>
      </w:pPr>
      <w:r w:rsidRPr="00BA2BEA">
        <w:rPr>
          <w:rFonts w:eastAsia="Times New Roman" w:cs="Calibri"/>
          <w:lang w:eastAsia="en-AU"/>
        </w:rPr>
        <w:t xml:space="preserve">Develop primary prevention resources and reports such as briefings, progress and final reports, meetings agendas and minutes, presentations, training materials, </w:t>
      </w:r>
      <w:r w:rsidRPr="00BA2BEA">
        <w:rPr>
          <w:rFonts w:eastAsia="Times New Roman" w:cs="Times New Roman"/>
        </w:rPr>
        <w:t>newsletter articles, social media posts, and other publications.</w:t>
      </w:r>
    </w:p>
    <w:p w14:paraId="15B690A7" w14:textId="3E401A19" w:rsidR="00BA2BEA" w:rsidRPr="00BA2BEA" w:rsidRDefault="00BA2BEA" w:rsidP="00BA2BEA">
      <w:pPr>
        <w:numPr>
          <w:ilvl w:val="0"/>
          <w:numId w:val="11"/>
        </w:numPr>
        <w:spacing w:after="120" w:line="240" w:lineRule="auto"/>
        <w:contextualSpacing/>
        <w:rPr>
          <w:rFonts w:ascii="Calibri" w:eastAsia="Times New Roman" w:hAnsi="Calibri" w:cs="Calibri"/>
          <w:lang w:eastAsia="en-AU"/>
        </w:rPr>
      </w:pPr>
      <w:r w:rsidRPr="00BA2BEA">
        <w:rPr>
          <w:rFonts w:ascii="Calibri" w:eastAsia="Times New Roman" w:hAnsi="Calibri" w:cs="Calibri"/>
          <w:lang w:eastAsia="en-AU"/>
        </w:rPr>
        <w:t>Promote and disseminate women’s primary prevention initiatives and practice findings via networks, presentations, conferences, and publications</w:t>
      </w:r>
      <w:r w:rsidR="00493644">
        <w:rPr>
          <w:rFonts w:ascii="Calibri" w:eastAsia="Times New Roman" w:hAnsi="Calibri" w:cs="Calibri"/>
          <w:lang w:eastAsia="en-AU"/>
        </w:rPr>
        <w:t>, as relevant to this program area</w:t>
      </w:r>
      <w:r w:rsidRPr="00BA2BEA">
        <w:rPr>
          <w:rFonts w:ascii="Calibri" w:eastAsia="Times New Roman" w:hAnsi="Calibri" w:cs="Calibri"/>
          <w:lang w:eastAsia="en-AU"/>
        </w:rPr>
        <w:t>.</w:t>
      </w:r>
    </w:p>
    <w:p w14:paraId="6790DB5B" w14:textId="77777777" w:rsidR="00A074C0" w:rsidRDefault="00A074C0" w:rsidP="008F47FA">
      <w:pPr>
        <w:spacing w:after="0" w:line="240" w:lineRule="auto"/>
        <w:rPr>
          <w:rFonts w:ascii="Calibri" w:eastAsia="Times New Roman" w:hAnsi="Calibri" w:cs="Calibri"/>
          <w:b/>
          <w:bCs/>
          <w:color w:val="410082"/>
        </w:rPr>
      </w:pPr>
    </w:p>
    <w:p w14:paraId="74B0FF82" w14:textId="63FFCE0E" w:rsidR="008F47FA" w:rsidRDefault="008F47FA" w:rsidP="008F47FA">
      <w:pPr>
        <w:spacing w:after="0" w:line="240" w:lineRule="auto"/>
        <w:rPr>
          <w:rFonts w:ascii="Calibri" w:eastAsia="Times New Roman" w:hAnsi="Calibri" w:cs="Calibri"/>
          <w:b/>
          <w:bCs/>
          <w:color w:val="800080"/>
        </w:rPr>
      </w:pPr>
      <w:r w:rsidRPr="00150883">
        <w:rPr>
          <w:rFonts w:ascii="Calibri" w:eastAsia="Times New Roman" w:hAnsi="Calibri" w:cs="Calibri"/>
          <w:b/>
          <w:bCs/>
          <w:color w:val="410082"/>
        </w:rPr>
        <w:t xml:space="preserve">Team </w:t>
      </w:r>
      <w:r w:rsidR="00F85994">
        <w:rPr>
          <w:rFonts w:ascii="Calibri" w:eastAsia="Times New Roman" w:hAnsi="Calibri" w:cs="Calibri"/>
          <w:b/>
          <w:bCs/>
          <w:color w:val="410082"/>
        </w:rPr>
        <w:t xml:space="preserve">and staff </w:t>
      </w:r>
      <w:r w:rsidRPr="00150883">
        <w:rPr>
          <w:rFonts w:ascii="Calibri" w:eastAsia="Times New Roman" w:hAnsi="Calibri" w:cs="Calibri"/>
          <w:b/>
          <w:bCs/>
          <w:color w:val="410082"/>
        </w:rPr>
        <w:t xml:space="preserve">management, </w:t>
      </w:r>
      <w:r w:rsidR="00F85994">
        <w:rPr>
          <w:rFonts w:ascii="Calibri" w:eastAsia="Times New Roman" w:hAnsi="Calibri" w:cs="Calibri"/>
          <w:b/>
          <w:bCs/>
          <w:color w:val="410082"/>
        </w:rPr>
        <w:t xml:space="preserve">support and </w:t>
      </w:r>
      <w:r w:rsidRPr="00150883">
        <w:rPr>
          <w:rFonts w:ascii="Calibri" w:eastAsia="Times New Roman" w:hAnsi="Calibri" w:cs="Calibri"/>
          <w:b/>
          <w:bCs/>
          <w:color w:val="410082"/>
        </w:rPr>
        <w:t>development</w:t>
      </w:r>
    </w:p>
    <w:p w14:paraId="6D0644F5" w14:textId="77777777" w:rsidR="00CF2666" w:rsidRPr="00CF2666" w:rsidRDefault="00CF2666" w:rsidP="008F47FA">
      <w:pPr>
        <w:spacing w:after="0" w:line="240" w:lineRule="auto"/>
        <w:rPr>
          <w:rFonts w:ascii="Calibri" w:eastAsia="Times New Roman" w:hAnsi="Calibri" w:cs="Calibri"/>
          <w:b/>
          <w:bCs/>
          <w:color w:val="800080"/>
          <w:sz w:val="12"/>
          <w:szCs w:val="12"/>
        </w:rPr>
      </w:pPr>
    </w:p>
    <w:p w14:paraId="45470D58" w14:textId="0D15F7F9" w:rsidR="008F47FA" w:rsidRPr="008547D1" w:rsidRDefault="008F47FA" w:rsidP="008F47FA">
      <w:pPr>
        <w:pStyle w:val="ListParagraph"/>
        <w:numPr>
          <w:ilvl w:val="0"/>
          <w:numId w:val="20"/>
        </w:numPr>
        <w:spacing w:after="0" w:line="240" w:lineRule="auto"/>
      </w:pPr>
      <w:r w:rsidRPr="008547D1">
        <w:t>Provide management support to staff that includes the translation of Women’s Health East’s operational plan</w:t>
      </w:r>
      <w:r w:rsidR="00142656" w:rsidRPr="008547D1">
        <w:t>s</w:t>
      </w:r>
      <w:r w:rsidRPr="008547D1">
        <w:t xml:space="preserve"> into staff workplans.</w:t>
      </w:r>
    </w:p>
    <w:p w14:paraId="40E10870" w14:textId="08217339" w:rsidR="00AF49B5" w:rsidRPr="008547D1" w:rsidRDefault="0068604E" w:rsidP="008F47FA">
      <w:pPr>
        <w:pStyle w:val="ListParagraph"/>
        <w:numPr>
          <w:ilvl w:val="0"/>
          <w:numId w:val="20"/>
        </w:numPr>
        <w:spacing w:after="0" w:line="240" w:lineRule="auto"/>
      </w:pPr>
      <w:r w:rsidRPr="008547D1">
        <w:t>Engage in and p</w:t>
      </w:r>
      <w:r w:rsidR="008F47FA" w:rsidRPr="008547D1">
        <w:t>rovide regular supervision</w:t>
      </w:r>
      <w:r w:rsidR="00AF49B5" w:rsidRPr="008547D1">
        <w:t xml:space="preserve"> and team meetings</w:t>
      </w:r>
      <w:r w:rsidR="008F47FA" w:rsidRPr="008547D1">
        <w:t xml:space="preserve"> tailored to the needs of staff to ensure they have the skills, ability and knowledge to deliver timely and high-quality </w:t>
      </w:r>
      <w:r w:rsidR="00142656" w:rsidRPr="008547D1">
        <w:t xml:space="preserve">in-language </w:t>
      </w:r>
      <w:r w:rsidR="0057201F" w:rsidRPr="008547D1">
        <w:t>health education and health promotion programs</w:t>
      </w:r>
      <w:r w:rsidR="00B83C9D" w:rsidRPr="008547D1">
        <w:t xml:space="preserve"> a</w:t>
      </w:r>
      <w:r w:rsidR="008F47FA" w:rsidRPr="008547D1">
        <w:t xml:space="preserve">nd </w:t>
      </w:r>
      <w:r w:rsidR="00F85994" w:rsidRPr="008547D1">
        <w:t>initiatives</w:t>
      </w:r>
      <w:r w:rsidR="008F47FA" w:rsidRPr="008547D1">
        <w:t>.</w:t>
      </w:r>
    </w:p>
    <w:p w14:paraId="5F81380A" w14:textId="0A3EFF31" w:rsidR="008F47FA" w:rsidRPr="008547D1" w:rsidRDefault="008F47FA" w:rsidP="008F47FA">
      <w:pPr>
        <w:numPr>
          <w:ilvl w:val="0"/>
          <w:numId w:val="20"/>
        </w:numPr>
        <w:spacing w:after="0" w:line="240" w:lineRule="auto"/>
        <w:contextualSpacing/>
      </w:pPr>
      <w:r w:rsidRPr="008547D1">
        <w:lastRenderedPageBreak/>
        <w:t>Support the performance and professional development of staff, including undertaking annual performance appraisals</w:t>
      </w:r>
      <w:r w:rsidR="00B83C9D" w:rsidRPr="008547D1">
        <w:t>,</w:t>
      </w:r>
      <w:r w:rsidRPr="008547D1">
        <w:t xml:space="preserve"> and training and development plans</w:t>
      </w:r>
      <w:r w:rsidR="00B83C9D" w:rsidRPr="008547D1">
        <w:t xml:space="preserve">, which </w:t>
      </w:r>
      <w:r w:rsidRPr="008547D1">
        <w:t xml:space="preserve">identify personal and professional development opportunities.  </w:t>
      </w:r>
    </w:p>
    <w:p w14:paraId="7B4FBF68" w14:textId="6B875488" w:rsidR="008F47FA" w:rsidRPr="008547D1" w:rsidRDefault="008F47FA" w:rsidP="008F47FA">
      <w:pPr>
        <w:numPr>
          <w:ilvl w:val="0"/>
          <w:numId w:val="20"/>
        </w:numPr>
        <w:spacing w:after="0" w:line="240" w:lineRule="auto"/>
        <w:contextualSpacing/>
        <w:rPr>
          <w:rFonts w:ascii="Calibri" w:eastAsia="PMingLiU" w:hAnsi="Calibri" w:cs="Cordia New"/>
          <w:lang w:eastAsia="en-AU"/>
        </w:rPr>
      </w:pPr>
      <w:r w:rsidRPr="008547D1">
        <w:rPr>
          <w:rFonts w:ascii="Calibri" w:eastAsia="Times New Roman" w:hAnsi="Calibri" w:cs="Calibri"/>
          <w:lang w:eastAsia="en-AU"/>
        </w:rPr>
        <w:t>Manage human resource functions for direct staff reports, which includes recruitment, selection, induction, supervision, co</w:t>
      </w:r>
      <w:r w:rsidR="00A7299A" w:rsidRPr="008547D1">
        <w:rPr>
          <w:rFonts w:ascii="Calibri" w:eastAsia="Times New Roman" w:hAnsi="Calibri" w:cs="Calibri"/>
          <w:lang w:eastAsia="en-AU"/>
        </w:rPr>
        <w:t>a</w:t>
      </w:r>
      <w:r w:rsidRPr="008547D1">
        <w:rPr>
          <w:rFonts w:ascii="Calibri" w:eastAsia="Times New Roman" w:hAnsi="Calibri" w:cs="Calibri"/>
          <w:lang w:eastAsia="en-AU"/>
        </w:rPr>
        <w:t>ching and development, monitoring leave entitlements, and</w:t>
      </w:r>
      <w:r w:rsidRPr="008547D1">
        <w:t xml:space="preserve"> ensuring concerns about staff performance or behaviour are dealt with in a timely and constructive manner.</w:t>
      </w:r>
    </w:p>
    <w:p w14:paraId="3D6EE893" w14:textId="7718F89D" w:rsidR="008F47FA" w:rsidRPr="008547D1" w:rsidRDefault="008F47FA" w:rsidP="008F47FA">
      <w:pPr>
        <w:pStyle w:val="ListParagraph"/>
        <w:numPr>
          <w:ilvl w:val="0"/>
          <w:numId w:val="20"/>
        </w:numPr>
        <w:spacing w:after="0" w:line="240" w:lineRule="auto"/>
      </w:pPr>
      <w:r w:rsidRPr="008547D1">
        <w:t>Ensure team members’ health and wellbeing is supported through regular review of workloads, work planning, communication of workplace changes and agreement</w:t>
      </w:r>
      <w:r w:rsidR="00F85994" w:rsidRPr="008547D1">
        <w:t>s</w:t>
      </w:r>
      <w:r w:rsidRPr="008547D1">
        <w:t xml:space="preserve"> on flexible work arrangements</w:t>
      </w:r>
      <w:r w:rsidR="00FA49D4" w:rsidRPr="008547D1">
        <w:t>.</w:t>
      </w:r>
      <w:r w:rsidRPr="008547D1">
        <w:t xml:space="preserve">  </w:t>
      </w:r>
    </w:p>
    <w:p w14:paraId="7653CA31" w14:textId="77777777" w:rsidR="008F47FA" w:rsidRDefault="008F47FA" w:rsidP="008F47FA">
      <w:pPr>
        <w:spacing w:after="0" w:line="240" w:lineRule="auto"/>
        <w:rPr>
          <w:rFonts w:ascii="Calibri" w:eastAsia="Times New Roman" w:hAnsi="Calibri" w:cs="Calibri"/>
          <w:b/>
          <w:bCs/>
        </w:rPr>
      </w:pPr>
    </w:p>
    <w:p w14:paraId="693E6CA1" w14:textId="63737EE0" w:rsidR="008F47FA" w:rsidRPr="00150883" w:rsidRDefault="00FE3BDF" w:rsidP="008F47FA">
      <w:pPr>
        <w:spacing w:after="0" w:line="240" w:lineRule="auto"/>
        <w:rPr>
          <w:rFonts w:ascii="Calibri" w:eastAsia="Times New Roman" w:hAnsi="Calibri" w:cs="Calibri"/>
          <w:b/>
          <w:bCs/>
          <w:color w:val="410082"/>
        </w:rPr>
      </w:pPr>
      <w:r>
        <w:rPr>
          <w:rFonts w:ascii="Calibri" w:eastAsia="Times New Roman" w:hAnsi="Calibri" w:cs="Calibri"/>
          <w:b/>
          <w:bCs/>
          <w:color w:val="410082"/>
        </w:rPr>
        <w:t>Contribut</w:t>
      </w:r>
      <w:r w:rsidR="008F4849">
        <w:rPr>
          <w:rFonts w:ascii="Calibri" w:eastAsia="Times New Roman" w:hAnsi="Calibri" w:cs="Calibri"/>
          <w:b/>
          <w:bCs/>
          <w:color w:val="410082"/>
        </w:rPr>
        <w:t>e</w:t>
      </w:r>
      <w:r>
        <w:rPr>
          <w:rFonts w:ascii="Calibri" w:eastAsia="Times New Roman" w:hAnsi="Calibri" w:cs="Calibri"/>
          <w:b/>
          <w:bCs/>
          <w:color w:val="410082"/>
        </w:rPr>
        <w:t xml:space="preserve"> to l</w:t>
      </w:r>
      <w:r w:rsidR="008F47FA" w:rsidRPr="00150883">
        <w:rPr>
          <w:rFonts w:ascii="Calibri" w:eastAsia="Times New Roman" w:hAnsi="Calibri" w:cs="Calibri"/>
          <w:b/>
          <w:bCs/>
          <w:color w:val="410082"/>
        </w:rPr>
        <w:t xml:space="preserve">eadership, </w:t>
      </w:r>
      <w:r w:rsidR="000203BE" w:rsidRPr="00150883">
        <w:rPr>
          <w:rFonts w:ascii="Calibri" w:eastAsia="Times New Roman" w:hAnsi="Calibri" w:cs="Calibri"/>
          <w:b/>
          <w:bCs/>
          <w:color w:val="410082"/>
        </w:rPr>
        <w:t>operational</w:t>
      </w:r>
      <w:r w:rsidR="008F47FA" w:rsidRPr="00150883">
        <w:rPr>
          <w:rFonts w:ascii="Calibri" w:eastAsia="Times New Roman" w:hAnsi="Calibri" w:cs="Calibri"/>
          <w:b/>
          <w:bCs/>
          <w:color w:val="410082"/>
        </w:rPr>
        <w:t xml:space="preserve"> plans</w:t>
      </w:r>
      <w:r w:rsidR="00FA49D4" w:rsidRPr="00150883">
        <w:rPr>
          <w:rFonts w:ascii="Calibri" w:eastAsia="Times New Roman" w:hAnsi="Calibri" w:cs="Calibri"/>
          <w:b/>
          <w:bCs/>
          <w:color w:val="410082"/>
        </w:rPr>
        <w:t>,</w:t>
      </w:r>
      <w:r w:rsidR="008F47FA" w:rsidRPr="00150883">
        <w:rPr>
          <w:rFonts w:ascii="Calibri" w:eastAsia="Times New Roman" w:hAnsi="Calibri" w:cs="Calibri"/>
          <w:b/>
          <w:bCs/>
          <w:color w:val="410082"/>
        </w:rPr>
        <w:t xml:space="preserve"> and outcomes  </w:t>
      </w:r>
    </w:p>
    <w:p w14:paraId="4F48F1CC" w14:textId="77777777" w:rsidR="00CF2666" w:rsidRPr="00CF2666" w:rsidRDefault="00CF2666" w:rsidP="008F47FA">
      <w:pPr>
        <w:spacing w:after="0" w:line="240" w:lineRule="auto"/>
        <w:rPr>
          <w:rFonts w:ascii="Calibri" w:eastAsia="Times New Roman" w:hAnsi="Calibri" w:cs="Calibri"/>
          <w:b/>
          <w:bCs/>
          <w:color w:val="800080"/>
          <w:sz w:val="12"/>
          <w:szCs w:val="12"/>
        </w:rPr>
      </w:pPr>
    </w:p>
    <w:p w14:paraId="1ADA40D2" w14:textId="6F68EC48" w:rsidR="008F47FA" w:rsidRPr="008547D1" w:rsidRDefault="008F47FA" w:rsidP="008F47FA">
      <w:pPr>
        <w:numPr>
          <w:ilvl w:val="0"/>
          <w:numId w:val="19"/>
        </w:numPr>
        <w:spacing w:after="0" w:line="240" w:lineRule="auto"/>
        <w:contextualSpacing/>
        <w:rPr>
          <w:rFonts w:ascii="Calibri" w:eastAsia="Times New Roman" w:hAnsi="Calibri" w:cs="Calibri"/>
        </w:rPr>
      </w:pPr>
      <w:r w:rsidRPr="008547D1">
        <w:rPr>
          <w:rFonts w:ascii="Calibri" w:eastAsia="Times New Roman" w:hAnsi="Calibri" w:cs="Calibri"/>
        </w:rPr>
        <w:t>Work with the leadership team to actively contribute to and progress Women’s Health East’s operational plans, including the development of annual key performance indicators</w:t>
      </w:r>
      <w:r w:rsidR="00FA49D4" w:rsidRPr="008547D1">
        <w:rPr>
          <w:rFonts w:ascii="Calibri" w:eastAsia="Times New Roman" w:hAnsi="Calibri" w:cs="Calibri"/>
        </w:rPr>
        <w:t>.</w:t>
      </w:r>
      <w:r w:rsidRPr="008547D1">
        <w:rPr>
          <w:rFonts w:ascii="Calibri" w:eastAsia="Times New Roman" w:hAnsi="Calibri" w:cs="Calibri"/>
        </w:rPr>
        <w:t xml:space="preserve"> </w:t>
      </w:r>
    </w:p>
    <w:p w14:paraId="41F57415" w14:textId="279E00DA" w:rsidR="008F47FA" w:rsidRPr="008547D1" w:rsidRDefault="00A041B9" w:rsidP="008F47FA">
      <w:pPr>
        <w:numPr>
          <w:ilvl w:val="0"/>
          <w:numId w:val="19"/>
        </w:numPr>
        <w:spacing w:after="0" w:line="240" w:lineRule="auto"/>
        <w:contextualSpacing/>
        <w:rPr>
          <w:rFonts w:ascii="Calibri" w:eastAsia="Times New Roman" w:hAnsi="Calibri" w:cs="Calibri"/>
        </w:rPr>
      </w:pPr>
      <w:r w:rsidRPr="008547D1">
        <w:rPr>
          <w:rFonts w:ascii="Calibri" w:eastAsia="Times New Roman" w:hAnsi="Calibri" w:cs="Calibri"/>
        </w:rPr>
        <w:t xml:space="preserve">Engage in </w:t>
      </w:r>
      <w:r w:rsidR="008F47FA" w:rsidRPr="008547D1">
        <w:rPr>
          <w:rFonts w:ascii="Calibri" w:eastAsia="Times New Roman" w:hAnsi="Calibri" w:cs="Calibri"/>
        </w:rPr>
        <w:t>leadership activities including management meetings, workplace culture initiatives, broad reporting and other activities</w:t>
      </w:r>
      <w:r w:rsidR="00FA49D4" w:rsidRPr="008547D1">
        <w:rPr>
          <w:rFonts w:ascii="Calibri" w:eastAsia="Times New Roman" w:hAnsi="Calibri" w:cs="Calibri"/>
        </w:rPr>
        <w:t>.</w:t>
      </w:r>
    </w:p>
    <w:p w14:paraId="74081018" w14:textId="77777777" w:rsidR="00FA49D4" w:rsidRPr="008547D1" w:rsidRDefault="00FA49D4" w:rsidP="00FA49D4">
      <w:pPr>
        <w:pStyle w:val="ListParagraph"/>
        <w:numPr>
          <w:ilvl w:val="0"/>
          <w:numId w:val="19"/>
        </w:numPr>
        <w:spacing w:after="0" w:line="240" w:lineRule="auto"/>
      </w:pPr>
      <w:r w:rsidRPr="008547D1">
        <w:t xml:space="preserve">Foster an organisational and team culture of respect, collaboration, and excellence in line with Women’s Health East vision, purpose and values.  </w:t>
      </w:r>
    </w:p>
    <w:p w14:paraId="00732186" w14:textId="5E58A555" w:rsidR="008F47FA" w:rsidRPr="008547D1" w:rsidRDefault="008F47FA" w:rsidP="008F47FA">
      <w:pPr>
        <w:numPr>
          <w:ilvl w:val="0"/>
          <w:numId w:val="19"/>
        </w:numPr>
        <w:spacing w:after="120" w:line="240" w:lineRule="auto"/>
        <w:contextualSpacing/>
        <w:rPr>
          <w:rFonts w:ascii="Calibri" w:eastAsia="Times New Roman" w:hAnsi="Calibri" w:cs="Calibri"/>
        </w:rPr>
      </w:pPr>
      <w:r w:rsidRPr="008547D1">
        <w:rPr>
          <w:rFonts w:ascii="Calibri" w:eastAsia="Times New Roman" w:hAnsi="Calibri" w:cs="Calibri"/>
          <w:lang w:eastAsia="en-AU"/>
        </w:rPr>
        <w:t xml:space="preserve">Provide support to and deputise for the </w:t>
      </w:r>
      <w:r w:rsidR="002C04A2" w:rsidRPr="008547D1">
        <w:rPr>
          <w:rFonts w:ascii="Calibri" w:eastAsia="Times New Roman" w:hAnsi="Calibri" w:cs="Calibri"/>
          <w:lang w:eastAsia="en-AU"/>
        </w:rPr>
        <w:t>Manager Health Promotion</w:t>
      </w:r>
      <w:r w:rsidR="00FA49D4" w:rsidRPr="008547D1">
        <w:rPr>
          <w:rFonts w:ascii="Calibri" w:eastAsia="Times New Roman" w:hAnsi="Calibri" w:cs="Calibri"/>
          <w:lang w:eastAsia="en-AU"/>
        </w:rPr>
        <w:t>,</w:t>
      </w:r>
      <w:r w:rsidRPr="008547D1">
        <w:rPr>
          <w:rFonts w:ascii="Calibri" w:eastAsia="Times New Roman" w:hAnsi="Calibri" w:cs="Calibri"/>
          <w:lang w:eastAsia="en-AU"/>
        </w:rPr>
        <w:t xml:space="preserve"> as required. </w:t>
      </w:r>
    </w:p>
    <w:p w14:paraId="5BD9C7A0" w14:textId="1962FF29" w:rsidR="008F47FA" w:rsidRPr="008547D1" w:rsidRDefault="0068604E" w:rsidP="008F47FA">
      <w:pPr>
        <w:numPr>
          <w:ilvl w:val="0"/>
          <w:numId w:val="19"/>
        </w:numPr>
        <w:spacing w:after="120" w:line="240" w:lineRule="auto"/>
        <w:contextualSpacing/>
        <w:rPr>
          <w:rFonts w:ascii="Calibri" w:eastAsia="Times New Roman" w:hAnsi="Calibri" w:cs="Calibri"/>
        </w:rPr>
      </w:pPr>
      <w:r w:rsidRPr="008547D1">
        <w:rPr>
          <w:rFonts w:ascii="Calibri" w:eastAsia="Times New Roman" w:hAnsi="Calibri" w:cs="Calibri"/>
        </w:rPr>
        <w:t xml:space="preserve">Contribute to identifying and securing </w:t>
      </w:r>
      <w:r w:rsidR="00BD036A" w:rsidRPr="008547D1">
        <w:rPr>
          <w:rFonts w:ascii="Calibri" w:eastAsia="Times New Roman" w:hAnsi="Calibri" w:cs="Calibri"/>
        </w:rPr>
        <w:t xml:space="preserve">new </w:t>
      </w:r>
      <w:r w:rsidRPr="008547D1">
        <w:rPr>
          <w:rFonts w:ascii="Calibri" w:eastAsia="Times New Roman" w:hAnsi="Calibri" w:cs="Calibri"/>
        </w:rPr>
        <w:t>funding grants</w:t>
      </w:r>
      <w:r w:rsidR="00BD036A" w:rsidRPr="008547D1">
        <w:rPr>
          <w:rFonts w:ascii="Calibri" w:eastAsia="Times New Roman" w:hAnsi="Calibri" w:cs="Calibri"/>
        </w:rPr>
        <w:t xml:space="preserve"> to further Women’s Health East’s </w:t>
      </w:r>
      <w:r w:rsidR="00021687" w:rsidRPr="008547D1">
        <w:rPr>
          <w:rFonts w:ascii="Calibri" w:eastAsia="Times New Roman" w:hAnsi="Calibri" w:cs="Calibri"/>
        </w:rPr>
        <w:t xml:space="preserve">work </w:t>
      </w:r>
      <w:r w:rsidR="00231B65">
        <w:rPr>
          <w:rFonts w:ascii="Calibri" w:eastAsia="Times New Roman" w:hAnsi="Calibri" w:cs="Calibri"/>
        </w:rPr>
        <w:t xml:space="preserve">in </w:t>
      </w:r>
      <w:r w:rsidR="00BD036A" w:rsidRPr="008547D1">
        <w:rPr>
          <w:rFonts w:ascii="Calibri" w:eastAsia="Times New Roman" w:hAnsi="Calibri" w:cs="Calibri"/>
        </w:rPr>
        <w:t>mental health promotion</w:t>
      </w:r>
      <w:r w:rsidR="001D5935" w:rsidRPr="008547D1">
        <w:rPr>
          <w:rFonts w:ascii="Calibri" w:eastAsia="Times New Roman" w:hAnsi="Calibri" w:cs="Calibri"/>
        </w:rPr>
        <w:t>, with Aboriginal women,</w:t>
      </w:r>
      <w:r w:rsidR="00BD036A" w:rsidRPr="008547D1">
        <w:rPr>
          <w:rFonts w:ascii="Calibri" w:eastAsia="Times New Roman" w:hAnsi="Calibri" w:cs="Calibri"/>
        </w:rPr>
        <w:t xml:space="preserve"> and </w:t>
      </w:r>
      <w:r w:rsidR="001D5935" w:rsidRPr="008547D1">
        <w:rPr>
          <w:rFonts w:ascii="Calibri" w:eastAsia="Times New Roman" w:hAnsi="Calibri" w:cs="Calibri"/>
        </w:rPr>
        <w:t xml:space="preserve">migrant and refugee women. </w:t>
      </w:r>
      <w:r w:rsidR="008F47FA" w:rsidRPr="008547D1">
        <w:rPr>
          <w:rFonts w:ascii="Calibri" w:eastAsia="Times New Roman" w:hAnsi="Calibri" w:cs="Calibri"/>
        </w:rPr>
        <w:t xml:space="preserve"> </w:t>
      </w:r>
    </w:p>
    <w:p w14:paraId="4CCC3CF0" w14:textId="56626A96" w:rsidR="008F47FA" w:rsidRPr="008547D1" w:rsidRDefault="008F47FA" w:rsidP="008F47FA">
      <w:pPr>
        <w:numPr>
          <w:ilvl w:val="0"/>
          <w:numId w:val="19"/>
        </w:numPr>
        <w:spacing w:after="120" w:line="240" w:lineRule="auto"/>
        <w:contextualSpacing/>
        <w:rPr>
          <w:rFonts w:ascii="Calibri" w:eastAsia="Times New Roman" w:hAnsi="Calibri" w:cs="Calibri"/>
        </w:rPr>
      </w:pPr>
      <w:r w:rsidRPr="008547D1">
        <w:t xml:space="preserve">Provide proactive and timely policy and practice advice and analysis to the </w:t>
      </w:r>
      <w:r w:rsidR="00BD2FE1">
        <w:t>leadership team</w:t>
      </w:r>
      <w:r w:rsidR="00642225" w:rsidRPr="008547D1">
        <w:t xml:space="preserve"> </w:t>
      </w:r>
      <w:r w:rsidRPr="008547D1">
        <w:t>on emerging topics and trends related to</w:t>
      </w:r>
      <w:r w:rsidR="00BD2FE1">
        <w:t xml:space="preserve"> this program area</w:t>
      </w:r>
      <w:r w:rsidRPr="008547D1">
        <w:t xml:space="preserve">, including identifying current and future risks and opportunities. </w:t>
      </w:r>
    </w:p>
    <w:p w14:paraId="264BE21B" w14:textId="22C4555E" w:rsidR="00394800" w:rsidRPr="008547D1" w:rsidRDefault="00394800" w:rsidP="008F47FA">
      <w:pPr>
        <w:numPr>
          <w:ilvl w:val="0"/>
          <w:numId w:val="19"/>
        </w:numPr>
        <w:spacing w:after="120" w:line="240" w:lineRule="auto"/>
        <w:contextualSpacing/>
        <w:rPr>
          <w:rFonts w:ascii="Calibri" w:eastAsia="Times New Roman" w:hAnsi="Calibri" w:cs="Calibri"/>
        </w:rPr>
      </w:pPr>
      <w:r w:rsidRPr="008547D1">
        <w:t>Promote collaboration across Women’s Health East’s health promotion programs and initiatives to achieve organisational goals and objectives.</w:t>
      </w:r>
    </w:p>
    <w:p w14:paraId="42F74D27" w14:textId="07EA6217" w:rsidR="006F325A" w:rsidRDefault="006F325A" w:rsidP="006F325A">
      <w:pPr>
        <w:spacing w:after="0" w:line="240" w:lineRule="auto"/>
        <w:rPr>
          <w:highlight w:val="yellow"/>
        </w:rPr>
      </w:pPr>
    </w:p>
    <w:p w14:paraId="43CD6CE4" w14:textId="74AD73CC" w:rsidR="00B51A94" w:rsidRPr="004E44C1" w:rsidRDefault="005C6836" w:rsidP="008969EA">
      <w:pPr>
        <w:spacing w:after="0" w:line="240" w:lineRule="auto"/>
        <w:rPr>
          <w:rFonts w:ascii="Calibri" w:eastAsia="Times New Roman" w:hAnsi="Calibri" w:cs="Calibri"/>
          <w:b/>
          <w:bCs/>
          <w:color w:val="800080"/>
        </w:rPr>
      </w:pPr>
      <w:r w:rsidRPr="004E44C1">
        <w:rPr>
          <w:rFonts w:ascii="Calibri" w:eastAsia="Times New Roman" w:hAnsi="Calibri" w:cs="Calibri"/>
          <w:b/>
          <w:bCs/>
          <w:color w:val="410082"/>
        </w:rPr>
        <w:t>S</w:t>
      </w:r>
      <w:r w:rsidR="00DF6E3F" w:rsidRPr="004E44C1">
        <w:rPr>
          <w:rFonts w:ascii="Calibri" w:eastAsia="Times New Roman" w:hAnsi="Calibri" w:cs="Calibri"/>
          <w:b/>
          <w:bCs/>
          <w:color w:val="410082"/>
        </w:rPr>
        <w:t xml:space="preserve">takeholder management, engagement and development </w:t>
      </w:r>
    </w:p>
    <w:p w14:paraId="54FCF498" w14:textId="77777777" w:rsidR="00CF2666" w:rsidRPr="00482D4B" w:rsidRDefault="00CF2666" w:rsidP="008969EA">
      <w:pPr>
        <w:spacing w:after="0" w:line="240" w:lineRule="auto"/>
        <w:rPr>
          <w:rFonts w:ascii="Calibri" w:eastAsia="Times New Roman" w:hAnsi="Calibri" w:cs="Calibri"/>
          <w:b/>
          <w:bCs/>
          <w:color w:val="800080"/>
          <w:sz w:val="8"/>
          <w:szCs w:val="8"/>
        </w:rPr>
      </w:pPr>
    </w:p>
    <w:p w14:paraId="4B225329" w14:textId="6E3BE183" w:rsidR="005C6836" w:rsidRPr="00231B65" w:rsidRDefault="00C6705D" w:rsidP="005C6836">
      <w:pPr>
        <w:numPr>
          <w:ilvl w:val="0"/>
          <w:numId w:val="21"/>
        </w:numPr>
        <w:spacing w:after="0" w:line="240" w:lineRule="auto"/>
        <w:contextualSpacing/>
        <w:rPr>
          <w:rFonts w:eastAsia="Times New Roman" w:cs="Calibri"/>
        </w:rPr>
      </w:pPr>
      <w:r w:rsidRPr="00231B65">
        <w:t xml:space="preserve">Develop and maintain effective </w:t>
      </w:r>
      <w:r w:rsidR="005C6836" w:rsidRPr="00231B65">
        <w:t xml:space="preserve">partnership </w:t>
      </w:r>
      <w:r w:rsidR="00CF12C5" w:rsidRPr="00231B65">
        <w:t xml:space="preserve">engagement </w:t>
      </w:r>
      <w:r w:rsidRPr="00231B65">
        <w:t xml:space="preserve">and </w:t>
      </w:r>
      <w:r w:rsidR="005C6836" w:rsidRPr="00231B65">
        <w:t xml:space="preserve">support </w:t>
      </w:r>
      <w:r w:rsidRPr="00231B65">
        <w:t>a strong profile across Melbourne’s east</w:t>
      </w:r>
      <w:r w:rsidR="00B0003F" w:rsidRPr="00231B65">
        <w:t xml:space="preserve"> </w:t>
      </w:r>
      <w:r w:rsidRPr="00231B65">
        <w:t>t</w:t>
      </w:r>
      <w:r w:rsidR="004E44C1" w:rsidRPr="00231B65">
        <w:t>hat</w:t>
      </w:r>
      <w:r w:rsidRPr="00231B65">
        <w:t xml:space="preserve"> effectively position</w:t>
      </w:r>
      <w:r w:rsidR="004E44C1" w:rsidRPr="00231B65">
        <w:t>s</w:t>
      </w:r>
      <w:r w:rsidRPr="00231B65">
        <w:t xml:space="preserve"> Women’s Health East</w:t>
      </w:r>
      <w:r w:rsidR="004E44C1" w:rsidRPr="00231B65">
        <w:t xml:space="preserve"> as a leader in health equity</w:t>
      </w:r>
      <w:r w:rsidR="00F85994" w:rsidRPr="00231B65">
        <w:t>,</w:t>
      </w:r>
      <w:r w:rsidR="004E44C1" w:rsidRPr="00231B65">
        <w:t xml:space="preserve"> bicultural health promotion and women’s mental health promotion</w:t>
      </w:r>
      <w:r w:rsidR="00B0003F" w:rsidRPr="00231B65">
        <w:rPr>
          <w:lang w:val="en-US"/>
        </w:rPr>
        <w:t xml:space="preserve">. </w:t>
      </w:r>
    </w:p>
    <w:p w14:paraId="0049A9A8" w14:textId="05BB0D9C" w:rsidR="00B0003F" w:rsidRPr="00231B65" w:rsidRDefault="00C6705D" w:rsidP="00B0003F">
      <w:pPr>
        <w:numPr>
          <w:ilvl w:val="0"/>
          <w:numId w:val="21"/>
        </w:numPr>
        <w:spacing w:after="0" w:line="240" w:lineRule="auto"/>
        <w:contextualSpacing/>
        <w:rPr>
          <w:rFonts w:eastAsia="Times New Roman" w:cs="Calibri"/>
        </w:rPr>
      </w:pPr>
      <w:r w:rsidRPr="00231B65">
        <w:rPr>
          <w:rFonts w:eastAsia="Times New Roman" w:cs="Calibri"/>
          <w:lang w:eastAsia="en-AU"/>
        </w:rPr>
        <w:t xml:space="preserve">Develop and maintain strategic partnerships </w:t>
      </w:r>
      <w:r w:rsidRPr="00231B65">
        <w:rPr>
          <w:rFonts w:eastAsia="Times New Roman" w:cs="Calibri"/>
        </w:rPr>
        <w:t>and stakeholder engagement strategies</w:t>
      </w:r>
      <w:r w:rsidRPr="00231B65">
        <w:rPr>
          <w:rFonts w:eastAsia="Times New Roman" w:cs="Calibri"/>
          <w:lang w:eastAsia="en-AU"/>
        </w:rPr>
        <w:t xml:space="preserve"> with </w:t>
      </w:r>
      <w:r w:rsidR="004E44C1" w:rsidRPr="00231B65">
        <w:rPr>
          <w:rFonts w:eastAsia="Times New Roman" w:cs="Calibri"/>
          <w:lang w:eastAsia="en-AU"/>
        </w:rPr>
        <w:t xml:space="preserve">eastern region </w:t>
      </w:r>
      <w:r w:rsidRPr="00231B65">
        <w:rPr>
          <w:rFonts w:eastAsia="Times New Roman" w:cs="Calibri"/>
          <w:lang w:eastAsia="en-AU"/>
        </w:rPr>
        <w:t>organisations</w:t>
      </w:r>
      <w:r w:rsidR="004E44C1" w:rsidRPr="00231B65">
        <w:rPr>
          <w:rFonts w:eastAsia="Times New Roman" w:cs="Calibri"/>
          <w:lang w:eastAsia="en-AU"/>
        </w:rPr>
        <w:t>, communities of interest,</w:t>
      </w:r>
      <w:r w:rsidRPr="00231B65">
        <w:rPr>
          <w:rFonts w:eastAsia="Times New Roman" w:cs="Calibri"/>
          <w:lang w:eastAsia="en-AU"/>
        </w:rPr>
        <w:t xml:space="preserve"> </w:t>
      </w:r>
      <w:r w:rsidR="004E44C1" w:rsidRPr="00231B65">
        <w:rPr>
          <w:rFonts w:eastAsia="Times New Roman" w:cs="Calibri"/>
          <w:lang w:eastAsia="en-AU"/>
        </w:rPr>
        <w:t xml:space="preserve">women’s health services and </w:t>
      </w:r>
      <w:r w:rsidR="00441A96" w:rsidRPr="00231B65">
        <w:rPr>
          <w:rFonts w:eastAsia="Times New Roman" w:cs="Calibri"/>
          <w:lang w:eastAsia="en-AU"/>
        </w:rPr>
        <w:t xml:space="preserve">the state-wide primary prevention sector, as relevant to this program area. </w:t>
      </w:r>
    </w:p>
    <w:p w14:paraId="6FA39B52" w14:textId="1F200B05" w:rsidR="00B0003F" w:rsidRPr="00231B65" w:rsidRDefault="00B0003F" w:rsidP="00B0003F">
      <w:pPr>
        <w:numPr>
          <w:ilvl w:val="0"/>
          <w:numId w:val="21"/>
        </w:numPr>
        <w:spacing w:after="0" w:line="240" w:lineRule="auto"/>
        <w:contextualSpacing/>
        <w:rPr>
          <w:rFonts w:eastAsia="Times New Roman" w:cs="Calibri"/>
        </w:rPr>
      </w:pPr>
      <w:r w:rsidRPr="00231B65">
        <w:t xml:space="preserve">Identify and pursue opportunities for stakeholder engagement, collaboration and influence to increase the uptake of evidence-based </w:t>
      </w:r>
      <w:r w:rsidR="00441A96" w:rsidRPr="00231B65">
        <w:rPr>
          <w:rFonts w:eastAsia="Times New Roman" w:cs="Times New Roman"/>
        </w:rPr>
        <w:t>primary prevention intersectional programs and initiatives.</w:t>
      </w:r>
    </w:p>
    <w:p w14:paraId="41DDE86F" w14:textId="21E5241A" w:rsidR="005C6836" w:rsidRPr="00441A96" w:rsidRDefault="00C6705D" w:rsidP="00441A96">
      <w:pPr>
        <w:numPr>
          <w:ilvl w:val="0"/>
          <w:numId w:val="21"/>
        </w:numPr>
        <w:spacing w:after="0" w:line="240" w:lineRule="auto"/>
        <w:contextualSpacing/>
        <w:rPr>
          <w:rFonts w:eastAsia="Times New Roman" w:cs="Calibri"/>
        </w:rPr>
      </w:pPr>
      <w:r w:rsidRPr="00441A96">
        <w:rPr>
          <w:rFonts w:eastAsia="Times New Roman" w:cs="Calibri"/>
        </w:rPr>
        <w:t>Represent Women’s Health East</w:t>
      </w:r>
      <w:r w:rsidR="00B0003F" w:rsidRPr="00441A96">
        <w:rPr>
          <w:rFonts w:eastAsia="Times New Roman" w:cs="Calibri"/>
        </w:rPr>
        <w:t>’s aims and interests</w:t>
      </w:r>
      <w:r w:rsidRPr="00441A96">
        <w:rPr>
          <w:rFonts w:eastAsia="Times New Roman" w:cs="Calibri"/>
        </w:rPr>
        <w:t xml:space="preserve"> on </w:t>
      </w:r>
      <w:r w:rsidR="00B0003F" w:rsidRPr="00441A96">
        <w:rPr>
          <w:rFonts w:eastAsia="Times New Roman" w:cs="Calibri"/>
        </w:rPr>
        <w:t xml:space="preserve">key </w:t>
      </w:r>
      <w:r w:rsidRPr="00441A96">
        <w:rPr>
          <w:rFonts w:eastAsia="Times New Roman" w:cs="Calibri"/>
        </w:rPr>
        <w:t>external committees, working groups and networks</w:t>
      </w:r>
      <w:r w:rsidR="00441A96" w:rsidRPr="00441A96">
        <w:rPr>
          <w:rFonts w:eastAsia="Times New Roman" w:cs="Calibri"/>
        </w:rPr>
        <w:t>,</w:t>
      </w:r>
      <w:r w:rsidR="00B0003F" w:rsidRPr="00441A96">
        <w:rPr>
          <w:rFonts w:eastAsia="Times New Roman" w:cs="Calibri"/>
        </w:rPr>
        <w:t xml:space="preserve"> in a manner that </w:t>
      </w:r>
      <w:r w:rsidR="00B0003F" w:rsidRPr="00441A96">
        <w:t>strengthens the organisation’s</w:t>
      </w:r>
      <w:r w:rsidR="00E01398" w:rsidRPr="00441A96">
        <w:t xml:space="preserve"> </w:t>
      </w:r>
      <w:r w:rsidR="00B0003F" w:rsidRPr="00441A96">
        <w:t>profile and influenc</w:t>
      </w:r>
      <w:r w:rsidR="00CF12C5" w:rsidRPr="00441A96">
        <w:t xml:space="preserve">e. </w:t>
      </w:r>
    </w:p>
    <w:p w14:paraId="152FB9BA" w14:textId="77777777" w:rsidR="005C6836" w:rsidRPr="000203BE" w:rsidRDefault="005C6836" w:rsidP="00EF3131">
      <w:pPr>
        <w:autoSpaceDE w:val="0"/>
        <w:autoSpaceDN w:val="0"/>
        <w:adjustRightInd w:val="0"/>
        <w:spacing w:after="0" w:line="240" w:lineRule="auto"/>
        <w:rPr>
          <w:rFonts w:ascii="Calibri" w:eastAsia="Times New Roman" w:hAnsi="Calibri" w:cs="Calibri"/>
          <w:color w:val="000000"/>
          <w:lang w:eastAsia="en-AU" w:bidi="th-TH"/>
        </w:rPr>
      </w:pPr>
    </w:p>
    <w:p w14:paraId="511C5C2E" w14:textId="07405938" w:rsidR="00EF3131" w:rsidRPr="00150883" w:rsidRDefault="00EF3131" w:rsidP="00EF3131">
      <w:pPr>
        <w:autoSpaceDE w:val="0"/>
        <w:autoSpaceDN w:val="0"/>
        <w:adjustRightInd w:val="0"/>
        <w:spacing w:after="0" w:line="240" w:lineRule="auto"/>
        <w:rPr>
          <w:rFonts w:ascii="Calibri" w:eastAsia="Times New Roman" w:hAnsi="Calibri" w:cs="Calibri"/>
          <w:b/>
          <w:bCs/>
          <w:color w:val="410082"/>
          <w:lang w:eastAsia="en-AU" w:bidi="th-TH"/>
        </w:rPr>
      </w:pPr>
      <w:r w:rsidRPr="00150883">
        <w:rPr>
          <w:rFonts w:ascii="Calibri" w:eastAsia="Times New Roman" w:hAnsi="Calibri" w:cs="Calibri"/>
          <w:b/>
          <w:bCs/>
          <w:color w:val="410082"/>
          <w:lang w:eastAsia="en-AU" w:bidi="th-TH"/>
        </w:rPr>
        <w:t xml:space="preserve">Other </w:t>
      </w:r>
      <w:r w:rsidR="000203BE" w:rsidRPr="00150883">
        <w:rPr>
          <w:rFonts w:ascii="Calibri" w:eastAsia="Times New Roman" w:hAnsi="Calibri" w:cs="Calibri"/>
          <w:b/>
          <w:bCs/>
          <w:color w:val="410082"/>
          <w:lang w:eastAsia="en-AU" w:bidi="th-TH"/>
        </w:rPr>
        <w:t>r</w:t>
      </w:r>
      <w:r w:rsidRPr="00150883">
        <w:rPr>
          <w:rFonts w:ascii="Calibri" w:eastAsia="Times New Roman" w:hAnsi="Calibri" w:cs="Calibri"/>
          <w:b/>
          <w:bCs/>
          <w:color w:val="410082"/>
          <w:lang w:eastAsia="en-AU" w:bidi="th-TH"/>
        </w:rPr>
        <w:t xml:space="preserve">esponsibilities </w:t>
      </w:r>
    </w:p>
    <w:p w14:paraId="4AAB5F55" w14:textId="77777777" w:rsidR="00CF2666" w:rsidRPr="00CF2666" w:rsidRDefault="00CF2666" w:rsidP="00EF3131">
      <w:pPr>
        <w:autoSpaceDE w:val="0"/>
        <w:autoSpaceDN w:val="0"/>
        <w:adjustRightInd w:val="0"/>
        <w:spacing w:after="0" w:line="240" w:lineRule="auto"/>
        <w:rPr>
          <w:rFonts w:ascii="Calibri" w:eastAsia="Times New Roman" w:hAnsi="Calibri" w:cs="Calibri"/>
          <w:b/>
          <w:bCs/>
          <w:color w:val="800080"/>
          <w:sz w:val="12"/>
          <w:szCs w:val="12"/>
          <w:lang w:eastAsia="en-AU" w:bidi="th-TH"/>
        </w:rPr>
      </w:pPr>
    </w:p>
    <w:p w14:paraId="7004F198" w14:textId="104D3AD0" w:rsidR="0022769D" w:rsidRDefault="00EF3131" w:rsidP="0022769D">
      <w:pPr>
        <w:numPr>
          <w:ilvl w:val="0"/>
          <w:numId w:val="3"/>
        </w:numPr>
        <w:autoSpaceDE w:val="0"/>
        <w:autoSpaceDN w:val="0"/>
        <w:adjustRightInd w:val="0"/>
        <w:spacing w:after="0" w:line="240" w:lineRule="auto"/>
        <w:rPr>
          <w:rFonts w:ascii="Calibri" w:eastAsia="Times New Roman" w:hAnsi="Calibri" w:cs="Calibri"/>
          <w:lang w:eastAsia="en-AU"/>
        </w:rPr>
      </w:pPr>
      <w:r w:rsidRPr="000203BE">
        <w:rPr>
          <w:rFonts w:ascii="Calibri" w:eastAsia="Times New Roman" w:hAnsi="Calibri" w:cs="Calibri"/>
          <w:lang w:eastAsia="en-AU"/>
        </w:rPr>
        <w:t xml:space="preserve">Participate in </w:t>
      </w:r>
      <w:r w:rsidR="000203BE" w:rsidRPr="000203BE">
        <w:rPr>
          <w:rFonts w:ascii="Calibri" w:eastAsia="Times New Roman" w:hAnsi="Calibri" w:cs="Calibri"/>
          <w:lang w:eastAsia="en-AU"/>
        </w:rPr>
        <w:t xml:space="preserve">Women’s Health East </w:t>
      </w:r>
      <w:r w:rsidRPr="000203BE">
        <w:rPr>
          <w:rFonts w:ascii="Calibri" w:eastAsia="Times New Roman" w:hAnsi="Calibri" w:cs="Calibri"/>
          <w:lang w:eastAsia="en-AU"/>
        </w:rPr>
        <w:t xml:space="preserve">staff </w:t>
      </w:r>
      <w:r w:rsidR="00AD2DD2">
        <w:rPr>
          <w:rFonts w:ascii="Calibri" w:eastAsia="Times New Roman" w:hAnsi="Calibri" w:cs="Calibri"/>
          <w:lang w:eastAsia="en-AU"/>
        </w:rPr>
        <w:t xml:space="preserve">and health promotion </w:t>
      </w:r>
      <w:r w:rsidRPr="000203BE">
        <w:rPr>
          <w:rFonts w:ascii="Calibri" w:eastAsia="Times New Roman" w:hAnsi="Calibri" w:cs="Calibri"/>
          <w:lang w:eastAsia="en-AU"/>
        </w:rPr>
        <w:t>meetings and development activities</w:t>
      </w:r>
      <w:r w:rsidR="000203BE" w:rsidRPr="000203BE">
        <w:rPr>
          <w:rFonts w:ascii="Calibri" w:eastAsia="Times New Roman" w:hAnsi="Calibri" w:cs="Calibri"/>
          <w:lang w:eastAsia="en-AU"/>
        </w:rPr>
        <w:t>.</w:t>
      </w:r>
    </w:p>
    <w:p w14:paraId="3E056311" w14:textId="4BAAA492" w:rsidR="00123CA3" w:rsidRPr="00123CA3" w:rsidRDefault="00123CA3" w:rsidP="00D05D62">
      <w:pPr>
        <w:pStyle w:val="ListParagraph"/>
        <w:numPr>
          <w:ilvl w:val="0"/>
          <w:numId w:val="3"/>
        </w:numPr>
        <w:spacing w:after="0"/>
        <w:rPr>
          <w:rFonts w:ascii="Calibri" w:eastAsia="Times New Roman" w:hAnsi="Calibri" w:cs="Calibri"/>
          <w:lang w:eastAsia="en-AU"/>
        </w:rPr>
      </w:pPr>
      <w:r w:rsidRPr="00123CA3">
        <w:rPr>
          <w:rFonts w:ascii="Calibri" w:eastAsia="Times New Roman" w:hAnsi="Calibri" w:cs="Calibri"/>
          <w:lang w:eastAsia="en-AU"/>
        </w:rPr>
        <w:t xml:space="preserve">Role model respectful and professional behaviour within the work environment at all times, including displaying initiative, openness, honesty, genuineness and transparency. </w:t>
      </w:r>
    </w:p>
    <w:p w14:paraId="6F6860F3" w14:textId="481A8C2C" w:rsidR="0022769D" w:rsidRPr="0022769D" w:rsidRDefault="0022769D" w:rsidP="00D05D62">
      <w:pPr>
        <w:numPr>
          <w:ilvl w:val="0"/>
          <w:numId w:val="3"/>
        </w:numPr>
        <w:autoSpaceDE w:val="0"/>
        <w:autoSpaceDN w:val="0"/>
        <w:adjustRightInd w:val="0"/>
        <w:spacing w:after="0" w:line="240" w:lineRule="auto"/>
        <w:rPr>
          <w:rFonts w:ascii="Calibri" w:eastAsia="Times New Roman" w:hAnsi="Calibri" w:cs="Calibri"/>
          <w:lang w:eastAsia="en-AU"/>
        </w:rPr>
      </w:pPr>
      <w:r w:rsidRPr="0022769D">
        <w:rPr>
          <w:rFonts w:ascii="Calibri" w:hAnsi="Calibri" w:cs="Calibri"/>
        </w:rPr>
        <w:t xml:space="preserve">Take a continuous quality improvement approach to work and participate in </w:t>
      </w:r>
      <w:r>
        <w:rPr>
          <w:rFonts w:ascii="Calibri" w:hAnsi="Calibri" w:cs="Calibri"/>
        </w:rPr>
        <w:t>quality improvement</w:t>
      </w:r>
      <w:r>
        <w:rPr>
          <w:rFonts w:ascii="Calibri" w:eastAsia="Times New Roman" w:hAnsi="Calibri" w:cs="Calibri"/>
          <w:lang w:eastAsia="en-AU"/>
        </w:rPr>
        <w:t xml:space="preserve"> </w:t>
      </w:r>
      <w:r w:rsidRPr="0022769D">
        <w:rPr>
          <w:rFonts w:ascii="Calibri" w:hAnsi="Calibri" w:cs="Calibri"/>
        </w:rPr>
        <w:t>activities</w:t>
      </w:r>
      <w:r>
        <w:rPr>
          <w:rFonts w:ascii="Calibri" w:hAnsi="Calibri" w:cs="Calibri"/>
        </w:rPr>
        <w:t xml:space="preserve"> as a member of the leadership team.</w:t>
      </w:r>
    </w:p>
    <w:p w14:paraId="5C41A43A" w14:textId="3FB01489" w:rsidR="000203BE" w:rsidRPr="000203BE" w:rsidRDefault="000203BE" w:rsidP="0022769D">
      <w:pPr>
        <w:numPr>
          <w:ilvl w:val="0"/>
          <w:numId w:val="3"/>
        </w:numPr>
        <w:autoSpaceDE w:val="0"/>
        <w:autoSpaceDN w:val="0"/>
        <w:adjustRightInd w:val="0"/>
        <w:spacing w:after="0" w:line="240" w:lineRule="auto"/>
        <w:rPr>
          <w:rFonts w:ascii="Calibri" w:eastAsia="Times New Roman" w:hAnsi="Calibri" w:cs="Calibri"/>
          <w:lang w:eastAsia="en-AU"/>
        </w:rPr>
      </w:pPr>
      <w:r w:rsidRPr="000203BE">
        <w:rPr>
          <w:rFonts w:ascii="Calibri" w:eastAsia="Times New Roman" w:hAnsi="Calibri" w:cs="Calibri"/>
          <w:lang w:eastAsia="en-AU"/>
        </w:rPr>
        <w:lastRenderedPageBreak/>
        <w:t xml:space="preserve">Adhere to the Women’s Health East Code of Conduct, and all policies, procedures and </w:t>
      </w:r>
      <w:r w:rsidR="00EF3131" w:rsidRPr="000203BE">
        <w:rPr>
          <w:rFonts w:ascii="Calibri" w:eastAsia="Times New Roman" w:hAnsi="Calibri" w:cs="Calibri"/>
          <w:lang w:eastAsia="en-AU"/>
        </w:rPr>
        <w:t>legislative requirements</w:t>
      </w:r>
      <w:r w:rsidRPr="000203BE">
        <w:rPr>
          <w:rFonts w:ascii="Calibri" w:eastAsia="Times New Roman" w:hAnsi="Calibri" w:cs="Calibri"/>
          <w:lang w:eastAsia="en-AU"/>
        </w:rPr>
        <w:t xml:space="preserve"> that includes </w:t>
      </w:r>
      <w:r w:rsidRPr="000203BE">
        <w:t>carrying out</w:t>
      </w:r>
      <w:r w:rsidR="00FA49D4">
        <w:t xml:space="preserve"> one’s</w:t>
      </w:r>
      <w:r w:rsidRPr="000203BE">
        <w:t xml:space="preserve"> duties in a manner that does not adversely affect their or others occupation</w:t>
      </w:r>
      <w:r w:rsidR="003B0670">
        <w:t>al</w:t>
      </w:r>
      <w:r w:rsidRPr="000203BE">
        <w:t xml:space="preserve"> health, safety and wellbeing. </w:t>
      </w:r>
    </w:p>
    <w:p w14:paraId="1BDD8851" w14:textId="12D5BC5E" w:rsidR="008E0B55" w:rsidRDefault="008911D4" w:rsidP="00CF2666">
      <w:pPr>
        <w:numPr>
          <w:ilvl w:val="0"/>
          <w:numId w:val="3"/>
        </w:numPr>
        <w:autoSpaceDE w:val="0"/>
        <w:autoSpaceDN w:val="0"/>
        <w:adjustRightInd w:val="0"/>
        <w:spacing w:after="0" w:line="240" w:lineRule="auto"/>
        <w:rPr>
          <w:rFonts w:ascii="Calibri" w:eastAsia="Times New Roman" w:hAnsi="Calibri" w:cs="Calibri"/>
          <w:lang w:eastAsia="en-AU"/>
        </w:rPr>
      </w:pPr>
      <w:r w:rsidRPr="000203BE">
        <w:t>Perform other duties as required that are within the range of the employee’s skills, competency and training.</w:t>
      </w:r>
    </w:p>
    <w:p w14:paraId="2CA82117" w14:textId="77777777" w:rsidR="00CF2666" w:rsidRPr="00A61565" w:rsidRDefault="00CF2666" w:rsidP="00CF2666">
      <w:pPr>
        <w:autoSpaceDE w:val="0"/>
        <w:autoSpaceDN w:val="0"/>
        <w:adjustRightInd w:val="0"/>
        <w:spacing w:after="0" w:line="240" w:lineRule="auto"/>
        <w:ind w:left="360"/>
        <w:rPr>
          <w:rFonts w:ascii="Calibri" w:eastAsia="Times New Roman" w:hAnsi="Calibri" w:cs="Calibri"/>
          <w:sz w:val="12"/>
          <w:szCs w:val="12"/>
          <w:lang w:eastAsia="en-AU"/>
        </w:rPr>
      </w:pPr>
    </w:p>
    <w:p w14:paraId="0664AB82" w14:textId="2AFC7C8C" w:rsidR="008E0B55" w:rsidRPr="007645D5" w:rsidRDefault="00EF3131" w:rsidP="008E0B55">
      <w:pPr>
        <w:spacing w:after="0" w:line="240" w:lineRule="auto"/>
        <w:rPr>
          <w:rFonts w:ascii="Calibri" w:eastAsia="Times New Roman" w:hAnsi="Calibri" w:cs="Calibri"/>
          <w:b/>
          <w:bCs/>
          <w:color w:val="410082"/>
          <w:sz w:val="24"/>
          <w:szCs w:val="24"/>
        </w:rPr>
      </w:pPr>
      <w:r w:rsidRPr="007645D5">
        <w:rPr>
          <w:rFonts w:ascii="Calibri" w:eastAsia="Times New Roman" w:hAnsi="Calibri" w:cs="Calibri"/>
          <w:b/>
          <w:bCs/>
          <w:color w:val="410082"/>
          <w:sz w:val="24"/>
          <w:szCs w:val="24"/>
        </w:rPr>
        <w:t xml:space="preserve">Key </w:t>
      </w:r>
      <w:r w:rsidR="00C37703" w:rsidRPr="007645D5">
        <w:rPr>
          <w:rFonts w:ascii="Calibri" w:eastAsia="Times New Roman" w:hAnsi="Calibri" w:cs="Calibri"/>
          <w:b/>
          <w:bCs/>
          <w:color w:val="410082"/>
          <w:sz w:val="24"/>
          <w:szCs w:val="24"/>
        </w:rPr>
        <w:t>s</w:t>
      </w:r>
      <w:r w:rsidRPr="007645D5">
        <w:rPr>
          <w:rFonts w:ascii="Calibri" w:eastAsia="Times New Roman" w:hAnsi="Calibri" w:cs="Calibri"/>
          <w:b/>
          <w:bCs/>
          <w:color w:val="410082"/>
          <w:sz w:val="24"/>
          <w:szCs w:val="24"/>
        </w:rPr>
        <w:t xml:space="preserve">election </w:t>
      </w:r>
      <w:r w:rsidR="00C37703" w:rsidRPr="007645D5">
        <w:rPr>
          <w:rFonts w:ascii="Calibri" w:eastAsia="Times New Roman" w:hAnsi="Calibri" w:cs="Calibri"/>
          <w:b/>
          <w:bCs/>
          <w:color w:val="410082"/>
          <w:sz w:val="24"/>
          <w:szCs w:val="24"/>
        </w:rPr>
        <w:t>c</w:t>
      </w:r>
      <w:r w:rsidRPr="007645D5">
        <w:rPr>
          <w:rFonts w:ascii="Calibri" w:eastAsia="Times New Roman" w:hAnsi="Calibri" w:cs="Calibri"/>
          <w:b/>
          <w:bCs/>
          <w:color w:val="410082"/>
          <w:sz w:val="24"/>
          <w:szCs w:val="24"/>
        </w:rPr>
        <w:t>riteria</w:t>
      </w:r>
    </w:p>
    <w:p w14:paraId="3342E27F" w14:textId="77777777" w:rsidR="000203BE" w:rsidRPr="007645D5" w:rsidRDefault="000203BE" w:rsidP="008E0B55">
      <w:pPr>
        <w:spacing w:after="0" w:line="240" w:lineRule="auto"/>
        <w:rPr>
          <w:rFonts w:ascii="Calibri" w:eastAsia="Times New Roman" w:hAnsi="Calibri" w:cs="Calibri"/>
          <w:b/>
          <w:bCs/>
          <w:color w:val="800080"/>
          <w:sz w:val="12"/>
          <w:szCs w:val="12"/>
        </w:rPr>
      </w:pPr>
    </w:p>
    <w:p w14:paraId="213C8DD4" w14:textId="3AF26B28" w:rsidR="00C37703" w:rsidRPr="003F453D" w:rsidRDefault="00EF3131" w:rsidP="00482D4B">
      <w:pPr>
        <w:numPr>
          <w:ilvl w:val="0"/>
          <w:numId w:val="1"/>
        </w:numPr>
        <w:spacing w:after="0" w:line="240" w:lineRule="auto"/>
        <w:contextualSpacing/>
        <w:rPr>
          <w:rFonts w:ascii="Calibri" w:eastAsia="Times New Roman" w:hAnsi="Calibri" w:cs="Times New Roman"/>
          <w:lang w:eastAsia="en-AU"/>
        </w:rPr>
      </w:pPr>
      <w:r w:rsidRPr="003F453D">
        <w:rPr>
          <w:rFonts w:ascii="Calibri" w:eastAsia="Times New Roman" w:hAnsi="Calibri" w:cs="Times New Roman"/>
          <w:lang w:eastAsia="en-AU"/>
        </w:rPr>
        <w:t xml:space="preserve">A tertiary degree in </w:t>
      </w:r>
      <w:r w:rsidR="004C57E1" w:rsidRPr="003F453D">
        <w:rPr>
          <w:rFonts w:ascii="Calibri" w:eastAsia="Times New Roman" w:hAnsi="Calibri" w:cs="Times New Roman"/>
          <w:lang w:eastAsia="en-AU"/>
        </w:rPr>
        <w:t xml:space="preserve">Gender Studies, </w:t>
      </w:r>
      <w:r w:rsidR="00C37703" w:rsidRPr="003F453D">
        <w:rPr>
          <w:rFonts w:ascii="Calibri" w:eastAsia="Times New Roman" w:hAnsi="Calibri" w:cs="Times New Roman"/>
          <w:lang w:eastAsia="en-AU"/>
        </w:rPr>
        <w:t xml:space="preserve">Public Health, </w:t>
      </w:r>
      <w:r w:rsidRPr="003F453D">
        <w:rPr>
          <w:rFonts w:ascii="Calibri" w:eastAsia="Times New Roman" w:hAnsi="Calibri" w:cs="Times New Roman"/>
          <w:lang w:eastAsia="en-AU"/>
        </w:rPr>
        <w:t>Health Promotion</w:t>
      </w:r>
      <w:r w:rsidR="0070228D" w:rsidRPr="003F453D">
        <w:rPr>
          <w:rFonts w:ascii="Calibri" w:eastAsia="Times New Roman" w:hAnsi="Calibri" w:cs="Times New Roman"/>
          <w:lang w:eastAsia="en-AU"/>
        </w:rPr>
        <w:t>, Community Development</w:t>
      </w:r>
      <w:r w:rsidRPr="003F453D">
        <w:rPr>
          <w:rFonts w:ascii="Calibri" w:eastAsia="Times New Roman" w:hAnsi="Calibri" w:cs="Times New Roman"/>
          <w:lang w:eastAsia="en-AU"/>
        </w:rPr>
        <w:t xml:space="preserve"> </w:t>
      </w:r>
      <w:r w:rsidR="00C37703" w:rsidRPr="003F453D">
        <w:t>or other related discipline</w:t>
      </w:r>
      <w:r w:rsidR="00FA49D4" w:rsidRPr="003F453D">
        <w:t>.</w:t>
      </w:r>
    </w:p>
    <w:p w14:paraId="1710BA0A" w14:textId="3D805039" w:rsidR="00C37703" w:rsidRPr="003F453D" w:rsidRDefault="004B65B8" w:rsidP="00482D4B">
      <w:pPr>
        <w:numPr>
          <w:ilvl w:val="0"/>
          <w:numId w:val="1"/>
        </w:numPr>
        <w:spacing w:after="0" w:line="240" w:lineRule="auto"/>
        <w:contextualSpacing/>
        <w:rPr>
          <w:rFonts w:ascii="Calibri" w:eastAsia="Times New Roman" w:hAnsi="Calibri" w:cs="Times New Roman"/>
          <w:lang w:eastAsia="en-AU"/>
        </w:rPr>
      </w:pPr>
      <w:r w:rsidRPr="003F453D">
        <w:rPr>
          <w:rFonts w:ascii="Calibri" w:eastAsia="Times New Roman" w:hAnsi="Calibri" w:cs="Times New Roman"/>
          <w:lang w:eastAsia="en-AU"/>
        </w:rPr>
        <w:t xml:space="preserve">Extensive </w:t>
      </w:r>
      <w:r w:rsidR="00FA49D4" w:rsidRPr="003F453D">
        <w:rPr>
          <w:rFonts w:ascii="Calibri" w:eastAsia="Times New Roman" w:hAnsi="Calibri" w:cs="Times New Roman"/>
          <w:lang w:eastAsia="en-AU"/>
        </w:rPr>
        <w:t xml:space="preserve">professional </w:t>
      </w:r>
      <w:r w:rsidRPr="003F453D">
        <w:rPr>
          <w:rFonts w:ascii="Calibri" w:eastAsia="Times New Roman" w:hAnsi="Calibri" w:cs="Times New Roman"/>
          <w:lang w:eastAsia="en-AU"/>
        </w:rPr>
        <w:t xml:space="preserve">experience in </w:t>
      </w:r>
      <w:r w:rsidR="00881A75" w:rsidRPr="003F453D">
        <w:rPr>
          <w:rFonts w:ascii="Calibri" w:eastAsia="Times New Roman" w:hAnsi="Calibri" w:cs="Times New Roman"/>
          <w:lang w:eastAsia="en-AU"/>
        </w:rPr>
        <w:t>gender equality, women’s health</w:t>
      </w:r>
      <w:r w:rsidR="00395E48" w:rsidRPr="003F453D">
        <w:rPr>
          <w:rFonts w:ascii="Calibri" w:eastAsia="Times New Roman" w:hAnsi="Calibri" w:cs="Times New Roman"/>
          <w:lang w:eastAsia="en-AU"/>
        </w:rPr>
        <w:t>, public health or other related area</w:t>
      </w:r>
      <w:r w:rsidR="00440B92" w:rsidRPr="003F453D">
        <w:rPr>
          <w:rFonts w:ascii="Calibri" w:eastAsia="Times New Roman" w:hAnsi="Calibri" w:cs="Times New Roman"/>
          <w:lang w:eastAsia="en-AU"/>
        </w:rPr>
        <w:t xml:space="preserve">. </w:t>
      </w:r>
      <w:r w:rsidR="00395E48" w:rsidRPr="003F453D">
        <w:rPr>
          <w:rFonts w:ascii="Calibri" w:eastAsia="Times New Roman" w:hAnsi="Calibri" w:cs="Times New Roman"/>
          <w:lang w:eastAsia="en-AU"/>
        </w:rPr>
        <w:t xml:space="preserve"> </w:t>
      </w:r>
    </w:p>
    <w:p w14:paraId="0ABAB50C" w14:textId="12102026" w:rsidR="00440B92" w:rsidRPr="003F453D" w:rsidRDefault="00440B92" w:rsidP="00482D4B">
      <w:pPr>
        <w:numPr>
          <w:ilvl w:val="0"/>
          <w:numId w:val="1"/>
        </w:numPr>
        <w:spacing w:after="0" w:line="240" w:lineRule="auto"/>
        <w:contextualSpacing/>
        <w:rPr>
          <w:rFonts w:ascii="Calibri" w:eastAsia="Times New Roman" w:hAnsi="Calibri" w:cs="Calibri"/>
          <w:lang w:eastAsia="en-AU"/>
        </w:rPr>
      </w:pPr>
      <w:r w:rsidRPr="003F453D">
        <w:rPr>
          <w:rFonts w:ascii="Calibri" w:eastAsia="Times New Roman" w:hAnsi="Calibri" w:cs="Calibri"/>
          <w:lang w:eastAsia="en-AU"/>
        </w:rPr>
        <w:t xml:space="preserve">Highly developed understanding </w:t>
      </w:r>
      <w:r w:rsidR="0070228D" w:rsidRPr="003F453D">
        <w:rPr>
          <w:rFonts w:ascii="Calibri" w:eastAsia="Times New Roman" w:hAnsi="Calibri" w:cs="Calibri"/>
          <w:lang w:eastAsia="en-AU"/>
        </w:rPr>
        <w:t>and application of relevant principles and concepts related to community participation, co-design,</w:t>
      </w:r>
      <w:r w:rsidR="003F453D" w:rsidRPr="003F453D">
        <w:rPr>
          <w:rFonts w:ascii="Calibri" w:eastAsia="Times New Roman" w:hAnsi="Calibri" w:cs="Calibri"/>
          <w:lang w:eastAsia="en-AU"/>
        </w:rPr>
        <w:t xml:space="preserve"> evaluation,</w:t>
      </w:r>
      <w:r w:rsidR="0070228D" w:rsidRPr="003F453D">
        <w:rPr>
          <w:rFonts w:ascii="Calibri" w:eastAsia="Times New Roman" w:hAnsi="Calibri" w:cs="Calibri"/>
          <w:lang w:eastAsia="en-AU"/>
        </w:rPr>
        <w:t xml:space="preserve"> and the social determinants of women’s mental health and wellbeing. </w:t>
      </w:r>
    </w:p>
    <w:p w14:paraId="15797D5B" w14:textId="5BF61619" w:rsidR="00395E48" w:rsidRPr="003F453D" w:rsidRDefault="00395E48" w:rsidP="00482D4B">
      <w:pPr>
        <w:numPr>
          <w:ilvl w:val="0"/>
          <w:numId w:val="1"/>
        </w:numPr>
        <w:spacing w:after="0" w:line="240" w:lineRule="auto"/>
        <w:contextualSpacing/>
        <w:rPr>
          <w:rFonts w:ascii="Calibri" w:eastAsia="Times New Roman" w:hAnsi="Calibri" w:cs="Calibri"/>
          <w:lang w:eastAsia="en-AU"/>
        </w:rPr>
      </w:pPr>
      <w:r w:rsidRPr="003F453D">
        <w:rPr>
          <w:rFonts w:ascii="Calibri" w:eastAsia="Times New Roman" w:hAnsi="Calibri" w:cs="Calibri"/>
          <w:lang w:eastAsia="en-AU"/>
        </w:rPr>
        <w:t xml:space="preserve">Highly developed skills and experience in stakeholder management, including the ability </w:t>
      </w:r>
      <w:r w:rsidRPr="003F453D">
        <w:t>to develop effective working relationships</w:t>
      </w:r>
      <w:r w:rsidR="00FA49D4" w:rsidRPr="003F453D">
        <w:t>,</w:t>
      </w:r>
      <w:r w:rsidRPr="003F453D">
        <w:t xml:space="preserve"> and liaise and negotiate with organisations and individuals</w:t>
      </w:r>
      <w:r w:rsidR="00FA49D4" w:rsidRPr="003F453D">
        <w:t>.</w:t>
      </w:r>
    </w:p>
    <w:p w14:paraId="17DF60FF" w14:textId="332772CA" w:rsidR="00EF3131" w:rsidRPr="003F453D" w:rsidRDefault="00EF3131" w:rsidP="00482D4B">
      <w:pPr>
        <w:numPr>
          <w:ilvl w:val="0"/>
          <w:numId w:val="1"/>
        </w:numPr>
        <w:spacing w:after="0" w:line="240" w:lineRule="auto"/>
        <w:contextualSpacing/>
        <w:rPr>
          <w:rFonts w:ascii="Calibri" w:eastAsia="Times New Roman" w:hAnsi="Calibri" w:cs="Times New Roman"/>
          <w:lang w:eastAsia="en-AU"/>
        </w:rPr>
      </w:pPr>
      <w:r w:rsidRPr="003F453D">
        <w:rPr>
          <w:rFonts w:ascii="Calibri" w:eastAsia="Times New Roman" w:hAnsi="Calibri" w:cs="Calibri"/>
          <w:lang w:eastAsia="en-AU"/>
        </w:rPr>
        <w:t>Commitment to working within an intersectional feminist framework and within a social model of health</w:t>
      </w:r>
      <w:r w:rsidR="00FA49D4" w:rsidRPr="003F453D">
        <w:rPr>
          <w:rFonts w:ascii="Calibri" w:eastAsia="Times New Roman" w:hAnsi="Calibri" w:cs="Calibri"/>
          <w:lang w:eastAsia="en-AU"/>
        </w:rPr>
        <w:t>.</w:t>
      </w:r>
    </w:p>
    <w:p w14:paraId="6B9E02AA" w14:textId="201670F7" w:rsidR="00EF3131" w:rsidRPr="003F453D" w:rsidRDefault="003F453D" w:rsidP="00482D4B">
      <w:pPr>
        <w:numPr>
          <w:ilvl w:val="0"/>
          <w:numId w:val="1"/>
        </w:numPr>
        <w:spacing w:after="0" w:line="240" w:lineRule="auto"/>
        <w:contextualSpacing/>
        <w:rPr>
          <w:rFonts w:ascii="Calibri" w:eastAsia="Times New Roman" w:hAnsi="Calibri" w:cs="Calibri"/>
          <w:lang w:eastAsia="en-AU"/>
        </w:rPr>
      </w:pPr>
      <w:r w:rsidRPr="003F453D">
        <w:rPr>
          <w:rFonts w:ascii="Calibri" w:eastAsia="Times New Roman" w:hAnsi="Calibri" w:cs="Calibri"/>
          <w:lang w:eastAsia="en-AU"/>
        </w:rPr>
        <w:t>Experience in</w:t>
      </w:r>
      <w:r w:rsidR="00EF3131" w:rsidRPr="003F453D">
        <w:rPr>
          <w:rFonts w:ascii="Calibri" w:eastAsia="Times New Roman" w:hAnsi="Calibri" w:cs="Calibri"/>
          <w:lang w:eastAsia="en-AU"/>
        </w:rPr>
        <w:t xml:space="preserve"> project management</w:t>
      </w:r>
      <w:r w:rsidRPr="003F453D">
        <w:rPr>
          <w:rFonts w:ascii="Calibri" w:eastAsia="Times New Roman" w:hAnsi="Calibri" w:cs="Calibri"/>
          <w:lang w:eastAsia="en-AU"/>
        </w:rPr>
        <w:t xml:space="preserve"> and the implementation of women’s health promotion programs, including the monitoring of budgets. </w:t>
      </w:r>
      <w:r w:rsidR="00EF3131" w:rsidRPr="003F453D">
        <w:rPr>
          <w:rFonts w:ascii="Calibri" w:eastAsia="Times New Roman" w:hAnsi="Calibri" w:cs="Calibri"/>
          <w:lang w:eastAsia="en-AU"/>
        </w:rPr>
        <w:t xml:space="preserve"> </w:t>
      </w:r>
    </w:p>
    <w:p w14:paraId="27D93396" w14:textId="1125A0BC" w:rsidR="00EF3131" w:rsidRPr="003F453D" w:rsidRDefault="003F453D" w:rsidP="00482D4B">
      <w:pPr>
        <w:numPr>
          <w:ilvl w:val="0"/>
          <w:numId w:val="1"/>
        </w:numPr>
        <w:spacing w:after="0" w:line="240" w:lineRule="auto"/>
        <w:contextualSpacing/>
        <w:rPr>
          <w:rFonts w:ascii="Calibri" w:eastAsia="Times New Roman" w:hAnsi="Calibri" w:cs="Calibri"/>
          <w:lang w:eastAsia="en-AU"/>
        </w:rPr>
      </w:pPr>
      <w:bookmarkStart w:id="1" w:name="_Hlk57224563"/>
      <w:r w:rsidRPr="003F453D">
        <w:rPr>
          <w:rFonts w:ascii="Calibri" w:eastAsia="Times New Roman" w:hAnsi="Calibri" w:cs="Calibri"/>
          <w:lang w:eastAsia="en-AU"/>
        </w:rPr>
        <w:t>S</w:t>
      </w:r>
      <w:r w:rsidR="00EF3131" w:rsidRPr="003F453D">
        <w:rPr>
          <w:rFonts w:ascii="Calibri" w:eastAsia="Times New Roman" w:hAnsi="Calibri" w:cs="Calibri"/>
          <w:lang w:eastAsia="en-AU"/>
        </w:rPr>
        <w:t>taff management</w:t>
      </w:r>
      <w:r w:rsidRPr="003F453D">
        <w:rPr>
          <w:rFonts w:ascii="Calibri" w:eastAsia="Times New Roman" w:hAnsi="Calibri" w:cs="Calibri"/>
          <w:lang w:eastAsia="en-AU"/>
        </w:rPr>
        <w:t xml:space="preserve"> and supervision</w:t>
      </w:r>
      <w:r w:rsidR="004B65B8" w:rsidRPr="003F453D">
        <w:rPr>
          <w:rFonts w:ascii="Calibri" w:eastAsia="Times New Roman" w:hAnsi="Calibri" w:cs="Calibri"/>
          <w:lang w:eastAsia="en-AU"/>
        </w:rPr>
        <w:t xml:space="preserve"> experience, including </w:t>
      </w:r>
      <w:r w:rsidR="00EF3131" w:rsidRPr="003F453D">
        <w:rPr>
          <w:rFonts w:ascii="Calibri" w:eastAsia="Times New Roman" w:hAnsi="Calibri" w:cs="Calibri"/>
          <w:lang w:eastAsia="en-AU"/>
        </w:rPr>
        <w:t>the development of high functioning, collaborative teams</w:t>
      </w:r>
      <w:r w:rsidR="00FA49D4" w:rsidRPr="003F453D">
        <w:rPr>
          <w:rFonts w:ascii="Calibri" w:eastAsia="Times New Roman" w:hAnsi="Calibri" w:cs="Calibri"/>
          <w:lang w:eastAsia="en-AU"/>
        </w:rPr>
        <w:t>.</w:t>
      </w:r>
      <w:r w:rsidR="00EF3131" w:rsidRPr="003F453D">
        <w:rPr>
          <w:rFonts w:ascii="Calibri" w:eastAsia="Times New Roman" w:hAnsi="Calibri" w:cs="Calibri"/>
          <w:lang w:eastAsia="en-AU"/>
        </w:rPr>
        <w:t xml:space="preserve"> </w:t>
      </w:r>
    </w:p>
    <w:bookmarkEnd w:id="1"/>
    <w:p w14:paraId="65EAA54F" w14:textId="2D186F66" w:rsidR="00EF3131" w:rsidRPr="003F453D" w:rsidRDefault="00EF3131" w:rsidP="00482D4B">
      <w:pPr>
        <w:numPr>
          <w:ilvl w:val="0"/>
          <w:numId w:val="1"/>
        </w:numPr>
        <w:spacing w:after="0" w:line="240" w:lineRule="auto"/>
        <w:contextualSpacing/>
        <w:rPr>
          <w:rFonts w:ascii="Calibri" w:eastAsia="Times New Roman" w:hAnsi="Calibri" w:cs="Cordia New"/>
          <w:lang w:eastAsia="en-AU"/>
        </w:rPr>
      </w:pPr>
      <w:r w:rsidRPr="003F453D">
        <w:rPr>
          <w:rFonts w:ascii="Calibri" w:eastAsia="Times New Roman" w:hAnsi="Calibri" w:cs="Cordia New"/>
          <w:lang w:eastAsia="en-AU"/>
        </w:rPr>
        <w:t>Excellent written and verbal communication skills</w:t>
      </w:r>
      <w:r w:rsidR="003F453D" w:rsidRPr="003F453D">
        <w:rPr>
          <w:rFonts w:ascii="Calibri" w:eastAsia="Times New Roman" w:hAnsi="Calibri" w:cs="Cordia New"/>
          <w:lang w:eastAsia="en-AU"/>
        </w:rPr>
        <w:t xml:space="preserve">, and strong analytical and conceptual skills. </w:t>
      </w:r>
    </w:p>
    <w:p w14:paraId="7BC42017" w14:textId="3AFF0CD6" w:rsidR="00EF3131" w:rsidRPr="003F453D" w:rsidRDefault="00EF3131" w:rsidP="00482D4B">
      <w:pPr>
        <w:numPr>
          <w:ilvl w:val="0"/>
          <w:numId w:val="1"/>
        </w:numPr>
        <w:spacing w:after="0" w:line="240" w:lineRule="auto"/>
        <w:contextualSpacing/>
        <w:rPr>
          <w:rFonts w:ascii="Calibri" w:eastAsia="Times New Roman" w:hAnsi="Calibri" w:cs="Cordia New"/>
          <w:lang w:eastAsia="en-AU"/>
        </w:rPr>
      </w:pPr>
      <w:r w:rsidRPr="003F453D">
        <w:rPr>
          <w:rFonts w:ascii="Calibri" w:eastAsia="Times New Roman" w:hAnsi="Calibri" w:cs="Cordia New"/>
          <w:lang w:eastAsia="en-AU"/>
        </w:rPr>
        <w:t>Strong time management and organisational skills</w:t>
      </w:r>
      <w:r w:rsidR="00F85994" w:rsidRPr="003F453D">
        <w:rPr>
          <w:rFonts w:ascii="Calibri" w:eastAsia="Times New Roman" w:hAnsi="Calibri" w:cs="Cordia New"/>
          <w:lang w:eastAsia="en-AU"/>
        </w:rPr>
        <w:t>,</w:t>
      </w:r>
      <w:r w:rsidRPr="003F453D">
        <w:rPr>
          <w:rFonts w:ascii="Calibri" w:eastAsia="Times New Roman" w:hAnsi="Calibri" w:cs="Cordia New"/>
          <w:lang w:eastAsia="en-AU"/>
        </w:rPr>
        <w:t xml:space="preserve"> including analysis and problem solving and the ability to manage multiple and competing demands</w:t>
      </w:r>
      <w:r w:rsidR="00FA49D4" w:rsidRPr="003F453D">
        <w:rPr>
          <w:rFonts w:ascii="Calibri" w:eastAsia="Times New Roman" w:hAnsi="Calibri" w:cs="Cordia New"/>
          <w:lang w:eastAsia="en-AU"/>
        </w:rPr>
        <w:t>.</w:t>
      </w:r>
    </w:p>
    <w:p w14:paraId="70620DCA" w14:textId="77777777" w:rsidR="000203BE" w:rsidRPr="003F453D" w:rsidRDefault="000203BE" w:rsidP="00EF3131">
      <w:pPr>
        <w:spacing w:after="0" w:line="240" w:lineRule="auto"/>
        <w:rPr>
          <w:rFonts w:ascii="Calibri" w:eastAsia="Times New Roman" w:hAnsi="Calibri" w:cs="Calibri"/>
          <w:b/>
          <w:bCs/>
        </w:rPr>
      </w:pPr>
    </w:p>
    <w:p w14:paraId="6C80D46D" w14:textId="7CB7FBF6" w:rsidR="008E0B55" w:rsidRPr="003F453D" w:rsidRDefault="00EF3131" w:rsidP="00EF3131">
      <w:pPr>
        <w:spacing w:after="0" w:line="240" w:lineRule="auto"/>
        <w:rPr>
          <w:rFonts w:ascii="Calibri" w:eastAsia="Times New Roman" w:hAnsi="Calibri" w:cs="Calibri"/>
          <w:b/>
          <w:bCs/>
          <w:color w:val="410082"/>
          <w:sz w:val="24"/>
          <w:szCs w:val="24"/>
        </w:rPr>
      </w:pPr>
      <w:r w:rsidRPr="003F453D">
        <w:rPr>
          <w:rFonts w:ascii="Calibri" w:eastAsia="Times New Roman" w:hAnsi="Calibri" w:cs="Calibri"/>
          <w:b/>
          <w:bCs/>
          <w:color w:val="410082"/>
          <w:sz w:val="24"/>
          <w:szCs w:val="24"/>
        </w:rPr>
        <w:t xml:space="preserve">Desirable </w:t>
      </w:r>
      <w:r w:rsidR="0083045E" w:rsidRPr="003F453D">
        <w:rPr>
          <w:rFonts w:ascii="Calibri" w:eastAsia="Times New Roman" w:hAnsi="Calibri" w:cs="Calibri"/>
          <w:b/>
          <w:bCs/>
          <w:color w:val="410082"/>
          <w:sz w:val="24"/>
          <w:szCs w:val="24"/>
        </w:rPr>
        <w:t>c</w:t>
      </w:r>
      <w:r w:rsidRPr="003F453D">
        <w:rPr>
          <w:rFonts w:ascii="Calibri" w:eastAsia="Times New Roman" w:hAnsi="Calibri" w:cs="Calibri"/>
          <w:b/>
          <w:bCs/>
          <w:color w:val="410082"/>
          <w:sz w:val="24"/>
          <w:szCs w:val="24"/>
        </w:rPr>
        <w:t>riteria</w:t>
      </w:r>
    </w:p>
    <w:p w14:paraId="3949F6B1" w14:textId="77777777" w:rsidR="000203BE" w:rsidRPr="003F453D" w:rsidRDefault="000203BE" w:rsidP="00EF3131">
      <w:pPr>
        <w:spacing w:after="0" w:line="240" w:lineRule="auto"/>
        <w:rPr>
          <w:rFonts w:ascii="Calibri" w:eastAsia="Times New Roman" w:hAnsi="Calibri" w:cs="Calibri"/>
          <w:b/>
          <w:bCs/>
          <w:color w:val="800080"/>
          <w:sz w:val="12"/>
          <w:szCs w:val="12"/>
        </w:rPr>
      </w:pPr>
    </w:p>
    <w:p w14:paraId="47E5F75F" w14:textId="77777777" w:rsidR="00FF6354" w:rsidRDefault="00FF6354" w:rsidP="00FF6354">
      <w:pPr>
        <w:numPr>
          <w:ilvl w:val="0"/>
          <w:numId w:val="14"/>
        </w:numPr>
        <w:spacing w:after="0" w:line="240" w:lineRule="auto"/>
        <w:ind w:left="360"/>
        <w:contextualSpacing/>
        <w:rPr>
          <w:rFonts w:ascii="Calibri" w:eastAsia="Times New Roman" w:hAnsi="Calibri" w:cs="Calibri"/>
          <w:lang w:eastAsia="en-AU"/>
        </w:rPr>
      </w:pPr>
      <w:r w:rsidRPr="006F0263">
        <w:rPr>
          <w:rFonts w:ascii="Calibri" w:eastAsia="Times New Roman" w:hAnsi="Calibri" w:cs="Calibri"/>
          <w:lang w:eastAsia="en-AU"/>
        </w:rPr>
        <w:t>Experience working with Aboriginal organisation</w:t>
      </w:r>
      <w:r>
        <w:rPr>
          <w:rFonts w:ascii="Calibri" w:eastAsia="Times New Roman" w:hAnsi="Calibri" w:cs="Calibri"/>
          <w:lang w:eastAsia="en-AU"/>
        </w:rPr>
        <w:t>s</w:t>
      </w:r>
      <w:r w:rsidRPr="006F0263">
        <w:rPr>
          <w:rFonts w:ascii="Calibri" w:eastAsia="Times New Roman" w:hAnsi="Calibri" w:cs="Calibri"/>
          <w:lang w:eastAsia="en-AU"/>
        </w:rPr>
        <w:t xml:space="preserve"> and communities, and migrant and refugee women.  </w:t>
      </w:r>
    </w:p>
    <w:p w14:paraId="3900563D" w14:textId="7CEB67B5" w:rsidR="00EF3131" w:rsidRPr="003F453D" w:rsidRDefault="00EF3131" w:rsidP="00EF3131">
      <w:pPr>
        <w:numPr>
          <w:ilvl w:val="0"/>
          <w:numId w:val="14"/>
        </w:numPr>
        <w:spacing w:after="0" w:line="240" w:lineRule="auto"/>
        <w:ind w:left="360"/>
        <w:contextualSpacing/>
        <w:rPr>
          <w:rFonts w:ascii="Calibri" w:eastAsia="Times New Roman" w:hAnsi="Calibri" w:cs="Calibri"/>
          <w:lang w:eastAsia="en-AU"/>
        </w:rPr>
      </w:pPr>
      <w:r w:rsidRPr="003F453D">
        <w:rPr>
          <w:rFonts w:ascii="Calibri" w:eastAsia="Times New Roman" w:hAnsi="Calibri" w:cs="Calibri"/>
          <w:lang w:eastAsia="en-AU"/>
        </w:rPr>
        <w:t xml:space="preserve">Knowledge of </w:t>
      </w:r>
      <w:r w:rsidR="000F7CB5" w:rsidRPr="003F453D">
        <w:rPr>
          <w:rFonts w:ascii="Calibri" w:eastAsia="Times New Roman" w:hAnsi="Calibri" w:cs="Calibri"/>
          <w:lang w:eastAsia="en-AU"/>
        </w:rPr>
        <w:t>Melbourne’s</w:t>
      </w:r>
      <w:r w:rsidRPr="003F453D">
        <w:rPr>
          <w:rFonts w:ascii="Calibri" w:eastAsia="Times New Roman" w:hAnsi="Calibri" w:cs="Calibri"/>
          <w:lang w:eastAsia="en-AU"/>
        </w:rPr>
        <w:t xml:space="preserve"> </w:t>
      </w:r>
      <w:r w:rsidR="000F7CB5" w:rsidRPr="003F453D">
        <w:rPr>
          <w:rFonts w:ascii="Calibri" w:eastAsia="Times New Roman" w:hAnsi="Calibri" w:cs="Calibri"/>
          <w:lang w:eastAsia="en-AU"/>
        </w:rPr>
        <w:t>e</w:t>
      </w:r>
      <w:r w:rsidRPr="003F453D">
        <w:rPr>
          <w:rFonts w:ascii="Calibri" w:eastAsia="Times New Roman" w:hAnsi="Calibri" w:cs="Calibri"/>
          <w:lang w:eastAsia="en-AU"/>
        </w:rPr>
        <w:t xml:space="preserve">astern </w:t>
      </w:r>
      <w:r w:rsidR="000F7CB5" w:rsidRPr="003F453D">
        <w:rPr>
          <w:rFonts w:ascii="Calibri" w:eastAsia="Times New Roman" w:hAnsi="Calibri" w:cs="Calibri"/>
          <w:lang w:eastAsia="en-AU"/>
        </w:rPr>
        <w:t>m</w:t>
      </w:r>
      <w:r w:rsidRPr="003F453D">
        <w:rPr>
          <w:rFonts w:ascii="Calibri" w:eastAsia="Times New Roman" w:hAnsi="Calibri" w:cs="Calibri"/>
          <w:lang w:eastAsia="en-AU"/>
        </w:rPr>
        <w:t xml:space="preserve">etropolitan </w:t>
      </w:r>
      <w:r w:rsidR="000F7CB5" w:rsidRPr="003F453D">
        <w:rPr>
          <w:rFonts w:ascii="Calibri" w:eastAsia="Times New Roman" w:hAnsi="Calibri" w:cs="Calibri"/>
          <w:lang w:eastAsia="en-AU"/>
        </w:rPr>
        <w:t>r</w:t>
      </w:r>
      <w:r w:rsidRPr="003F453D">
        <w:rPr>
          <w:rFonts w:ascii="Calibri" w:eastAsia="Times New Roman" w:hAnsi="Calibri" w:cs="Calibri"/>
          <w:lang w:eastAsia="en-AU"/>
        </w:rPr>
        <w:t>egion</w:t>
      </w:r>
      <w:r w:rsidR="00FA49D4" w:rsidRPr="003F453D">
        <w:rPr>
          <w:rFonts w:ascii="Calibri" w:eastAsia="Times New Roman" w:hAnsi="Calibri" w:cs="Calibri"/>
          <w:lang w:eastAsia="en-AU"/>
        </w:rPr>
        <w:t>.</w:t>
      </w:r>
    </w:p>
    <w:p w14:paraId="00172A64" w14:textId="77777777" w:rsidR="007F3786" w:rsidRPr="006F0263" w:rsidRDefault="007F3786" w:rsidP="006F0263">
      <w:pPr>
        <w:spacing w:after="0" w:line="240" w:lineRule="auto"/>
        <w:ind w:left="360"/>
        <w:contextualSpacing/>
        <w:rPr>
          <w:rFonts w:ascii="Calibri" w:eastAsia="Times New Roman" w:hAnsi="Calibri" w:cs="Calibri"/>
          <w:lang w:eastAsia="en-AU"/>
        </w:rPr>
      </w:pPr>
    </w:p>
    <w:p w14:paraId="6EE04D4D" w14:textId="2285CCDD" w:rsidR="000203BE" w:rsidRDefault="00CC268A" w:rsidP="00EF3131">
      <w:pPr>
        <w:spacing w:after="0" w:line="240" w:lineRule="auto"/>
        <w:rPr>
          <w:rFonts w:ascii="Calibri" w:eastAsia="Times New Roman" w:hAnsi="Calibri" w:cs="Calibri"/>
          <w:b/>
          <w:bCs/>
          <w:color w:val="410082"/>
          <w:sz w:val="24"/>
          <w:szCs w:val="24"/>
        </w:rPr>
      </w:pPr>
      <w:r w:rsidRPr="00150883">
        <w:rPr>
          <w:rFonts w:ascii="Calibri" w:eastAsia="Times New Roman" w:hAnsi="Calibri" w:cs="Calibri"/>
          <w:b/>
          <w:bCs/>
          <w:color w:val="410082"/>
          <w:sz w:val="24"/>
          <w:szCs w:val="24"/>
        </w:rPr>
        <w:t>Other r</w:t>
      </w:r>
      <w:r w:rsidR="00EF3131" w:rsidRPr="00150883">
        <w:rPr>
          <w:rFonts w:ascii="Calibri" w:eastAsia="Times New Roman" w:hAnsi="Calibri" w:cs="Calibri"/>
          <w:b/>
          <w:bCs/>
          <w:color w:val="410082"/>
          <w:sz w:val="24"/>
          <w:szCs w:val="24"/>
        </w:rPr>
        <w:t>equirements</w:t>
      </w:r>
    </w:p>
    <w:p w14:paraId="02110C56" w14:textId="77777777" w:rsidR="00482D4B" w:rsidRPr="00482D4B" w:rsidRDefault="00482D4B" w:rsidP="00EF3131">
      <w:pPr>
        <w:spacing w:after="0" w:line="240" w:lineRule="auto"/>
        <w:rPr>
          <w:rFonts w:ascii="Calibri" w:eastAsia="Times New Roman" w:hAnsi="Calibri" w:cs="Calibri"/>
          <w:b/>
          <w:bCs/>
          <w:color w:val="410082"/>
          <w:sz w:val="8"/>
          <w:szCs w:val="8"/>
        </w:rPr>
      </w:pPr>
    </w:p>
    <w:p w14:paraId="738FB486" w14:textId="188207ED"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National Police Check certificate</w:t>
      </w:r>
      <w:r w:rsidR="0022769D">
        <w:rPr>
          <w:rFonts w:ascii="Calibri" w:eastAsia="Times New Roman" w:hAnsi="Calibri" w:cs="Calibri"/>
        </w:rPr>
        <w:t>.</w:t>
      </w:r>
      <w:r w:rsidRPr="00EF3131">
        <w:rPr>
          <w:rFonts w:ascii="Calibri" w:eastAsia="Times New Roman" w:hAnsi="Calibri" w:cs="Calibri"/>
        </w:rPr>
        <w:t xml:space="preserve"> </w:t>
      </w:r>
    </w:p>
    <w:p w14:paraId="6B0D7967" w14:textId="4F76BB9B"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Current Victorian driver’s licence</w:t>
      </w:r>
      <w:r w:rsidR="0022769D">
        <w:rPr>
          <w:rFonts w:ascii="Calibri" w:eastAsia="Times New Roman" w:hAnsi="Calibri" w:cs="Calibri"/>
        </w:rPr>
        <w:t>.</w:t>
      </w:r>
    </w:p>
    <w:p w14:paraId="45EC3922" w14:textId="1907FF1B" w:rsidR="00CC268A" w:rsidRPr="00CC268A" w:rsidRDefault="00CC268A" w:rsidP="00EF3131">
      <w:pPr>
        <w:numPr>
          <w:ilvl w:val="0"/>
          <w:numId w:val="2"/>
        </w:numPr>
        <w:spacing w:after="0" w:line="240" w:lineRule="auto"/>
        <w:rPr>
          <w:rFonts w:ascii="Calibri" w:eastAsia="Times New Roman" w:hAnsi="Calibri" w:cs="Calibri"/>
        </w:rPr>
      </w:pPr>
      <w:r>
        <w:t xml:space="preserve">Proof of </w:t>
      </w:r>
      <w:r w:rsidR="0022769D">
        <w:t xml:space="preserve">COVID-19 </w:t>
      </w:r>
      <w:r>
        <w:t>vaccination or a medical exemption</w:t>
      </w:r>
      <w:r w:rsidR="0022769D">
        <w:t>.</w:t>
      </w:r>
      <w:r>
        <w:t xml:space="preserve"> </w:t>
      </w:r>
    </w:p>
    <w:p w14:paraId="7EF76704" w14:textId="62D26175"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Access to a comprehensively insured vehicle</w:t>
      </w:r>
      <w:r w:rsidR="0022769D">
        <w:rPr>
          <w:rFonts w:ascii="Calibri" w:eastAsia="Times New Roman" w:hAnsi="Calibri" w:cs="Calibri"/>
        </w:rPr>
        <w:t>.</w:t>
      </w:r>
    </w:p>
    <w:p w14:paraId="7437F55E" w14:textId="3BF1BD9D"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Pre-existing injury or illness declaration prior to appointment to position</w:t>
      </w:r>
      <w:r w:rsidR="0022769D">
        <w:rPr>
          <w:rFonts w:ascii="Calibri" w:eastAsia="Times New Roman" w:hAnsi="Calibri" w:cs="Calibri"/>
        </w:rPr>
        <w:t>.</w:t>
      </w:r>
    </w:p>
    <w:p w14:paraId="21CD0D2A" w14:textId="44041065"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Employee privacy, confidentiality and security agreement prior to appointment to position</w:t>
      </w:r>
      <w:r w:rsidR="0022769D">
        <w:rPr>
          <w:rFonts w:ascii="Calibri" w:eastAsia="Times New Roman" w:hAnsi="Calibri" w:cs="Calibri"/>
        </w:rPr>
        <w:t>.</w:t>
      </w:r>
    </w:p>
    <w:p w14:paraId="5C7195C2" w14:textId="1920A86A" w:rsidR="009C5316" w:rsidRDefault="00EF3131" w:rsidP="000203BE">
      <w:pPr>
        <w:numPr>
          <w:ilvl w:val="0"/>
          <w:numId w:val="2"/>
        </w:numPr>
        <w:spacing w:after="0" w:line="240" w:lineRule="auto"/>
        <w:rPr>
          <w:rFonts w:ascii="Calibri" w:eastAsia="Times New Roman" w:hAnsi="Calibri" w:cs="Calibri"/>
        </w:rPr>
      </w:pPr>
      <w:r w:rsidRPr="00EF3131">
        <w:rPr>
          <w:rFonts w:ascii="Calibri" w:eastAsia="Times New Roman" w:hAnsi="Calibri" w:cs="Calibri"/>
        </w:rPr>
        <w:t xml:space="preserve">New employee induction operational policies </w:t>
      </w:r>
      <w:r w:rsidR="008C58C2">
        <w:rPr>
          <w:rFonts w:ascii="Calibri" w:eastAsia="Times New Roman" w:hAnsi="Calibri" w:cs="Calibri"/>
        </w:rPr>
        <w:t>and</w:t>
      </w:r>
      <w:r w:rsidRPr="00EF3131">
        <w:rPr>
          <w:rFonts w:ascii="Calibri" w:eastAsia="Times New Roman" w:hAnsi="Calibri" w:cs="Calibri"/>
        </w:rPr>
        <w:t xml:space="preserve"> procedures to be completed upon appointment</w:t>
      </w:r>
      <w:r w:rsidR="00CC268A">
        <w:rPr>
          <w:rFonts w:ascii="Calibri" w:eastAsia="Times New Roman" w:hAnsi="Calibri" w:cs="Calibri"/>
        </w:rPr>
        <w:t>.</w:t>
      </w:r>
    </w:p>
    <w:p w14:paraId="14E9A961" w14:textId="77777777" w:rsidR="00A61565" w:rsidRPr="00A61565" w:rsidRDefault="00A61565" w:rsidP="00A61565">
      <w:pPr>
        <w:spacing w:after="0" w:line="240" w:lineRule="auto"/>
        <w:rPr>
          <w:rFonts w:ascii="Calibri" w:eastAsia="Times New Roman" w:hAnsi="Calibri" w:cs="Calibri"/>
          <w:sz w:val="12"/>
          <w:szCs w:val="12"/>
        </w:rPr>
      </w:pPr>
    </w:p>
    <w:p w14:paraId="1D403A45" w14:textId="2DFC53C4" w:rsidR="00D205F3" w:rsidRPr="00482D4B" w:rsidRDefault="00D205F3" w:rsidP="000203BE">
      <w:pPr>
        <w:spacing w:after="0" w:line="240" w:lineRule="auto"/>
        <w:rPr>
          <w:rFonts w:ascii="Calibri" w:eastAsia="Times New Roman" w:hAnsi="Calibri" w:cs="Calibri"/>
          <w:b/>
          <w:bCs/>
          <w:color w:val="410082"/>
          <w:sz w:val="24"/>
          <w:szCs w:val="24"/>
        </w:rPr>
      </w:pPr>
      <w:r w:rsidRPr="00150883">
        <w:rPr>
          <w:rFonts w:ascii="Calibri" w:eastAsia="Times New Roman" w:hAnsi="Calibri" w:cs="Calibri"/>
          <w:b/>
          <w:bCs/>
          <w:color w:val="410082"/>
          <w:sz w:val="24"/>
          <w:szCs w:val="24"/>
        </w:rPr>
        <w:t>Performance monitoring</w:t>
      </w:r>
    </w:p>
    <w:p w14:paraId="12ACCE89" w14:textId="7DB625A5" w:rsidR="000203BE" w:rsidRPr="00A61565" w:rsidRDefault="00D205F3" w:rsidP="000203BE">
      <w:pPr>
        <w:spacing w:after="0" w:line="240" w:lineRule="auto"/>
      </w:pPr>
      <w:r>
        <w:t xml:space="preserve">An initial review of performance will be undertaken within six months of commencement. Annual appraisals and support for development will relate to the </w:t>
      </w:r>
      <w:r w:rsidRPr="00D205F3">
        <w:t>key performance areas and responsibilities</w:t>
      </w:r>
      <w:r w:rsidR="00F85994">
        <w:t>,</w:t>
      </w:r>
      <w:r w:rsidRPr="00D205F3">
        <w:t xml:space="preserve"> as detailed above. </w:t>
      </w:r>
    </w:p>
    <w:sectPr w:rsidR="000203BE" w:rsidRPr="00A6156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858D" w14:textId="77777777" w:rsidR="00CA0727" w:rsidRDefault="00CA0727" w:rsidP="00475CA0">
      <w:pPr>
        <w:spacing w:after="0" w:line="240" w:lineRule="auto"/>
      </w:pPr>
      <w:r>
        <w:separator/>
      </w:r>
    </w:p>
  </w:endnote>
  <w:endnote w:type="continuationSeparator" w:id="0">
    <w:p w14:paraId="74F3DCBD" w14:textId="77777777" w:rsidR="00CA0727" w:rsidRDefault="00CA0727" w:rsidP="0047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63F6" w14:textId="2B7A80B7" w:rsidR="004B65B8" w:rsidRPr="00FA49D4" w:rsidRDefault="004B65B8">
    <w:pPr>
      <w:pStyle w:val="Footer"/>
      <w:jc w:val="center"/>
      <w:rPr>
        <w:b/>
        <w:bCs/>
        <w:color w:val="800080"/>
        <w:sz w:val="16"/>
        <w:szCs w:val="16"/>
      </w:rPr>
    </w:pPr>
    <w:r w:rsidRPr="00FA49D4">
      <w:rPr>
        <w:b/>
        <w:bCs/>
        <w:color w:val="800080"/>
        <w:sz w:val="16"/>
        <w:szCs w:val="16"/>
      </w:rPr>
      <w:t xml:space="preserve">Women’s Health East – page </w:t>
    </w:r>
    <w:sdt>
      <w:sdtPr>
        <w:rPr>
          <w:b/>
          <w:bCs/>
          <w:color w:val="800080"/>
          <w:sz w:val="16"/>
          <w:szCs w:val="16"/>
        </w:rPr>
        <w:id w:val="-1323888462"/>
        <w:docPartObj>
          <w:docPartGallery w:val="Page Numbers (Bottom of Page)"/>
          <w:docPartUnique/>
        </w:docPartObj>
      </w:sdtPr>
      <w:sdtEndPr>
        <w:rPr>
          <w:noProof/>
        </w:rPr>
      </w:sdtEndPr>
      <w:sdtContent>
        <w:r w:rsidRPr="00FA49D4">
          <w:rPr>
            <w:b/>
            <w:bCs/>
            <w:color w:val="800080"/>
            <w:sz w:val="16"/>
            <w:szCs w:val="16"/>
          </w:rPr>
          <w:fldChar w:fldCharType="begin"/>
        </w:r>
        <w:r w:rsidRPr="00FA49D4">
          <w:rPr>
            <w:b/>
            <w:bCs/>
            <w:color w:val="800080"/>
            <w:sz w:val="16"/>
            <w:szCs w:val="16"/>
          </w:rPr>
          <w:instrText xml:space="preserve"> PAGE   \* MERGEFORMAT </w:instrText>
        </w:r>
        <w:r w:rsidRPr="00FA49D4">
          <w:rPr>
            <w:b/>
            <w:bCs/>
            <w:color w:val="800080"/>
            <w:sz w:val="16"/>
            <w:szCs w:val="16"/>
          </w:rPr>
          <w:fldChar w:fldCharType="separate"/>
        </w:r>
        <w:r w:rsidRPr="00FA49D4">
          <w:rPr>
            <w:b/>
            <w:bCs/>
            <w:noProof/>
            <w:color w:val="800080"/>
            <w:sz w:val="16"/>
            <w:szCs w:val="16"/>
          </w:rPr>
          <w:t>2</w:t>
        </w:r>
        <w:r w:rsidRPr="00FA49D4">
          <w:rPr>
            <w:b/>
            <w:bCs/>
            <w:noProof/>
            <w:color w:val="800080"/>
            <w:sz w:val="16"/>
            <w:szCs w:val="16"/>
          </w:rPr>
          <w:fldChar w:fldCharType="end"/>
        </w:r>
      </w:sdtContent>
    </w:sdt>
  </w:p>
  <w:p w14:paraId="41720BDE" w14:textId="61F6000A" w:rsidR="004B65B8" w:rsidRPr="004B65B8" w:rsidRDefault="004B65B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0FD1" w14:textId="77777777" w:rsidR="00CA0727" w:rsidRDefault="00CA0727" w:rsidP="00475CA0">
      <w:pPr>
        <w:spacing w:after="0" w:line="240" w:lineRule="auto"/>
      </w:pPr>
      <w:r>
        <w:separator/>
      </w:r>
    </w:p>
  </w:footnote>
  <w:footnote w:type="continuationSeparator" w:id="0">
    <w:p w14:paraId="51396606" w14:textId="77777777" w:rsidR="00CA0727" w:rsidRDefault="00CA0727" w:rsidP="00475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833E" w14:textId="416E150B" w:rsidR="00475CA0" w:rsidRDefault="00475CA0" w:rsidP="00475CA0">
    <w:pPr>
      <w:pStyle w:val="Header"/>
      <w:jc w:val="center"/>
    </w:pPr>
    <w:r>
      <w:rPr>
        <w:noProof/>
      </w:rPr>
      <w:drawing>
        <wp:inline distT="0" distB="0" distL="0" distR="0" wp14:anchorId="3E9BE4FC" wp14:editId="49F6A5A0">
          <wp:extent cx="2738268" cy="8587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091" cy="8602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3C1"/>
    <w:multiLevelType w:val="hybridMultilevel"/>
    <w:tmpl w:val="2278B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63A2D"/>
    <w:multiLevelType w:val="hybridMultilevel"/>
    <w:tmpl w:val="50E83C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C61B47"/>
    <w:multiLevelType w:val="hybridMultilevel"/>
    <w:tmpl w:val="4E36C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06A0D"/>
    <w:multiLevelType w:val="hybridMultilevel"/>
    <w:tmpl w:val="70D2B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C27A7B"/>
    <w:multiLevelType w:val="hybridMultilevel"/>
    <w:tmpl w:val="3924A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F7AD8"/>
    <w:multiLevelType w:val="hybridMultilevel"/>
    <w:tmpl w:val="C2BC5A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8D5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013285"/>
    <w:multiLevelType w:val="hybridMultilevel"/>
    <w:tmpl w:val="B9EC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5B6EF7"/>
    <w:multiLevelType w:val="hybridMultilevel"/>
    <w:tmpl w:val="9F52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71C00"/>
    <w:multiLevelType w:val="hybridMultilevel"/>
    <w:tmpl w:val="C00E88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5F104B6"/>
    <w:multiLevelType w:val="hybridMultilevel"/>
    <w:tmpl w:val="9718E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84092A"/>
    <w:multiLevelType w:val="hybridMultilevel"/>
    <w:tmpl w:val="690EA69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50614E83"/>
    <w:multiLevelType w:val="hybridMultilevel"/>
    <w:tmpl w:val="8864CC6C"/>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2977B3"/>
    <w:multiLevelType w:val="hybridMultilevel"/>
    <w:tmpl w:val="D81EA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82706D"/>
    <w:multiLevelType w:val="hybridMultilevel"/>
    <w:tmpl w:val="CEAE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C64FBE"/>
    <w:multiLevelType w:val="hybridMultilevel"/>
    <w:tmpl w:val="EB8AB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3E27BB"/>
    <w:multiLevelType w:val="hybridMultilevel"/>
    <w:tmpl w:val="B636D2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4638B9"/>
    <w:multiLevelType w:val="hybridMultilevel"/>
    <w:tmpl w:val="8AFA03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78D3036A"/>
    <w:multiLevelType w:val="hybridMultilevel"/>
    <w:tmpl w:val="76503668"/>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AA67324"/>
    <w:multiLevelType w:val="hybridMultilevel"/>
    <w:tmpl w:val="11C63398"/>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6"/>
  </w:num>
  <w:num w:numId="3">
    <w:abstractNumId w:val="15"/>
  </w:num>
  <w:num w:numId="4">
    <w:abstractNumId w:val="11"/>
  </w:num>
  <w:num w:numId="5">
    <w:abstractNumId w:val="9"/>
  </w:num>
  <w:num w:numId="6">
    <w:abstractNumId w:val="17"/>
  </w:num>
  <w:num w:numId="7">
    <w:abstractNumId w:val="0"/>
  </w:num>
  <w:num w:numId="8">
    <w:abstractNumId w:val="8"/>
  </w:num>
  <w:num w:numId="9">
    <w:abstractNumId w:val="18"/>
  </w:num>
  <w:num w:numId="10">
    <w:abstractNumId w:val="12"/>
  </w:num>
  <w:num w:numId="11">
    <w:abstractNumId w:val="19"/>
  </w:num>
  <w:num w:numId="12">
    <w:abstractNumId w:val="1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4"/>
  </w:num>
  <w:num w:numId="17">
    <w:abstractNumId w:val="14"/>
  </w:num>
  <w:num w:numId="18">
    <w:abstractNumId w:val="1"/>
  </w:num>
  <w:num w:numId="19">
    <w:abstractNumId w:val="3"/>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31"/>
    <w:rsid w:val="00001CA5"/>
    <w:rsid w:val="000051D5"/>
    <w:rsid w:val="00007716"/>
    <w:rsid w:val="00011B91"/>
    <w:rsid w:val="00014394"/>
    <w:rsid w:val="000203BE"/>
    <w:rsid w:val="00020F7C"/>
    <w:rsid w:val="00021687"/>
    <w:rsid w:val="00025683"/>
    <w:rsid w:val="00050C91"/>
    <w:rsid w:val="00051E06"/>
    <w:rsid w:val="0006308E"/>
    <w:rsid w:val="00064C38"/>
    <w:rsid w:val="00077460"/>
    <w:rsid w:val="000A5114"/>
    <w:rsid w:val="000B66BE"/>
    <w:rsid w:val="000E32C2"/>
    <w:rsid w:val="000F1BC4"/>
    <w:rsid w:val="000F208A"/>
    <w:rsid w:val="000F7CB5"/>
    <w:rsid w:val="00120A2F"/>
    <w:rsid w:val="00123CA3"/>
    <w:rsid w:val="00126DC5"/>
    <w:rsid w:val="00142656"/>
    <w:rsid w:val="00150883"/>
    <w:rsid w:val="0018602E"/>
    <w:rsid w:val="00190C14"/>
    <w:rsid w:val="001B3261"/>
    <w:rsid w:val="001B6C96"/>
    <w:rsid w:val="001D5935"/>
    <w:rsid w:val="001E45E7"/>
    <w:rsid w:val="001F7E5C"/>
    <w:rsid w:val="00207E4A"/>
    <w:rsid w:val="00210650"/>
    <w:rsid w:val="002158A8"/>
    <w:rsid w:val="0022769D"/>
    <w:rsid w:val="00231B65"/>
    <w:rsid w:val="00232972"/>
    <w:rsid w:val="0024039C"/>
    <w:rsid w:val="002418D6"/>
    <w:rsid w:val="0029731F"/>
    <w:rsid w:val="002A4D1E"/>
    <w:rsid w:val="002C04A2"/>
    <w:rsid w:val="002C2B9F"/>
    <w:rsid w:val="002F2073"/>
    <w:rsid w:val="00320289"/>
    <w:rsid w:val="003205CE"/>
    <w:rsid w:val="00340C0D"/>
    <w:rsid w:val="003554C1"/>
    <w:rsid w:val="003735C6"/>
    <w:rsid w:val="003776CF"/>
    <w:rsid w:val="003845F6"/>
    <w:rsid w:val="00394800"/>
    <w:rsid w:val="00395E48"/>
    <w:rsid w:val="003B0670"/>
    <w:rsid w:val="003B3DFB"/>
    <w:rsid w:val="003B7E31"/>
    <w:rsid w:val="003C4AFC"/>
    <w:rsid w:val="003C6DA0"/>
    <w:rsid w:val="003D39D6"/>
    <w:rsid w:val="003D3CF3"/>
    <w:rsid w:val="003E08B6"/>
    <w:rsid w:val="003E6E05"/>
    <w:rsid w:val="003F453D"/>
    <w:rsid w:val="003F6E69"/>
    <w:rsid w:val="0043379D"/>
    <w:rsid w:val="00440B92"/>
    <w:rsid w:val="00441A96"/>
    <w:rsid w:val="00457F0C"/>
    <w:rsid w:val="00463665"/>
    <w:rsid w:val="00475A30"/>
    <w:rsid w:val="00475CA0"/>
    <w:rsid w:val="00482D4B"/>
    <w:rsid w:val="00485D9F"/>
    <w:rsid w:val="00491E5F"/>
    <w:rsid w:val="00493644"/>
    <w:rsid w:val="004A20FB"/>
    <w:rsid w:val="004A43CB"/>
    <w:rsid w:val="004B65B8"/>
    <w:rsid w:val="004C57E1"/>
    <w:rsid w:val="004D2509"/>
    <w:rsid w:val="004D2DE6"/>
    <w:rsid w:val="004D704D"/>
    <w:rsid w:val="004E0D39"/>
    <w:rsid w:val="004E2EC4"/>
    <w:rsid w:val="004E44C1"/>
    <w:rsid w:val="004F2881"/>
    <w:rsid w:val="005045E0"/>
    <w:rsid w:val="005106D9"/>
    <w:rsid w:val="00535449"/>
    <w:rsid w:val="00535C96"/>
    <w:rsid w:val="00556F8A"/>
    <w:rsid w:val="00563C2A"/>
    <w:rsid w:val="0057201F"/>
    <w:rsid w:val="005864EF"/>
    <w:rsid w:val="00594DA4"/>
    <w:rsid w:val="005C0BFF"/>
    <w:rsid w:val="005C6836"/>
    <w:rsid w:val="005D6635"/>
    <w:rsid w:val="00602414"/>
    <w:rsid w:val="00634869"/>
    <w:rsid w:val="00637560"/>
    <w:rsid w:val="00642225"/>
    <w:rsid w:val="0064237B"/>
    <w:rsid w:val="0064400D"/>
    <w:rsid w:val="00647740"/>
    <w:rsid w:val="00674DF7"/>
    <w:rsid w:val="0068604E"/>
    <w:rsid w:val="00695B66"/>
    <w:rsid w:val="006A59F7"/>
    <w:rsid w:val="006B2A49"/>
    <w:rsid w:val="006B742A"/>
    <w:rsid w:val="006C3DEE"/>
    <w:rsid w:val="006E6C66"/>
    <w:rsid w:val="006F0263"/>
    <w:rsid w:val="006F325A"/>
    <w:rsid w:val="0070228D"/>
    <w:rsid w:val="00707B03"/>
    <w:rsid w:val="0072610F"/>
    <w:rsid w:val="00734B95"/>
    <w:rsid w:val="007525C9"/>
    <w:rsid w:val="007645D5"/>
    <w:rsid w:val="0077154E"/>
    <w:rsid w:val="00782E25"/>
    <w:rsid w:val="00786C8F"/>
    <w:rsid w:val="007A0605"/>
    <w:rsid w:val="007C6852"/>
    <w:rsid w:val="007D36D3"/>
    <w:rsid w:val="007E488F"/>
    <w:rsid w:val="007F328F"/>
    <w:rsid w:val="007F3786"/>
    <w:rsid w:val="00814652"/>
    <w:rsid w:val="0083045E"/>
    <w:rsid w:val="0083391C"/>
    <w:rsid w:val="00836703"/>
    <w:rsid w:val="00842B41"/>
    <w:rsid w:val="008547D1"/>
    <w:rsid w:val="008653A7"/>
    <w:rsid w:val="00880A87"/>
    <w:rsid w:val="00881A75"/>
    <w:rsid w:val="008911D4"/>
    <w:rsid w:val="008969EA"/>
    <w:rsid w:val="008C58C2"/>
    <w:rsid w:val="008D7D83"/>
    <w:rsid w:val="008E0B55"/>
    <w:rsid w:val="008F47FA"/>
    <w:rsid w:val="008F4849"/>
    <w:rsid w:val="008F67AF"/>
    <w:rsid w:val="00923CF4"/>
    <w:rsid w:val="009275B4"/>
    <w:rsid w:val="009505C2"/>
    <w:rsid w:val="00952996"/>
    <w:rsid w:val="00961461"/>
    <w:rsid w:val="009761B1"/>
    <w:rsid w:val="0097677F"/>
    <w:rsid w:val="00986355"/>
    <w:rsid w:val="00991F3F"/>
    <w:rsid w:val="009B5BF8"/>
    <w:rsid w:val="009B65AA"/>
    <w:rsid w:val="009B704B"/>
    <w:rsid w:val="009C5316"/>
    <w:rsid w:val="009D1A06"/>
    <w:rsid w:val="00A041B9"/>
    <w:rsid w:val="00A062E5"/>
    <w:rsid w:val="00A074C0"/>
    <w:rsid w:val="00A3409A"/>
    <w:rsid w:val="00A5190E"/>
    <w:rsid w:val="00A61565"/>
    <w:rsid w:val="00A67422"/>
    <w:rsid w:val="00A70BDB"/>
    <w:rsid w:val="00A7299A"/>
    <w:rsid w:val="00A7659F"/>
    <w:rsid w:val="00A87051"/>
    <w:rsid w:val="00AA4DE8"/>
    <w:rsid w:val="00AD2DD2"/>
    <w:rsid w:val="00AE064F"/>
    <w:rsid w:val="00AF0F31"/>
    <w:rsid w:val="00AF2016"/>
    <w:rsid w:val="00AF430E"/>
    <w:rsid w:val="00AF49B5"/>
    <w:rsid w:val="00B0003F"/>
    <w:rsid w:val="00B044EB"/>
    <w:rsid w:val="00B27A17"/>
    <w:rsid w:val="00B337E2"/>
    <w:rsid w:val="00B44F88"/>
    <w:rsid w:val="00B51A94"/>
    <w:rsid w:val="00B52887"/>
    <w:rsid w:val="00B63295"/>
    <w:rsid w:val="00B65ED7"/>
    <w:rsid w:val="00B710E5"/>
    <w:rsid w:val="00B76197"/>
    <w:rsid w:val="00B82F32"/>
    <w:rsid w:val="00B83C9D"/>
    <w:rsid w:val="00B93DED"/>
    <w:rsid w:val="00BA2904"/>
    <w:rsid w:val="00BA2BEA"/>
    <w:rsid w:val="00BD036A"/>
    <w:rsid w:val="00BD2FE1"/>
    <w:rsid w:val="00BF24AA"/>
    <w:rsid w:val="00BF7B9F"/>
    <w:rsid w:val="00C224D2"/>
    <w:rsid w:val="00C30754"/>
    <w:rsid w:val="00C37703"/>
    <w:rsid w:val="00C41B2D"/>
    <w:rsid w:val="00C6705D"/>
    <w:rsid w:val="00C9170E"/>
    <w:rsid w:val="00CA0727"/>
    <w:rsid w:val="00CA4EFF"/>
    <w:rsid w:val="00CA76DE"/>
    <w:rsid w:val="00CC268A"/>
    <w:rsid w:val="00CC3CEF"/>
    <w:rsid w:val="00CD0382"/>
    <w:rsid w:val="00CE096E"/>
    <w:rsid w:val="00CF12C5"/>
    <w:rsid w:val="00CF2666"/>
    <w:rsid w:val="00D05D62"/>
    <w:rsid w:val="00D17CE9"/>
    <w:rsid w:val="00D205F3"/>
    <w:rsid w:val="00D226BD"/>
    <w:rsid w:val="00D246DA"/>
    <w:rsid w:val="00D53061"/>
    <w:rsid w:val="00D71745"/>
    <w:rsid w:val="00D92C77"/>
    <w:rsid w:val="00DA0EFB"/>
    <w:rsid w:val="00DB6195"/>
    <w:rsid w:val="00DD58B9"/>
    <w:rsid w:val="00DD5E67"/>
    <w:rsid w:val="00DF6E3F"/>
    <w:rsid w:val="00E0111F"/>
    <w:rsid w:val="00E01398"/>
    <w:rsid w:val="00E31589"/>
    <w:rsid w:val="00E37CA1"/>
    <w:rsid w:val="00E405EE"/>
    <w:rsid w:val="00E408F9"/>
    <w:rsid w:val="00E7421D"/>
    <w:rsid w:val="00E76E57"/>
    <w:rsid w:val="00E84F8D"/>
    <w:rsid w:val="00E86847"/>
    <w:rsid w:val="00EA0810"/>
    <w:rsid w:val="00EB5BF8"/>
    <w:rsid w:val="00EB719B"/>
    <w:rsid w:val="00EC53F0"/>
    <w:rsid w:val="00EE56FE"/>
    <w:rsid w:val="00EF3131"/>
    <w:rsid w:val="00EF3816"/>
    <w:rsid w:val="00F00E76"/>
    <w:rsid w:val="00F2104D"/>
    <w:rsid w:val="00F36AF2"/>
    <w:rsid w:val="00F474A8"/>
    <w:rsid w:val="00F65528"/>
    <w:rsid w:val="00F754B0"/>
    <w:rsid w:val="00F811A5"/>
    <w:rsid w:val="00F85994"/>
    <w:rsid w:val="00F91B15"/>
    <w:rsid w:val="00FA49D4"/>
    <w:rsid w:val="00FA5A4E"/>
    <w:rsid w:val="00FA6B2F"/>
    <w:rsid w:val="00FC31B8"/>
    <w:rsid w:val="00FE3BDF"/>
    <w:rsid w:val="00FF2879"/>
    <w:rsid w:val="00FF6354"/>
    <w:rsid w:val="00FF7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2E1"/>
  <w15:chartTrackingRefBased/>
  <w15:docId w15:val="{7E009E63-E6E8-436F-80BD-DFF97EFE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CA0"/>
  </w:style>
  <w:style w:type="paragraph" w:styleId="Footer">
    <w:name w:val="footer"/>
    <w:basedOn w:val="Normal"/>
    <w:link w:val="FooterChar"/>
    <w:uiPriority w:val="99"/>
    <w:unhideWhenUsed/>
    <w:rsid w:val="00475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CA0"/>
  </w:style>
  <w:style w:type="paragraph" w:styleId="ListParagraph">
    <w:name w:val="List Paragraph"/>
    <w:basedOn w:val="Normal"/>
    <w:uiPriority w:val="34"/>
    <w:qFormat/>
    <w:rsid w:val="00EA0810"/>
    <w:pPr>
      <w:ind w:left="720"/>
      <w:contextualSpacing/>
    </w:pPr>
  </w:style>
  <w:style w:type="paragraph" w:customStyle="1" w:styleId="Default">
    <w:name w:val="Default"/>
    <w:rsid w:val="00C6705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42656"/>
    <w:pPr>
      <w:spacing w:after="0" w:line="240" w:lineRule="auto"/>
    </w:pPr>
  </w:style>
  <w:style w:type="character" w:styleId="CommentReference">
    <w:name w:val="annotation reference"/>
    <w:basedOn w:val="DefaultParagraphFont"/>
    <w:uiPriority w:val="99"/>
    <w:semiHidden/>
    <w:unhideWhenUsed/>
    <w:rsid w:val="004D2DE6"/>
    <w:rPr>
      <w:sz w:val="16"/>
      <w:szCs w:val="16"/>
    </w:rPr>
  </w:style>
  <w:style w:type="paragraph" w:styleId="CommentText">
    <w:name w:val="annotation text"/>
    <w:basedOn w:val="Normal"/>
    <w:link w:val="CommentTextChar"/>
    <w:uiPriority w:val="99"/>
    <w:unhideWhenUsed/>
    <w:rsid w:val="004D2DE6"/>
    <w:pPr>
      <w:spacing w:line="240" w:lineRule="auto"/>
    </w:pPr>
    <w:rPr>
      <w:sz w:val="20"/>
      <w:szCs w:val="20"/>
    </w:rPr>
  </w:style>
  <w:style w:type="character" w:customStyle="1" w:styleId="CommentTextChar">
    <w:name w:val="Comment Text Char"/>
    <w:basedOn w:val="DefaultParagraphFont"/>
    <w:link w:val="CommentText"/>
    <w:uiPriority w:val="99"/>
    <w:rsid w:val="004D2DE6"/>
    <w:rPr>
      <w:sz w:val="20"/>
      <w:szCs w:val="20"/>
    </w:rPr>
  </w:style>
  <w:style w:type="paragraph" w:styleId="CommentSubject">
    <w:name w:val="annotation subject"/>
    <w:basedOn w:val="CommentText"/>
    <w:next w:val="CommentText"/>
    <w:link w:val="CommentSubjectChar"/>
    <w:uiPriority w:val="99"/>
    <w:semiHidden/>
    <w:unhideWhenUsed/>
    <w:rsid w:val="004D2DE6"/>
    <w:rPr>
      <w:b/>
      <w:bCs/>
    </w:rPr>
  </w:style>
  <w:style w:type="character" w:customStyle="1" w:styleId="CommentSubjectChar">
    <w:name w:val="Comment Subject Char"/>
    <w:basedOn w:val="CommentTextChar"/>
    <w:link w:val="CommentSubject"/>
    <w:uiPriority w:val="99"/>
    <w:semiHidden/>
    <w:rsid w:val="004D2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23F9-BDE8-45DD-8F84-F1A43AA5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Taylor</dc:creator>
  <cp:keywords/>
  <dc:description/>
  <cp:lastModifiedBy>Elly Taylor</cp:lastModifiedBy>
  <cp:revision>4</cp:revision>
  <dcterms:created xsi:type="dcterms:W3CDTF">2022-06-16T03:31:00Z</dcterms:created>
  <dcterms:modified xsi:type="dcterms:W3CDTF">2022-06-22T09:30:00Z</dcterms:modified>
</cp:coreProperties>
</file>