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E3A1" w14:textId="77777777" w:rsidR="00FC3C45" w:rsidRPr="00F8136C" w:rsidRDefault="00FC3C45" w:rsidP="00FC3C45">
      <w:pPr>
        <w:shd w:val="clear" w:color="auto" w:fill="97D9D1" w:themeFill="accent1" w:themeFillTint="99"/>
        <w:spacing w:after="0" w:line="240" w:lineRule="auto"/>
        <w:ind w:right="-24"/>
        <w:rPr>
          <w:rFonts w:asciiTheme="majorHAnsi" w:hAnsiTheme="majorHAnsi" w:cstheme="majorHAnsi"/>
          <w:b/>
          <w:color w:val="FFFFFF" w:themeColor="background1"/>
          <w:sz w:val="32"/>
          <w:szCs w:val="32"/>
        </w:rPr>
      </w:pPr>
      <w:r w:rsidRPr="00F8136C">
        <w:rPr>
          <w:rFonts w:asciiTheme="majorHAnsi" w:hAnsiTheme="majorHAnsi" w:cstheme="majorHAnsi"/>
          <w:b/>
          <w:color w:val="FFFFFF" w:themeColor="background1"/>
          <w:sz w:val="32"/>
          <w:szCs w:val="32"/>
        </w:rPr>
        <w:t xml:space="preserve">POSITION DESCRIPTION </w:t>
      </w: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928"/>
        <w:gridCol w:w="2126"/>
        <w:gridCol w:w="1910"/>
      </w:tblGrid>
      <w:tr w:rsidR="00FC3C45" w:rsidRPr="00F8136C" w14:paraId="625C9E7E" w14:textId="77777777" w:rsidTr="00020FDD">
        <w:trPr>
          <w:trHeight w:val="405"/>
        </w:trPr>
        <w:tc>
          <w:tcPr>
            <w:tcW w:w="9106" w:type="dxa"/>
            <w:gridSpan w:val="4"/>
          </w:tcPr>
          <w:p w14:paraId="104FB100" w14:textId="77777777" w:rsidR="00020FDD" w:rsidRPr="00F8136C" w:rsidRDefault="00020FDD" w:rsidP="00AD097A">
            <w:pPr>
              <w:tabs>
                <w:tab w:val="left" w:pos="323"/>
              </w:tabs>
              <w:ind w:left="-108" w:right="-24"/>
              <w:rPr>
                <w:rFonts w:asciiTheme="majorHAnsi" w:hAnsiTheme="majorHAnsi" w:cstheme="majorHAnsi"/>
                <w:b/>
                <w:sz w:val="28"/>
              </w:rPr>
            </w:pPr>
          </w:p>
          <w:p w14:paraId="4FD4E116" w14:textId="0DDD28CE" w:rsidR="00C3701A" w:rsidRDefault="00701558" w:rsidP="00AD097A">
            <w:pPr>
              <w:tabs>
                <w:tab w:val="left" w:pos="323"/>
              </w:tabs>
              <w:ind w:left="-108" w:right="-24"/>
              <w:rPr>
                <w:rFonts w:asciiTheme="majorHAnsi" w:hAnsiTheme="majorHAnsi" w:cstheme="majorHAnsi"/>
                <w:b/>
                <w:color w:val="FFFFFF" w:themeColor="background1"/>
              </w:rPr>
            </w:pPr>
            <w:r w:rsidRPr="00701558">
              <w:rPr>
                <w:b/>
                <w:sz w:val="28"/>
              </w:rPr>
              <w:t xml:space="preserve">Group Facilitator - </w:t>
            </w:r>
            <w:r w:rsidR="007D110C" w:rsidRPr="00904DDF">
              <w:rPr>
                <w:b/>
                <w:sz w:val="28"/>
              </w:rPr>
              <w:t xml:space="preserve">Family Wellbeing Program </w:t>
            </w:r>
          </w:p>
          <w:p w14:paraId="38103F64" w14:textId="67D0C9A6" w:rsidR="00060ACB" w:rsidRPr="00F8136C" w:rsidRDefault="00060ACB" w:rsidP="00AD097A">
            <w:pPr>
              <w:tabs>
                <w:tab w:val="left" w:pos="323"/>
              </w:tabs>
              <w:ind w:left="-108" w:right="-24"/>
              <w:rPr>
                <w:rFonts w:asciiTheme="majorHAnsi" w:hAnsiTheme="majorHAnsi" w:cstheme="majorHAnsi"/>
                <w:b/>
                <w:color w:val="FFFFFF" w:themeColor="background1"/>
              </w:rPr>
            </w:pPr>
          </w:p>
        </w:tc>
      </w:tr>
      <w:tr w:rsidR="00FC3C45" w:rsidRPr="00F8136C" w14:paraId="638F4849" w14:textId="77777777" w:rsidTr="00BF3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142" w:type="dxa"/>
          </w:tcPr>
          <w:p w14:paraId="6BCFD675" w14:textId="0289F16D" w:rsidR="00FC3C45" w:rsidRPr="00F8136C" w:rsidRDefault="00FC3C45" w:rsidP="00AD097A">
            <w:pPr>
              <w:ind w:right="-24"/>
              <w:rPr>
                <w:rFonts w:asciiTheme="majorHAnsi" w:hAnsiTheme="majorHAnsi" w:cstheme="majorHAnsi"/>
                <w:b/>
                <w:color w:val="0054A4" w:themeColor="accent6"/>
              </w:rPr>
            </w:pPr>
            <w:r w:rsidRPr="00F8136C">
              <w:rPr>
                <w:rFonts w:asciiTheme="majorHAnsi" w:hAnsiTheme="majorHAnsi" w:cstheme="majorHAnsi"/>
                <w:b/>
                <w:color w:val="0054A4" w:themeColor="accent6"/>
              </w:rPr>
              <w:t>Department or Program:</w:t>
            </w:r>
          </w:p>
        </w:tc>
        <w:tc>
          <w:tcPr>
            <w:tcW w:w="2928" w:type="dxa"/>
          </w:tcPr>
          <w:p w14:paraId="1F632A50" w14:textId="099C3F16" w:rsidR="00FC3C45" w:rsidRPr="00F8136C" w:rsidRDefault="00046C66" w:rsidP="00AD097A">
            <w:pPr>
              <w:ind w:right="-24"/>
              <w:rPr>
                <w:rFonts w:asciiTheme="majorHAnsi" w:hAnsiTheme="majorHAnsi" w:cstheme="majorHAnsi"/>
              </w:rPr>
            </w:pPr>
            <w:r>
              <w:t>Family Wellbeing Program</w:t>
            </w:r>
          </w:p>
        </w:tc>
        <w:tc>
          <w:tcPr>
            <w:tcW w:w="2126" w:type="dxa"/>
          </w:tcPr>
          <w:p w14:paraId="3A5AF071" w14:textId="06AAD317" w:rsidR="00FC3C45" w:rsidRPr="00F8136C" w:rsidRDefault="00FC3C45" w:rsidP="00AD097A">
            <w:pPr>
              <w:ind w:right="-24"/>
              <w:rPr>
                <w:rFonts w:asciiTheme="majorHAnsi" w:hAnsiTheme="majorHAnsi" w:cstheme="majorHAnsi"/>
                <w:color w:val="0054A4" w:themeColor="accent6"/>
              </w:rPr>
            </w:pPr>
            <w:r w:rsidRPr="00F8136C">
              <w:rPr>
                <w:rFonts w:asciiTheme="majorHAnsi" w:hAnsiTheme="majorHAnsi" w:cstheme="majorHAnsi"/>
                <w:b/>
                <w:color w:val="0054A4" w:themeColor="accent6"/>
              </w:rPr>
              <w:t>Award and Level</w:t>
            </w:r>
            <w:r w:rsidRPr="00F8136C">
              <w:rPr>
                <w:rFonts w:asciiTheme="majorHAnsi" w:hAnsiTheme="majorHAnsi" w:cstheme="majorHAnsi"/>
                <w:b/>
                <w:color w:val="0054A4" w:themeColor="accent6"/>
              </w:rPr>
              <w:br/>
              <w:t>(if applicable):</w:t>
            </w:r>
          </w:p>
        </w:tc>
        <w:tc>
          <w:tcPr>
            <w:tcW w:w="1910" w:type="dxa"/>
          </w:tcPr>
          <w:p w14:paraId="4DC6ED6D" w14:textId="06CC805E" w:rsidR="00FC3C45" w:rsidRPr="00F8136C" w:rsidRDefault="00BF3831" w:rsidP="00AD097A">
            <w:pPr>
              <w:ind w:right="-24"/>
              <w:rPr>
                <w:rFonts w:asciiTheme="majorHAnsi" w:hAnsiTheme="majorHAnsi" w:cstheme="majorHAnsi"/>
              </w:rPr>
            </w:pPr>
            <w:r w:rsidRPr="009B3527">
              <w:t xml:space="preserve">SCHADS Level </w:t>
            </w:r>
            <w:r w:rsidR="00C3701A">
              <w:t>4</w:t>
            </w:r>
          </w:p>
        </w:tc>
      </w:tr>
      <w:tr w:rsidR="00FC3C45" w:rsidRPr="00F8136C" w14:paraId="5D87BEE1" w14:textId="77777777" w:rsidTr="00BF3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142" w:type="dxa"/>
          </w:tcPr>
          <w:p w14:paraId="0AD5029F" w14:textId="77777777" w:rsidR="00FC3C45" w:rsidRPr="00F8136C" w:rsidRDefault="00FC3C45" w:rsidP="00AD097A">
            <w:pPr>
              <w:ind w:right="-24"/>
              <w:rPr>
                <w:rFonts w:asciiTheme="majorHAnsi" w:hAnsiTheme="majorHAnsi" w:cstheme="majorHAnsi"/>
                <w:b/>
                <w:color w:val="0054A4" w:themeColor="accent6"/>
              </w:rPr>
            </w:pPr>
            <w:r w:rsidRPr="00F8136C">
              <w:rPr>
                <w:rFonts w:asciiTheme="majorHAnsi" w:hAnsiTheme="majorHAnsi" w:cstheme="majorHAnsi"/>
                <w:b/>
                <w:color w:val="0054A4" w:themeColor="accent6"/>
              </w:rPr>
              <w:t>Division:</w:t>
            </w:r>
          </w:p>
        </w:tc>
        <w:tc>
          <w:tcPr>
            <w:tcW w:w="2928" w:type="dxa"/>
          </w:tcPr>
          <w:p w14:paraId="28D24908" w14:textId="1D15C7BB" w:rsidR="00FC3C45" w:rsidRPr="00F8136C" w:rsidRDefault="00BF201A" w:rsidP="00AD097A">
            <w:pPr>
              <w:ind w:right="-24"/>
              <w:rPr>
                <w:rFonts w:asciiTheme="majorHAnsi" w:hAnsiTheme="majorHAnsi" w:cstheme="majorHAnsi"/>
              </w:rPr>
            </w:pPr>
            <w:r>
              <w:rPr>
                <w:rFonts w:asciiTheme="majorHAnsi" w:hAnsiTheme="majorHAnsi" w:cstheme="majorHAnsi"/>
              </w:rPr>
              <w:t>Families Division</w:t>
            </w:r>
          </w:p>
        </w:tc>
        <w:tc>
          <w:tcPr>
            <w:tcW w:w="2126" w:type="dxa"/>
          </w:tcPr>
          <w:p w14:paraId="26488562" w14:textId="77777777" w:rsidR="00FC3C45" w:rsidRPr="00F8136C" w:rsidRDefault="00FC3C45" w:rsidP="00AD097A">
            <w:pPr>
              <w:ind w:right="-24"/>
              <w:rPr>
                <w:rFonts w:asciiTheme="majorHAnsi" w:hAnsiTheme="majorHAnsi" w:cstheme="majorHAnsi"/>
                <w:b/>
                <w:color w:val="0054A4" w:themeColor="accent6"/>
              </w:rPr>
            </w:pPr>
            <w:r w:rsidRPr="00F8136C">
              <w:rPr>
                <w:rFonts w:asciiTheme="majorHAnsi" w:hAnsiTheme="majorHAnsi" w:cstheme="majorHAnsi"/>
                <w:b/>
                <w:color w:val="0054A4" w:themeColor="accent6"/>
              </w:rPr>
              <w:t>DATE of Approval</w:t>
            </w:r>
          </w:p>
        </w:tc>
        <w:tc>
          <w:tcPr>
            <w:tcW w:w="1910" w:type="dxa"/>
          </w:tcPr>
          <w:p w14:paraId="4731D366" w14:textId="5B670A56" w:rsidR="00FC3C45" w:rsidRPr="00F8136C" w:rsidRDefault="00730C24" w:rsidP="00AD097A">
            <w:pPr>
              <w:ind w:right="-24"/>
              <w:rPr>
                <w:rFonts w:asciiTheme="majorHAnsi" w:hAnsiTheme="majorHAnsi" w:cstheme="majorHAnsi"/>
              </w:rPr>
            </w:pPr>
            <w:r>
              <w:rPr>
                <w:rFonts w:asciiTheme="majorHAnsi" w:hAnsiTheme="majorHAnsi" w:cstheme="majorHAnsi"/>
              </w:rPr>
              <w:t>June 2022</w:t>
            </w:r>
          </w:p>
        </w:tc>
      </w:tr>
      <w:tr w:rsidR="00FC3C45" w:rsidRPr="00F8136C" w14:paraId="7E7C0743" w14:textId="77777777" w:rsidTr="00BF3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2142" w:type="dxa"/>
          </w:tcPr>
          <w:p w14:paraId="3BB29AE0" w14:textId="495ED5E2" w:rsidR="00FC3C45" w:rsidRPr="00F8136C" w:rsidRDefault="00F8136C" w:rsidP="00AD097A">
            <w:pPr>
              <w:ind w:right="-24"/>
              <w:rPr>
                <w:rFonts w:asciiTheme="majorHAnsi" w:hAnsiTheme="majorHAnsi" w:cstheme="majorHAnsi"/>
                <w:b/>
                <w:color w:val="0054A4" w:themeColor="accent6"/>
              </w:rPr>
            </w:pPr>
            <w:r w:rsidRPr="00F8136C">
              <w:rPr>
                <w:rFonts w:asciiTheme="majorHAnsi" w:hAnsiTheme="majorHAnsi" w:cstheme="majorHAnsi"/>
                <w:b/>
                <w:color w:val="0054A4" w:themeColor="accent6"/>
              </w:rPr>
              <w:t>Risk Assessed Requirements:</w:t>
            </w:r>
          </w:p>
        </w:tc>
        <w:tc>
          <w:tcPr>
            <w:tcW w:w="6964" w:type="dxa"/>
            <w:gridSpan w:val="3"/>
          </w:tcPr>
          <w:p w14:paraId="30069CF4" w14:textId="143D5065" w:rsidR="00F8136C" w:rsidRPr="00F8136C" w:rsidRDefault="00F8136C" w:rsidP="00AD097A">
            <w:pPr>
              <w:ind w:right="-24"/>
              <w:rPr>
                <w:rFonts w:asciiTheme="majorHAnsi" w:hAnsiTheme="majorHAnsi" w:cstheme="majorHAnsi"/>
              </w:rPr>
            </w:pPr>
            <w:r w:rsidRPr="00F8136C">
              <w:rPr>
                <w:rFonts w:asciiTheme="majorHAnsi" w:hAnsiTheme="majorHAnsi" w:cstheme="majorHAnsi"/>
              </w:rPr>
              <w:t xml:space="preserve">WWCC: </w:t>
            </w:r>
          </w:p>
          <w:p w14:paraId="4DEC54BF" w14:textId="0F41EC17" w:rsidR="00F8136C" w:rsidRPr="00F8136C" w:rsidRDefault="00F8136C" w:rsidP="00AD097A">
            <w:pPr>
              <w:ind w:right="-24"/>
              <w:rPr>
                <w:rFonts w:asciiTheme="majorHAnsi" w:hAnsiTheme="majorHAnsi" w:cstheme="majorHAnsi"/>
              </w:rPr>
            </w:pPr>
            <w:r w:rsidRPr="00F8136C">
              <w:rPr>
                <w:rFonts w:asciiTheme="majorHAnsi" w:hAnsiTheme="majorHAnsi" w:cstheme="majorHAnsi"/>
              </w:rPr>
              <w:t xml:space="preserve">Police Check: </w:t>
            </w:r>
          </w:p>
        </w:tc>
      </w:tr>
      <w:tr w:rsidR="00060DF7" w:rsidRPr="00F8136C" w14:paraId="0D31AB14" w14:textId="77777777" w:rsidTr="00BF3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2142" w:type="dxa"/>
          </w:tcPr>
          <w:p w14:paraId="24512869" w14:textId="77777777" w:rsidR="00060DF7" w:rsidRDefault="00060DF7" w:rsidP="00AD097A">
            <w:pPr>
              <w:ind w:right="-24"/>
              <w:rPr>
                <w:rFonts w:asciiTheme="majorHAnsi" w:hAnsiTheme="majorHAnsi" w:cstheme="majorHAnsi"/>
                <w:b/>
                <w:color w:val="0054A4" w:themeColor="accent6"/>
              </w:rPr>
            </w:pPr>
            <w:r>
              <w:rPr>
                <w:rFonts w:asciiTheme="majorHAnsi" w:hAnsiTheme="majorHAnsi" w:cstheme="majorHAnsi"/>
                <w:b/>
                <w:color w:val="0054A4" w:themeColor="accent6"/>
              </w:rPr>
              <w:t>Accreditations/</w:t>
            </w:r>
          </w:p>
          <w:p w14:paraId="7EFA3BFF" w14:textId="6748DA09" w:rsidR="00060DF7" w:rsidRPr="00F8136C" w:rsidRDefault="00060DF7" w:rsidP="00AD097A">
            <w:pPr>
              <w:ind w:right="-24"/>
              <w:rPr>
                <w:rFonts w:asciiTheme="majorHAnsi" w:hAnsiTheme="majorHAnsi" w:cstheme="majorHAnsi"/>
                <w:b/>
                <w:color w:val="0054A4" w:themeColor="accent6"/>
              </w:rPr>
            </w:pPr>
            <w:r>
              <w:rPr>
                <w:rFonts w:asciiTheme="majorHAnsi" w:hAnsiTheme="majorHAnsi" w:cstheme="majorHAnsi"/>
                <w:b/>
                <w:color w:val="0054A4" w:themeColor="accent6"/>
              </w:rPr>
              <w:t>Memberships:</w:t>
            </w:r>
          </w:p>
        </w:tc>
        <w:tc>
          <w:tcPr>
            <w:tcW w:w="6964" w:type="dxa"/>
            <w:gridSpan w:val="3"/>
          </w:tcPr>
          <w:p w14:paraId="7AEAA2CE" w14:textId="77777777" w:rsidR="00701558" w:rsidRDefault="00701558" w:rsidP="00AD097A">
            <w:pPr>
              <w:ind w:right="-24"/>
              <w:rPr>
                <w:rFonts w:asciiTheme="majorHAnsi" w:hAnsiTheme="majorHAnsi" w:cstheme="majorHAnsi"/>
              </w:rPr>
            </w:pPr>
            <w:r w:rsidRPr="00701558">
              <w:rPr>
                <w:rFonts w:asciiTheme="majorHAnsi" w:hAnsiTheme="majorHAnsi" w:cstheme="majorHAnsi"/>
              </w:rPr>
              <w:t>Licensed and ability to facilitate current evidence-based Parent Education courses</w:t>
            </w:r>
          </w:p>
          <w:p w14:paraId="60DCAEFB" w14:textId="35C09F2F" w:rsidR="006A2DF7" w:rsidRPr="00F8136C" w:rsidRDefault="003C7AEB" w:rsidP="00AD097A">
            <w:pPr>
              <w:ind w:right="-24"/>
              <w:rPr>
                <w:rFonts w:asciiTheme="majorHAnsi" w:hAnsiTheme="majorHAnsi" w:cstheme="majorHAnsi"/>
              </w:rPr>
            </w:pPr>
            <w:r>
              <w:rPr>
                <w:rFonts w:asciiTheme="majorHAnsi" w:hAnsiTheme="majorHAnsi" w:cstheme="majorHAnsi"/>
              </w:rPr>
              <w:t>Comprehensively insured car and drivers licence</w:t>
            </w:r>
          </w:p>
        </w:tc>
      </w:tr>
    </w:tbl>
    <w:p w14:paraId="72E3FC70" w14:textId="77777777" w:rsidR="00FC3C45" w:rsidRPr="00F8136C" w:rsidRDefault="00FC3C45" w:rsidP="00FC3C45">
      <w:pPr>
        <w:spacing w:after="0" w:line="240" w:lineRule="auto"/>
        <w:ind w:right="-1180"/>
        <w:rPr>
          <w:rFonts w:asciiTheme="majorHAnsi" w:hAnsiTheme="majorHAnsi" w:cstheme="majorHAnsi"/>
          <w:b/>
          <w:color w:val="FFFFFF" w:themeColor="background1"/>
          <w:sz w:val="16"/>
          <w:szCs w:val="16"/>
        </w:rPr>
      </w:pPr>
    </w:p>
    <w:p w14:paraId="2F584AED" w14:textId="77777777" w:rsidR="00FC3C45" w:rsidRPr="00F8136C" w:rsidRDefault="00FC3C45" w:rsidP="00FC3C45">
      <w:pPr>
        <w:spacing w:after="0" w:line="240" w:lineRule="auto"/>
        <w:ind w:right="-1180"/>
        <w:rPr>
          <w:rFonts w:asciiTheme="majorHAnsi" w:hAnsiTheme="majorHAnsi" w:cstheme="majorHAnsi"/>
          <w:b/>
          <w:color w:val="FFFFFF" w:themeColor="background1"/>
          <w:sz w:val="16"/>
          <w:szCs w:val="16"/>
        </w:rPr>
      </w:pPr>
    </w:p>
    <w:p w14:paraId="3868442C" w14:textId="0B1C2355" w:rsidR="00FC3C45" w:rsidRPr="00F8136C" w:rsidRDefault="00FC3C45" w:rsidP="009F7455">
      <w:pPr>
        <w:shd w:val="clear" w:color="auto" w:fill="97D9D1" w:themeFill="accent1" w:themeFillTint="99"/>
        <w:spacing w:before="240" w:line="240" w:lineRule="auto"/>
        <w:ind w:right="-23"/>
        <w:rPr>
          <w:rFonts w:asciiTheme="majorHAnsi" w:hAnsiTheme="majorHAnsi" w:cstheme="majorHAnsi"/>
        </w:rPr>
      </w:pPr>
      <w:r w:rsidRPr="00F8136C">
        <w:rPr>
          <w:rFonts w:asciiTheme="majorHAnsi" w:hAnsiTheme="majorHAnsi" w:cstheme="majorHAnsi"/>
          <w:b/>
          <w:caps/>
          <w:color w:val="FFFFFF" w:themeColor="background1"/>
          <w:sz w:val="28"/>
          <w:szCs w:val="28"/>
        </w:rPr>
        <w:t>Purpose of the position</w:t>
      </w:r>
    </w:p>
    <w:p w14:paraId="299A80C5" w14:textId="77777777" w:rsidR="00A20F7A" w:rsidRPr="00A20F7A" w:rsidRDefault="00A20F7A" w:rsidP="00A20F7A">
      <w:pPr>
        <w:pStyle w:val="Default"/>
        <w:spacing w:after="120"/>
        <w:rPr>
          <w:rFonts w:asciiTheme="majorHAnsi" w:hAnsiTheme="majorHAnsi" w:cstheme="majorHAnsi"/>
          <w:color w:val="auto"/>
          <w:sz w:val="20"/>
          <w:szCs w:val="20"/>
          <w:lang w:val="en-US"/>
        </w:rPr>
      </w:pPr>
      <w:r w:rsidRPr="00A20F7A">
        <w:rPr>
          <w:rFonts w:asciiTheme="majorHAnsi" w:hAnsiTheme="majorHAnsi" w:cstheme="majorHAnsi"/>
          <w:color w:val="auto"/>
          <w:sz w:val="20"/>
          <w:szCs w:val="20"/>
          <w:lang w:val="en-US"/>
        </w:rPr>
        <w:t>The purpose of this position is to deliver child development/parenting courses to the general community and in partnership with local schools and NGOs within the Sydney Archdiocese.  Group Facilitators are required to have high standards and experience in group facilitation such that they are able to co-deliver professional development training to other group facilitators, both internally and externally and at times in Regional and Interstate venues.</w:t>
      </w:r>
    </w:p>
    <w:p w14:paraId="3B1B83C2" w14:textId="77777777" w:rsidR="00A20F7A" w:rsidRPr="00701558" w:rsidRDefault="00A20F7A" w:rsidP="00701558">
      <w:pPr>
        <w:pStyle w:val="Default"/>
        <w:spacing w:after="120"/>
        <w:rPr>
          <w:rFonts w:asciiTheme="majorHAnsi" w:hAnsiTheme="majorHAnsi" w:cstheme="majorHAnsi"/>
          <w:color w:val="auto"/>
          <w:sz w:val="20"/>
          <w:szCs w:val="20"/>
          <w:lang w:val="en-US"/>
        </w:rPr>
      </w:pPr>
    </w:p>
    <w:p w14:paraId="79E543C7" w14:textId="77777777" w:rsidR="00FC3C45" w:rsidRPr="00CF1F2B" w:rsidRDefault="00FC3C45" w:rsidP="009F7455">
      <w:pPr>
        <w:shd w:val="clear" w:color="auto" w:fill="97D9D1" w:themeFill="accent1" w:themeFillTint="99"/>
        <w:spacing w:before="240" w:line="240" w:lineRule="auto"/>
        <w:ind w:right="-23"/>
        <w:rPr>
          <w:rFonts w:asciiTheme="majorHAnsi" w:hAnsiTheme="majorHAnsi" w:cstheme="majorHAnsi"/>
          <w:b/>
          <w:caps/>
          <w:color w:val="FFFFFF" w:themeColor="background1"/>
          <w:sz w:val="28"/>
          <w:szCs w:val="28"/>
        </w:rPr>
      </w:pPr>
      <w:r w:rsidRPr="00CF1F2B">
        <w:rPr>
          <w:rFonts w:asciiTheme="majorHAnsi" w:hAnsiTheme="majorHAnsi" w:cstheme="majorHAnsi"/>
          <w:b/>
          <w:caps/>
          <w:color w:val="FFFFFF" w:themeColor="background1"/>
          <w:sz w:val="28"/>
          <w:szCs w:val="28"/>
        </w:rPr>
        <w:t xml:space="preserve">KEY ACCOUNTABILITIES </w:t>
      </w:r>
    </w:p>
    <w:p w14:paraId="3973A19A" w14:textId="6138EB14" w:rsidR="00F8136C" w:rsidRDefault="00F8136C" w:rsidP="00F8136C">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F8136C">
        <w:rPr>
          <w:rFonts w:asciiTheme="majorHAnsi" w:eastAsia="Times New Roman" w:hAnsiTheme="majorHAnsi" w:cstheme="majorHAnsi"/>
          <w:lang w:eastAsia="en-AU"/>
        </w:rPr>
        <w:t>Perform the duties of the role in accordance with CatholicCare’s Mission, Vision and Guiding Principles</w:t>
      </w:r>
    </w:p>
    <w:p w14:paraId="35B94114" w14:textId="77777777" w:rsidR="00F7327D" w:rsidRPr="00F7327D" w:rsidRDefault="00F7327D" w:rsidP="00F7327D">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F7327D">
        <w:rPr>
          <w:rFonts w:asciiTheme="majorHAnsi" w:eastAsia="Times New Roman" w:hAnsiTheme="majorHAnsi" w:cstheme="majorHAnsi"/>
          <w:lang w:eastAsia="en-AU"/>
        </w:rPr>
        <w:t>To facilitate Parenting and Child Development Courses in CatholicCare offices, online and outreach settings as required</w:t>
      </w:r>
    </w:p>
    <w:p w14:paraId="1F027283" w14:textId="77777777" w:rsidR="00F7327D" w:rsidRPr="00F7327D" w:rsidRDefault="00F7327D" w:rsidP="00F7327D">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F7327D">
        <w:rPr>
          <w:rFonts w:asciiTheme="majorHAnsi" w:eastAsia="Times New Roman" w:hAnsiTheme="majorHAnsi" w:cstheme="majorHAnsi"/>
          <w:lang w:eastAsia="en-AU"/>
        </w:rPr>
        <w:t>To work collaboratively in developing new child development programs</w:t>
      </w:r>
    </w:p>
    <w:p w14:paraId="3BEFC1B0" w14:textId="77777777" w:rsidR="00F7327D" w:rsidRPr="00F7327D" w:rsidRDefault="00F7327D" w:rsidP="00F7327D">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F7327D">
        <w:rPr>
          <w:rFonts w:asciiTheme="majorHAnsi" w:eastAsia="Times New Roman" w:hAnsiTheme="majorHAnsi" w:cstheme="majorHAnsi"/>
          <w:lang w:eastAsia="en-AU"/>
        </w:rPr>
        <w:t xml:space="preserve">To maintain a good knowledge of other relevant services and make client referrals as appropriate. </w:t>
      </w:r>
    </w:p>
    <w:p w14:paraId="77E65C51" w14:textId="35B864DA" w:rsidR="00F7327D" w:rsidRPr="00F7327D" w:rsidRDefault="00F7327D" w:rsidP="00F7327D">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F7327D">
        <w:rPr>
          <w:rFonts w:asciiTheme="majorHAnsi" w:eastAsia="Times New Roman" w:hAnsiTheme="majorHAnsi" w:cstheme="majorHAnsi"/>
          <w:lang w:eastAsia="en-AU"/>
        </w:rPr>
        <w:t>To participate in local networks to promote CatholicCare’s and Family Wellbeing Services and build community partnerships</w:t>
      </w:r>
    </w:p>
    <w:p w14:paraId="5B709865" w14:textId="77777777" w:rsidR="00F7327D" w:rsidRPr="00F7327D" w:rsidRDefault="00F7327D" w:rsidP="00F7327D">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F7327D">
        <w:rPr>
          <w:rFonts w:asciiTheme="majorHAnsi" w:eastAsia="Times New Roman" w:hAnsiTheme="majorHAnsi" w:cstheme="majorHAnsi"/>
          <w:lang w:eastAsia="en-AU"/>
        </w:rPr>
        <w:t>To manage all documentation, reporting requirements and administrative tasks required by the program</w:t>
      </w:r>
    </w:p>
    <w:p w14:paraId="09933608" w14:textId="77777777" w:rsidR="00F7327D" w:rsidRPr="00F7327D" w:rsidRDefault="00F7327D" w:rsidP="00F7327D">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F7327D">
        <w:rPr>
          <w:rFonts w:asciiTheme="majorHAnsi" w:eastAsia="Times New Roman" w:hAnsiTheme="majorHAnsi" w:cstheme="majorHAnsi"/>
          <w:lang w:eastAsia="en-AU"/>
        </w:rPr>
        <w:t>Participate in individual and group supervision, team meetings and professional development opportunities</w:t>
      </w:r>
    </w:p>
    <w:p w14:paraId="364DF9B4" w14:textId="2759EA8C" w:rsidR="00CC0D90" w:rsidRPr="00665925" w:rsidRDefault="00F7327D" w:rsidP="00665925">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F7327D">
        <w:rPr>
          <w:rFonts w:asciiTheme="majorHAnsi" w:eastAsia="Times New Roman" w:hAnsiTheme="majorHAnsi" w:cstheme="majorHAnsi"/>
          <w:lang w:eastAsia="en-AU"/>
        </w:rPr>
        <w:t>To maintain a thorough and up to date understanding of the relevant provisions of the Family Law Act (1975), the Children and Young Persons (Care and Protection) Act (1998) and other relevant legislation and to operate within these provisions</w:t>
      </w:r>
    </w:p>
    <w:p w14:paraId="69E9B438" w14:textId="05DE1336" w:rsidR="009670F2" w:rsidRPr="009670F2" w:rsidRDefault="009670F2" w:rsidP="009670F2">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9670F2">
        <w:rPr>
          <w:rFonts w:asciiTheme="majorHAnsi" w:eastAsia="Times New Roman" w:hAnsiTheme="majorHAnsi" w:cstheme="majorHAnsi"/>
          <w:lang w:eastAsia="en-AU"/>
        </w:rPr>
        <w:t xml:space="preserve">Undertake appropriate WHS training and comply with Catholic Care WHS policies and procedures. This includes job specific requirements as well as minimising any potential risks and reporting any hazards or incidents you may observe of be involved in. </w:t>
      </w:r>
    </w:p>
    <w:p w14:paraId="6F1366C0" w14:textId="7E01D223" w:rsidR="00CF1F2B" w:rsidRDefault="00CF1F2B" w:rsidP="00CF1F2B">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F8136C">
        <w:rPr>
          <w:rFonts w:asciiTheme="majorHAnsi" w:eastAsia="Times New Roman" w:hAnsiTheme="majorHAnsi" w:cstheme="majorHAnsi"/>
          <w:lang w:eastAsia="en-AU"/>
        </w:rPr>
        <w:t>Other duties as directed from time to time.</w:t>
      </w:r>
    </w:p>
    <w:p w14:paraId="26E78BD7" w14:textId="1BEC8C27" w:rsidR="00F7327D" w:rsidRDefault="00F7327D" w:rsidP="00F7327D">
      <w:pPr>
        <w:spacing w:before="120" w:after="0" w:line="240" w:lineRule="auto"/>
        <w:jc w:val="both"/>
        <w:rPr>
          <w:rFonts w:asciiTheme="majorHAnsi" w:eastAsia="Times New Roman" w:hAnsiTheme="majorHAnsi" w:cstheme="majorHAnsi"/>
          <w:lang w:eastAsia="en-AU"/>
        </w:rPr>
      </w:pPr>
    </w:p>
    <w:p w14:paraId="5CC96DDC" w14:textId="77777777" w:rsidR="00F7327D" w:rsidRDefault="00F7327D" w:rsidP="00F7327D">
      <w:pPr>
        <w:spacing w:before="120" w:after="0" w:line="240" w:lineRule="auto"/>
        <w:jc w:val="both"/>
        <w:rPr>
          <w:rFonts w:asciiTheme="majorHAnsi" w:eastAsia="Times New Roman" w:hAnsiTheme="majorHAnsi" w:cstheme="majorHAnsi"/>
          <w:lang w:eastAsia="en-AU"/>
        </w:rPr>
      </w:pPr>
    </w:p>
    <w:p w14:paraId="433917DF" w14:textId="77777777" w:rsidR="00780341" w:rsidRPr="00000890" w:rsidRDefault="00780341" w:rsidP="009F7455">
      <w:pPr>
        <w:shd w:val="clear" w:color="auto" w:fill="97D9D1" w:themeFill="accent1" w:themeFillTint="99"/>
        <w:spacing w:before="240" w:line="240" w:lineRule="auto"/>
        <w:ind w:right="-23"/>
        <w:rPr>
          <w:rFonts w:asciiTheme="majorHAnsi" w:hAnsiTheme="majorHAnsi" w:cstheme="majorHAnsi"/>
          <w:b/>
          <w:caps/>
          <w:color w:val="FFFFFF" w:themeColor="background1"/>
          <w:sz w:val="28"/>
          <w:szCs w:val="28"/>
        </w:rPr>
      </w:pPr>
      <w:r w:rsidRPr="00000890">
        <w:rPr>
          <w:rFonts w:asciiTheme="majorHAnsi" w:hAnsiTheme="majorHAnsi" w:cstheme="majorHAnsi"/>
          <w:b/>
          <w:caps/>
          <w:color w:val="FFFFFF" w:themeColor="background1"/>
          <w:sz w:val="28"/>
          <w:szCs w:val="28"/>
        </w:rPr>
        <w:lastRenderedPageBreak/>
        <w:t>KEY COMMUNICATIONS</w:t>
      </w:r>
    </w:p>
    <w:p w14:paraId="0055A134" w14:textId="77777777" w:rsidR="00780341" w:rsidRPr="00C16E0F" w:rsidRDefault="00780341" w:rsidP="00780341">
      <w:pPr>
        <w:spacing w:line="240" w:lineRule="auto"/>
        <w:jc w:val="both"/>
        <w:rPr>
          <w:rFonts w:asciiTheme="majorHAnsi" w:eastAsia="Calibri" w:hAnsiTheme="majorHAnsi" w:cstheme="majorHAnsi"/>
          <w:color w:val="000000" w:themeColor="text1"/>
        </w:rPr>
      </w:pPr>
      <w:r w:rsidRPr="00C16E0F">
        <w:rPr>
          <w:rFonts w:asciiTheme="majorHAnsi" w:eastAsia="Calibri" w:hAnsiTheme="majorHAnsi" w:cstheme="majorHAnsi"/>
          <w:color w:val="000000" w:themeColor="text1"/>
        </w:rPr>
        <w:t>This role works closely with:</w:t>
      </w:r>
    </w:p>
    <w:p w14:paraId="6BA1AFD1" w14:textId="1476126F" w:rsidR="00060ACB" w:rsidRPr="00060ACB" w:rsidRDefault="00D95EA1" w:rsidP="00060ACB">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Pr>
          <w:rFonts w:asciiTheme="majorHAnsi" w:eastAsia="Times New Roman" w:hAnsiTheme="majorHAnsi" w:cstheme="majorHAnsi"/>
          <w:lang w:eastAsia="en-AU"/>
        </w:rPr>
        <w:t xml:space="preserve">Practice </w:t>
      </w:r>
      <w:r w:rsidR="00060ACB" w:rsidRPr="00060ACB">
        <w:rPr>
          <w:rFonts w:asciiTheme="majorHAnsi" w:eastAsia="Times New Roman" w:hAnsiTheme="majorHAnsi" w:cstheme="majorHAnsi"/>
          <w:lang w:eastAsia="en-AU"/>
        </w:rPr>
        <w:t>Manager</w:t>
      </w:r>
      <w:r w:rsidR="00701558">
        <w:rPr>
          <w:rFonts w:asciiTheme="majorHAnsi" w:eastAsia="Times New Roman" w:hAnsiTheme="majorHAnsi" w:cstheme="majorHAnsi"/>
          <w:lang w:eastAsia="en-AU"/>
        </w:rPr>
        <w:t xml:space="preserve"> </w:t>
      </w:r>
      <w:r w:rsidR="00060ACB" w:rsidRPr="00060ACB">
        <w:rPr>
          <w:rFonts w:asciiTheme="majorHAnsi" w:eastAsia="Times New Roman" w:hAnsiTheme="majorHAnsi" w:cstheme="majorHAnsi"/>
          <w:lang w:eastAsia="en-AU"/>
        </w:rPr>
        <w:t xml:space="preserve">– </w:t>
      </w:r>
      <w:r w:rsidR="00701558" w:rsidRPr="00701558">
        <w:rPr>
          <w:rFonts w:asciiTheme="majorHAnsi" w:eastAsia="Times New Roman" w:hAnsiTheme="majorHAnsi" w:cstheme="majorHAnsi"/>
          <w:lang w:eastAsia="en-AU"/>
        </w:rPr>
        <w:t>receive supervision and guidance in the role, follow reasonable instructions, and contribute opinions and ideas that will improve service delivery for the Parenting and Child Development program</w:t>
      </w:r>
    </w:p>
    <w:p w14:paraId="52AF21E8" w14:textId="6319FFE0" w:rsidR="00122F76" w:rsidRDefault="00571CBD" w:rsidP="00060ACB">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Pr>
          <w:rFonts w:asciiTheme="majorHAnsi" w:eastAsia="Times New Roman" w:hAnsiTheme="majorHAnsi" w:cstheme="majorHAnsi"/>
          <w:lang w:eastAsia="en-AU"/>
        </w:rPr>
        <w:t>Family Wellbeing</w:t>
      </w:r>
      <w:r w:rsidR="0002316E">
        <w:rPr>
          <w:rFonts w:asciiTheme="majorHAnsi" w:eastAsia="Times New Roman" w:hAnsiTheme="majorHAnsi" w:cstheme="majorHAnsi"/>
          <w:lang w:eastAsia="en-AU"/>
        </w:rPr>
        <w:t xml:space="preserve"> </w:t>
      </w:r>
      <w:r w:rsidR="00122F76" w:rsidRPr="00122F76">
        <w:rPr>
          <w:rFonts w:asciiTheme="majorHAnsi" w:eastAsia="Times New Roman" w:hAnsiTheme="majorHAnsi" w:cstheme="majorHAnsi"/>
          <w:lang w:eastAsia="en-AU"/>
        </w:rPr>
        <w:t>Team</w:t>
      </w:r>
      <w:r w:rsidR="00122F76" w:rsidRPr="00122F76">
        <w:rPr>
          <w:sz w:val="24"/>
          <w:szCs w:val="24"/>
        </w:rPr>
        <w:t xml:space="preserve"> </w:t>
      </w:r>
      <w:r w:rsidR="00060ACB" w:rsidRPr="00122F76">
        <w:rPr>
          <w:rFonts w:asciiTheme="majorHAnsi" w:eastAsia="Times New Roman" w:hAnsiTheme="majorHAnsi" w:cstheme="majorHAnsi"/>
          <w:lang w:eastAsia="en-AU"/>
        </w:rPr>
        <w:t xml:space="preserve">– </w:t>
      </w:r>
      <w:r w:rsidR="00122F76">
        <w:rPr>
          <w:rFonts w:asciiTheme="majorHAnsi" w:eastAsia="Times New Roman" w:hAnsiTheme="majorHAnsi" w:cstheme="majorHAnsi"/>
          <w:lang w:eastAsia="en-AU"/>
        </w:rPr>
        <w:t>t</w:t>
      </w:r>
      <w:r w:rsidR="00122F76" w:rsidRPr="00122F76">
        <w:rPr>
          <w:rFonts w:asciiTheme="majorHAnsi" w:eastAsia="Times New Roman" w:hAnsiTheme="majorHAnsi" w:cstheme="majorHAnsi"/>
          <w:lang w:eastAsia="en-AU"/>
        </w:rPr>
        <w:t xml:space="preserve">o work collaboratively to create person-centred outcomes for participants </w:t>
      </w:r>
    </w:p>
    <w:p w14:paraId="380D2B57" w14:textId="4FF3BF2B" w:rsidR="00060ACB" w:rsidRPr="00122F76" w:rsidRDefault="00122F76" w:rsidP="00060ACB">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sidRPr="00122F76">
        <w:rPr>
          <w:rFonts w:asciiTheme="majorHAnsi" w:eastAsia="Times New Roman" w:hAnsiTheme="majorHAnsi" w:cstheme="majorHAnsi"/>
          <w:lang w:eastAsia="en-AU"/>
        </w:rPr>
        <w:t xml:space="preserve">Key NGO Partners and Schools </w:t>
      </w:r>
      <w:r w:rsidR="00060ACB" w:rsidRPr="00122F76">
        <w:rPr>
          <w:rFonts w:asciiTheme="majorHAnsi" w:eastAsia="Times New Roman" w:hAnsiTheme="majorHAnsi" w:cstheme="majorHAnsi"/>
          <w:lang w:eastAsia="en-AU"/>
        </w:rPr>
        <w:t xml:space="preserve">– </w:t>
      </w:r>
      <w:r w:rsidRPr="00122F76">
        <w:rPr>
          <w:rFonts w:asciiTheme="majorHAnsi" w:eastAsia="Times New Roman" w:hAnsiTheme="majorHAnsi" w:cstheme="majorHAnsi"/>
          <w:lang w:eastAsia="en-AU"/>
        </w:rPr>
        <w:t>continue to grow the program within the community</w:t>
      </w:r>
    </w:p>
    <w:p w14:paraId="1C4735D6" w14:textId="30C65360" w:rsidR="00060ACB" w:rsidRPr="00060ACB" w:rsidRDefault="00122F76" w:rsidP="00060ACB">
      <w:pPr>
        <w:numPr>
          <w:ilvl w:val="0"/>
          <w:numId w:val="14"/>
        </w:numPr>
        <w:tabs>
          <w:tab w:val="num" w:pos="709"/>
        </w:tabs>
        <w:spacing w:before="120" w:after="0" w:line="240" w:lineRule="auto"/>
        <w:ind w:left="426"/>
        <w:jc w:val="both"/>
        <w:rPr>
          <w:rFonts w:asciiTheme="majorHAnsi" w:eastAsia="Times New Roman" w:hAnsiTheme="majorHAnsi" w:cstheme="majorHAnsi"/>
          <w:lang w:eastAsia="en-AU"/>
        </w:rPr>
      </w:pPr>
      <w:r>
        <w:rPr>
          <w:rFonts w:asciiTheme="majorHAnsi" w:eastAsia="Times New Roman" w:hAnsiTheme="majorHAnsi" w:cstheme="majorHAnsi"/>
          <w:lang w:eastAsia="en-AU"/>
        </w:rPr>
        <w:t xml:space="preserve">Clients – to </w:t>
      </w:r>
      <w:r w:rsidRPr="00122F76">
        <w:rPr>
          <w:rFonts w:asciiTheme="majorHAnsi" w:eastAsia="Times New Roman" w:hAnsiTheme="majorHAnsi" w:cstheme="majorHAnsi"/>
          <w:lang w:eastAsia="en-AU"/>
        </w:rPr>
        <w:t>offer high quality parent education to enhance family functioning</w:t>
      </w:r>
    </w:p>
    <w:p w14:paraId="105D3A09" w14:textId="77777777" w:rsidR="00780341" w:rsidRPr="00E63FC0" w:rsidRDefault="00780341" w:rsidP="00FC3C45">
      <w:pPr>
        <w:spacing w:after="0" w:line="240" w:lineRule="auto"/>
        <w:ind w:right="-330"/>
        <w:rPr>
          <w:rFonts w:cs="Arial"/>
        </w:rPr>
      </w:pPr>
    </w:p>
    <w:p w14:paraId="2A53CE0E" w14:textId="77777777" w:rsidR="00FC3C45" w:rsidRPr="00CF1F2B" w:rsidRDefault="00FC3C45" w:rsidP="009F7455">
      <w:pPr>
        <w:shd w:val="clear" w:color="auto" w:fill="97D9D1" w:themeFill="accent1" w:themeFillTint="99"/>
        <w:spacing w:before="240" w:line="240" w:lineRule="auto"/>
        <w:ind w:right="-23"/>
        <w:rPr>
          <w:rFonts w:asciiTheme="majorHAnsi" w:hAnsiTheme="majorHAnsi" w:cstheme="majorHAnsi"/>
          <w:b/>
          <w:caps/>
          <w:color w:val="FFFFFF" w:themeColor="background1"/>
          <w:sz w:val="28"/>
          <w:szCs w:val="28"/>
        </w:rPr>
      </w:pPr>
      <w:r w:rsidRPr="00CF1F2B">
        <w:rPr>
          <w:rFonts w:asciiTheme="majorHAnsi" w:hAnsiTheme="majorHAnsi" w:cstheme="majorHAnsi"/>
          <w:b/>
          <w:caps/>
          <w:color w:val="FFFFFF" w:themeColor="background1"/>
          <w:sz w:val="28"/>
          <w:szCs w:val="28"/>
        </w:rPr>
        <w:t>KNOWLEDGE, SKILLS, QUALIFICATIONS AND EXPERIENCE (Selection Criteria)</w:t>
      </w:r>
    </w:p>
    <w:tbl>
      <w:tblPr>
        <w:tblStyle w:val="TableGrid"/>
        <w:tblW w:w="0" w:type="auto"/>
        <w:tblInd w:w="108" w:type="dxa"/>
        <w:tblLook w:val="04A0" w:firstRow="1" w:lastRow="0" w:firstColumn="1" w:lastColumn="0" w:noHBand="0" w:noVBand="1"/>
      </w:tblPr>
      <w:tblGrid>
        <w:gridCol w:w="501"/>
        <w:gridCol w:w="8407"/>
      </w:tblGrid>
      <w:tr w:rsidR="00FC3C45" w:rsidRPr="00C43A07" w14:paraId="7F072401" w14:textId="77777777" w:rsidTr="00F8136C">
        <w:trPr>
          <w:trHeight w:val="397"/>
        </w:trPr>
        <w:tc>
          <w:tcPr>
            <w:tcW w:w="501" w:type="dxa"/>
            <w:vAlign w:val="center"/>
          </w:tcPr>
          <w:p w14:paraId="6C14B9DD" w14:textId="77777777" w:rsidR="00FC3C45" w:rsidRPr="00E63FC0" w:rsidRDefault="00FC3C45" w:rsidP="00FC3C45">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722B37C3" w14:textId="77777777" w:rsidR="00FC3C45" w:rsidRPr="00E63FC0" w:rsidRDefault="00FC3C45" w:rsidP="00AD097A">
            <w:pPr>
              <w:rPr>
                <w:rFonts w:eastAsia="Times New Roman" w:cs="Arial"/>
              </w:rPr>
            </w:pPr>
            <w:r w:rsidRPr="00E63FC0">
              <w:rPr>
                <w:rFonts w:eastAsia="Times New Roman" w:cs="Arial"/>
              </w:rPr>
              <w:t>Ability to undertake the duties of the role in accordance with CatholicCare’s Mission, Vision and Values</w:t>
            </w:r>
          </w:p>
        </w:tc>
      </w:tr>
      <w:tr w:rsidR="00122F76" w:rsidRPr="00C43A07" w14:paraId="07891630" w14:textId="77777777" w:rsidTr="00F8136C">
        <w:trPr>
          <w:trHeight w:val="397"/>
        </w:trPr>
        <w:tc>
          <w:tcPr>
            <w:tcW w:w="501" w:type="dxa"/>
            <w:vAlign w:val="center"/>
          </w:tcPr>
          <w:p w14:paraId="4FFD376B" w14:textId="77777777" w:rsidR="00122F76" w:rsidRPr="00E63FC0" w:rsidRDefault="00122F76"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4043E3DB" w14:textId="34D61A95" w:rsidR="00122F76" w:rsidRPr="00E63FC0" w:rsidRDefault="00122F76" w:rsidP="00F8136C">
            <w:pPr>
              <w:rPr>
                <w:rFonts w:eastAsia="Times New Roman" w:cs="Arial"/>
              </w:rPr>
            </w:pPr>
            <w:r w:rsidRPr="00122F76">
              <w:rPr>
                <w:rFonts w:eastAsia="Times New Roman" w:cs="Arial"/>
              </w:rPr>
              <w:t>Tertiary Qualifications in Social Work, Social Science, Psychology, Adult Education or related field</w:t>
            </w:r>
          </w:p>
        </w:tc>
      </w:tr>
      <w:tr w:rsidR="00122F76" w:rsidRPr="00C43A07" w14:paraId="2735868B" w14:textId="77777777" w:rsidTr="00F8136C">
        <w:trPr>
          <w:trHeight w:val="397"/>
        </w:trPr>
        <w:tc>
          <w:tcPr>
            <w:tcW w:w="501" w:type="dxa"/>
            <w:vAlign w:val="center"/>
          </w:tcPr>
          <w:p w14:paraId="3124E9CF" w14:textId="77777777" w:rsidR="00122F76" w:rsidRPr="00E63FC0" w:rsidRDefault="00122F76"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702A70C7" w14:textId="233B9B89" w:rsidR="00122F76" w:rsidRPr="00060DF7" w:rsidRDefault="00122F76" w:rsidP="00020FDD">
            <w:pPr>
              <w:rPr>
                <w:rFonts w:eastAsia="Times New Roman" w:cs="Arial"/>
              </w:rPr>
            </w:pPr>
            <w:r w:rsidRPr="00122F76">
              <w:rPr>
                <w:rFonts w:eastAsia="Times New Roman" w:cs="Arial"/>
              </w:rPr>
              <w:t>Licensed and ability to facilitate current evidence-based Parent Education courses including but not limited to; Circle of Security, Bringing Up Great Kids, Tuning into Teens, 123 Magic and Emotion Coaching, Keeping Kids in Mind and My Kids and Me</w:t>
            </w:r>
          </w:p>
        </w:tc>
      </w:tr>
      <w:tr w:rsidR="00122F76" w:rsidRPr="00C43A07" w14:paraId="0B3854ED" w14:textId="77777777" w:rsidTr="00F8136C">
        <w:trPr>
          <w:trHeight w:val="397"/>
        </w:trPr>
        <w:tc>
          <w:tcPr>
            <w:tcW w:w="501" w:type="dxa"/>
            <w:vAlign w:val="center"/>
          </w:tcPr>
          <w:p w14:paraId="4B774CE6" w14:textId="77777777" w:rsidR="00122F76" w:rsidRPr="00E63FC0" w:rsidRDefault="00122F76"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3ACDFB8E" w14:textId="36E3F084" w:rsidR="00122F76" w:rsidRPr="00060DF7" w:rsidRDefault="00122F76" w:rsidP="00020FDD">
            <w:pPr>
              <w:rPr>
                <w:rFonts w:eastAsia="Times New Roman" w:cs="Arial"/>
              </w:rPr>
            </w:pPr>
            <w:r w:rsidRPr="00122F76">
              <w:rPr>
                <w:rFonts w:eastAsia="Times New Roman" w:cs="Arial"/>
              </w:rPr>
              <w:t>Demonstrated knowledge and understanding of Child Development and Neuroscience</w:t>
            </w:r>
          </w:p>
        </w:tc>
      </w:tr>
      <w:tr w:rsidR="00122F76" w:rsidRPr="00C43A07" w14:paraId="38D5C1E5" w14:textId="77777777" w:rsidTr="00F8136C">
        <w:trPr>
          <w:trHeight w:val="397"/>
        </w:trPr>
        <w:tc>
          <w:tcPr>
            <w:tcW w:w="501" w:type="dxa"/>
            <w:vAlign w:val="center"/>
          </w:tcPr>
          <w:p w14:paraId="0B1EAF83" w14:textId="77777777" w:rsidR="00122F76" w:rsidRPr="00E63FC0" w:rsidRDefault="00122F76"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333FFCE6" w14:textId="3B44B643" w:rsidR="00122F76" w:rsidRPr="00E63FC0" w:rsidRDefault="00122F76" w:rsidP="00F8136C">
            <w:pPr>
              <w:rPr>
                <w:rFonts w:eastAsia="Times New Roman" w:cs="Arial"/>
              </w:rPr>
            </w:pPr>
            <w:r w:rsidRPr="00122F76">
              <w:rPr>
                <w:rFonts w:eastAsia="Times New Roman" w:cs="Arial"/>
              </w:rPr>
              <w:t>Demonstrated knowledge and understanding of Parenting and Child Development theory and practice</w:t>
            </w:r>
          </w:p>
        </w:tc>
      </w:tr>
      <w:tr w:rsidR="00122F76" w:rsidRPr="00C43A07" w14:paraId="03297C50" w14:textId="77777777" w:rsidTr="00F8136C">
        <w:trPr>
          <w:trHeight w:val="397"/>
        </w:trPr>
        <w:tc>
          <w:tcPr>
            <w:tcW w:w="501" w:type="dxa"/>
            <w:vAlign w:val="center"/>
          </w:tcPr>
          <w:p w14:paraId="7B7C4CD3" w14:textId="77777777" w:rsidR="00122F76" w:rsidRPr="00E63FC0" w:rsidRDefault="00122F76"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6A9C244D" w14:textId="6220B7D3" w:rsidR="00122F76" w:rsidRPr="00060DF7" w:rsidRDefault="00122F76" w:rsidP="00F8136C">
            <w:pPr>
              <w:rPr>
                <w:rFonts w:eastAsia="Times New Roman" w:cs="Arial"/>
              </w:rPr>
            </w:pPr>
            <w:r w:rsidRPr="00122F76">
              <w:rPr>
                <w:rFonts w:eastAsia="Times New Roman" w:cs="Arial"/>
              </w:rPr>
              <w:t>Demonstrated knowledge and understanding of Child Protection, Trauma and Domestic Violence</w:t>
            </w:r>
          </w:p>
        </w:tc>
      </w:tr>
      <w:tr w:rsidR="00122F76" w:rsidRPr="00C43A07" w14:paraId="11E9F5D6" w14:textId="77777777" w:rsidTr="00F8136C">
        <w:trPr>
          <w:trHeight w:val="397"/>
        </w:trPr>
        <w:tc>
          <w:tcPr>
            <w:tcW w:w="501" w:type="dxa"/>
            <w:vAlign w:val="center"/>
          </w:tcPr>
          <w:p w14:paraId="6992B079" w14:textId="77777777" w:rsidR="00122F76" w:rsidRPr="00E63FC0" w:rsidRDefault="00122F76"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3B8900A1" w14:textId="5434A8A7" w:rsidR="00122F76" w:rsidRPr="00E63FC0" w:rsidRDefault="00122F76" w:rsidP="00F8136C">
            <w:pPr>
              <w:rPr>
                <w:rFonts w:eastAsia="Times New Roman" w:cs="Arial"/>
              </w:rPr>
            </w:pPr>
            <w:r w:rsidRPr="00122F76">
              <w:rPr>
                <w:rFonts w:eastAsia="Times New Roman" w:cs="Arial"/>
              </w:rPr>
              <w:t>Highly developed skills and experience in group facilitation/training</w:t>
            </w:r>
          </w:p>
        </w:tc>
      </w:tr>
      <w:tr w:rsidR="00122F76" w:rsidRPr="00C43A07" w14:paraId="58E19C84" w14:textId="77777777" w:rsidTr="00F8136C">
        <w:trPr>
          <w:trHeight w:val="397"/>
        </w:trPr>
        <w:tc>
          <w:tcPr>
            <w:tcW w:w="501" w:type="dxa"/>
            <w:vAlign w:val="center"/>
          </w:tcPr>
          <w:p w14:paraId="1C5B4E4A" w14:textId="77777777" w:rsidR="00122F76" w:rsidRPr="00E63FC0" w:rsidRDefault="00122F76"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75D71F88" w14:textId="5C2F79F9" w:rsidR="00122F76" w:rsidRPr="00E63FC0" w:rsidRDefault="00122F76" w:rsidP="00F8136C">
            <w:pPr>
              <w:rPr>
                <w:rFonts w:eastAsia="Times New Roman" w:cs="Arial"/>
              </w:rPr>
            </w:pPr>
            <w:r w:rsidRPr="00AE6430">
              <w:rPr>
                <w:rFonts w:eastAsia="Times New Roman" w:cs="Arial"/>
              </w:rPr>
              <w:t>Demonstrated experience in working with culturally and linguistically diverse communities and with Aboriginal and Torres Strait Islander communities</w:t>
            </w:r>
          </w:p>
        </w:tc>
      </w:tr>
      <w:tr w:rsidR="00DE06E7" w:rsidRPr="00C43A07" w14:paraId="080367CF" w14:textId="77777777" w:rsidTr="00F8136C">
        <w:trPr>
          <w:trHeight w:val="397"/>
        </w:trPr>
        <w:tc>
          <w:tcPr>
            <w:tcW w:w="501" w:type="dxa"/>
            <w:vAlign w:val="center"/>
          </w:tcPr>
          <w:p w14:paraId="18240783" w14:textId="77777777" w:rsidR="00DE06E7" w:rsidRPr="00E63FC0" w:rsidRDefault="00DE06E7"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3940DA4C" w14:textId="1F8DC452" w:rsidR="00DE06E7" w:rsidRPr="00AE6430" w:rsidRDefault="00DE06E7" w:rsidP="00F8136C">
            <w:pPr>
              <w:rPr>
                <w:rFonts w:eastAsia="Times New Roman" w:cs="Arial"/>
              </w:rPr>
            </w:pPr>
            <w:r>
              <w:rPr>
                <w:rFonts w:asciiTheme="majorHAnsi" w:hAnsiTheme="majorHAnsi" w:cstheme="majorHAnsi"/>
              </w:rPr>
              <w:t>Comprehensively insured car and drivers licence</w:t>
            </w:r>
          </w:p>
        </w:tc>
      </w:tr>
      <w:tr w:rsidR="00122F76" w:rsidRPr="00C43A07" w14:paraId="51068058" w14:textId="77777777" w:rsidTr="00F8136C">
        <w:trPr>
          <w:trHeight w:val="397"/>
        </w:trPr>
        <w:tc>
          <w:tcPr>
            <w:tcW w:w="501" w:type="dxa"/>
            <w:vAlign w:val="center"/>
          </w:tcPr>
          <w:p w14:paraId="6C5BEA14" w14:textId="77777777" w:rsidR="00122F76" w:rsidRPr="00E63FC0" w:rsidRDefault="00122F76" w:rsidP="00F8136C">
            <w:pPr>
              <w:pStyle w:val="ListParagraph"/>
              <w:numPr>
                <w:ilvl w:val="0"/>
                <w:numId w:val="13"/>
              </w:numPr>
              <w:spacing w:after="0" w:line="240" w:lineRule="auto"/>
              <w:ind w:left="567" w:hanging="567"/>
              <w:rPr>
                <w:rFonts w:ascii="Arial" w:eastAsia="Times New Roman" w:hAnsi="Arial" w:cs="Arial"/>
                <w:sz w:val="20"/>
                <w:szCs w:val="20"/>
              </w:rPr>
            </w:pPr>
          </w:p>
        </w:tc>
        <w:tc>
          <w:tcPr>
            <w:tcW w:w="8407" w:type="dxa"/>
            <w:vAlign w:val="center"/>
          </w:tcPr>
          <w:p w14:paraId="1D2FE23A" w14:textId="5ADBA671" w:rsidR="00122F76" w:rsidRPr="00AE6430" w:rsidRDefault="0078698E" w:rsidP="00F8136C">
            <w:pPr>
              <w:rPr>
                <w:rFonts w:eastAsia="Times New Roman" w:cs="Arial"/>
              </w:rPr>
            </w:pPr>
            <w:r w:rsidRPr="00C10478">
              <w:rPr>
                <w:rFonts w:cs="Arial"/>
              </w:rPr>
              <w:t>Working with Children Check and National Criminal Record History Check.</w:t>
            </w:r>
          </w:p>
        </w:tc>
      </w:tr>
    </w:tbl>
    <w:p w14:paraId="5788C1F2" w14:textId="77777777" w:rsidR="00FC3C45" w:rsidRPr="00E63FC0" w:rsidRDefault="00FC3C45" w:rsidP="00FC3C45">
      <w:pPr>
        <w:spacing w:after="0" w:line="240" w:lineRule="auto"/>
        <w:jc w:val="both"/>
        <w:rPr>
          <w:rFonts w:eastAsia="Times New Roman" w:cs="Arial"/>
        </w:rPr>
      </w:pPr>
    </w:p>
    <w:p w14:paraId="34854B63" w14:textId="77777777" w:rsidR="00FC3C45" w:rsidRPr="00E63FC0" w:rsidRDefault="00FC3C45" w:rsidP="00FC3C45">
      <w:pPr>
        <w:spacing w:after="0" w:line="240" w:lineRule="auto"/>
        <w:jc w:val="both"/>
        <w:rPr>
          <w:rFonts w:eastAsia="Times New Roman" w:cs="Arial"/>
        </w:rPr>
      </w:pPr>
    </w:p>
    <w:p w14:paraId="78A9F312" w14:textId="77777777" w:rsidR="00FC3C45" w:rsidRPr="00E63FC0" w:rsidRDefault="00FC3C45" w:rsidP="00FC3C45">
      <w:pPr>
        <w:spacing w:after="0" w:line="240" w:lineRule="auto"/>
        <w:jc w:val="both"/>
        <w:rPr>
          <w:rFonts w:eastAsia="Times New Roman" w:cs="Arial"/>
        </w:rPr>
      </w:pPr>
    </w:p>
    <w:p w14:paraId="0EDC3DB1" w14:textId="035A702D" w:rsidR="00413739" w:rsidRPr="00043CA6" w:rsidRDefault="00FC3C45" w:rsidP="00043CA6">
      <w:pPr>
        <w:spacing w:after="0" w:line="240" w:lineRule="auto"/>
        <w:jc w:val="both"/>
        <w:rPr>
          <w:rFonts w:eastAsia="Times New Roman" w:cs="Arial"/>
          <w:lang w:val="en-US" w:eastAsia="en-AU"/>
        </w:rPr>
      </w:pPr>
      <w:r w:rsidRPr="00C43A07">
        <w:rPr>
          <w:rFonts w:eastAsia="Times New Roman" w:cs="Arial"/>
          <w:b/>
          <w:lang w:val="en-US" w:eastAsia="en-AU"/>
        </w:rPr>
        <w:t>*</w:t>
      </w:r>
      <w:r w:rsidRPr="00C43A07">
        <w:rPr>
          <w:rFonts w:eastAsia="Times New Roman" w:cs="Arial"/>
          <w:lang w:val="en-US" w:eastAsia="en-AU"/>
        </w:rPr>
        <w:t xml:space="preserve"> </w:t>
      </w:r>
      <w:r>
        <w:rPr>
          <w:rFonts w:eastAsia="Times New Roman" w:cs="Arial"/>
          <w:lang w:val="en-US" w:eastAsia="en-AU"/>
        </w:rPr>
        <w:t>CatholicCare</w:t>
      </w:r>
      <w:r w:rsidRPr="00C43A07">
        <w:rPr>
          <w:rFonts w:eastAsia="Times New Roman" w:cs="Arial"/>
          <w:lang w:val="en-US" w:eastAsia="en-AU"/>
        </w:rPr>
        <w:t xml:space="preserve"> reserves the right to vary this position description in response to its changing needs.</w:t>
      </w:r>
    </w:p>
    <w:sectPr w:rsidR="00413739" w:rsidRPr="00043CA6" w:rsidSect="00CC6119">
      <w:footerReference w:type="first" r:id="rId8"/>
      <w:pgSz w:w="11906" w:h="16838" w:code="9"/>
      <w:pgMar w:top="1440" w:right="1440" w:bottom="1440" w:left="1440" w:header="170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2827" w14:textId="77777777" w:rsidR="00E312A7" w:rsidRDefault="00E312A7" w:rsidP="0010373B">
      <w:r>
        <w:separator/>
      </w:r>
    </w:p>
  </w:endnote>
  <w:endnote w:type="continuationSeparator" w:id="0">
    <w:p w14:paraId="46FEA455" w14:textId="77777777" w:rsidR="00E312A7" w:rsidRDefault="00E312A7" w:rsidP="0010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5AA1" w14:textId="5EE7C221" w:rsidR="007C3AE2" w:rsidRPr="0032050D" w:rsidRDefault="007C3AE2" w:rsidP="007C3AE2">
    <w:pPr>
      <w:pStyle w:val="Footerline"/>
    </w:pPr>
  </w:p>
  <w:p w14:paraId="3793E285" w14:textId="00D9B3A2" w:rsidR="00053927" w:rsidRPr="0032050D" w:rsidRDefault="00053927" w:rsidP="00053927">
    <w:pPr>
      <w:pStyle w:val="Date"/>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51A0" w14:textId="77777777" w:rsidR="00E312A7" w:rsidRDefault="00E312A7" w:rsidP="0010373B">
      <w:r>
        <w:separator/>
      </w:r>
    </w:p>
  </w:footnote>
  <w:footnote w:type="continuationSeparator" w:id="0">
    <w:p w14:paraId="57A9DE66" w14:textId="77777777" w:rsidR="00E312A7" w:rsidRDefault="00E312A7" w:rsidP="00103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7C3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6AB0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AA37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60DD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72FE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6CA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043C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0E6D0C"/>
    <w:lvl w:ilvl="0">
      <w:start w:val="1"/>
      <w:numFmt w:val="bullet"/>
      <w:pStyle w:val="ListBullet2"/>
      <w:lvlText w:val=""/>
      <w:lvlJc w:val="left"/>
      <w:pPr>
        <w:ind w:left="643" w:hanging="360"/>
      </w:pPr>
      <w:rPr>
        <w:rFonts w:ascii="Symbol" w:hAnsi="Symbol" w:hint="default"/>
        <w:color w:val="53C1B3" w:themeColor="accent1"/>
        <w:sz w:val="18"/>
      </w:rPr>
    </w:lvl>
  </w:abstractNum>
  <w:abstractNum w:abstractNumId="8" w15:restartNumberingAfterBreak="0">
    <w:nsid w:val="FFFFFF88"/>
    <w:multiLevelType w:val="singleLevel"/>
    <w:tmpl w:val="AB405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827D14"/>
    <w:lvl w:ilvl="0">
      <w:start w:val="1"/>
      <w:numFmt w:val="bullet"/>
      <w:pStyle w:val="ListBullet"/>
      <w:lvlText w:val=""/>
      <w:lvlJc w:val="left"/>
      <w:pPr>
        <w:ind w:left="360" w:hanging="360"/>
      </w:pPr>
      <w:rPr>
        <w:rFonts w:ascii="Symbol" w:hAnsi="Symbol" w:hint="default"/>
        <w:color w:val="53C1B3" w:themeColor="accent1"/>
        <w:sz w:val="18"/>
      </w:rPr>
    </w:lvl>
  </w:abstractNum>
  <w:abstractNum w:abstractNumId="10"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5C5303"/>
    <w:multiLevelType w:val="hybridMultilevel"/>
    <w:tmpl w:val="A68E0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5C757E"/>
    <w:multiLevelType w:val="hybridMultilevel"/>
    <w:tmpl w:val="8BAA8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8F50BF"/>
    <w:multiLevelType w:val="hybridMultilevel"/>
    <w:tmpl w:val="DB586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F46AA3"/>
    <w:multiLevelType w:val="hybridMultilevel"/>
    <w:tmpl w:val="847C2562"/>
    <w:lvl w:ilvl="0" w:tplc="0C09000F">
      <w:start w:val="1"/>
      <w:numFmt w:val="decimal"/>
      <w:lvlText w:val="%1."/>
      <w:lvlJc w:val="left"/>
      <w:pPr>
        <w:ind w:left="4613" w:hanging="360"/>
      </w:pPr>
    </w:lvl>
    <w:lvl w:ilvl="1" w:tplc="0C090019" w:tentative="1">
      <w:start w:val="1"/>
      <w:numFmt w:val="lowerLetter"/>
      <w:lvlText w:val="%2."/>
      <w:lvlJc w:val="left"/>
      <w:pPr>
        <w:ind w:left="5333" w:hanging="360"/>
      </w:pPr>
    </w:lvl>
    <w:lvl w:ilvl="2" w:tplc="0C09001B" w:tentative="1">
      <w:start w:val="1"/>
      <w:numFmt w:val="lowerRoman"/>
      <w:lvlText w:val="%3."/>
      <w:lvlJc w:val="right"/>
      <w:pPr>
        <w:ind w:left="6053" w:hanging="180"/>
      </w:pPr>
    </w:lvl>
    <w:lvl w:ilvl="3" w:tplc="0C09000F" w:tentative="1">
      <w:start w:val="1"/>
      <w:numFmt w:val="decimal"/>
      <w:lvlText w:val="%4."/>
      <w:lvlJc w:val="left"/>
      <w:pPr>
        <w:ind w:left="6773" w:hanging="360"/>
      </w:pPr>
    </w:lvl>
    <w:lvl w:ilvl="4" w:tplc="0C090019" w:tentative="1">
      <w:start w:val="1"/>
      <w:numFmt w:val="lowerLetter"/>
      <w:lvlText w:val="%5."/>
      <w:lvlJc w:val="left"/>
      <w:pPr>
        <w:ind w:left="7493" w:hanging="360"/>
      </w:pPr>
    </w:lvl>
    <w:lvl w:ilvl="5" w:tplc="0C09001B" w:tentative="1">
      <w:start w:val="1"/>
      <w:numFmt w:val="lowerRoman"/>
      <w:lvlText w:val="%6."/>
      <w:lvlJc w:val="right"/>
      <w:pPr>
        <w:ind w:left="8213" w:hanging="180"/>
      </w:pPr>
    </w:lvl>
    <w:lvl w:ilvl="6" w:tplc="0C09000F" w:tentative="1">
      <w:start w:val="1"/>
      <w:numFmt w:val="decimal"/>
      <w:lvlText w:val="%7."/>
      <w:lvlJc w:val="left"/>
      <w:pPr>
        <w:ind w:left="8933" w:hanging="360"/>
      </w:pPr>
    </w:lvl>
    <w:lvl w:ilvl="7" w:tplc="0C090019" w:tentative="1">
      <w:start w:val="1"/>
      <w:numFmt w:val="lowerLetter"/>
      <w:lvlText w:val="%8."/>
      <w:lvlJc w:val="left"/>
      <w:pPr>
        <w:ind w:left="9653" w:hanging="360"/>
      </w:pPr>
    </w:lvl>
    <w:lvl w:ilvl="8" w:tplc="0C09001B" w:tentative="1">
      <w:start w:val="1"/>
      <w:numFmt w:val="lowerRoman"/>
      <w:lvlText w:val="%9."/>
      <w:lvlJc w:val="right"/>
      <w:pPr>
        <w:ind w:left="10373" w:hanging="180"/>
      </w:pPr>
    </w:lvl>
  </w:abstractNum>
  <w:abstractNum w:abstractNumId="15" w15:restartNumberingAfterBreak="0">
    <w:nsid w:val="52C2159E"/>
    <w:multiLevelType w:val="hybridMultilevel"/>
    <w:tmpl w:val="1C729D36"/>
    <w:lvl w:ilvl="0" w:tplc="486E3B20">
      <w:start w:val="1"/>
      <w:numFmt w:val="decimal"/>
      <w:pStyle w:val="ListNumber"/>
      <w:lvlText w:val="%1."/>
      <w:lvlJc w:val="left"/>
      <w:pPr>
        <w:ind w:left="720" w:hanging="360"/>
      </w:pPr>
      <w:rPr>
        <w:rFonts w:ascii="Arial" w:hAnsi="Arial" w:hint="default"/>
        <w:b w:val="0"/>
        <w:i w:val="0"/>
        <w:color w:val="53C1B3" w:themeColor="accent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5D3746"/>
    <w:multiLevelType w:val="hybridMultilevel"/>
    <w:tmpl w:val="4D981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D7D169C"/>
    <w:multiLevelType w:val="hybridMultilevel"/>
    <w:tmpl w:val="0F06D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F428BC"/>
    <w:multiLevelType w:val="hybridMultilevel"/>
    <w:tmpl w:val="87A689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F0C45B1"/>
    <w:multiLevelType w:val="hybridMultilevel"/>
    <w:tmpl w:val="9D54197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7F77540D"/>
    <w:multiLevelType w:val="hybridMultilevel"/>
    <w:tmpl w:val="8E9A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2454657">
    <w:abstractNumId w:val="10"/>
  </w:num>
  <w:num w:numId="2" w16cid:durableId="864903666">
    <w:abstractNumId w:val="9"/>
  </w:num>
  <w:num w:numId="3" w16cid:durableId="1418553163">
    <w:abstractNumId w:val="7"/>
  </w:num>
  <w:num w:numId="4" w16cid:durableId="755782521">
    <w:abstractNumId w:val="6"/>
  </w:num>
  <w:num w:numId="5" w16cid:durableId="1382024639">
    <w:abstractNumId w:val="5"/>
  </w:num>
  <w:num w:numId="6" w16cid:durableId="99224431">
    <w:abstractNumId w:val="4"/>
  </w:num>
  <w:num w:numId="7" w16cid:durableId="791947416">
    <w:abstractNumId w:val="8"/>
  </w:num>
  <w:num w:numId="8" w16cid:durableId="901064435">
    <w:abstractNumId w:val="3"/>
  </w:num>
  <w:num w:numId="9" w16cid:durableId="431821874">
    <w:abstractNumId w:val="2"/>
  </w:num>
  <w:num w:numId="10" w16cid:durableId="1478496488">
    <w:abstractNumId w:val="1"/>
  </w:num>
  <w:num w:numId="11" w16cid:durableId="1364794449">
    <w:abstractNumId w:val="0"/>
  </w:num>
  <w:num w:numId="12" w16cid:durableId="684286617">
    <w:abstractNumId w:val="15"/>
  </w:num>
  <w:num w:numId="13" w16cid:durableId="1536700504">
    <w:abstractNumId w:val="14"/>
  </w:num>
  <w:num w:numId="14" w16cid:durableId="522472829">
    <w:abstractNumId w:val="18"/>
  </w:num>
  <w:num w:numId="15" w16cid:durableId="98718437">
    <w:abstractNumId w:val="12"/>
  </w:num>
  <w:num w:numId="16" w16cid:durableId="1714110544">
    <w:abstractNumId w:val="13"/>
  </w:num>
  <w:num w:numId="17" w16cid:durableId="1882672724">
    <w:abstractNumId w:val="11"/>
  </w:num>
  <w:num w:numId="18" w16cid:durableId="1232152064">
    <w:abstractNumId w:val="16"/>
  </w:num>
  <w:num w:numId="19" w16cid:durableId="1583106428">
    <w:abstractNumId w:val="17"/>
  </w:num>
  <w:num w:numId="20" w16cid:durableId="612248138">
    <w:abstractNumId w:val="20"/>
  </w:num>
  <w:num w:numId="21" w16cid:durableId="13834790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50B"/>
    <w:rsid w:val="00020FDD"/>
    <w:rsid w:val="0002316E"/>
    <w:rsid w:val="00023EF6"/>
    <w:rsid w:val="00025A26"/>
    <w:rsid w:val="00043CA6"/>
    <w:rsid w:val="000464FB"/>
    <w:rsid w:val="00046C66"/>
    <w:rsid w:val="00053927"/>
    <w:rsid w:val="000573D0"/>
    <w:rsid w:val="00060ACB"/>
    <w:rsid w:val="00060DF7"/>
    <w:rsid w:val="000A0C55"/>
    <w:rsid w:val="000B7030"/>
    <w:rsid w:val="000C1F05"/>
    <w:rsid w:val="001009B8"/>
    <w:rsid w:val="0010373B"/>
    <w:rsid w:val="00113C86"/>
    <w:rsid w:val="00117484"/>
    <w:rsid w:val="00121B9A"/>
    <w:rsid w:val="00122F76"/>
    <w:rsid w:val="00135D79"/>
    <w:rsid w:val="001611B4"/>
    <w:rsid w:val="001A38D0"/>
    <w:rsid w:val="001A5C3B"/>
    <w:rsid w:val="001D49E8"/>
    <w:rsid w:val="00203BC4"/>
    <w:rsid w:val="00222046"/>
    <w:rsid w:val="00257461"/>
    <w:rsid w:val="0027231A"/>
    <w:rsid w:val="00290706"/>
    <w:rsid w:val="002A0546"/>
    <w:rsid w:val="002B144C"/>
    <w:rsid w:val="002D450B"/>
    <w:rsid w:val="0032050D"/>
    <w:rsid w:val="003241C8"/>
    <w:rsid w:val="0034057D"/>
    <w:rsid w:val="003534FA"/>
    <w:rsid w:val="00355226"/>
    <w:rsid w:val="003668C4"/>
    <w:rsid w:val="003745D1"/>
    <w:rsid w:val="00384FA5"/>
    <w:rsid w:val="003A210E"/>
    <w:rsid w:val="003A3467"/>
    <w:rsid w:val="003B2626"/>
    <w:rsid w:val="003B42A0"/>
    <w:rsid w:val="003C7AEB"/>
    <w:rsid w:val="003E2A78"/>
    <w:rsid w:val="00401353"/>
    <w:rsid w:val="004024A6"/>
    <w:rsid w:val="004129DF"/>
    <w:rsid w:val="00413739"/>
    <w:rsid w:val="00417E67"/>
    <w:rsid w:val="0043528A"/>
    <w:rsid w:val="004421B3"/>
    <w:rsid w:val="00461072"/>
    <w:rsid w:val="00490D35"/>
    <w:rsid w:val="004A363F"/>
    <w:rsid w:val="004B2DC7"/>
    <w:rsid w:val="004D6B42"/>
    <w:rsid w:val="00500C30"/>
    <w:rsid w:val="00505B73"/>
    <w:rsid w:val="00520897"/>
    <w:rsid w:val="00532B54"/>
    <w:rsid w:val="00535DC5"/>
    <w:rsid w:val="00561E96"/>
    <w:rsid w:val="00571CBD"/>
    <w:rsid w:val="005948D7"/>
    <w:rsid w:val="006556A5"/>
    <w:rsid w:val="00661E27"/>
    <w:rsid w:val="00665925"/>
    <w:rsid w:val="006A2DF7"/>
    <w:rsid w:val="00701558"/>
    <w:rsid w:val="00713F48"/>
    <w:rsid w:val="00730C24"/>
    <w:rsid w:val="007540B7"/>
    <w:rsid w:val="00780341"/>
    <w:rsid w:val="0078698E"/>
    <w:rsid w:val="007961F9"/>
    <w:rsid w:val="007A6B8D"/>
    <w:rsid w:val="007C3AE2"/>
    <w:rsid w:val="007D110C"/>
    <w:rsid w:val="007F27A2"/>
    <w:rsid w:val="00813066"/>
    <w:rsid w:val="008133E9"/>
    <w:rsid w:val="0081558E"/>
    <w:rsid w:val="00835A91"/>
    <w:rsid w:val="00865E12"/>
    <w:rsid w:val="00894FDB"/>
    <w:rsid w:val="008E0AD2"/>
    <w:rsid w:val="008E406E"/>
    <w:rsid w:val="008F0C72"/>
    <w:rsid w:val="00903A88"/>
    <w:rsid w:val="00904DDF"/>
    <w:rsid w:val="009276EB"/>
    <w:rsid w:val="00932980"/>
    <w:rsid w:val="00945C81"/>
    <w:rsid w:val="009670F2"/>
    <w:rsid w:val="00973032"/>
    <w:rsid w:val="00975F0E"/>
    <w:rsid w:val="009B3EDF"/>
    <w:rsid w:val="009B527E"/>
    <w:rsid w:val="009C216A"/>
    <w:rsid w:val="009E0533"/>
    <w:rsid w:val="009F4308"/>
    <w:rsid w:val="009F7455"/>
    <w:rsid w:val="00A012A9"/>
    <w:rsid w:val="00A1507B"/>
    <w:rsid w:val="00A20F7A"/>
    <w:rsid w:val="00A40788"/>
    <w:rsid w:val="00A436D8"/>
    <w:rsid w:val="00A54A0F"/>
    <w:rsid w:val="00A6323F"/>
    <w:rsid w:val="00A6345B"/>
    <w:rsid w:val="00A733E2"/>
    <w:rsid w:val="00A76472"/>
    <w:rsid w:val="00A81769"/>
    <w:rsid w:val="00AA264F"/>
    <w:rsid w:val="00AB438B"/>
    <w:rsid w:val="00AD3489"/>
    <w:rsid w:val="00AE1EF4"/>
    <w:rsid w:val="00AE6430"/>
    <w:rsid w:val="00B136D9"/>
    <w:rsid w:val="00B1389A"/>
    <w:rsid w:val="00B13E13"/>
    <w:rsid w:val="00B205F3"/>
    <w:rsid w:val="00B420A2"/>
    <w:rsid w:val="00B447E7"/>
    <w:rsid w:val="00B44D3E"/>
    <w:rsid w:val="00B626FC"/>
    <w:rsid w:val="00B84611"/>
    <w:rsid w:val="00B87E5F"/>
    <w:rsid w:val="00BA1874"/>
    <w:rsid w:val="00BE0289"/>
    <w:rsid w:val="00BF201A"/>
    <w:rsid w:val="00BF3831"/>
    <w:rsid w:val="00C36791"/>
    <w:rsid w:val="00C3701A"/>
    <w:rsid w:val="00C41A75"/>
    <w:rsid w:val="00C55D96"/>
    <w:rsid w:val="00CC0D90"/>
    <w:rsid w:val="00CC5604"/>
    <w:rsid w:val="00CC6119"/>
    <w:rsid w:val="00CD30DC"/>
    <w:rsid w:val="00CD67EF"/>
    <w:rsid w:val="00CE7F9E"/>
    <w:rsid w:val="00CF1F2B"/>
    <w:rsid w:val="00CF351D"/>
    <w:rsid w:val="00D26592"/>
    <w:rsid w:val="00D467F9"/>
    <w:rsid w:val="00D65FFD"/>
    <w:rsid w:val="00D95EA1"/>
    <w:rsid w:val="00DA3BC0"/>
    <w:rsid w:val="00DB0CD4"/>
    <w:rsid w:val="00DE06E7"/>
    <w:rsid w:val="00DE11DE"/>
    <w:rsid w:val="00E07A43"/>
    <w:rsid w:val="00E312A7"/>
    <w:rsid w:val="00E32159"/>
    <w:rsid w:val="00E42D4D"/>
    <w:rsid w:val="00E83075"/>
    <w:rsid w:val="00EA4E93"/>
    <w:rsid w:val="00EE1924"/>
    <w:rsid w:val="00EE1DE5"/>
    <w:rsid w:val="00F4283B"/>
    <w:rsid w:val="00F54769"/>
    <w:rsid w:val="00F7327D"/>
    <w:rsid w:val="00F73E41"/>
    <w:rsid w:val="00F808D4"/>
    <w:rsid w:val="00F8136C"/>
    <w:rsid w:val="00FA1578"/>
    <w:rsid w:val="00FA1B86"/>
    <w:rsid w:val="00FA3A63"/>
    <w:rsid w:val="00FB2459"/>
    <w:rsid w:val="00FB6BB1"/>
    <w:rsid w:val="00FC2C23"/>
    <w:rsid w:val="00FC3C45"/>
    <w:rsid w:val="00FD1DCB"/>
    <w:rsid w:val="00FD2FDF"/>
    <w:rsid w:val="00FD76B3"/>
    <w:rsid w:val="00FE2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7B5DD"/>
  <w15:docId w15:val="{BBC2100D-66D2-4111-BF43-ADE0B57D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after="120"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1D"/>
  </w:style>
  <w:style w:type="paragraph" w:styleId="Heading1">
    <w:name w:val="heading 1"/>
    <w:basedOn w:val="Normal"/>
    <w:next w:val="Normal"/>
    <w:link w:val="Heading1Char"/>
    <w:uiPriority w:val="9"/>
    <w:qFormat/>
    <w:rsid w:val="00661E27"/>
    <w:pPr>
      <w:spacing w:after="220" w:line="530" w:lineRule="exact"/>
      <w:outlineLvl w:val="0"/>
    </w:pPr>
    <w:rPr>
      <w:b/>
      <w:color w:val="53C1B3" w:themeColor="accent1"/>
      <w:sz w:val="45"/>
      <w:szCs w:val="45"/>
    </w:rPr>
  </w:style>
  <w:style w:type="paragraph" w:styleId="Heading2">
    <w:name w:val="heading 2"/>
    <w:basedOn w:val="Normal"/>
    <w:next w:val="Normal"/>
    <w:link w:val="Heading2Char"/>
    <w:uiPriority w:val="9"/>
    <w:unhideWhenUsed/>
    <w:qFormat/>
    <w:rsid w:val="00975F0E"/>
    <w:pPr>
      <w:keepNext/>
      <w:keepLines/>
      <w:spacing w:before="600" w:after="220"/>
      <w:outlineLvl w:val="1"/>
    </w:pPr>
    <w:rPr>
      <w:rFonts w:asciiTheme="majorHAnsi" w:eastAsiaTheme="majorEastAsia" w:hAnsiTheme="majorHAnsi" w:cstheme="majorBidi"/>
      <w:b/>
      <w:color w:val="0054A4" w:themeColor="background2"/>
      <w:sz w:val="28"/>
      <w:szCs w:val="26"/>
    </w:rPr>
  </w:style>
  <w:style w:type="paragraph" w:styleId="Heading3">
    <w:name w:val="heading 3"/>
    <w:basedOn w:val="Normal"/>
    <w:next w:val="Normal"/>
    <w:link w:val="Heading3Char"/>
    <w:uiPriority w:val="9"/>
    <w:unhideWhenUsed/>
    <w:qFormat/>
    <w:rsid w:val="005948D7"/>
    <w:pPr>
      <w:keepNext/>
      <w:keepLines/>
      <w:spacing w:before="360"/>
      <w:outlineLvl w:val="2"/>
    </w:pPr>
    <w:rPr>
      <w:rFonts w:asciiTheme="majorHAnsi" w:eastAsiaTheme="majorEastAsia" w:hAnsiTheme="majorHAnsi" w:cstheme="majorBidi"/>
      <w:b/>
      <w:color w:val="00AE9A" w:themeColor="text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Header">
    <w:name w:val="header"/>
    <w:basedOn w:val="Normal"/>
    <w:link w:val="HeaderChar"/>
    <w:uiPriority w:val="99"/>
    <w:unhideWhenUsed/>
    <w:rsid w:val="00713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F48"/>
  </w:style>
  <w:style w:type="paragraph" w:styleId="Footer">
    <w:name w:val="footer"/>
    <w:basedOn w:val="Normal"/>
    <w:link w:val="FooterChar"/>
    <w:uiPriority w:val="99"/>
    <w:unhideWhenUsed/>
    <w:rsid w:val="00713F48"/>
    <w:pPr>
      <w:tabs>
        <w:tab w:val="center" w:pos="4513"/>
        <w:tab w:val="right" w:pos="9026"/>
      </w:tabs>
      <w:spacing w:after="0" w:line="240" w:lineRule="auto"/>
    </w:pPr>
    <w:rPr>
      <w:rFonts w:ascii="Garamond" w:hAnsi="Garamond"/>
      <w:b/>
    </w:rPr>
  </w:style>
  <w:style w:type="character" w:customStyle="1" w:styleId="FooterChar">
    <w:name w:val="Footer Char"/>
    <w:basedOn w:val="DefaultParagraphFont"/>
    <w:link w:val="Footer"/>
    <w:uiPriority w:val="99"/>
    <w:rsid w:val="00713F48"/>
    <w:rPr>
      <w:rFonts w:ascii="Garamond" w:hAnsi="Garamond"/>
      <w:b/>
      <w:sz w:val="20"/>
    </w:rPr>
  </w:style>
  <w:style w:type="paragraph" w:customStyle="1" w:styleId="1px">
    <w:name w:val="1px"/>
    <w:basedOn w:val="Normal"/>
    <w:rsid w:val="0010373B"/>
    <w:pPr>
      <w:spacing w:after="0" w:line="240" w:lineRule="auto"/>
    </w:pPr>
    <w:rPr>
      <w:noProof/>
      <w:sz w:val="2"/>
      <w:szCs w:val="2"/>
    </w:rPr>
  </w:style>
  <w:style w:type="paragraph" w:styleId="Subtitle">
    <w:name w:val="Subtitle"/>
    <w:basedOn w:val="Normal"/>
    <w:next w:val="Normal"/>
    <w:link w:val="SubtitleChar"/>
    <w:uiPriority w:val="11"/>
    <w:qFormat/>
    <w:rsid w:val="0010373B"/>
    <w:pPr>
      <w:spacing w:before="8160" w:after="600" w:line="650" w:lineRule="exact"/>
      <w:ind w:left="624" w:right="624"/>
    </w:pPr>
    <w:rPr>
      <w:b/>
      <w:caps/>
      <w:color w:val="FFFFFF" w:themeColor="background1"/>
      <w:sz w:val="26"/>
      <w:szCs w:val="26"/>
    </w:rPr>
  </w:style>
  <w:style w:type="character" w:customStyle="1" w:styleId="SubtitleChar">
    <w:name w:val="Subtitle Char"/>
    <w:basedOn w:val="DefaultParagraphFont"/>
    <w:link w:val="Subtitle"/>
    <w:uiPriority w:val="11"/>
    <w:rsid w:val="0010373B"/>
    <w:rPr>
      <w:b/>
      <w:caps/>
      <w:color w:val="FFFFFF" w:themeColor="background1"/>
      <w:sz w:val="26"/>
      <w:szCs w:val="26"/>
      <w:lang w:val="en-US"/>
    </w:rPr>
  </w:style>
  <w:style w:type="paragraph" w:styleId="Title">
    <w:name w:val="Title"/>
    <w:basedOn w:val="Normal"/>
    <w:next w:val="Normal"/>
    <w:link w:val="TitleChar"/>
    <w:uiPriority w:val="10"/>
    <w:qFormat/>
    <w:rsid w:val="0010373B"/>
    <w:pPr>
      <w:spacing w:line="1000" w:lineRule="exact"/>
      <w:ind w:left="624" w:right="624"/>
    </w:pPr>
    <w:rPr>
      <w:color w:val="FFFFFF" w:themeColor="background1"/>
      <w:sz w:val="96"/>
      <w:szCs w:val="96"/>
    </w:rPr>
  </w:style>
  <w:style w:type="character" w:customStyle="1" w:styleId="TitleChar">
    <w:name w:val="Title Char"/>
    <w:basedOn w:val="DefaultParagraphFont"/>
    <w:link w:val="Title"/>
    <w:uiPriority w:val="10"/>
    <w:rsid w:val="0010373B"/>
    <w:rPr>
      <w:color w:val="FFFFFF" w:themeColor="background1"/>
      <w:sz w:val="96"/>
      <w:szCs w:val="96"/>
      <w:lang w:val="en-US"/>
    </w:rPr>
  </w:style>
  <w:style w:type="character" w:customStyle="1" w:styleId="Heading1Char">
    <w:name w:val="Heading 1 Char"/>
    <w:basedOn w:val="DefaultParagraphFont"/>
    <w:link w:val="Heading1"/>
    <w:uiPriority w:val="9"/>
    <w:rsid w:val="00661E27"/>
    <w:rPr>
      <w:b/>
      <w:color w:val="53C1B3" w:themeColor="accent1"/>
      <w:sz w:val="45"/>
      <w:szCs w:val="45"/>
      <w:lang w:val="en-US"/>
    </w:rPr>
  </w:style>
  <w:style w:type="character" w:customStyle="1" w:styleId="Heading2Char">
    <w:name w:val="Heading 2 Char"/>
    <w:basedOn w:val="DefaultParagraphFont"/>
    <w:link w:val="Heading2"/>
    <w:uiPriority w:val="9"/>
    <w:rsid w:val="00975F0E"/>
    <w:rPr>
      <w:rFonts w:asciiTheme="majorHAnsi" w:eastAsiaTheme="majorEastAsia" w:hAnsiTheme="majorHAnsi" w:cstheme="majorBidi"/>
      <w:b/>
      <w:color w:val="0054A4" w:themeColor="background2"/>
      <w:sz w:val="28"/>
      <w:szCs w:val="26"/>
      <w:lang w:val="en-US"/>
    </w:rPr>
  </w:style>
  <w:style w:type="character" w:customStyle="1" w:styleId="Heading3Char">
    <w:name w:val="Heading 3 Char"/>
    <w:basedOn w:val="DefaultParagraphFont"/>
    <w:link w:val="Heading3"/>
    <w:uiPriority w:val="9"/>
    <w:rsid w:val="005948D7"/>
    <w:rPr>
      <w:rFonts w:asciiTheme="majorHAnsi" w:eastAsiaTheme="majorEastAsia" w:hAnsiTheme="majorHAnsi" w:cstheme="majorBidi"/>
      <w:b/>
      <w:color w:val="00AE9A" w:themeColor="text2"/>
      <w:sz w:val="22"/>
      <w:szCs w:val="24"/>
      <w:lang w:val="en-US"/>
    </w:rPr>
  </w:style>
  <w:style w:type="paragraph" w:styleId="ListBullet">
    <w:name w:val="List Bullet"/>
    <w:basedOn w:val="Normal"/>
    <w:uiPriority w:val="99"/>
    <w:unhideWhenUsed/>
    <w:qFormat/>
    <w:rsid w:val="001611B4"/>
    <w:pPr>
      <w:numPr>
        <w:numId w:val="2"/>
      </w:numPr>
      <w:ind w:left="624" w:hanging="624"/>
      <w:contextualSpacing/>
    </w:pPr>
  </w:style>
  <w:style w:type="paragraph" w:styleId="ListBullet2">
    <w:name w:val="List Bullet 2"/>
    <w:basedOn w:val="Normal"/>
    <w:uiPriority w:val="99"/>
    <w:unhideWhenUsed/>
    <w:qFormat/>
    <w:rsid w:val="001611B4"/>
    <w:pPr>
      <w:numPr>
        <w:numId w:val="3"/>
      </w:numPr>
      <w:ind w:left="981" w:hanging="357"/>
      <w:contextualSpacing/>
    </w:pPr>
  </w:style>
  <w:style w:type="paragraph" w:customStyle="1" w:styleId="Form">
    <w:name w:val="Form"/>
    <w:basedOn w:val="Normal"/>
    <w:rsid w:val="00135D79"/>
    <w:pPr>
      <w:spacing w:line="560" w:lineRule="exact"/>
    </w:pPr>
    <w:rPr>
      <w:sz w:val="24"/>
    </w:rPr>
  </w:style>
  <w:style w:type="table" w:styleId="TableGrid">
    <w:name w:val="Table Grid"/>
    <w:basedOn w:val="TableNormal"/>
    <w:unhideWhenUsed/>
    <w:rsid w:val="00135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tholicCareTable">
    <w:name w:val="CatholicCare Table"/>
    <w:basedOn w:val="TableNormal"/>
    <w:uiPriority w:val="99"/>
    <w:rsid w:val="00AD3489"/>
    <w:pPr>
      <w:spacing w:before="180" w:after="180" w:line="240" w:lineRule="auto"/>
    </w:pPr>
    <w:tblPr>
      <w:tblBorders>
        <w:top w:val="single" w:sz="4" w:space="0" w:color="8AD0C7" w:themeColor="accent3"/>
        <w:left w:val="single" w:sz="4" w:space="0" w:color="8AD0C7" w:themeColor="accent3"/>
        <w:bottom w:val="single" w:sz="4" w:space="0" w:color="8AD0C7" w:themeColor="accent3"/>
        <w:right w:val="single" w:sz="4" w:space="0" w:color="8AD0C7" w:themeColor="accent3"/>
        <w:insideH w:val="single" w:sz="4" w:space="0" w:color="8AD0C7" w:themeColor="accent3"/>
        <w:insideV w:val="single" w:sz="4" w:space="0" w:color="8AD0C7" w:themeColor="accent3"/>
      </w:tblBorders>
    </w:tblPr>
    <w:tblStylePr w:type="firstRow">
      <w:rPr>
        <w:b/>
        <w:i w:val="0"/>
        <w:caps/>
        <w:smallCaps w:val="0"/>
        <w:color w:val="FFFFFF" w:themeColor="background1"/>
        <w:spacing w:val="10"/>
        <w:sz w:val="20"/>
      </w:rPr>
      <w:tblPr/>
      <w:tcPr>
        <w:tcBorders>
          <w:insideV w:val="single" w:sz="4" w:space="0" w:color="FFFFFF" w:themeColor="background1"/>
        </w:tcBorders>
        <w:shd w:val="clear" w:color="auto" w:fill="8AD0C7" w:themeFill="accent3"/>
      </w:tcPr>
    </w:tblStylePr>
    <w:tblStylePr w:type="firstCol">
      <w:rPr>
        <w:b/>
      </w:rPr>
    </w:tblStylePr>
  </w:style>
  <w:style w:type="paragraph" w:customStyle="1" w:styleId="Address">
    <w:name w:val="Address"/>
    <w:basedOn w:val="Form"/>
    <w:qFormat/>
    <w:rsid w:val="008133E9"/>
    <w:pPr>
      <w:spacing w:after="0" w:line="250" w:lineRule="exact"/>
      <w:jc w:val="right"/>
    </w:pPr>
    <w:rPr>
      <w:rFonts w:ascii="Garamond" w:hAnsi="Garamond"/>
      <w:b/>
      <w:sz w:val="20"/>
    </w:rPr>
  </w:style>
  <w:style w:type="paragraph" w:styleId="Date">
    <w:name w:val="Date"/>
    <w:basedOn w:val="Documentpath"/>
    <w:next w:val="Normal"/>
    <w:link w:val="DateChar"/>
    <w:uiPriority w:val="99"/>
    <w:unhideWhenUsed/>
    <w:rsid w:val="00053927"/>
    <w:pPr>
      <w:spacing w:before="0"/>
    </w:pPr>
  </w:style>
  <w:style w:type="character" w:customStyle="1" w:styleId="DateChar">
    <w:name w:val="Date Char"/>
    <w:basedOn w:val="DefaultParagraphFont"/>
    <w:link w:val="Date"/>
    <w:uiPriority w:val="99"/>
    <w:rsid w:val="00053927"/>
    <w:rPr>
      <w:noProof/>
      <w:sz w:val="14"/>
      <w:szCs w:val="14"/>
      <w:lang w:val="en-US"/>
    </w:rPr>
  </w:style>
  <w:style w:type="paragraph" w:customStyle="1" w:styleId="Disclaimer">
    <w:name w:val="Disclaimer"/>
    <w:basedOn w:val="Normal"/>
    <w:qFormat/>
    <w:rsid w:val="008133E9"/>
    <w:pPr>
      <w:spacing w:after="0" w:line="240" w:lineRule="auto"/>
    </w:pPr>
    <w:rPr>
      <w:i/>
      <w:sz w:val="14"/>
      <w:szCs w:val="14"/>
    </w:rPr>
  </w:style>
  <w:style w:type="paragraph" w:customStyle="1" w:styleId="Documentpath">
    <w:name w:val="Document path"/>
    <w:qFormat/>
    <w:rsid w:val="00025A26"/>
    <w:pPr>
      <w:spacing w:before="340" w:after="0" w:line="240" w:lineRule="auto"/>
    </w:pPr>
    <w:rPr>
      <w:noProof/>
      <w:sz w:val="14"/>
      <w:szCs w:val="14"/>
      <w:lang w:val="en-US"/>
    </w:rPr>
  </w:style>
  <w:style w:type="paragraph" w:styleId="TOCHeading">
    <w:name w:val="TOC Heading"/>
    <w:basedOn w:val="Heading1"/>
    <w:next w:val="Normal"/>
    <w:uiPriority w:val="39"/>
    <w:unhideWhenUsed/>
    <w:qFormat/>
    <w:rsid w:val="009B527E"/>
  </w:style>
  <w:style w:type="paragraph" w:styleId="TOC1">
    <w:name w:val="toc 1"/>
    <w:basedOn w:val="Normal"/>
    <w:next w:val="Normal"/>
    <w:autoRedefine/>
    <w:uiPriority w:val="39"/>
    <w:unhideWhenUsed/>
    <w:rsid w:val="009B527E"/>
    <w:pPr>
      <w:spacing w:after="100" w:line="560" w:lineRule="exact"/>
    </w:pPr>
    <w:rPr>
      <w:b/>
      <w:sz w:val="24"/>
    </w:rPr>
  </w:style>
  <w:style w:type="character" w:styleId="Hyperlink">
    <w:name w:val="Hyperlink"/>
    <w:basedOn w:val="DefaultParagraphFont"/>
    <w:uiPriority w:val="99"/>
    <w:unhideWhenUsed/>
    <w:rsid w:val="009B527E"/>
    <w:rPr>
      <w:color w:val="000000" w:themeColor="hyperlink"/>
      <w:u w:val="single"/>
    </w:rPr>
  </w:style>
  <w:style w:type="paragraph" w:customStyle="1" w:styleId="Footerline">
    <w:name w:val="Footer line"/>
    <w:basedOn w:val="Footer"/>
    <w:qFormat/>
    <w:rsid w:val="00F4283B"/>
    <w:pPr>
      <w:spacing w:after="600"/>
    </w:pPr>
    <w:rPr>
      <w:noProof/>
    </w:rPr>
  </w:style>
  <w:style w:type="table" w:customStyle="1" w:styleId="CatholicCareForm">
    <w:name w:val="CatholicCare Form"/>
    <w:basedOn w:val="TableNormal"/>
    <w:uiPriority w:val="99"/>
    <w:rsid w:val="001D49E8"/>
    <w:pPr>
      <w:spacing w:before="160" w:after="160" w:line="240" w:lineRule="auto"/>
    </w:pPr>
    <w:rPr>
      <w:sz w:val="24"/>
    </w:rPr>
    <w:tblPr>
      <w:tblBorders>
        <w:bottom w:val="single" w:sz="4" w:space="0" w:color="8AD0C7" w:themeColor="accent3"/>
        <w:insideH w:val="single" w:sz="4" w:space="0" w:color="8AD0C7" w:themeColor="accent3"/>
      </w:tblBorders>
      <w:tblCellMar>
        <w:left w:w="0" w:type="dxa"/>
        <w:right w:w="0" w:type="dxa"/>
      </w:tblCellMar>
    </w:tblPr>
    <w:tblStylePr w:type="firstCol">
      <w:rPr>
        <w:b/>
      </w:rPr>
    </w:tblStylePr>
  </w:style>
  <w:style w:type="character" w:styleId="PageNumber">
    <w:name w:val="page number"/>
    <w:uiPriority w:val="99"/>
    <w:unhideWhenUsed/>
    <w:rsid w:val="00A81769"/>
    <w:rPr>
      <w:b/>
    </w:rPr>
  </w:style>
  <w:style w:type="paragraph" w:customStyle="1" w:styleId="NoParagraphStyle">
    <w:name w:val="[No Paragraph Style]"/>
    <w:rsid w:val="00894FD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Spacer-header01">
    <w:name w:val="Spacer - header01"/>
    <w:basedOn w:val="Header"/>
    <w:rsid w:val="00FA1578"/>
    <w:pPr>
      <w:spacing w:after="720"/>
    </w:pPr>
  </w:style>
  <w:style w:type="paragraph" w:customStyle="1" w:styleId="Spacer-footer02">
    <w:name w:val="Spacer - footer02"/>
    <w:basedOn w:val="Footer"/>
    <w:rsid w:val="00A54A0F"/>
    <w:pPr>
      <w:spacing w:after="420"/>
    </w:pPr>
  </w:style>
  <w:style w:type="table" w:customStyle="1" w:styleId="CatholicCareFormBlank">
    <w:name w:val="CatholicCare Form Blank"/>
    <w:basedOn w:val="TableNormal"/>
    <w:uiPriority w:val="99"/>
    <w:rsid w:val="0081558E"/>
    <w:pPr>
      <w:spacing w:before="40" w:after="40"/>
    </w:pPr>
    <w:tblPr>
      <w:tblCellMar>
        <w:left w:w="0" w:type="dxa"/>
        <w:right w:w="0" w:type="dxa"/>
      </w:tblCellMar>
    </w:tblPr>
  </w:style>
  <w:style w:type="paragraph" w:styleId="ListNumber">
    <w:name w:val="List Number"/>
    <w:basedOn w:val="Normal"/>
    <w:uiPriority w:val="99"/>
    <w:unhideWhenUsed/>
    <w:qFormat/>
    <w:rsid w:val="00CE7F9E"/>
    <w:pPr>
      <w:numPr>
        <w:numId w:val="12"/>
      </w:numPr>
      <w:ind w:left="624" w:hanging="624"/>
      <w:contextualSpacing/>
    </w:pPr>
  </w:style>
  <w:style w:type="paragraph" w:customStyle="1" w:styleId="Closinggreeting">
    <w:name w:val="Closing greeting"/>
    <w:basedOn w:val="Normal"/>
    <w:qFormat/>
    <w:rsid w:val="004421B3"/>
    <w:pPr>
      <w:spacing w:after="0"/>
    </w:pPr>
  </w:style>
  <w:style w:type="paragraph" w:customStyle="1" w:styleId="AddressBlock">
    <w:name w:val="Address Block"/>
    <w:basedOn w:val="Normal"/>
    <w:qFormat/>
    <w:rsid w:val="004421B3"/>
    <w:pPr>
      <w:spacing w:after="0"/>
    </w:pPr>
  </w:style>
  <w:style w:type="paragraph" w:customStyle="1" w:styleId="Image">
    <w:name w:val="Image"/>
    <w:basedOn w:val="Normal"/>
    <w:qFormat/>
    <w:rsid w:val="004024A6"/>
    <w:pPr>
      <w:spacing w:before="120" w:line="240" w:lineRule="auto"/>
    </w:pPr>
  </w:style>
  <w:style w:type="paragraph" w:styleId="NoSpacing">
    <w:name w:val="No Spacing"/>
    <w:uiPriority w:val="1"/>
    <w:qFormat/>
    <w:rsid w:val="00D26592"/>
    <w:pPr>
      <w:spacing w:after="0" w:line="240" w:lineRule="auto"/>
    </w:pPr>
  </w:style>
  <w:style w:type="paragraph" w:styleId="ListParagraph">
    <w:name w:val="List Paragraph"/>
    <w:basedOn w:val="Normal"/>
    <w:uiPriority w:val="34"/>
    <w:qFormat/>
    <w:rsid w:val="00C36791"/>
    <w:pPr>
      <w:spacing w:after="200" w:line="276" w:lineRule="auto"/>
      <w:ind w:left="720"/>
      <w:contextualSpacing/>
    </w:pPr>
    <w:rPr>
      <w:rFonts w:asciiTheme="minorHAnsi" w:hAnsiTheme="minorHAnsi"/>
      <w:sz w:val="22"/>
      <w:szCs w:val="22"/>
    </w:rPr>
  </w:style>
  <w:style w:type="paragraph" w:customStyle="1" w:styleId="Default">
    <w:name w:val="Default"/>
    <w:rsid w:val="00C36791"/>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unhideWhenUsed/>
    <w:rsid w:val="00C36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C3C45"/>
    <w:pPr>
      <w:spacing w:after="0" w:line="240" w:lineRule="auto"/>
    </w:pPr>
    <w:rPr>
      <w:rFonts w:eastAsia="Times New Roman" w:cs="Arial"/>
      <w:b/>
      <w:bCs/>
      <w:sz w:val="24"/>
      <w:szCs w:val="24"/>
      <w:lang w:val="en-US"/>
    </w:rPr>
  </w:style>
  <w:style w:type="character" w:customStyle="1" w:styleId="BodyText2Char">
    <w:name w:val="Body Text 2 Char"/>
    <w:basedOn w:val="DefaultParagraphFont"/>
    <w:link w:val="BodyText2"/>
    <w:rsid w:val="00FC3C45"/>
    <w:rPr>
      <w:rFonts w:eastAsia="Times New Roman"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70105">
      <w:bodyDiv w:val="1"/>
      <w:marLeft w:val="0"/>
      <w:marRight w:val="0"/>
      <w:marTop w:val="0"/>
      <w:marBottom w:val="0"/>
      <w:divBdr>
        <w:top w:val="none" w:sz="0" w:space="0" w:color="auto"/>
        <w:left w:val="none" w:sz="0" w:space="0" w:color="auto"/>
        <w:bottom w:val="none" w:sz="0" w:space="0" w:color="auto"/>
        <w:right w:val="none" w:sz="0" w:space="0" w:color="auto"/>
      </w:divBdr>
    </w:div>
    <w:div w:id="11375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atholicCare">
      <a:dk1>
        <a:sysClr val="windowText" lastClr="000000"/>
      </a:dk1>
      <a:lt1>
        <a:sysClr val="window" lastClr="FFFFFF"/>
      </a:lt1>
      <a:dk2>
        <a:srgbClr val="00AE9A"/>
      </a:dk2>
      <a:lt2>
        <a:srgbClr val="0054A4"/>
      </a:lt2>
      <a:accent1>
        <a:srgbClr val="53C1B3"/>
      </a:accent1>
      <a:accent2>
        <a:srgbClr val="7F7F7F"/>
      </a:accent2>
      <a:accent3>
        <a:srgbClr val="8AD0C7"/>
      </a:accent3>
      <a:accent4>
        <a:srgbClr val="D8D8D8"/>
      </a:accent4>
      <a:accent5>
        <a:srgbClr val="00AEC2"/>
      </a:accent5>
      <a:accent6>
        <a:srgbClr val="0054A4"/>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98D5D-112A-4E18-8221-A9026C92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Brigette Sharp</cp:lastModifiedBy>
  <cp:revision>19</cp:revision>
  <cp:lastPrinted>2018-02-13T23:02:00Z</cp:lastPrinted>
  <dcterms:created xsi:type="dcterms:W3CDTF">2021-09-11T05:56:00Z</dcterms:created>
  <dcterms:modified xsi:type="dcterms:W3CDTF">2022-06-22T01:36:00Z</dcterms:modified>
</cp:coreProperties>
</file>