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1436B" w14:textId="77777777" w:rsidR="00687817" w:rsidRDefault="00687817" w:rsidP="000F784E">
      <w:pPr>
        <w:pStyle w:val="BNGHeading1"/>
        <w:rPr>
          <w:color w:val="auto"/>
          <w:szCs w:val="32"/>
        </w:rPr>
      </w:pPr>
      <w:bookmarkStart w:id="0" w:name="_GoBack"/>
      <w:bookmarkEnd w:id="0"/>
    </w:p>
    <w:p w14:paraId="55D44C97" w14:textId="77777777" w:rsidR="00687817" w:rsidRDefault="00687817" w:rsidP="000F784E">
      <w:pPr>
        <w:pStyle w:val="BNGHeading1"/>
        <w:rPr>
          <w:color w:val="auto"/>
          <w:szCs w:val="32"/>
        </w:rPr>
      </w:pPr>
    </w:p>
    <w:p w14:paraId="4C8B2C46" w14:textId="77777777" w:rsidR="00370168" w:rsidRDefault="00370168" w:rsidP="000F784E">
      <w:pPr>
        <w:pStyle w:val="BNGHeading1"/>
        <w:rPr>
          <w:color w:val="auto"/>
          <w:szCs w:val="32"/>
        </w:rPr>
      </w:pPr>
    </w:p>
    <w:p w14:paraId="122E5718" w14:textId="77777777" w:rsidR="000F784E" w:rsidRPr="00DA5B8D" w:rsidRDefault="00370168" w:rsidP="000F784E">
      <w:pPr>
        <w:pStyle w:val="BNGHeading1"/>
        <w:rPr>
          <w:color w:val="auto"/>
          <w:szCs w:val="32"/>
        </w:rPr>
      </w:pPr>
      <w:r>
        <w:rPr>
          <w:color w:val="auto"/>
          <w:szCs w:val="32"/>
        </w:rPr>
        <w:t xml:space="preserve">Manager </w:t>
      </w:r>
      <w:r w:rsidR="008F7BA6" w:rsidRPr="00DA5B8D">
        <w:rPr>
          <w:color w:val="auto"/>
          <w:szCs w:val="32"/>
        </w:rPr>
        <w:t>p</w:t>
      </w:r>
      <w:r w:rsidR="000F784E" w:rsidRPr="00DA5B8D">
        <w:rPr>
          <w:color w:val="auto"/>
          <w:szCs w:val="32"/>
        </w:rPr>
        <w:t>osition description</w:t>
      </w:r>
    </w:p>
    <w:p w14:paraId="16CFE925" w14:textId="77777777" w:rsidR="000F784E" w:rsidRPr="00DA5B8D" w:rsidRDefault="000F784E" w:rsidP="000F784E">
      <w:pPr>
        <w:pStyle w:val="BNGNormal"/>
        <w:rPr>
          <w:rFonts w:cs="Arial"/>
          <w:color w:val="auto"/>
          <w:sz w:val="24"/>
        </w:rPr>
      </w:pPr>
    </w:p>
    <w:p w14:paraId="412FF779" w14:textId="77777777" w:rsidR="000F784E" w:rsidRPr="00DA5B8D" w:rsidRDefault="000F784E" w:rsidP="000F784E">
      <w:pPr>
        <w:pStyle w:val="BNGNormal"/>
        <w:rPr>
          <w:rFonts w:cs="Arial"/>
          <w:b/>
          <w:color w:val="auto"/>
          <w:sz w:val="24"/>
        </w:rPr>
      </w:pPr>
      <w:r w:rsidRPr="00DA5B8D">
        <w:rPr>
          <w:rFonts w:cs="Arial"/>
          <w:b/>
          <w:color w:val="auto"/>
          <w:sz w:val="24"/>
        </w:rPr>
        <w:t>Position overview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70"/>
        <w:gridCol w:w="1064"/>
        <w:gridCol w:w="2977"/>
      </w:tblGrid>
      <w:tr w:rsidR="00DA5B8D" w:rsidRPr="00DA5B8D" w14:paraId="41AB0C1D" w14:textId="77777777" w:rsidTr="00053D13">
        <w:tc>
          <w:tcPr>
            <w:tcW w:w="8755" w:type="dxa"/>
            <w:gridSpan w:val="5"/>
            <w:shd w:val="clear" w:color="auto" w:fill="203D78"/>
          </w:tcPr>
          <w:p w14:paraId="6835BE49" w14:textId="77777777" w:rsidR="000F784E" w:rsidRPr="00DA5B8D" w:rsidRDefault="000F784E" w:rsidP="000F784E">
            <w:pPr>
              <w:pStyle w:val="BNGNormal"/>
              <w:rPr>
                <w:rFonts w:cs="Arial"/>
                <w:bCs/>
                <w:i/>
                <w:color w:val="auto"/>
                <w:sz w:val="24"/>
              </w:rPr>
            </w:pPr>
            <w:r w:rsidRPr="00DA5B8D">
              <w:rPr>
                <w:rFonts w:cs="Arial"/>
                <w:i/>
                <w:color w:val="auto"/>
                <w:sz w:val="24"/>
              </w:rPr>
              <w:t>Position Title</w:t>
            </w:r>
            <w:r w:rsidRPr="00DA5B8D">
              <w:rPr>
                <w:rFonts w:cs="Arial"/>
                <w:bCs/>
                <w:i/>
                <w:color w:val="auto"/>
                <w:sz w:val="24"/>
              </w:rPr>
              <w:t xml:space="preserve">: </w:t>
            </w:r>
          </w:p>
          <w:p w14:paraId="70D1F4D9" w14:textId="77777777" w:rsidR="000F784E" w:rsidRPr="00DA5B8D" w:rsidRDefault="000F784E" w:rsidP="000F784E">
            <w:pPr>
              <w:pStyle w:val="BNGNormal"/>
              <w:rPr>
                <w:rFonts w:cs="Arial"/>
                <w:i/>
                <w:color w:val="auto"/>
                <w:sz w:val="24"/>
              </w:rPr>
            </w:pPr>
          </w:p>
        </w:tc>
      </w:tr>
      <w:tr w:rsidR="00DA5B8D" w:rsidRPr="00DA5B8D" w14:paraId="519655FB" w14:textId="77777777" w:rsidTr="00053D13">
        <w:tc>
          <w:tcPr>
            <w:tcW w:w="2376" w:type="dxa"/>
          </w:tcPr>
          <w:p w14:paraId="59FC81EF" w14:textId="77777777" w:rsidR="000F784E" w:rsidRPr="00DA5B8D" w:rsidRDefault="000F784E" w:rsidP="008F7BA6">
            <w:pPr>
              <w:pStyle w:val="BNGNormal"/>
              <w:rPr>
                <w:rFonts w:cs="Arial"/>
                <w:color w:val="auto"/>
                <w:sz w:val="24"/>
              </w:rPr>
            </w:pPr>
            <w:r w:rsidRPr="00DA5B8D">
              <w:rPr>
                <w:rFonts w:cs="Arial"/>
                <w:b/>
                <w:color w:val="auto"/>
                <w:sz w:val="24"/>
              </w:rPr>
              <w:t xml:space="preserve">Classification: </w:t>
            </w:r>
          </w:p>
          <w:p w14:paraId="4711A004" w14:textId="77777777" w:rsidR="008F7BA6" w:rsidRPr="00DA5B8D" w:rsidRDefault="008F7BA6" w:rsidP="00370168">
            <w:pPr>
              <w:pStyle w:val="BNGNormal"/>
              <w:rPr>
                <w:rFonts w:cs="Arial"/>
                <w:b/>
                <w:color w:val="auto"/>
                <w:sz w:val="24"/>
              </w:rPr>
            </w:pPr>
            <w:r w:rsidRPr="00DA5B8D">
              <w:rPr>
                <w:rFonts w:cs="Arial"/>
                <w:color w:val="auto"/>
                <w:sz w:val="24"/>
              </w:rPr>
              <w:t>SCHADS level</w:t>
            </w:r>
            <w:r w:rsidR="00DA5B8D" w:rsidRPr="00DA5B8D">
              <w:rPr>
                <w:rFonts w:cs="Arial"/>
                <w:color w:val="auto"/>
                <w:sz w:val="24"/>
              </w:rPr>
              <w:t xml:space="preserve"> </w:t>
            </w:r>
            <w:r w:rsidR="00370168">
              <w:rPr>
                <w:rFonts w:cs="Arial"/>
                <w:color w:val="auto"/>
                <w:sz w:val="24"/>
              </w:rPr>
              <w:t>7</w:t>
            </w:r>
          </w:p>
        </w:tc>
        <w:tc>
          <w:tcPr>
            <w:tcW w:w="3402" w:type="dxa"/>
            <w:gridSpan w:val="3"/>
          </w:tcPr>
          <w:p w14:paraId="0A348C67" w14:textId="77777777" w:rsidR="000F784E" w:rsidRPr="003C0CEC" w:rsidRDefault="000F784E" w:rsidP="000F784E">
            <w:pPr>
              <w:pStyle w:val="BNGNormal"/>
              <w:rPr>
                <w:rFonts w:cs="Arial"/>
                <w:b/>
                <w:color w:val="auto"/>
                <w:sz w:val="24"/>
              </w:rPr>
            </w:pPr>
            <w:r w:rsidRPr="003C0CEC">
              <w:rPr>
                <w:rFonts w:cs="Arial"/>
                <w:b/>
                <w:color w:val="auto"/>
                <w:sz w:val="24"/>
              </w:rPr>
              <w:t xml:space="preserve">Appointment status: </w:t>
            </w:r>
          </w:p>
          <w:p w14:paraId="413670EC" w14:textId="77777777" w:rsidR="000F784E" w:rsidRDefault="00DD269A" w:rsidP="000F784E">
            <w:pPr>
              <w:pStyle w:val="BNGNormal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 xml:space="preserve">Part </w:t>
            </w:r>
            <w:r w:rsidR="008F7BA6" w:rsidRPr="003C0CEC">
              <w:rPr>
                <w:rFonts w:cs="Arial"/>
                <w:color w:val="auto"/>
                <w:sz w:val="24"/>
              </w:rPr>
              <w:t>time permanent</w:t>
            </w:r>
          </w:p>
          <w:p w14:paraId="1CFB01D2" w14:textId="7FB85509" w:rsidR="00473283" w:rsidRPr="003C0CEC" w:rsidRDefault="00473283" w:rsidP="000F784E">
            <w:pPr>
              <w:pStyle w:val="BNGNormal"/>
              <w:rPr>
                <w:rFonts w:cs="Arial"/>
                <w:b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(35 hour week)</w:t>
            </w:r>
          </w:p>
        </w:tc>
        <w:tc>
          <w:tcPr>
            <w:tcW w:w="2977" w:type="dxa"/>
          </w:tcPr>
          <w:p w14:paraId="648183D1" w14:textId="77777777" w:rsidR="000F784E" w:rsidRPr="00DA5B8D" w:rsidRDefault="000F784E" w:rsidP="000F784E">
            <w:pPr>
              <w:pStyle w:val="BNGNormal"/>
              <w:rPr>
                <w:rFonts w:cs="Arial"/>
                <w:color w:val="auto"/>
                <w:sz w:val="24"/>
              </w:rPr>
            </w:pPr>
            <w:r w:rsidRPr="00DA5B8D">
              <w:rPr>
                <w:rFonts w:cs="Arial"/>
                <w:b/>
                <w:color w:val="auto"/>
                <w:sz w:val="24"/>
              </w:rPr>
              <w:t xml:space="preserve">Authorisation: </w:t>
            </w:r>
            <w:r w:rsidR="008F7BA6" w:rsidRPr="00DA5B8D">
              <w:rPr>
                <w:rFonts w:cs="Arial"/>
                <w:color w:val="auto"/>
                <w:sz w:val="24"/>
              </w:rPr>
              <w:t>Manager</w:t>
            </w:r>
          </w:p>
          <w:p w14:paraId="57AAE169" w14:textId="28D2EA4F" w:rsidR="000F784E" w:rsidRPr="00DA5B8D" w:rsidRDefault="000F784E" w:rsidP="008F7BA6">
            <w:pPr>
              <w:pStyle w:val="BNGNormal"/>
              <w:rPr>
                <w:rFonts w:cs="Arial"/>
                <w:b/>
                <w:color w:val="auto"/>
                <w:sz w:val="24"/>
              </w:rPr>
            </w:pPr>
            <w:r w:rsidRPr="00DA5B8D">
              <w:rPr>
                <w:rFonts w:cs="Arial"/>
                <w:b/>
                <w:color w:val="auto"/>
                <w:sz w:val="24"/>
              </w:rPr>
              <w:t xml:space="preserve">Date: </w:t>
            </w:r>
            <w:r w:rsidR="00CF23F6" w:rsidRPr="00DD269A">
              <w:rPr>
                <w:rFonts w:cs="Arial"/>
                <w:color w:val="auto"/>
                <w:sz w:val="24"/>
              </w:rPr>
              <w:t xml:space="preserve">revised </w:t>
            </w:r>
            <w:r w:rsidR="007976EB" w:rsidRPr="00DD269A">
              <w:rPr>
                <w:rFonts w:cs="Arial"/>
                <w:color w:val="auto"/>
                <w:sz w:val="24"/>
              </w:rPr>
              <w:t>2022</w:t>
            </w:r>
          </w:p>
        </w:tc>
      </w:tr>
      <w:tr w:rsidR="00DA5B8D" w:rsidRPr="00DA5B8D" w14:paraId="7DBA4C8E" w14:textId="77777777" w:rsidTr="00053D13">
        <w:tc>
          <w:tcPr>
            <w:tcW w:w="4644" w:type="dxa"/>
            <w:gridSpan w:val="2"/>
          </w:tcPr>
          <w:p w14:paraId="0F6D5A0D" w14:textId="77777777" w:rsidR="000F784E" w:rsidRPr="00DA5B8D" w:rsidRDefault="000F784E" w:rsidP="000F784E">
            <w:pPr>
              <w:pStyle w:val="BNGNormal"/>
              <w:rPr>
                <w:rFonts w:cs="Arial"/>
                <w:b/>
                <w:color w:val="auto"/>
                <w:sz w:val="24"/>
              </w:rPr>
            </w:pPr>
            <w:r w:rsidRPr="00DA5B8D">
              <w:rPr>
                <w:rFonts w:cs="Arial"/>
                <w:b/>
                <w:color w:val="auto"/>
                <w:sz w:val="24"/>
              </w:rPr>
              <w:t>Reports to:</w:t>
            </w:r>
          </w:p>
          <w:p w14:paraId="71244C5B" w14:textId="77777777" w:rsidR="000F784E" w:rsidRPr="00DA5B8D" w:rsidRDefault="008F7BA6" w:rsidP="00370168">
            <w:pPr>
              <w:pStyle w:val="BNGNormal"/>
              <w:rPr>
                <w:rFonts w:cs="Arial"/>
                <w:color w:val="auto"/>
                <w:sz w:val="24"/>
              </w:rPr>
            </w:pPr>
            <w:r w:rsidRPr="00DA5B8D">
              <w:rPr>
                <w:rFonts w:cs="Arial"/>
                <w:color w:val="auto"/>
                <w:sz w:val="24"/>
              </w:rPr>
              <w:t>Manage</w:t>
            </w:r>
            <w:r w:rsidR="00370168">
              <w:rPr>
                <w:rFonts w:cs="Arial"/>
                <w:color w:val="auto"/>
                <w:sz w:val="24"/>
              </w:rPr>
              <w:t>ment Committee</w:t>
            </w:r>
          </w:p>
        </w:tc>
        <w:tc>
          <w:tcPr>
            <w:tcW w:w="4111" w:type="dxa"/>
            <w:gridSpan w:val="3"/>
          </w:tcPr>
          <w:p w14:paraId="189242A3" w14:textId="77777777" w:rsidR="000F784E" w:rsidRPr="00DA5B8D" w:rsidRDefault="000F784E" w:rsidP="000F784E">
            <w:pPr>
              <w:pStyle w:val="BNGNormal"/>
              <w:rPr>
                <w:rFonts w:cs="Arial"/>
                <w:b/>
                <w:color w:val="auto"/>
                <w:sz w:val="24"/>
              </w:rPr>
            </w:pPr>
            <w:r w:rsidRPr="00DA5B8D">
              <w:rPr>
                <w:rFonts w:cs="Arial"/>
                <w:b/>
                <w:color w:val="auto"/>
                <w:sz w:val="24"/>
              </w:rPr>
              <w:t xml:space="preserve">Roles reporting to this one: </w:t>
            </w:r>
          </w:p>
          <w:p w14:paraId="3E131931" w14:textId="77777777" w:rsidR="000F784E" w:rsidRPr="00592267" w:rsidRDefault="00370168" w:rsidP="00370168">
            <w:pPr>
              <w:pStyle w:val="BNGNormal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 xml:space="preserve">Staff, </w:t>
            </w:r>
            <w:r w:rsidR="008F7BA6" w:rsidRPr="00DA5B8D">
              <w:rPr>
                <w:rFonts w:cs="Arial"/>
                <w:color w:val="auto"/>
                <w:sz w:val="24"/>
              </w:rPr>
              <w:t>Students, volunteers</w:t>
            </w:r>
          </w:p>
        </w:tc>
      </w:tr>
      <w:tr w:rsidR="00DA5B8D" w:rsidRPr="00DA5B8D" w14:paraId="383FB681" w14:textId="77777777" w:rsidTr="00053D13">
        <w:tc>
          <w:tcPr>
            <w:tcW w:w="8755" w:type="dxa"/>
            <w:gridSpan w:val="5"/>
          </w:tcPr>
          <w:p w14:paraId="6F17E908" w14:textId="77777777" w:rsidR="000F784E" w:rsidRPr="00DA5B8D" w:rsidRDefault="000F784E" w:rsidP="000F784E">
            <w:pPr>
              <w:pStyle w:val="BNGNormal"/>
              <w:rPr>
                <w:rFonts w:cs="Arial"/>
                <w:bCs/>
                <w:color w:val="auto"/>
                <w:sz w:val="24"/>
              </w:rPr>
            </w:pPr>
            <w:r w:rsidRPr="00DA5B8D">
              <w:rPr>
                <w:rFonts w:cs="Arial"/>
                <w:b/>
                <w:color w:val="auto"/>
                <w:sz w:val="24"/>
              </w:rPr>
              <w:t>Key purpose</w:t>
            </w:r>
            <w:r w:rsidRPr="00DA5B8D">
              <w:rPr>
                <w:rFonts w:cs="Arial"/>
                <w:bCs/>
                <w:color w:val="auto"/>
                <w:sz w:val="24"/>
              </w:rPr>
              <w:t>:</w:t>
            </w:r>
          </w:p>
          <w:p w14:paraId="0353C515" w14:textId="77777777" w:rsidR="00370168" w:rsidRPr="00F22346" w:rsidRDefault="00370168" w:rsidP="00370168">
            <w:pPr>
              <w:pStyle w:val="ListParagraph"/>
              <w:ind w:left="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To ensure WILMA operates as a best practice centre for women’s health aligned with feminist principles and ensuring access and equity to all women of Macarthur.</w:t>
            </w:r>
          </w:p>
          <w:p w14:paraId="3FBC5CC5" w14:textId="77777777" w:rsidR="000F784E" w:rsidRPr="00DA5B8D" w:rsidRDefault="000F784E" w:rsidP="008036E7">
            <w:pPr>
              <w:pStyle w:val="BNGNormal"/>
              <w:rPr>
                <w:rFonts w:cs="Arial"/>
                <w:bCs/>
                <w:color w:val="auto"/>
                <w:sz w:val="24"/>
              </w:rPr>
            </w:pPr>
          </w:p>
        </w:tc>
      </w:tr>
      <w:tr w:rsidR="00DA5B8D" w:rsidRPr="00DA5B8D" w14:paraId="537C8CC6" w14:textId="77777777" w:rsidTr="00053D13">
        <w:tc>
          <w:tcPr>
            <w:tcW w:w="8755" w:type="dxa"/>
            <w:gridSpan w:val="5"/>
          </w:tcPr>
          <w:p w14:paraId="7F494189" w14:textId="77777777" w:rsidR="000F784E" w:rsidRPr="00DA5B8D" w:rsidRDefault="000F784E" w:rsidP="000F784E">
            <w:pPr>
              <w:pStyle w:val="BNGNormal"/>
              <w:rPr>
                <w:rFonts w:cs="Arial"/>
                <w:color w:val="auto"/>
                <w:sz w:val="24"/>
              </w:rPr>
            </w:pPr>
            <w:r w:rsidRPr="00DA5B8D">
              <w:rPr>
                <w:rFonts w:cs="Arial"/>
                <w:b/>
                <w:bCs/>
                <w:color w:val="auto"/>
                <w:sz w:val="24"/>
              </w:rPr>
              <w:t>Key challenges</w:t>
            </w:r>
            <w:r w:rsidRPr="00DA5B8D">
              <w:rPr>
                <w:rFonts w:cs="Arial"/>
                <w:color w:val="auto"/>
                <w:sz w:val="24"/>
              </w:rPr>
              <w:t xml:space="preserve">: </w:t>
            </w:r>
          </w:p>
          <w:p w14:paraId="38641A55" w14:textId="77777777" w:rsidR="000F784E" w:rsidRDefault="00370168" w:rsidP="00DA5B8D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Ensure continuity of funding by positioning WILMA as a quality service meeting the identified health priorities in South Western Sydney, State and National Health Plans</w:t>
            </w:r>
          </w:p>
          <w:p w14:paraId="73530891" w14:textId="77777777" w:rsidR="00592267" w:rsidRPr="00DA5B8D" w:rsidRDefault="00592267" w:rsidP="00DA5B8D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DA5B8D" w:rsidRPr="00DA5B8D" w14:paraId="33E9F30F" w14:textId="77777777" w:rsidTr="00053D13">
        <w:tc>
          <w:tcPr>
            <w:tcW w:w="4714" w:type="dxa"/>
            <w:gridSpan w:val="3"/>
          </w:tcPr>
          <w:p w14:paraId="6C31698F" w14:textId="77777777" w:rsidR="000F784E" w:rsidRPr="00DA5B8D" w:rsidRDefault="000F784E" w:rsidP="000F784E">
            <w:pPr>
              <w:pStyle w:val="BNGNormal"/>
              <w:rPr>
                <w:rFonts w:cs="Arial"/>
                <w:b/>
                <w:bCs/>
                <w:color w:val="auto"/>
                <w:sz w:val="24"/>
              </w:rPr>
            </w:pPr>
            <w:r w:rsidRPr="00DA5B8D">
              <w:rPr>
                <w:rFonts w:cs="Arial"/>
                <w:b/>
                <w:bCs/>
                <w:color w:val="auto"/>
                <w:sz w:val="24"/>
              </w:rPr>
              <w:t>Key internal relationships:</w:t>
            </w:r>
          </w:p>
          <w:p w14:paraId="3EAB86CA" w14:textId="77777777" w:rsidR="000F784E" w:rsidRPr="00DA5B8D" w:rsidRDefault="00E860FC" w:rsidP="000F784E">
            <w:pPr>
              <w:pStyle w:val="BNGNormal"/>
              <w:rPr>
                <w:rFonts w:cs="Arial"/>
                <w:bCs/>
                <w:color w:val="auto"/>
                <w:sz w:val="24"/>
              </w:rPr>
            </w:pPr>
            <w:r w:rsidRPr="00DA5B8D">
              <w:rPr>
                <w:rFonts w:cs="Arial"/>
                <w:bCs/>
                <w:color w:val="auto"/>
                <w:sz w:val="24"/>
              </w:rPr>
              <w:t>All WILMA staff</w:t>
            </w:r>
            <w:r w:rsidR="00C41B17">
              <w:rPr>
                <w:rFonts w:cs="Arial"/>
                <w:bCs/>
                <w:color w:val="auto"/>
                <w:sz w:val="24"/>
              </w:rPr>
              <w:t>, Management Committee</w:t>
            </w:r>
          </w:p>
          <w:p w14:paraId="555EC654" w14:textId="77777777" w:rsidR="000F784E" w:rsidRPr="00DA5B8D" w:rsidRDefault="000F784E" w:rsidP="000F784E">
            <w:pPr>
              <w:pStyle w:val="BNGNormal"/>
              <w:rPr>
                <w:rFonts w:cs="Arial"/>
                <w:bCs/>
                <w:color w:val="auto"/>
                <w:sz w:val="24"/>
              </w:rPr>
            </w:pPr>
          </w:p>
        </w:tc>
        <w:tc>
          <w:tcPr>
            <w:tcW w:w="4041" w:type="dxa"/>
            <w:gridSpan w:val="2"/>
          </w:tcPr>
          <w:p w14:paraId="2FEB6147" w14:textId="77777777" w:rsidR="000F784E" w:rsidRPr="00DA5B8D" w:rsidRDefault="000F784E" w:rsidP="000F784E">
            <w:pPr>
              <w:pStyle w:val="BNGNormal"/>
              <w:rPr>
                <w:rFonts w:cs="Arial"/>
                <w:b/>
                <w:bCs/>
                <w:color w:val="auto"/>
                <w:sz w:val="24"/>
              </w:rPr>
            </w:pPr>
            <w:r w:rsidRPr="00DA5B8D">
              <w:rPr>
                <w:rFonts w:cs="Arial"/>
                <w:b/>
                <w:bCs/>
                <w:color w:val="auto"/>
                <w:sz w:val="24"/>
              </w:rPr>
              <w:t>Key external relationships:</w:t>
            </w:r>
          </w:p>
          <w:p w14:paraId="73FFB5AF" w14:textId="77777777" w:rsidR="000F784E" w:rsidRPr="00DA5B8D" w:rsidRDefault="00E860FC" w:rsidP="00370168">
            <w:pPr>
              <w:pStyle w:val="BNGNormal"/>
              <w:rPr>
                <w:rFonts w:cs="Arial"/>
                <w:bCs/>
                <w:color w:val="auto"/>
                <w:sz w:val="24"/>
              </w:rPr>
            </w:pPr>
            <w:r w:rsidRPr="00DA5B8D">
              <w:rPr>
                <w:rFonts w:cs="Arial"/>
                <w:bCs/>
                <w:color w:val="auto"/>
                <w:sz w:val="24"/>
              </w:rPr>
              <w:t>Networks and Pa</w:t>
            </w:r>
            <w:r w:rsidR="00593F82">
              <w:rPr>
                <w:rFonts w:cs="Arial"/>
                <w:bCs/>
                <w:color w:val="auto"/>
                <w:sz w:val="24"/>
              </w:rPr>
              <w:t xml:space="preserve">rtnerships with </w:t>
            </w:r>
            <w:r w:rsidR="00370168">
              <w:rPr>
                <w:rFonts w:cs="Arial"/>
                <w:bCs/>
                <w:color w:val="auto"/>
                <w:sz w:val="24"/>
              </w:rPr>
              <w:t xml:space="preserve">funding bodies, Women’s Health NSW Peak and Centres, </w:t>
            </w:r>
            <w:r w:rsidRPr="00DA5B8D">
              <w:rPr>
                <w:rFonts w:cs="Arial"/>
                <w:bCs/>
                <w:color w:val="auto"/>
                <w:sz w:val="24"/>
              </w:rPr>
              <w:t xml:space="preserve">and </w:t>
            </w:r>
            <w:r w:rsidR="00370168">
              <w:rPr>
                <w:rFonts w:cs="Arial"/>
                <w:bCs/>
                <w:color w:val="auto"/>
                <w:sz w:val="24"/>
              </w:rPr>
              <w:t xml:space="preserve">key local community networks and services </w:t>
            </w:r>
            <w:r w:rsidRPr="00DA5B8D">
              <w:rPr>
                <w:rFonts w:cs="Arial"/>
                <w:bCs/>
                <w:color w:val="auto"/>
                <w:sz w:val="24"/>
              </w:rPr>
              <w:t>as identified.</w:t>
            </w:r>
          </w:p>
        </w:tc>
      </w:tr>
      <w:tr w:rsidR="00DA5B8D" w:rsidRPr="00DA5B8D" w14:paraId="599FF81B" w14:textId="77777777" w:rsidTr="00053D13">
        <w:trPr>
          <w:trHeight w:val="114"/>
        </w:trPr>
        <w:tc>
          <w:tcPr>
            <w:tcW w:w="8755" w:type="dxa"/>
            <w:gridSpan w:val="5"/>
          </w:tcPr>
          <w:p w14:paraId="311E6349" w14:textId="77777777" w:rsidR="000F784E" w:rsidRPr="00DA5B8D" w:rsidRDefault="000F784E" w:rsidP="000F784E">
            <w:pPr>
              <w:pStyle w:val="BNGNormal"/>
              <w:rPr>
                <w:rFonts w:cs="Arial"/>
                <w:color w:val="auto"/>
                <w:sz w:val="24"/>
              </w:rPr>
            </w:pPr>
            <w:r w:rsidRPr="00DA5B8D">
              <w:rPr>
                <w:rFonts w:cs="Arial"/>
                <w:b/>
                <w:bCs/>
                <w:color w:val="auto"/>
                <w:sz w:val="24"/>
              </w:rPr>
              <w:t>Capability requirements:</w:t>
            </w:r>
            <w:r w:rsidRPr="00DA5B8D">
              <w:rPr>
                <w:rFonts w:cs="Arial"/>
                <w:color w:val="auto"/>
                <w:sz w:val="24"/>
              </w:rPr>
              <w:t xml:space="preserve"> </w:t>
            </w:r>
          </w:p>
          <w:p w14:paraId="75D3C361" w14:textId="77777777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 xml:space="preserve">Minimum 2 years </w:t>
            </w:r>
            <w:r>
              <w:rPr>
                <w:rFonts w:ascii="Arial" w:hAnsi="Arial" w:cs="Arial"/>
              </w:rPr>
              <w:t xml:space="preserve">of </w:t>
            </w:r>
            <w:r w:rsidRPr="00C41B17">
              <w:rPr>
                <w:rFonts w:ascii="Arial" w:hAnsi="Arial" w:cs="Arial"/>
              </w:rPr>
              <w:t>experience in program management and service delivery</w:t>
            </w:r>
          </w:p>
          <w:p w14:paraId="57FB549A" w14:textId="77777777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 xml:space="preserve">A tertiary qualification in management, social work, or relevant human services field. </w:t>
            </w:r>
          </w:p>
          <w:p w14:paraId="5FE9753B" w14:textId="67C1F72B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 xml:space="preserve">Demonstrated ability to lead a team of multi-disciplinary professional staff; be able to develop staff, </w:t>
            </w:r>
            <w:r w:rsidR="007976EB" w:rsidRPr="00C41B17">
              <w:rPr>
                <w:rFonts w:ascii="Arial" w:hAnsi="Arial" w:cs="Arial"/>
              </w:rPr>
              <w:t>and motivate</w:t>
            </w:r>
            <w:r w:rsidRPr="00C41B17">
              <w:rPr>
                <w:rFonts w:ascii="Arial" w:hAnsi="Arial" w:cs="Arial"/>
              </w:rPr>
              <w:t xml:space="preserve"> the team and understand good human resource management </w:t>
            </w:r>
          </w:p>
          <w:p w14:paraId="1A4337BF" w14:textId="77777777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lastRenderedPageBreak/>
              <w:t>The ability to build relationships and engage with stakeholders;</w:t>
            </w:r>
          </w:p>
          <w:p w14:paraId="1FBE4FAA" w14:textId="77777777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>A strong commitment to the purpose and values of WILMA, women’s health and feminist principles.</w:t>
            </w:r>
          </w:p>
          <w:p w14:paraId="6302E5DA" w14:textId="5BEC0142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 xml:space="preserve">High level of initiative, ability to plan, organise and prioritise work, and work to tight deadlines under </w:t>
            </w:r>
            <w:r w:rsidR="001F2B76" w:rsidRPr="00C41B17">
              <w:rPr>
                <w:rFonts w:ascii="Arial" w:hAnsi="Arial" w:cs="Arial"/>
              </w:rPr>
              <w:t>pressure.</w:t>
            </w:r>
          </w:p>
          <w:p w14:paraId="0138C5C6" w14:textId="77777777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 xml:space="preserve">Strong interpersonal skills, written and verbal communication skills; plus experience in preparation of funding submissions and report writing </w:t>
            </w:r>
          </w:p>
          <w:p w14:paraId="7A07EDC8" w14:textId="7ED663EF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 xml:space="preserve">Ability to develop, manage and implement organisational and operational </w:t>
            </w:r>
            <w:r w:rsidR="001F2B76" w:rsidRPr="00C41B17">
              <w:rPr>
                <w:rFonts w:ascii="Arial" w:hAnsi="Arial" w:cs="Arial"/>
              </w:rPr>
              <w:t>policy.</w:t>
            </w:r>
          </w:p>
          <w:p w14:paraId="1D39FBFC" w14:textId="77777777" w:rsidR="00C41B17" w:rsidRPr="00C41B17" w:rsidRDefault="00C41B17" w:rsidP="00C41B17">
            <w:pPr>
              <w:numPr>
                <w:ilvl w:val="0"/>
                <w:numId w:val="1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C41B17">
              <w:rPr>
                <w:rFonts w:ascii="Arial" w:hAnsi="Arial" w:cs="Arial"/>
              </w:rPr>
              <w:t xml:space="preserve">Competence in Microsoft Office including outlook, word, excel, PowerPoint; </w:t>
            </w:r>
          </w:p>
          <w:p w14:paraId="5484A7F8" w14:textId="59EF3243" w:rsidR="00C41B17" w:rsidRPr="00C41B17" w:rsidRDefault="00C41B17" w:rsidP="00C41B1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</w:rPr>
              <w:t xml:space="preserve">Extensive </w:t>
            </w:r>
            <w:r w:rsidRPr="00C41B17">
              <w:rPr>
                <w:rFonts w:ascii="Arial" w:hAnsi="Arial" w:cs="Arial"/>
                <w:lang w:val="en"/>
              </w:rPr>
              <w:t>understanding of issues affecting women, their families and communities</w:t>
            </w:r>
          </w:p>
          <w:p w14:paraId="002CC27E" w14:textId="77777777" w:rsidR="00C41B17" w:rsidRPr="00C41B17" w:rsidRDefault="00C41B17" w:rsidP="00C41B1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  <w:lang w:val="en"/>
              </w:rPr>
              <w:t xml:space="preserve">Ability to evaluate and assess needs and plan strategically </w:t>
            </w:r>
          </w:p>
          <w:p w14:paraId="502E16BE" w14:textId="77777777" w:rsidR="00C41B17" w:rsidRPr="00C41B17" w:rsidRDefault="00C41B17" w:rsidP="00C41B17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  <w:lang w:val="en"/>
              </w:rPr>
              <w:t xml:space="preserve">Sound financial management skills and understanding of accountability </w:t>
            </w:r>
          </w:p>
          <w:p w14:paraId="132B4EFE" w14:textId="77777777" w:rsidR="00C41B17" w:rsidRPr="00C41B17" w:rsidRDefault="00C41B17" w:rsidP="00C41B17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  <w:lang w:val="en"/>
              </w:rPr>
              <w:t xml:space="preserve">Commitment to personal and professional development </w:t>
            </w:r>
          </w:p>
          <w:p w14:paraId="7F823193" w14:textId="77777777" w:rsidR="00C41B17" w:rsidRPr="00C41B17" w:rsidRDefault="00C41B17" w:rsidP="00C41B17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  <w:lang w:val="en"/>
              </w:rPr>
              <w:t>Sound knowledge of, and commitment to Work, Health and Safety</w:t>
            </w:r>
          </w:p>
          <w:p w14:paraId="40B4C34C" w14:textId="77777777" w:rsidR="00C41B17" w:rsidRPr="00C41B17" w:rsidRDefault="00C41B17" w:rsidP="00C41B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  <w:p w14:paraId="71B50DDA" w14:textId="77777777" w:rsidR="00C41B17" w:rsidRPr="00C41B17" w:rsidRDefault="00C41B17" w:rsidP="00C41B1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lang w:val="en"/>
              </w:rPr>
            </w:pPr>
            <w:r w:rsidRPr="00C41B17">
              <w:rPr>
                <w:rFonts w:ascii="Arial" w:hAnsi="Arial" w:cs="Arial"/>
                <w:b/>
                <w:lang w:val="en"/>
              </w:rPr>
              <w:t>Desirable</w:t>
            </w:r>
          </w:p>
          <w:p w14:paraId="49E15CD4" w14:textId="77777777" w:rsidR="00C41B17" w:rsidRPr="00C41B17" w:rsidRDefault="00C41B17" w:rsidP="00C41B1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  <w:lang w:val="en"/>
              </w:rPr>
              <w:t xml:space="preserve">Experience working within women’s health services </w:t>
            </w:r>
          </w:p>
          <w:p w14:paraId="65B31BF0" w14:textId="75A87075" w:rsidR="00C41B17" w:rsidRPr="00C41B17" w:rsidRDefault="001F2B76" w:rsidP="00C41B1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  <w:lang w:val="en"/>
              </w:rPr>
              <w:t>Driver’s</w:t>
            </w:r>
            <w:r w:rsidR="00C41B17" w:rsidRPr="00C41B17">
              <w:rPr>
                <w:rFonts w:ascii="Arial" w:hAnsi="Arial" w:cs="Arial"/>
                <w:lang w:val="en"/>
              </w:rPr>
              <w:t xml:space="preserve"> </w:t>
            </w:r>
            <w:r w:rsidRPr="00C41B17">
              <w:rPr>
                <w:rFonts w:ascii="Arial" w:hAnsi="Arial" w:cs="Arial"/>
                <w:lang w:val="en"/>
              </w:rPr>
              <w:t>license</w:t>
            </w:r>
            <w:r w:rsidR="00C41B17" w:rsidRPr="00C41B17">
              <w:rPr>
                <w:rFonts w:ascii="Arial" w:hAnsi="Arial" w:cs="Arial"/>
                <w:lang w:val="en"/>
              </w:rPr>
              <w:t xml:space="preserve"> and vehicle </w:t>
            </w:r>
          </w:p>
          <w:p w14:paraId="2343A7BF" w14:textId="77777777" w:rsidR="00C41B17" w:rsidRPr="00C41B17" w:rsidRDefault="00C41B17" w:rsidP="00C41B17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en"/>
              </w:rPr>
            </w:pPr>
            <w:r w:rsidRPr="00C41B17">
              <w:rPr>
                <w:rFonts w:ascii="Arial" w:hAnsi="Arial" w:cs="Arial"/>
                <w:lang w:val="en"/>
              </w:rPr>
              <w:t>Experience working with a Management Committee</w:t>
            </w:r>
          </w:p>
          <w:p w14:paraId="758710E4" w14:textId="77777777" w:rsidR="000F784E" w:rsidRPr="00DA5B8D" w:rsidRDefault="000F784E" w:rsidP="00207691">
            <w:pPr>
              <w:pStyle w:val="BNGNormal"/>
              <w:rPr>
                <w:rFonts w:cs="Arial"/>
                <w:color w:val="auto"/>
                <w:sz w:val="24"/>
              </w:rPr>
            </w:pPr>
          </w:p>
        </w:tc>
      </w:tr>
      <w:tr w:rsidR="00DA5B8D" w:rsidRPr="00DA5B8D" w14:paraId="59632AD9" w14:textId="77777777" w:rsidTr="00053D13">
        <w:trPr>
          <w:trHeight w:val="114"/>
        </w:trPr>
        <w:tc>
          <w:tcPr>
            <w:tcW w:w="8755" w:type="dxa"/>
            <w:gridSpan w:val="5"/>
          </w:tcPr>
          <w:p w14:paraId="68FE189F" w14:textId="77777777" w:rsidR="000F784E" w:rsidRPr="00DA5B8D" w:rsidRDefault="000F784E" w:rsidP="000F784E">
            <w:pPr>
              <w:pStyle w:val="BNGNormal"/>
              <w:rPr>
                <w:rFonts w:cs="Arial"/>
                <w:b/>
                <w:bCs/>
                <w:color w:val="auto"/>
                <w:sz w:val="24"/>
              </w:rPr>
            </w:pPr>
            <w:r w:rsidRPr="00DA5B8D">
              <w:rPr>
                <w:rFonts w:cs="Arial"/>
                <w:b/>
                <w:bCs/>
                <w:color w:val="auto"/>
                <w:sz w:val="24"/>
              </w:rPr>
              <w:lastRenderedPageBreak/>
              <w:t xml:space="preserve">Delegations: </w:t>
            </w:r>
          </w:p>
          <w:p w14:paraId="77036C6B" w14:textId="77777777" w:rsidR="000F784E" w:rsidRPr="00C41B17" w:rsidRDefault="00C41B17" w:rsidP="00C41B17">
            <w:pPr>
              <w:pStyle w:val="BNGNormal"/>
              <w:rPr>
                <w:rFonts w:cs="Arial"/>
                <w:bCs/>
                <w:color w:val="auto"/>
                <w:sz w:val="24"/>
              </w:rPr>
            </w:pPr>
            <w:r w:rsidRPr="00C41B17">
              <w:rPr>
                <w:rFonts w:cs="Arial"/>
                <w:color w:val="auto"/>
                <w:sz w:val="24"/>
              </w:rPr>
              <w:t xml:space="preserve">Ensure strong, transparent and honest relationships with staff, management committee, stakeholders, funding bodies, all clients and users of the service, commercial organisations, suppliers and all those who support WILMA. </w:t>
            </w:r>
          </w:p>
        </w:tc>
      </w:tr>
    </w:tbl>
    <w:p w14:paraId="4C6FA8EA" w14:textId="77777777" w:rsidR="000F784E" w:rsidRPr="00DA5B8D" w:rsidRDefault="000F784E" w:rsidP="000F784E">
      <w:pPr>
        <w:pStyle w:val="BNGNormal"/>
        <w:rPr>
          <w:rFonts w:cs="Arial"/>
          <w:b/>
          <w:color w:val="auto"/>
          <w:sz w:val="24"/>
        </w:rPr>
      </w:pPr>
    </w:p>
    <w:p w14:paraId="72AFE9ED" w14:textId="77777777" w:rsidR="00593F82" w:rsidRDefault="00593F82" w:rsidP="000F784E">
      <w:pPr>
        <w:pStyle w:val="BNGNormal"/>
        <w:rPr>
          <w:rFonts w:cs="Arial"/>
          <w:b/>
          <w:color w:val="auto"/>
          <w:sz w:val="24"/>
        </w:rPr>
      </w:pPr>
    </w:p>
    <w:p w14:paraId="61AE2FE4" w14:textId="77777777" w:rsidR="000F784E" w:rsidRPr="00DA5B8D" w:rsidRDefault="000F784E" w:rsidP="000F784E">
      <w:pPr>
        <w:pStyle w:val="BNGNormal"/>
        <w:rPr>
          <w:rFonts w:cs="Arial"/>
          <w:color w:val="auto"/>
          <w:sz w:val="24"/>
        </w:rPr>
      </w:pPr>
      <w:r w:rsidRPr="00DA5B8D">
        <w:rPr>
          <w:rFonts w:cs="Arial"/>
          <w:b/>
          <w:color w:val="auto"/>
          <w:sz w:val="24"/>
        </w:rPr>
        <w:t>Duties, outcomes and accountabilities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2239"/>
      </w:tblGrid>
      <w:tr w:rsidR="00DA5B8D" w:rsidRPr="00DA5B8D" w14:paraId="17976836" w14:textId="77777777" w:rsidTr="00FD3F80">
        <w:tc>
          <w:tcPr>
            <w:tcW w:w="6516" w:type="dxa"/>
            <w:shd w:val="clear" w:color="auto" w:fill="203D78"/>
          </w:tcPr>
          <w:p w14:paraId="72703556" w14:textId="77777777" w:rsidR="000F784E" w:rsidRPr="00DA5B8D" w:rsidRDefault="000F784E" w:rsidP="000F784E">
            <w:pPr>
              <w:pStyle w:val="BNGNormal"/>
              <w:rPr>
                <w:rFonts w:cs="Arial"/>
                <w:color w:val="auto"/>
                <w:sz w:val="24"/>
              </w:rPr>
            </w:pPr>
            <w:r w:rsidRPr="00DA5B8D">
              <w:rPr>
                <w:rFonts w:cs="Arial"/>
                <w:color w:val="auto"/>
                <w:sz w:val="24"/>
              </w:rPr>
              <w:t xml:space="preserve">Duties and outcomes </w:t>
            </w:r>
          </w:p>
          <w:p w14:paraId="55BB1994" w14:textId="77777777" w:rsidR="000F784E" w:rsidRPr="00DA5B8D" w:rsidRDefault="000F784E" w:rsidP="000F784E">
            <w:pPr>
              <w:pStyle w:val="BNGNormal"/>
              <w:rPr>
                <w:rFonts w:cs="Arial"/>
                <w:color w:val="auto"/>
                <w:sz w:val="24"/>
              </w:rPr>
            </w:pPr>
          </w:p>
        </w:tc>
        <w:tc>
          <w:tcPr>
            <w:tcW w:w="2239" w:type="dxa"/>
            <w:shd w:val="clear" w:color="auto" w:fill="203D78"/>
          </w:tcPr>
          <w:p w14:paraId="05D12DFE" w14:textId="77777777" w:rsidR="000F784E" w:rsidRPr="00DA5B8D" w:rsidRDefault="000F784E" w:rsidP="000F784E">
            <w:pPr>
              <w:pStyle w:val="BNGNormal"/>
              <w:rPr>
                <w:rFonts w:cs="Arial"/>
                <w:b/>
                <w:color w:val="auto"/>
                <w:sz w:val="24"/>
              </w:rPr>
            </w:pPr>
            <w:r w:rsidRPr="00DA5B8D">
              <w:rPr>
                <w:rFonts w:cs="Arial"/>
                <w:color w:val="auto"/>
                <w:sz w:val="24"/>
              </w:rPr>
              <w:br w:type="page"/>
            </w:r>
            <w:r w:rsidRPr="00DA5B8D">
              <w:rPr>
                <w:rFonts w:cs="Arial"/>
                <w:b/>
                <w:color w:val="auto"/>
                <w:sz w:val="24"/>
              </w:rPr>
              <w:t>Key Accountabilities</w:t>
            </w:r>
          </w:p>
          <w:p w14:paraId="44DE19FA" w14:textId="77777777" w:rsidR="000F784E" w:rsidRPr="00DA5B8D" w:rsidRDefault="000F784E" w:rsidP="000F784E">
            <w:pPr>
              <w:pStyle w:val="BNGNormal"/>
              <w:rPr>
                <w:rFonts w:cs="Arial"/>
                <w:color w:val="auto"/>
                <w:sz w:val="24"/>
              </w:rPr>
            </w:pPr>
          </w:p>
        </w:tc>
      </w:tr>
      <w:tr w:rsidR="00485B52" w:rsidRPr="00DA5B8D" w14:paraId="6D3233D8" w14:textId="77777777" w:rsidTr="006D2ADE">
        <w:trPr>
          <w:trHeight w:val="234"/>
        </w:trPr>
        <w:tc>
          <w:tcPr>
            <w:tcW w:w="8755" w:type="dxa"/>
            <w:gridSpan w:val="2"/>
          </w:tcPr>
          <w:p w14:paraId="268591AC" w14:textId="77777777" w:rsidR="00485B52" w:rsidRPr="00DA5B8D" w:rsidRDefault="00C41B17" w:rsidP="00485B52">
            <w:pPr>
              <w:pStyle w:val="BNGNormal"/>
              <w:numPr>
                <w:ilvl w:val="0"/>
                <w:numId w:val="8"/>
              </w:numPr>
              <w:spacing w:after="0"/>
              <w:ind w:left="454" w:hanging="425"/>
              <w:rPr>
                <w:rFonts w:cs="Arial"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Responsibilities</w:t>
            </w:r>
          </w:p>
        </w:tc>
      </w:tr>
      <w:tr w:rsidR="00485B52" w:rsidRPr="00DA5B8D" w14:paraId="6199FD2C" w14:textId="77777777" w:rsidTr="00FD3F80">
        <w:trPr>
          <w:trHeight w:val="1256"/>
        </w:trPr>
        <w:tc>
          <w:tcPr>
            <w:tcW w:w="6516" w:type="dxa"/>
          </w:tcPr>
          <w:p w14:paraId="39FBE6CC" w14:textId="76F3796F" w:rsidR="00C41B17" w:rsidRPr="00F22346" w:rsidRDefault="00C41B17" w:rsidP="00C41B1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Manage the day-to-day operations of the   </w:t>
            </w:r>
            <w:r w:rsidR="000C7363" w:rsidRPr="00F22346">
              <w:rPr>
                <w:rFonts w:ascii="Arial" w:hAnsi="Arial" w:cs="Arial"/>
              </w:rPr>
              <w:t>program</w:t>
            </w:r>
          </w:p>
          <w:p w14:paraId="0FD1E75F" w14:textId="75869EB7" w:rsidR="00C41B17" w:rsidRPr="00F22346" w:rsidRDefault="00C41B17" w:rsidP="00C41B1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service strives for</w:t>
            </w:r>
            <w:r w:rsidRPr="00F22346">
              <w:rPr>
                <w:rFonts w:ascii="Arial" w:hAnsi="Arial" w:cs="Arial"/>
              </w:rPr>
              <w:t xml:space="preserve"> quality outcomes for </w:t>
            </w:r>
            <w:r w:rsidR="000C7363" w:rsidRPr="00F22346">
              <w:rPr>
                <w:rFonts w:ascii="Arial" w:hAnsi="Arial" w:cs="Arial"/>
              </w:rPr>
              <w:t>women</w:t>
            </w:r>
          </w:p>
          <w:p w14:paraId="02A5D107" w14:textId="4883DB60" w:rsidR="00C41B17" w:rsidRPr="00F22346" w:rsidRDefault="00C41B17" w:rsidP="00C41B17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Provide effective leadership and ensure that </w:t>
            </w:r>
            <w:r w:rsidR="000C7363" w:rsidRPr="00F22346">
              <w:rPr>
                <w:rFonts w:ascii="Arial" w:hAnsi="Arial" w:cs="Arial"/>
              </w:rPr>
              <w:t>staff,</w:t>
            </w:r>
            <w:r w:rsidRPr="00F22346">
              <w:rPr>
                <w:rFonts w:ascii="Arial" w:hAnsi="Arial" w:cs="Arial"/>
              </w:rPr>
              <w:t xml:space="preserve"> students, volunteers receive high quality supervision and support</w:t>
            </w:r>
          </w:p>
          <w:p w14:paraId="2E509EC9" w14:textId="77777777" w:rsidR="00C41B17" w:rsidRPr="00F22346" w:rsidRDefault="00C41B17" w:rsidP="00C41B1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Contribute to the growth and development of WILMA services</w:t>
            </w:r>
          </w:p>
          <w:p w14:paraId="65E8430F" w14:textId="0583C653" w:rsidR="00C41B17" w:rsidRPr="00F22346" w:rsidRDefault="00C41B17" w:rsidP="00C41B1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Foster strong relationships with key </w:t>
            </w:r>
            <w:r w:rsidR="000C7363" w:rsidRPr="00F22346">
              <w:rPr>
                <w:rFonts w:ascii="Arial" w:hAnsi="Arial" w:cs="Arial"/>
              </w:rPr>
              <w:t>stakeholders</w:t>
            </w:r>
          </w:p>
          <w:p w14:paraId="1A619694" w14:textId="7CB7E5D4" w:rsidR="00C41B17" w:rsidRPr="00F22346" w:rsidRDefault="00C41B17" w:rsidP="00C41B17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lastRenderedPageBreak/>
              <w:t>Ensure that services comply with the NSW Health funding requirements, QMS standards and relevant legislation</w:t>
            </w:r>
          </w:p>
          <w:p w14:paraId="2CDA7678" w14:textId="6BD3EFE9" w:rsidR="00C41B17" w:rsidRPr="00F22346" w:rsidRDefault="00C41B17" w:rsidP="00C41B17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Be </w:t>
            </w:r>
            <w:r w:rsidR="000C7363">
              <w:rPr>
                <w:rFonts w:ascii="Arial" w:hAnsi="Arial" w:cs="Arial"/>
              </w:rPr>
              <w:t>a</w:t>
            </w:r>
            <w:r w:rsidRPr="00F22346">
              <w:rPr>
                <w:rFonts w:ascii="Arial" w:hAnsi="Arial" w:cs="Arial"/>
              </w:rPr>
              <w:t>ccountable for funding, and financial management</w:t>
            </w:r>
          </w:p>
          <w:p w14:paraId="53FFB71A" w14:textId="77777777" w:rsidR="00C41B17" w:rsidRDefault="00C41B17" w:rsidP="00C41B17">
            <w:pPr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Be accountable for policy management, implementing the Committee’s strategic plan and achieving the goals of WILMA </w:t>
            </w:r>
          </w:p>
          <w:p w14:paraId="142054A9" w14:textId="0394C0DF" w:rsidR="00C41B17" w:rsidRPr="00F22346" w:rsidRDefault="00C41B17" w:rsidP="00C41B17">
            <w:pPr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Ensure that </w:t>
            </w:r>
            <w:r>
              <w:rPr>
                <w:rFonts w:ascii="Arial" w:hAnsi="Arial" w:cs="Arial"/>
              </w:rPr>
              <w:t xml:space="preserve">WILMA </w:t>
            </w:r>
            <w:r w:rsidRPr="00F22346">
              <w:rPr>
                <w:rFonts w:ascii="Arial" w:hAnsi="Arial" w:cs="Arial"/>
              </w:rPr>
              <w:t>services reflect the organisation’s values, policies and practice frameworks, and comply with the standards and Health NSW policies, program guidelines and service provision guidelines</w:t>
            </w:r>
          </w:p>
          <w:p w14:paraId="375CA6AB" w14:textId="77777777" w:rsidR="00C41B17" w:rsidRPr="00F22346" w:rsidRDefault="00C41B17" w:rsidP="00C41B17">
            <w:pPr>
              <w:pStyle w:val="ListParagraph"/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  <w:color w:val="000000"/>
              </w:rPr>
              <w:t xml:space="preserve">Participate in the strategic </w:t>
            </w:r>
            <w:r>
              <w:rPr>
                <w:rFonts w:ascii="Arial" w:hAnsi="Arial" w:cs="Arial"/>
                <w:color w:val="000000"/>
              </w:rPr>
              <w:t>planning</w:t>
            </w:r>
            <w:r w:rsidRPr="00F22346">
              <w:rPr>
                <w:rFonts w:ascii="Arial" w:hAnsi="Arial" w:cs="Arial"/>
                <w:color w:val="000000"/>
              </w:rPr>
              <w:t xml:space="preserve"> and implementation </w:t>
            </w:r>
          </w:p>
          <w:p w14:paraId="7872CEB3" w14:textId="081457A3" w:rsidR="00C41B17" w:rsidRPr="00F22346" w:rsidRDefault="00C41B17" w:rsidP="00C41B17">
            <w:pPr>
              <w:numPr>
                <w:ilvl w:val="0"/>
                <w:numId w:val="16"/>
              </w:numPr>
              <w:tabs>
                <w:tab w:val="clear" w:pos="1080"/>
                <w:tab w:val="num" w:pos="720"/>
              </w:tabs>
              <w:spacing w:line="276" w:lineRule="auto"/>
              <w:ind w:left="726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Manage the services within the agreed </w:t>
            </w:r>
            <w:r w:rsidR="000C7363" w:rsidRPr="00F22346">
              <w:rPr>
                <w:rFonts w:ascii="Arial" w:hAnsi="Arial" w:cs="Arial"/>
              </w:rPr>
              <w:t>budget,</w:t>
            </w:r>
            <w:r w:rsidRPr="00F22346">
              <w:rPr>
                <w:rFonts w:ascii="Arial" w:hAnsi="Arial" w:cs="Arial"/>
              </w:rPr>
              <w:t xml:space="preserve"> strategic and operating plans</w:t>
            </w:r>
          </w:p>
          <w:p w14:paraId="6770AE66" w14:textId="71109373" w:rsidR="00C41B17" w:rsidRPr="00F22346" w:rsidRDefault="00C41B17" w:rsidP="00C41B17">
            <w:pPr>
              <w:numPr>
                <w:ilvl w:val="0"/>
                <w:numId w:val="16"/>
              </w:numPr>
              <w:tabs>
                <w:tab w:val="clear" w:pos="1080"/>
                <w:tab w:val="num" w:pos="720"/>
              </w:tabs>
              <w:spacing w:line="276" w:lineRule="auto"/>
              <w:ind w:left="726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Facilitate the development of term calendars, participate in the program</w:t>
            </w:r>
            <w:r>
              <w:rPr>
                <w:rFonts w:ascii="Arial" w:hAnsi="Arial" w:cs="Arial"/>
              </w:rPr>
              <w:t xml:space="preserve"> delivery</w:t>
            </w:r>
            <w:r w:rsidRPr="00F22346">
              <w:rPr>
                <w:rFonts w:ascii="Arial" w:hAnsi="Arial" w:cs="Arial"/>
              </w:rPr>
              <w:t>, assess local women’s needs to inform the programming</w:t>
            </w:r>
            <w:r>
              <w:rPr>
                <w:rFonts w:ascii="Arial" w:hAnsi="Arial" w:cs="Arial"/>
              </w:rPr>
              <w:t>, collate data, research needs and respond to needs</w:t>
            </w:r>
          </w:p>
          <w:p w14:paraId="68DF652E" w14:textId="784E5B46" w:rsidR="00C41B17" w:rsidRDefault="00C41B17" w:rsidP="00C41B17">
            <w:pPr>
              <w:numPr>
                <w:ilvl w:val="0"/>
                <w:numId w:val="16"/>
              </w:numPr>
              <w:tabs>
                <w:tab w:val="clear" w:pos="1080"/>
                <w:tab w:val="num" w:pos="720"/>
              </w:tabs>
              <w:spacing w:line="276" w:lineRule="auto"/>
              <w:ind w:left="726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Lobby, advocate and participate in raising awareness for women’s</w:t>
            </w:r>
            <w:r>
              <w:rPr>
                <w:rFonts w:ascii="Arial" w:hAnsi="Arial" w:cs="Arial"/>
              </w:rPr>
              <w:t xml:space="preserve"> health, rights and</w:t>
            </w:r>
            <w:r w:rsidRPr="00F22346">
              <w:rPr>
                <w:rFonts w:ascii="Arial" w:hAnsi="Arial" w:cs="Arial"/>
              </w:rPr>
              <w:t xml:space="preserve"> life choices</w:t>
            </w:r>
          </w:p>
          <w:p w14:paraId="5D3985A7" w14:textId="77777777" w:rsidR="00C41B17" w:rsidRPr="00F22346" w:rsidRDefault="00C41B17" w:rsidP="00C41B17">
            <w:pPr>
              <w:numPr>
                <w:ilvl w:val="0"/>
                <w:numId w:val="16"/>
              </w:numPr>
              <w:tabs>
                <w:tab w:val="clear" w:pos="1080"/>
                <w:tab w:val="num" w:pos="720"/>
              </w:tabs>
              <w:spacing w:line="276" w:lineRule="auto"/>
              <w:ind w:left="7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daily operations in accordance with policies and procedures</w:t>
            </w:r>
          </w:p>
          <w:p w14:paraId="02C93FBF" w14:textId="77777777" w:rsidR="00593F82" w:rsidRPr="00593F82" w:rsidRDefault="00593F82" w:rsidP="00593F82">
            <w:pPr>
              <w:ind w:firstLine="720"/>
            </w:pPr>
          </w:p>
        </w:tc>
        <w:tc>
          <w:tcPr>
            <w:tcW w:w="2239" w:type="dxa"/>
          </w:tcPr>
          <w:p w14:paraId="7D9F4153" w14:textId="77777777" w:rsidR="00485B52" w:rsidRPr="00485B52" w:rsidRDefault="00FD3F80" w:rsidP="00FD3F80">
            <w:pPr>
              <w:pStyle w:val="BNGNormal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lastRenderedPageBreak/>
              <w:t>Accountable to Management Committee for achieving all WILMA service objectives within the values of the organisation.</w:t>
            </w:r>
          </w:p>
        </w:tc>
      </w:tr>
      <w:tr w:rsidR="00485B52" w:rsidRPr="00DA5B8D" w14:paraId="6993583C" w14:textId="77777777" w:rsidTr="00E302E0">
        <w:trPr>
          <w:trHeight w:val="285"/>
        </w:trPr>
        <w:tc>
          <w:tcPr>
            <w:tcW w:w="8755" w:type="dxa"/>
            <w:gridSpan w:val="2"/>
          </w:tcPr>
          <w:p w14:paraId="6B9260AA" w14:textId="77777777" w:rsidR="00485B52" w:rsidRPr="00485B52" w:rsidRDefault="00C41B17" w:rsidP="00562AA1">
            <w:pPr>
              <w:pStyle w:val="BNGNormal"/>
              <w:numPr>
                <w:ilvl w:val="0"/>
                <w:numId w:val="8"/>
              </w:numPr>
              <w:spacing w:after="0"/>
              <w:ind w:left="454" w:hanging="425"/>
              <w:rPr>
                <w:rFonts w:cs="Arial"/>
                <w:b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HR</w:t>
            </w:r>
          </w:p>
        </w:tc>
      </w:tr>
      <w:tr w:rsidR="00485B52" w:rsidRPr="00DA5B8D" w14:paraId="07D10288" w14:textId="77777777" w:rsidTr="00FD3F80">
        <w:trPr>
          <w:trHeight w:val="1055"/>
        </w:trPr>
        <w:tc>
          <w:tcPr>
            <w:tcW w:w="6516" w:type="dxa"/>
          </w:tcPr>
          <w:p w14:paraId="54ACE703" w14:textId="58A2CAE3" w:rsidR="00C41B17" w:rsidRPr="00F22346" w:rsidRDefault="00C41B17" w:rsidP="000C7363">
            <w:pPr>
              <w:numPr>
                <w:ilvl w:val="0"/>
                <w:numId w:val="7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Ensure that effective supervision, support, professional development, and recruitment and selection practices are implemented</w:t>
            </w:r>
          </w:p>
          <w:p w14:paraId="0827498A" w14:textId="77777777" w:rsidR="00C41B17" w:rsidRPr="00F22346" w:rsidRDefault="00C41B17" w:rsidP="000C736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31"/>
              <w:rPr>
                <w:rFonts w:ascii="Arial" w:hAnsi="Arial" w:cs="Arial"/>
                <w:color w:val="000000"/>
              </w:rPr>
            </w:pPr>
            <w:r w:rsidRPr="00F22346">
              <w:rPr>
                <w:rFonts w:ascii="Arial" w:hAnsi="Arial" w:cs="Arial"/>
                <w:color w:val="000000"/>
              </w:rPr>
              <w:t>Facilitate fortnightly staff meetings</w:t>
            </w:r>
          </w:p>
          <w:p w14:paraId="663CF8BD" w14:textId="77777777" w:rsidR="00C41B17" w:rsidRPr="00F22346" w:rsidRDefault="00C41B17" w:rsidP="000C736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31"/>
              <w:rPr>
                <w:rFonts w:ascii="Arial" w:hAnsi="Arial" w:cs="Arial"/>
                <w:color w:val="000000"/>
              </w:rPr>
            </w:pPr>
            <w:r w:rsidRPr="00F22346">
              <w:rPr>
                <w:rFonts w:ascii="Arial" w:hAnsi="Arial" w:cs="Arial"/>
                <w:color w:val="000000"/>
              </w:rPr>
              <w:t>Provide leadership and supervision for all staff</w:t>
            </w:r>
          </w:p>
          <w:p w14:paraId="4C1F610C" w14:textId="77777777" w:rsidR="00C41B17" w:rsidRDefault="00C41B17" w:rsidP="000C736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31"/>
              <w:rPr>
                <w:rFonts w:ascii="Arial" w:hAnsi="Arial" w:cs="Arial"/>
                <w:color w:val="000000"/>
              </w:rPr>
            </w:pPr>
            <w:r w:rsidRPr="00F22346">
              <w:rPr>
                <w:rFonts w:ascii="Arial" w:hAnsi="Arial" w:cs="Arial"/>
                <w:color w:val="000000"/>
              </w:rPr>
              <w:t>Provide case work and client review support to appropriate staff</w:t>
            </w:r>
          </w:p>
          <w:p w14:paraId="6ADAE2E5" w14:textId="77777777" w:rsidR="00485B52" w:rsidRPr="00485B52" w:rsidRDefault="00C41B17" w:rsidP="000C7363">
            <w:pPr>
              <w:pStyle w:val="ListParagraph"/>
              <w:numPr>
                <w:ilvl w:val="0"/>
                <w:numId w:val="7"/>
              </w:numPr>
              <w:tabs>
                <w:tab w:val="left" w:pos="454"/>
              </w:tabs>
              <w:ind w:left="731" w:right="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000000"/>
              </w:rPr>
              <w:t xml:space="preserve">Maintain appropriate paperwork, records and files in accordance with policy </w:t>
            </w:r>
          </w:p>
          <w:p w14:paraId="6A3F6DB7" w14:textId="77777777" w:rsidR="00485B52" w:rsidRPr="00562AA1" w:rsidRDefault="00485B52" w:rsidP="00562AA1">
            <w:pPr>
              <w:tabs>
                <w:tab w:val="left" w:pos="454"/>
              </w:tabs>
              <w:ind w:right="5"/>
              <w:rPr>
                <w:rFonts w:cs="Arial"/>
                <w:bCs/>
              </w:rPr>
            </w:pPr>
          </w:p>
        </w:tc>
        <w:tc>
          <w:tcPr>
            <w:tcW w:w="2239" w:type="dxa"/>
          </w:tcPr>
          <w:p w14:paraId="1E60EF82" w14:textId="77777777" w:rsidR="00485B52" w:rsidRPr="00DA5B8D" w:rsidRDefault="00485B52" w:rsidP="00485B52">
            <w:pPr>
              <w:pStyle w:val="BNGNormal"/>
              <w:rPr>
                <w:rFonts w:cs="Arial"/>
                <w:bCs/>
                <w:color w:val="auto"/>
                <w:sz w:val="24"/>
              </w:rPr>
            </w:pPr>
          </w:p>
        </w:tc>
      </w:tr>
      <w:tr w:rsidR="00485B52" w:rsidRPr="00B87B80" w14:paraId="4D835400" w14:textId="77777777" w:rsidTr="00324319">
        <w:tc>
          <w:tcPr>
            <w:tcW w:w="8755" w:type="dxa"/>
            <w:gridSpan w:val="2"/>
          </w:tcPr>
          <w:p w14:paraId="785AC6A3" w14:textId="77777777" w:rsidR="00485B52" w:rsidRPr="00485B52" w:rsidRDefault="00C41B17" w:rsidP="00485B52">
            <w:pPr>
              <w:pStyle w:val="BNGNormal"/>
              <w:numPr>
                <w:ilvl w:val="0"/>
                <w:numId w:val="8"/>
              </w:numPr>
              <w:spacing w:after="0"/>
              <w:ind w:left="454" w:hanging="425"/>
              <w:rPr>
                <w:rFonts w:cs="Arial"/>
                <w:b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Financial</w:t>
            </w:r>
          </w:p>
        </w:tc>
      </w:tr>
      <w:tr w:rsidR="00485B52" w:rsidRPr="00B87B80" w14:paraId="78626CDA" w14:textId="77777777" w:rsidTr="00FD3F8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5659" w14:textId="77777777" w:rsidR="00C41B17" w:rsidRPr="00F22346" w:rsidRDefault="00C41B17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In conjunction with the bookkeeper, </w:t>
            </w:r>
            <w:r>
              <w:rPr>
                <w:rFonts w:ascii="Arial" w:hAnsi="Arial" w:cs="Arial"/>
              </w:rPr>
              <w:t xml:space="preserve">and </w:t>
            </w:r>
            <w:r w:rsidRPr="00F22346">
              <w:rPr>
                <w:rFonts w:ascii="Arial" w:hAnsi="Arial" w:cs="Arial"/>
              </w:rPr>
              <w:t>the Treasurer develop yearly budgets and forecasts</w:t>
            </w:r>
          </w:p>
          <w:p w14:paraId="530F5FB6" w14:textId="77777777" w:rsidR="00C41B17" w:rsidRPr="00F22346" w:rsidRDefault="00C41B17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Monitor budgets</w:t>
            </w:r>
          </w:p>
          <w:p w14:paraId="0FD7989F" w14:textId="77777777" w:rsidR="00C41B17" w:rsidRDefault="00C41B17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Ensure sound financial reporting practices</w:t>
            </w:r>
          </w:p>
          <w:p w14:paraId="5D06B485" w14:textId="77777777" w:rsidR="00C41B17" w:rsidRDefault="00C41B17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funding to support the service</w:t>
            </w:r>
          </w:p>
          <w:p w14:paraId="65484B53" w14:textId="77777777" w:rsidR="00C41B17" w:rsidRDefault="00C41B17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Ensure processes in place to prevent fraud and corruption</w:t>
            </w:r>
          </w:p>
          <w:p w14:paraId="217E9668" w14:textId="77777777" w:rsidR="00C41B17" w:rsidRPr="00C41B17" w:rsidRDefault="00C41B17" w:rsidP="000C7363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731" w:right="5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Ensure appropriate computer based and paper processes in place for monitoring finances</w:t>
            </w:r>
          </w:p>
          <w:p w14:paraId="105CD2CD" w14:textId="77777777" w:rsidR="00485B52" w:rsidRPr="00B87B80" w:rsidRDefault="00485B52" w:rsidP="00C41B17">
            <w:pPr>
              <w:pStyle w:val="ListParagraph"/>
              <w:tabs>
                <w:tab w:val="left" w:pos="454"/>
              </w:tabs>
              <w:ind w:left="360" w:right="5"/>
              <w:rPr>
                <w:rFonts w:ascii="Arial" w:hAnsi="Arial" w:cs="Arial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CBB" w14:textId="77777777" w:rsidR="00485B52" w:rsidRPr="00B87B80" w:rsidRDefault="00485B52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85B52" w:rsidRPr="00B87B80" w14:paraId="0640188F" w14:textId="77777777" w:rsidTr="00324319">
        <w:tc>
          <w:tcPr>
            <w:tcW w:w="8755" w:type="dxa"/>
            <w:gridSpan w:val="2"/>
          </w:tcPr>
          <w:p w14:paraId="72F6EF1D" w14:textId="77777777" w:rsidR="00485B52" w:rsidRPr="00485B52" w:rsidRDefault="00FD3F80" w:rsidP="00485B52">
            <w:pPr>
              <w:pStyle w:val="BNGNormal"/>
              <w:numPr>
                <w:ilvl w:val="0"/>
                <w:numId w:val="8"/>
              </w:numPr>
              <w:spacing w:after="0"/>
              <w:ind w:left="454" w:hanging="425"/>
              <w:rPr>
                <w:rFonts w:cs="Arial"/>
                <w:b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Networking, Lobbying, Advocacy</w:t>
            </w:r>
          </w:p>
        </w:tc>
      </w:tr>
      <w:tr w:rsidR="00485B52" w:rsidRPr="00B87B80" w14:paraId="75730901" w14:textId="77777777" w:rsidTr="00FD3F80">
        <w:tc>
          <w:tcPr>
            <w:tcW w:w="6516" w:type="dxa"/>
          </w:tcPr>
          <w:p w14:paraId="765CE413" w14:textId="64A69F17" w:rsidR="000C7363" w:rsidRDefault="00C41B17" w:rsidP="00C41B17">
            <w:pPr>
              <w:pStyle w:val="ListParagraph"/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0C7363">
              <w:rPr>
                <w:rFonts w:ascii="Arial" w:hAnsi="Arial" w:cs="Arial"/>
              </w:rPr>
              <w:t xml:space="preserve">Develop strong collaborative relationships with Aboriginal and CALD communities and </w:t>
            </w:r>
            <w:r w:rsidR="000C7363" w:rsidRPr="000C7363">
              <w:rPr>
                <w:rFonts w:ascii="Arial" w:hAnsi="Arial" w:cs="Arial"/>
              </w:rPr>
              <w:t>organisations</w:t>
            </w:r>
          </w:p>
          <w:p w14:paraId="2B1D6922" w14:textId="67322EAA" w:rsidR="00C41B17" w:rsidRPr="000C7363" w:rsidRDefault="00C41B17" w:rsidP="00C41B17">
            <w:pPr>
              <w:pStyle w:val="ListParagraph"/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0C7363">
              <w:rPr>
                <w:rFonts w:ascii="Arial" w:hAnsi="Arial" w:cs="Arial"/>
              </w:rPr>
              <w:t>Actively foster relationships with key stakeholders in local communities</w:t>
            </w:r>
          </w:p>
          <w:p w14:paraId="2256F447" w14:textId="0B350C86" w:rsidR="00C41B17" w:rsidRDefault="00C41B17" w:rsidP="00C41B17">
            <w:pPr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Develop and maintain linkages with relevant organisations and participate in service networks, inter-agencies, regional planning and coordination forums</w:t>
            </w:r>
          </w:p>
          <w:p w14:paraId="7CE600BC" w14:textId="77777777" w:rsidR="00C41B17" w:rsidRDefault="00C41B17" w:rsidP="00C41B17">
            <w:pPr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strong linkages with funding bodies</w:t>
            </w:r>
          </w:p>
          <w:p w14:paraId="1EB72E4D" w14:textId="0D2E1F37" w:rsidR="00FD3F80" w:rsidRDefault="00FD3F80" w:rsidP="00C41B17">
            <w:pPr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Ensure WILMA actively participates in events, forums, activities linked to women’s rights and health  </w:t>
            </w:r>
          </w:p>
          <w:p w14:paraId="469198DE" w14:textId="72B5E754" w:rsidR="007976EB" w:rsidRPr="003C0CEC" w:rsidRDefault="007976EB" w:rsidP="00C41B17">
            <w:pPr>
              <w:numPr>
                <w:ilvl w:val="0"/>
                <w:numId w:val="13"/>
              </w:numPr>
              <w:tabs>
                <w:tab w:val="clear" w:pos="1074"/>
                <w:tab w:val="num" w:pos="720"/>
              </w:tabs>
              <w:spacing w:line="276" w:lineRule="auto"/>
              <w:ind w:left="720"/>
              <w:rPr>
                <w:rFonts w:ascii="Arial" w:hAnsi="Arial" w:cs="Arial"/>
              </w:rPr>
            </w:pPr>
            <w:r w:rsidRPr="003C0CEC">
              <w:rPr>
                <w:rFonts w:ascii="Arial" w:hAnsi="Arial" w:cs="Arial"/>
              </w:rPr>
              <w:t xml:space="preserve">Active organisation of all events for the Centre, including annual </w:t>
            </w:r>
            <w:r w:rsidR="000C7363" w:rsidRPr="003C0CEC">
              <w:rPr>
                <w:rFonts w:ascii="Arial" w:hAnsi="Arial" w:cs="Arial"/>
              </w:rPr>
              <w:t>fund-raising</w:t>
            </w:r>
            <w:r w:rsidRPr="003C0CEC">
              <w:rPr>
                <w:rFonts w:ascii="Arial" w:hAnsi="Arial" w:cs="Arial"/>
              </w:rPr>
              <w:t xml:space="preserve"> event</w:t>
            </w:r>
          </w:p>
          <w:p w14:paraId="7477F924" w14:textId="77777777" w:rsidR="00485B52" w:rsidRPr="00B87B80" w:rsidRDefault="00485B52" w:rsidP="00C41B17">
            <w:pPr>
              <w:tabs>
                <w:tab w:val="left" w:pos="454"/>
              </w:tabs>
              <w:ind w:right="5"/>
              <w:rPr>
                <w:rFonts w:ascii="Arial" w:hAnsi="Arial" w:cs="Arial"/>
                <w:lang w:val="en-GB"/>
              </w:rPr>
            </w:pPr>
          </w:p>
        </w:tc>
        <w:tc>
          <w:tcPr>
            <w:tcW w:w="2239" w:type="dxa"/>
          </w:tcPr>
          <w:p w14:paraId="399DCA9F" w14:textId="77777777" w:rsidR="00485B52" w:rsidRPr="00B87B80" w:rsidRDefault="00485B52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85B52" w:rsidRPr="00B87B80" w14:paraId="3D62188F" w14:textId="77777777" w:rsidTr="00324319">
        <w:tc>
          <w:tcPr>
            <w:tcW w:w="8755" w:type="dxa"/>
            <w:gridSpan w:val="2"/>
          </w:tcPr>
          <w:p w14:paraId="592D63FF" w14:textId="77777777" w:rsidR="00485B52" w:rsidRPr="00485B52" w:rsidRDefault="00C41B17" w:rsidP="00485B52">
            <w:pPr>
              <w:pStyle w:val="BNGNormal"/>
              <w:numPr>
                <w:ilvl w:val="0"/>
                <w:numId w:val="8"/>
              </w:numPr>
              <w:spacing w:after="0"/>
              <w:ind w:left="454" w:hanging="425"/>
              <w:rPr>
                <w:rFonts w:cs="Arial"/>
                <w:b/>
                <w:bCs/>
                <w:color w:val="auto"/>
                <w:sz w:val="24"/>
              </w:rPr>
            </w:pPr>
            <w:r>
              <w:rPr>
                <w:rFonts w:cs="Arial"/>
                <w:b/>
                <w:bCs/>
                <w:color w:val="auto"/>
                <w:sz w:val="24"/>
              </w:rPr>
              <w:t>Funding</w:t>
            </w:r>
          </w:p>
        </w:tc>
      </w:tr>
      <w:tr w:rsidR="00485B52" w:rsidRPr="00B87B80" w14:paraId="4AE04A40" w14:textId="77777777" w:rsidTr="00FD3F80">
        <w:tc>
          <w:tcPr>
            <w:tcW w:w="6516" w:type="dxa"/>
          </w:tcPr>
          <w:p w14:paraId="77550781" w14:textId="77777777" w:rsidR="00C41B17" w:rsidRPr="00F22346" w:rsidRDefault="00C41B17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Lodge submissions to obtain funding to enhance services and to grow</w:t>
            </w:r>
          </w:p>
          <w:p w14:paraId="140DCCBD" w14:textId="77777777" w:rsidR="00C41B17" w:rsidRPr="00F22346" w:rsidRDefault="00C41B17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Operate WILMA in accordance with core business </w:t>
            </w:r>
            <w:r>
              <w:rPr>
                <w:rFonts w:ascii="Arial" w:hAnsi="Arial" w:cs="Arial"/>
              </w:rPr>
              <w:t>funding</w:t>
            </w:r>
          </w:p>
          <w:p w14:paraId="70741F49" w14:textId="77777777" w:rsidR="00C41B17" w:rsidRDefault="00C41B17" w:rsidP="000C7363">
            <w:pPr>
              <w:pStyle w:val="ListParagraph"/>
              <w:numPr>
                <w:ilvl w:val="0"/>
                <w:numId w:val="5"/>
              </w:numPr>
              <w:tabs>
                <w:tab w:val="left" w:pos="454"/>
              </w:tabs>
              <w:ind w:left="731" w:right="5"/>
              <w:rPr>
                <w:rFonts w:ascii="Arial" w:hAnsi="Arial" w:cs="Arial"/>
                <w:lang w:val="en-GB"/>
              </w:rPr>
            </w:pPr>
            <w:r w:rsidRPr="00F22346">
              <w:rPr>
                <w:rFonts w:ascii="Arial" w:hAnsi="Arial" w:cs="Arial"/>
              </w:rPr>
              <w:t>Monitor</w:t>
            </w:r>
            <w:r>
              <w:rPr>
                <w:rFonts w:ascii="Arial" w:hAnsi="Arial" w:cs="Arial"/>
              </w:rPr>
              <w:t xml:space="preserve"> funding, data</w:t>
            </w:r>
            <w:r w:rsidRPr="00F22346">
              <w:rPr>
                <w:rFonts w:ascii="Arial" w:hAnsi="Arial" w:cs="Arial"/>
              </w:rPr>
              <w:t xml:space="preserve"> and report to Health NSW as required</w:t>
            </w:r>
            <w:r w:rsidRPr="00B87B80">
              <w:rPr>
                <w:rFonts w:ascii="Arial" w:hAnsi="Arial" w:cs="Arial"/>
                <w:lang w:val="en-GB"/>
              </w:rPr>
              <w:t xml:space="preserve"> </w:t>
            </w:r>
          </w:p>
          <w:p w14:paraId="31E12F4D" w14:textId="77777777" w:rsidR="00485B52" w:rsidRDefault="00485B52" w:rsidP="00485B52">
            <w:pPr>
              <w:pStyle w:val="ListParagraph"/>
              <w:tabs>
                <w:tab w:val="left" w:pos="454"/>
              </w:tabs>
              <w:ind w:left="454" w:right="5"/>
              <w:rPr>
                <w:rFonts w:ascii="Arial" w:hAnsi="Arial" w:cs="Arial"/>
                <w:lang w:val="en-GB"/>
              </w:rPr>
            </w:pPr>
          </w:p>
          <w:p w14:paraId="26E07983" w14:textId="77777777" w:rsidR="00C41B17" w:rsidRPr="00B87B80" w:rsidRDefault="00C41B17" w:rsidP="00485B52">
            <w:pPr>
              <w:pStyle w:val="ListParagraph"/>
              <w:tabs>
                <w:tab w:val="left" w:pos="454"/>
              </w:tabs>
              <w:ind w:left="454" w:right="5"/>
              <w:rPr>
                <w:rFonts w:ascii="Arial" w:hAnsi="Arial" w:cs="Arial"/>
                <w:lang w:val="en-GB"/>
              </w:rPr>
            </w:pPr>
          </w:p>
        </w:tc>
        <w:tc>
          <w:tcPr>
            <w:tcW w:w="2239" w:type="dxa"/>
          </w:tcPr>
          <w:p w14:paraId="0CA25695" w14:textId="77777777" w:rsidR="00485B52" w:rsidRPr="00B87B80" w:rsidRDefault="00485B52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41B17" w:rsidRPr="00B87B80" w14:paraId="722C1C32" w14:textId="77777777" w:rsidTr="00FD3F80">
        <w:tc>
          <w:tcPr>
            <w:tcW w:w="6516" w:type="dxa"/>
          </w:tcPr>
          <w:p w14:paraId="198D54F7" w14:textId="77777777" w:rsidR="00C41B17" w:rsidRPr="000C7363" w:rsidRDefault="00C41B17" w:rsidP="000C7363">
            <w:pPr>
              <w:pStyle w:val="BNGNormal"/>
              <w:numPr>
                <w:ilvl w:val="0"/>
                <w:numId w:val="8"/>
              </w:numPr>
              <w:spacing w:after="0"/>
              <w:ind w:left="454" w:hanging="425"/>
              <w:rPr>
                <w:rFonts w:cs="Arial"/>
                <w:b/>
                <w:bCs/>
                <w:color w:val="auto"/>
                <w:sz w:val="24"/>
              </w:rPr>
            </w:pPr>
            <w:r w:rsidRPr="000C7363">
              <w:rPr>
                <w:rFonts w:cs="Arial"/>
                <w:b/>
                <w:bCs/>
                <w:color w:val="auto"/>
                <w:sz w:val="24"/>
              </w:rPr>
              <w:t>Policy</w:t>
            </w:r>
          </w:p>
        </w:tc>
        <w:tc>
          <w:tcPr>
            <w:tcW w:w="2239" w:type="dxa"/>
          </w:tcPr>
          <w:p w14:paraId="5E0147CB" w14:textId="77777777" w:rsidR="00C41B17" w:rsidRPr="00B87B80" w:rsidRDefault="00C41B17" w:rsidP="00C41B17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41B17" w:rsidRPr="00B87B80" w14:paraId="21804A93" w14:textId="77777777" w:rsidTr="00FD3F80">
        <w:tc>
          <w:tcPr>
            <w:tcW w:w="6516" w:type="dxa"/>
          </w:tcPr>
          <w:p w14:paraId="2142A81F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Remain informed of policy and practice developments in health services</w:t>
            </w:r>
          </w:p>
          <w:p w14:paraId="15386DC7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Remain informed of all legislation impacting on services and operations  </w:t>
            </w:r>
          </w:p>
          <w:p w14:paraId="5B3DE96D" w14:textId="77777777" w:rsidR="00C41B17" w:rsidRDefault="005E7F2F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Manage WILMAs policy and procedures</w:t>
            </w:r>
            <w:r>
              <w:rPr>
                <w:rFonts w:ascii="Arial" w:hAnsi="Arial" w:cs="Arial"/>
              </w:rPr>
              <w:t xml:space="preserve"> in consultation with staff and Management Committee</w:t>
            </w:r>
          </w:p>
          <w:p w14:paraId="30D82DD5" w14:textId="1590489A" w:rsidR="000C7363" w:rsidRPr="00F22346" w:rsidRDefault="000C7363" w:rsidP="000C7363">
            <w:pPr>
              <w:pStyle w:val="ListParagraph"/>
              <w:spacing w:line="276" w:lineRule="auto"/>
              <w:ind w:left="731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063033E" w14:textId="77777777" w:rsidR="00C41B17" w:rsidRPr="00B87B80" w:rsidRDefault="00C41B17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41B17" w:rsidRPr="00B87B80" w14:paraId="6FC6795B" w14:textId="77777777" w:rsidTr="00FD3F80">
        <w:tc>
          <w:tcPr>
            <w:tcW w:w="6516" w:type="dxa"/>
          </w:tcPr>
          <w:p w14:paraId="51B9B65A" w14:textId="77777777" w:rsidR="00C41B17" w:rsidRPr="00FD3F80" w:rsidRDefault="005E7F2F" w:rsidP="000C7363">
            <w:pPr>
              <w:pStyle w:val="BNGNormal"/>
              <w:numPr>
                <w:ilvl w:val="0"/>
                <w:numId w:val="8"/>
              </w:numPr>
              <w:spacing w:after="0"/>
              <w:ind w:left="454" w:hanging="425"/>
              <w:rPr>
                <w:rFonts w:cs="Arial"/>
              </w:rPr>
            </w:pPr>
            <w:r w:rsidRPr="000C7363">
              <w:rPr>
                <w:rFonts w:cs="Arial"/>
                <w:b/>
                <w:bCs/>
                <w:color w:val="auto"/>
                <w:sz w:val="24"/>
              </w:rPr>
              <w:t>Work Health &amp; Safety</w:t>
            </w:r>
          </w:p>
        </w:tc>
        <w:tc>
          <w:tcPr>
            <w:tcW w:w="2239" w:type="dxa"/>
          </w:tcPr>
          <w:p w14:paraId="5C958970" w14:textId="77777777" w:rsidR="00C41B17" w:rsidRPr="00B87B80" w:rsidRDefault="00C41B17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C41B17" w:rsidRPr="00B87B80" w14:paraId="714B4CF8" w14:textId="77777777" w:rsidTr="00FD3F80">
        <w:tc>
          <w:tcPr>
            <w:tcW w:w="6516" w:type="dxa"/>
          </w:tcPr>
          <w:p w14:paraId="2C2A98F0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Take responsibility for the site, property, maintenance, equipment and services</w:t>
            </w:r>
          </w:p>
          <w:p w14:paraId="7939F2D8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Manage the service in accordance with safety and WHS legislation</w:t>
            </w:r>
          </w:p>
          <w:p w14:paraId="3F26497F" w14:textId="750A2DD0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 xml:space="preserve">Ensure the service is always </w:t>
            </w:r>
            <w:r w:rsidR="000C7363" w:rsidRPr="00F22346">
              <w:rPr>
                <w:rFonts w:ascii="Arial" w:hAnsi="Arial" w:cs="Arial"/>
              </w:rPr>
              <w:t>up to date</w:t>
            </w:r>
            <w:r w:rsidRPr="00F22346">
              <w:rPr>
                <w:rFonts w:ascii="Arial" w:hAnsi="Arial" w:cs="Arial"/>
              </w:rPr>
              <w:t xml:space="preserve"> with legislation</w:t>
            </w:r>
          </w:p>
          <w:p w14:paraId="70A8C4BC" w14:textId="77777777" w:rsidR="00C41B17" w:rsidRDefault="005E7F2F" w:rsidP="000C736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audits and safety checks implemented and all WHS paperwork is maintained in accordance with policies and processes</w:t>
            </w:r>
          </w:p>
          <w:p w14:paraId="3ADE5EE2" w14:textId="35BEB815" w:rsidR="000C7363" w:rsidRPr="00F22346" w:rsidRDefault="000C7363" w:rsidP="000C7363">
            <w:pPr>
              <w:pStyle w:val="ListParagraph"/>
              <w:spacing w:line="276" w:lineRule="auto"/>
              <w:ind w:left="731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7FEAE475" w14:textId="77777777" w:rsidR="00C41B17" w:rsidRPr="00B87B80" w:rsidRDefault="00C41B17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7F2F" w:rsidRPr="00B87B80" w14:paraId="0BF1F265" w14:textId="77777777" w:rsidTr="00FD3F80">
        <w:tc>
          <w:tcPr>
            <w:tcW w:w="6516" w:type="dxa"/>
          </w:tcPr>
          <w:p w14:paraId="70D4B8A8" w14:textId="77777777" w:rsidR="005E7F2F" w:rsidRPr="00FD3F80" w:rsidRDefault="005E7F2F" w:rsidP="000C736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47"/>
              <w:rPr>
                <w:rFonts w:ascii="Arial" w:hAnsi="Arial" w:cs="Arial"/>
              </w:rPr>
            </w:pPr>
            <w:r w:rsidRPr="00FD3F80">
              <w:rPr>
                <w:rFonts w:ascii="Arial" w:hAnsi="Arial" w:cs="Arial"/>
                <w:b/>
              </w:rPr>
              <w:t>General Employment Conditions</w:t>
            </w:r>
          </w:p>
        </w:tc>
        <w:tc>
          <w:tcPr>
            <w:tcW w:w="2239" w:type="dxa"/>
          </w:tcPr>
          <w:p w14:paraId="2BBCFAE5" w14:textId="77777777" w:rsidR="005E7F2F" w:rsidRPr="00B87B80" w:rsidRDefault="005E7F2F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E7F2F" w:rsidRPr="00B87B80" w14:paraId="0AFD0F0A" w14:textId="77777777" w:rsidTr="00FD3F80">
        <w:tc>
          <w:tcPr>
            <w:tcW w:w="6516" w:type="dxa"/>
          </w:tcPr>
          <w:p w14:paraId="5BECBFF1" w14:textId="77777777" w:rsidR="005E7F2F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security company</w:t>
            </w:r>
          </w:p>
          <w:p w14:paraId="248C63AF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Liaise with landlord</w:t>
            </w:r>
          </w:p>
          <w:p w14:paraId="38D8EFF7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Undertake other duties as required.</w:t>
            </w:r>
          </w:p>
          <w:p w14:paraId="757AA3D4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Attend training as directed by the Management Committee</w:t>
            </w:r>
          </w:p>
          <w:p w14:paraId="7CEBF8B1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Attendance at the peak body conference and quarterly meetings</w:t>
            </w:r>
          </w:p>
          <w:p w14:paraId="03B0A819" w14:textId="77777777" w:rsidR="005E7F2F" w:rsidRPr="00F22346" w:rsidRDefault="005E7F2F" w:rsidP="000C7363">
            <w:pPr>
              <w:numPr>
                <w:ilvl w:val="0"/>
                <w:numId w:val="5"/>
              </w:numPr>
              <w:spacing w:line="276" w:lineRule="auto"/>
              <w:ind w:left="731"/>
              <w:rPr>
                <w:rFonts w:ascii="Arial" w:hAnsi="Arial" w:cs="Arial"/>
              </w:rPr>
            </w:pPr>
            <w:r w:rsidRPr="00F22346">
              <w:rPr>
                <w:rFonts w:ascii="Arial" w:hAnsi="Arial" w:cs="Arial"/>
              </w:rPr>
              <w:t>Commitment to ongoing professional development</w:t>
            </w:r>
          </w:p>
        </w:tc>
        <w:tc>
          <w:tcPr>
            <w:tcW w:w="2239" w:type="dxa"/>
          </w:tcPr>
          <w:p w14:paraId="2B2D7C0F" w14:textId="77777777" w:rsidR="005E7F2F" w:rsidRPr="00B87B80" w:rsidRDefault="005E7F2F" w:rsidP="00485B52">
            <w:pPr>
              <w:tabs>
                <w:tab w:val="left" w:pos="454"/>
              </w:tabs>
              <w:ind w:right="5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9369FF7" w14:textId="77777777" w:rsidR="00687817" w:rsidRDefault="00687817" w:rsidP="00687817">
      <w:pPr>
        <w:jc w:val="center"/>
        <w:rPr>
          <w:rFonts w:ascii="Arial" w:hAnsi="Arial" w:cs="Arial"/>
          <w:b/>
          <w:lang w:val="en-GB"/>
        </w:rPr>
      </w:pPr>
    </w:p>
    <w:p w14:paraId="3CD05B5C" w14:textId="77777777" w:rsidR="000C7363" w:rsidRDefault="000C7363" w:rsidP="00687817">
      <w:pPr>
        <w:jc w:val="center"/>
        <w:rPr>
          <w:rFonts w:ascii="Arial" w:hAnsi="Arial" w:cs="Arial"/>
          <w:b/>
          <w:lang w:val="en-GB"/>
        </w:rPr>
      </w:pPr>
    </w:p>
    <w:p w14:paraId="2FA39C73" w14:textId="1B162D30" w:rsidR="00687817" w:rsidRDefault="00687817" w:rsidP="00687817">
      <w:pPr>
        <w:jc w:val="center"/>
        <w:rPr>
          <w:rFonts w:ascii="Arial" w:hAnsi="Arial" w:cs="Arial"/>
          <w:b/>
          <w:lang w:val="en-GB"/>
        </w:rPr>
      </w:pPr>
      <w:r w:rsidRPr="00B87B80">
        <w:rPr>
          <w:rFonts w:ascii="Arial" w:hAnsi="Arial" w:cs="Arial"/>
          <w:b/>
          <w:lang w:val="en-GB"/>
        </w:rPr>
        <w:t>WILMA Service Objectives</w:t>
      </w:r>
    </w:p>
    <w:p w14:paraId="779E82FF" w14:textId="77777777" w:rsidR="000C7363" w:rsidRPr="00B87B80" w:rsidRDefault="000C7363" w:rsidP="00687817">
      <w:pPr>
        <w:jc w:val="center"/>
        <w:rPr>
          <w:rFonts w:ascii="Arial" w:hAnsi="Arial" w:cs="Arial"/>
          <w:b/>
          <w:lang w:val="en-GB"/>
        </w:rPr>
      </w:pPr>
    </w:p>
    <w:p w14:paraId="32B5B9D3" w14:textId="77777777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>Actively develop strategies to engage priority population groups to improve health equity</w:t>
      </w:r>
    </w:p>
    <w:p w14:paraId="00A6A986" w14:textId="5009F594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 xml:space="preserve">Provide trauma informed counselling for women experiencing impacts of complex trauma, anxiety and depression, low </w:t>
      </w:r>
      <w:r w:rsidR="000C7363" w:rsidRPr="00B87B80">
        <w:rPr>
          <w:rFonts w:ascii="Arial" w:hAnsi="Arial" w:cs="Arial"/>
          <w:lang w:val="en-GB"/>
        </w:rPr>
        <w:t>confidence,</w:t>
      </w:r>
      <w:r w:rsidRPr="00B87B80">
        <w:rPr>
          <w:rFonts w:ascii="Arial" w:hAnsi="Arial" w:cs="Arial"/>
          <w:lang w:val="en-GB"/>
        </w:rPr>
        <w:t xml:space="preserve"> and self esteem</w:t>
      </w:r>
    </w:p>
    <w:p w14:paraId="14C2334D" w14:textId="0CF9724E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 xml:space="preserve">Provide trauma informed therapeutic group processes for women experiencing impacts of complex trauma, anxiety and depression, low </w:t>
      </w:r>
      <w:r w:rsidR="000C7363" w:rsidRPr="00B87B80">
        <w:rPr>
          <w:rFonts w:ascii="Arial" w:hAnsi="Arial" w:cs="Arial"/>
          <w:lang w:val="en-GB"/>
        </w:rPr>
        <w:t>confidence,</w:t>
      </w:r>
      <w:r w:rsidRPr="00B87B80">
        <w:rPr>
          <w:rFonts w:ascii="Arial" w:hAnsi="Arial" w:cs="Arial"/>
          <w:lang w:val="en-GB"/>
        </w:rPr>
        <w:t xml:space="preserve"> and self esteem</w:t>
      </w:r>
    </w:p>
    <w:p w14:paraId="7936DE99" w14:textId="77777777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>Provide individualised support, information, skill development and referral to practically assist women experiencing crisis and to prevent and manage chronic disease and pain</w:t>
      </w:r>
    </w:p>
    <w:p w14:paraId="49067FD1" w14:textId="77777777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>Improve health literacy and support behaviour change to reduce chronic disease risk factors, targeting women as leaders of family health decision making</w:t>
      </w:r>
    </w:p>
    <w:p w14:paraId="19624A46" w14:textId="77777777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>Provide an appropriate range of group health and fitness activities for women in a supportive environment to increase uptake of physical activity, prevent falls and reduce social isolation</w:t>
      </w:r>
    </w:p>
    <w:p w14:paraId="6AC80EA2" w14:textId="77777777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>Conduct health promotion events and contribute to strategies that raise awareness of social determinants of health and contribute to early intervention and prevention approaches targeting identified health issues</w:t>
      </w:r>
    </w:p>
    <w:p w14:paraId="17E64754" w14:textId="77777777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>Provide clinical services for women’s health screening, treatment and health management</w:t>
      </w:r>
    </w:p>
    <w:p w14:paraId="784B1956" w14:textId="77777777" w:rsidR="00687817" w:rsidRPr="00B87B80" w:rsidRDefault="00687817" w:rsidP="00687817">
      <w:pPr>
        <w:pStyle w:val="ListParagraph"/>
        <w:numPr>
          <w:ilvl w:val="0"/>
          <w:numId w:val="9"/>
        </w:numPr>
        <w:tabs>
          <w:tab w:val="left" w:pos="454"/>
        </w:tabs>
        <w:ind w:right="5"/>
        <w:jc w:val="both"/>
        <w:rPr>
          <w:rFonts w:ascii="Arial" w:hAnsi="Arial" w:cs="Arial"/>
          <w:lang w:val="en-GB"/>
        </w:rPr>
      </w:pPr>
      <w:r w:rsidRPr="00B87B80">
        <w:rPr>
          <w:rFonts w:ascii="Arial" w:hAnsi="Arial" w:cs="Arial"/>
          <w:lang w:val="en-GB"/>
        </w:rPr>
        <w:t>Monitor achievement of health outcomes for individual women as well as overall service efficacy</w:t>
      </w:r>
    </w:p>
    <w:p w14:paraId="7417DE71" w14:textId="77777777" w:rsidR="00762226" w:rsidRPr="00DA5B8D" w:rsidRDefault="00762226" w:rsidP="00687817">
      <w:pPr>
        <w:pStyle w:val="BNGNormal"/>
        <w:rPr>
          <w:rFonts w:cs="Arial"/>
          <w:color w:val="auto"/>
          <w:sz w:val="24"/>
        </w:rPr>
      </w:pPr>
    </w:p>
    <w:sectPr w:rsidR="00762226" w:rsidRPr="00DA5B8D" w:rsidSect="00562AA1">
      <w:headerReference w:type="default" r:id="rId7"/>
      <w:headerReference w:type="first" r:id="rId8"/>
      <w:footerReference w:type="first" r:id="rId9"/>
      <w:pgSz w:w="11900" w:h="16840"/>
      <w:pgMar w:top="1135" w:right="1701" w:bottom="1418" w:left="1701" w:header="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4E4A" w14:textId="77777777" w:rsidR="00EF7A81" w:rsidRDefault="00EF7A81">
      <w:r>
        <w:separator/>
      </w:r>
    </w:p>
  </w:endnote>
  <w:endnote w:type="continuationSeparator" w:id="0">
    <w:p w14:paraId="3902E51C" w14:textId="77777777" w:rsidR="00EF7A81" w:rsidRDefault="00EF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24E3" w14:textId="77777777" w:rsidR="00CF23F6" w:rsidRDefault="00CF23F6">
    <w:pPr>
      <w:pStyle w:val="Footer"/>
    </w:pPr>
    <w:r>
      <w:t>WILMA-Current-Human Resources-Job Descriptions-Managers Job Description</w:t>
    </w:r>
  </w:p>
  <w:p w14:paraId="11CFD037" w14:textId="77777777" w:rsidR="00CF23F6" w:rsidRDefault="00CF23F6">
    <w:pPr>
      <w:pStyle w:val="Footer"/>
    </w:pPr>
    <w:r>
      <w:t>Reviewed 2018</w:t>
    </w:r>
  </w:p>
  <w:p w14:paraId="6C7386D9" w14:textId="77777777" w:rsidR="00CF23F6" w:rsidRDefault="00CF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8BF6" w14:textId="77777777" w:rsidR="00EF7A81" w:rsidRDefault="00EF7A81">
      <w:r>
        <w:separator/>
      </w:r>
    </w:p>
  </w:footnote>
  <w:footnote w:type="continuationSeparator" w:id="0">
    <w:p w14:paraId="7A464F56" w14:textId="77777777" w:rsidR="00EF7A81" w:rsidRDefault="00EF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FFDE" w14:textId="77777777" w:rsidR="00762226" w:rsidRPr="0043477D" w:rsidRDefault="00762226" w:rsidP="008F7BA6">
    <w:pPr>
      <w:pStyle w:val="Header"/>
      <w:tabs>
        <w:tab w:val="clear" w:pos="4320"/>
        <w:tab w:val="clear" w:pos="8640"/>
      </w:tabs>
      <w:ind w:right="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E846" w14:textId="77777777" w:rsidR="00687817" w:rsidRDefault="0068781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7D793A" wp14:editId="3EA07891">
          <wp:simplePos x="0" y="0"/>
          <wp:positionH relativeFrom="column">
            <wp:posOffset>3636335</wp:posOffset>
          </wp:positionH>
          <wp:positionV relativeFrom="paragraph">
            <wp:posOffset>414892</wp:posOffset>
          </wp:positionV>
          <wp:extent cx="2446020" cy="1089660"/>
          <wp:effectExtent l="0" t="0" r="0" b="0"/>
          <wp:wrapTight wrapText="bothSides">
            <wp:wrapPolygon edited="0">
              <wp:start x="0" y="0"/>
              <wp:lineTo x="0" y="21147"/>
              <wp:lineTo x="21364" y="21147"/>
              <wp:lineTo x="213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HC_LOGO_UPDATED_SCRIPT latest vers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607"/>
    <w:multiLevelType w:val="hybridMultilevel"/>
    <w:tmpl w:val="345CFF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63700"/>
    <w:multiLevelType w:val="hybridMultilevel"/>
    <w:tmpl w:val="60306C52"/>
    <w:lvl w:ilvl="0" w:tplc="DA1027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85E62"/>
    <w:multiLevelType w:val="hybridMultilevel"/>
    <w:tmpl w:val="3CE0B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914FB"/>
    <w:multiLevelType w:val="hybridMultilevel"/>
    <w:tmpl w:val="2A2C3E6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91E57"/>
    <w:multiLevelType w:val="hybridMultilevel"/>
    <w:tmpl w:val="01C2D0B2"/>
    <w:lvl w:ilvl="0" w:tplc="D4A2CF0E">
      <w:start w:val="1"/>
      <w:numFmt w:val="decimal"/>
      <w:lvlText w:val="%1."/>
      <w:lvlJc w:val="left"/>
      <w:pPr>
        <w:ind w:left="2226" w:hanging="360"/>
      </w:pPr>
      <w:rPr>
        <w:rFonts w:hint="default"/>
        <w:b/>
        <w:sz w:val="24"/>
        <w:szCs w:val="24"/>
      </w:rPr>
    </w:lvl>
    <w:lvl w:ilvl="1" w:tplc="FDE287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5336"/>
    <w:multiLevelType w:val="hybridMultilevel"/>
    <w:tmpl w:val="8380513A"/>
    <w:lvl w:ilvl="0" w:tplc="54940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73DFB"/>
    <w:multiLevelType w:val="hybridMultilevel"/>
    <w:tmpl w:val="0E10D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B0A03"/>
    <w:multiLevelType w:val="hybridMultilevel"/>
    <w:tmpl w:val="A85A0B3E"/>
    <w:lvl w:ilvl="0" w:tplc="DA9291C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C1376"/>
    <w:multiLevelType w:val="hybridMultilevel"/>
    <w:tmpl w:val="7612EBA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B7BBD"/>
    <w:multiLevelType w:val="hybridMultilevel"/>
    <w:tmpl w:val="B0E01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82309"/>
    <w:multiLevelType w:val="hybridMultilevel"/>
    <w:tmpl w:val="D20E19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9120E"/>
    <w:multiLevelType w:val="multilevel"/>
    <w:tmpl w:val="AC6669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2" w15:restartNumberingAfterBreak="0">
    <w:nsid w:val="40EC6876"/>
    <w:multiLevelType w:val="hybridMultilevel"/>
    <w:tmpl w:val="283CE6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A3E31"/>
    <w:multiLevelType w:val="hybridMultilevel"/>
    <w:tmpl w:val="4A087E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A46D9"/>
    <w:multiLevelType w:val="hybridMultilevel"/>
    <w:tmpl w:val="4AB21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F5926"/>
    <w:multiLevelType w:val="hybridMultilevel"/>
    <w:tmpl w:val="E894084E"/>
    <w:lvl w:ilvl="0" w:tplc="3A44A6C8">
      <w:start w:val="1"/>
      <w:numFmt w:val="decimal"/>
      <w:lvlText w:val="%1."/>
      <w:lvlJc w:val="left"/>
      <w:pPr>
        <w:ind w:left="222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946" w:hanging="360"/>
      </w:pPr>
    </w:lvl>
    <w:lvl w:ilvl="2" w:tplc="0C09001B" w:tentative="1">
      <w:start w:val="1"/>
      <w:numFmt w:val="lowerRoman"/>
      <w:lvlText w:val="%3."/>
      <w:lvlJc w:val="right"/>
      <w:pPr>
        <w:ind w:left="3666" w:hanging="180"/>
      </w:pPr>
    </w:lvl>
    <w:lvl w:ilvl="3" w:tplc="0C09000F" w:tentative="1">
      <w:start w:val="1"/>
      <w:numFmt w:val="decimal"/>
      <w:lvlText w:val="%4."/>
      <w:lvlJc w:val="left"/>
      <w:pPr>
        <w:ind w:left="4386" w:hanging="360"/>
      </w:pPr>
    </w:lvl>
    <w:lvl w:ilvl="4" w:tplc="0C090019" w:tentative="1">
      <w:start w:val="1"/>
      <w:numFmt w:val="lowerLetter"/>
      <w:lvlText w:val="%5."/>
      <w:lvlJc w:val="left"/>
      <w:pPr>
        <w:ind w:left="5106" w:hanging="360"/>
      </w:pPr>
    </w:lvl>
    <w:lvl w:ilvl="5" w:tplc="0C09001B" w:tentative="1">
      <w:start w:val="1"/>
      <w:numFmt w:val="lowerRoman"/>
      <w:lvlText w:val="%6."/>
      <w:lvlJc w:val="right"/>
      <w:pPr>
        <w:ind w:left="5826" w:hanging="180"/>
      </w:pPr>
    </w:lvl>
    <w:lvl w:ilvl="6" w:tplc="0C09000F" w:tentative="1">
      <w:start w:val="1"/>
      <w:numFmt w:val="decimal"/>
      <w:lvlText w:val="%7."/>
      <w:lvlJc w:val="left"/>
      <w:pPr>
        <w:ind w:left="6546" w:hanging="360"/>
      </w:pPr>
    </w:lvl>
    <w:lvl w:ilvl="7" w:tplc="0C090019" w:tentative="1">
      <w:start w:val="1"/>
      <w:numFmt w:val="lowerLetter"/>
      <w:lvlText w:val="%8."/>
      <w:lvlJc w:val="left"/>
      <w:pPr>
        <w:ind w:left="7266" w:hanging="360"/>
      </w:pPr>
    </w:lvl>
    <w:lvl w:ilvl="8" w:tplc="0C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6" w15:restartNumberingAfterBreak="0">
    <w:nsid w:val="4CFF18B2"/>
    <w:multiLevelType w:val="hybridMultilevel"/>
    <w:tmpl w:val="1226B3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28162CB"/>
    <w:multiLevelType w:val="hybridMultilevel"/>
    <w:tmpl w:val="86BC48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A1DA6"/>
    <w:multiLevelType w:val="multilevel"/>
    <w:tmpl w:val="1FE03F0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14"/>
        </w:tabs>
        <w:ind w:left="251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4"/>
        </w:tabs>
        <w:ind w:left="323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94"/>
        </w:tabs>
        <w:ind w:left="359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4"/>
        </w:tabs>
        <w:ind w:left="43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94"/>
        </w:tabs>
        <w:ind w:left="5394" w:hanging="1800"/>
      </w:pPr>
      <w:rPr>
        <w:rFonts w:cs="Times New Roman" w:hint="default"/>
      </w:rPr>
    </w:lvl>
  </w:abstractNum>
  <w:abstractNum w:abstractNumId="19" w15:restartNumberingAfterBreak="0">
    <w:nsid w:val="6AE361C5"/>
    <w:multiLevelType w:val="hybridMultilevel"/>
    <w:tmpl w:val="A106E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9"/>
    <w:rsid w:val="0000000B"/>
    <w:rsid w:val="0001471F"/>
    <w:rsid w:val="00044627"/>
    <w:rsid w:val="00053D13"/>
    <w:rsid w:val="000C7363"/>
    <w:rsid w:val="000E57D9"/>
    <w:rsid w:val="000F784E"/>
    <w:rsid w:val="001B6695"/>
    <w:rsid w:val="001F2B76"/>
    <w:rsid w:val="00207691"/>
    <w:rsid w:val="002813BA"/>
    <w:rsid w:val="003472F3"/>
    <w:rsid w:val="00370168"/>
    <w:rsid w:val="003769E4"/>
    <w:rsid w:val="003C0CEC"/>
    <w:rsid w:val="003E4560"/>
    <w:rsid w:val="00433806"/>
    <w:rsid w:val="0043477D"/>
    <w:rsid w:val="00473283"/>
    <w:rsid w:val="00485B52"/>
    <w:rsid w:val="00515A68"/>
    <w:rsid w:val="005579FA"/>
    <w:rsid w:val="00562AA1"/>
    <w:rsid w:val="00592267"/>
    <w:rsid w:val="00593F82"/>
    <w:rsid w:val="005E7F2F"/>
    <w:rsid w:val="00610005"/>
    <w:rsid w:val="00620C6E"/>
    <w:rsid w:val="00637BFA"/>
    <w:rsid w:val="00687817"/>
    <w:rsid w:val="00696597"/>
    <w:rsid w:val="006A57ED"/>
    <w:rsid w:val="006C79FD"/>
    <w:rsid w:val="00762226"/>
    <w:rsid w:val="007807E0"/>
    <w:rsid w:val="007976EB"/>
    <w:rsid w:val="007C488B"/>
    <w:rsid w:val="0080146B"/>
    <w:rsid w:val="008036E7"/>
    <w:rsid w:val="00855514"/>
    <w:rsid w:val="008D64BE"/>
    <w:rsid w:val="008F7BA6"/>
    <w:rsid w:val="009219D9"/>
    <w:rsid w:val="009D30E1"/>
    <w:rsid w:val="009D4EA4"/>
    <w:rsid w:val="00A92727"/>
    <w:rsid w:val="00BC6D62"/>
    <w:rsid w:val="00C2546C"/>
    <w:rsid w:val="00C41B17"/>
    <w:rsid w:val="00CF23F6"/>
    <w:rsid w:val="00D16DBB"/>
    <w:rsid w:val="00D20382"/>
    <w:rsid w:val="00DA4CA8"/>
    <w:rsid w:val="00DA5B8D"/>
    <w:rsid w:val="00DC773E"/>
    <w:rsid w:val="00DD269A"/>
    <w:rsid w:val="00E058E4"/>
    <w:rsid w:val="00E860FC"/>
    <w:rsid w:val="00EE7F4E"/>
    <w:rsid w:val="00EF66BF"/>
    <w:rsid w:val="00EF7A81"/>
    <w:rsid w:val="00FA1472"/>
    <w:rsid w:val="00FD3F80"/>
    <w:rsid w:val="00FF0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52A7688"/>
  <w15:docId w15:val="{8C418E96-8784-4992-9E6E-A987558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C6E"/>
    <w:pPr>
      <w:keepNext/>
      <w:keepLines/>
      <w:spacing w:before="480"/>
      <w:outlineLvl w:val="0"/>
    </w:pPr>
    <w:rPr>
      <w:rFonts w:ascii="Cambria" w:eastAsia="Times New Roman" w:hAnsi="Cambria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8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C6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C6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C6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C6E"/>
    <w:pPr>
      <w:spacing w:before="240" w:after="60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E57D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E57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57D9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0E57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2Char">
    <w:name w:val="Heading 2 Char"/>
    <w:link w:val="Heading2"/>
    <w:uiPriority w:val="9"/>
    <w:semiHidden/>
    <w:rsid w:val="000F78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0F784E"/>
    <w:pPr>
      <w:spacing w:after="120" w:line="480" w:lineRule="auto"/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link w:val="BodyText2"/>
    <w:rsid w:val="000F784E"/>
    <w:rPr>
      <w:rFonts w:ascii="Times New Roman" w:eastAsia="Times New Roman" w:hAnsi="Times New Roman" w:cs="Times New Roman"/>
      <w:sz w:val="24"/>
      <w:szCs w:val="24"/>
    </w:rPr>
  </w:style>
  <w:style w:type="paragraph" w:customStyle="1" w:styleId="BNGHeading1">
    <w:name w:val="BNG Heading 1"/>
    <w:basedOn w:val="BasicParagraph"/>
    <w:qFormat/>
    <w:rsid w:val="00620C6E"/>
    <w:pPr>
      <w:pBdr>
        <w:bottom w:val="single" w:sz="4" w:space="1" w:color="002060"/>
      </w:pBdr>
      <w:suppressAutoHyphens/>
      <w:spacing w:after="113"/>
      <w:outlineLvl w:val="0"/>
    </w:pPr>
    <w:rPr>
      <w:rFonts w:ascii="Arial" w:hAnsi="Arial" w:cs="Avenir-Book"/>
      <w:b/>
      <w:color w:val="002060"/>
      <w:sz w:val="32"/>
      <w:szCs w:val="20"/>
    </w:rPr>
  </w:style>
  <w:style w:type="paragraph" w:customStyle="1" w:styleId="BNGHeading2">
    <w:name w:val="BNG Heading 2"/>
    <w:basedOn w:val="BNGHeading1"/>
    <w:qFormat/>
    <w:rsid w:val="00620C6E"/>
    <w:pPr>
      <w:pBdr>
        <w:bottom w:val="none" w:sz="0" w:space="0" w:color="auto"/>
      </w:pBdr>
    </w:pPr>
    <w:rPr>
      <w:sz w:val="28"/>
    </w:rPr>
  </w:style>
  <w:style w:type="paragraph" w:customStyle="1" w:styleId="BNGHeading3">
    <w:name w:val="BNG Heading 3"/>
    <w:basedOn w:val="BNGNormal"/>
    <w:qFormat/>
    <w:rsid w:val="00620C6E"/>
  </w:style>
  <w:style w:type="paragraph" w:customStyle="1" w:styleId="BNGNormal">
    <w:name w:val="BNG Normal"/>
    <w:basedOn w:val="BasicParagraph"/>
    <w:link w:val="BNGNormalChar"/>
    <w:qFormat/>
    <w:rsid w:val="00620C6E"/>
    <w:pPr>
      <w:suppressAutoHyphens/>
      <w:spacing w:after="120" w:line="240" w:lineRule="auto"/>
    </w:pPr>
    <w:rPr>
      <w:rFonts w:ascii="Arial" w:hAnsi="Arial" w:cs="Avenir-Book"/>
      <w:color w:val="404040"/>
      <w:sz w:val="20"/>
    </w:rPr>
  </w:style>
  <w:style w:type="paragraph" w:customStyle="1" w:styleId="BNGURL">
    <w:name w:val="BNG URL"/>
    <w:basedOn w:val="BNGNormal"/>
    <w:next w:val="BNGNormal"/>
    <w:link w:val="BNGURLChar"/>
    <w:qFormat/>
    <w:rsid w:val="00620C6E"/>
    <w:rPr>
      <w:rFonts w:cs="Arial"/>
      <w:color w:val="198DBE"/>
      <w:u w:val="single"/>
    </w:rPr>
  </w:style>
  <w:style w:type="character" w:customStyle="1" w:styleId="BNGURLChar">
    <w:name w:val="BNG URL Char"/>
    <w:link w:val="BNGURL"/>
    <w:rsid w:val="00620C6E"/>
    <w:rPr>
      <w:rFonts w:ascii="Arial" w:hAnsi="Arial" w:cs="Arial"/>
      <w:color w:val="198DBE"/>
      <w:szCs w:val="24"/>
      <w:u w:val="single"/>
      <w:lang w:val="en-GB"/>
    </w:rPr>
  </w:style>
  <w:style w:type="character" w:customStyle="1" w:styleId="Heading1Char">
    <w:name w:val="Heading 1 Char"/>
    <w:link w:val="Heading1"/>
    <w:uiPriority w:val="9"/>
    <w:rsid w:val="00620C6E"/>
    <w:rPr>
      <w:rFonts w:ascii="Cambria" w:eastAsia="Times New Roman" w:hAnsi="Cambria" w:cs="Arial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20C6E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620C6E"/>
    <w:rPr>
      <w:rFonts w:ascii="Cambria" w:eastAsia="Times New Roman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620C6E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20C6E"/>
    <w:rPr>
      <w:rFonts w:eastAsia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620C6E"/>
    <w:rPr>
      <w:sz w:val="24"/>
      <w:szCs w:val="24"/>
    </w:rPr>
  </w:style>
  <w:style w:type="character" w:customStyle="1" w:styleId="BNGNormalChar">
    <w:name w:val="BNG Normal Char"/>
    <w:link w:val="BNGNormal"/>
    <w:rsid w:val="00620C6E"/>
    <w:rPr>
      <w:rFonts w:ascii="Arial" w:hAnsi="Arial" w:cs="Avenir-Book"/>
      <w:color w:val="40404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Selleck</dc:creator>
  <cp:lastModifiedBy>Wendy Manuell</cp:lastModifiedBy>
  <cp:revision>2</cp:revision>
  <cp:lastPrinted>2014-11-05T04:35:00Z</cp:lastPrinted>
  <dcterms:created xsi:type="dcterms:W3CDTF">2022-06-14T03:42:00Z</dcterms:created>
  <dcterms:modified xsi:type="dcterms:W3CDTF">2022-06-14T03:42:00Z</dcterms:modified>
</cp:coreProperties>
</file>