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985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26"/>
        <w:gridCol w:w="2604"/>
        <w:gridCol w:w="226"/>
        <w:gridCol w:w="1359"/>
        <w:gridCol w:w="1360"/>
        <w:gridCol w:w="1359"/>
        <w:gridCol w:w="1360"/>
        <w:gridCol w:w="1134"/>
        <w:gridCol w:w="226"/>
      </w:tblGrid>
      <w:tr w:rsidR="00577782" w14:paraId="01DF1C19" w14:textId="77777777" w:rsidTr="00D270F5">
        <w:trPr>
          <w:gridBefore w:val="1"/>
          <w:wBefore w:w="226" w:type="dxa"/>
        </w:trPr>
        <w:tc>
          <w:tcPr>
            <w:tcW w:w="2830" w:type="dxa"/>
            <w:gridSpan w:val="2"/>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6"/>
            <w:tcBorders>
              <w:top w:val="single" w:sz="8" w:space="0" w:color="0070F1" w:themeColor="accent1"/>
              <w:bottom w:val="single" w:sz="12" w:space="0" w:color="0070F1" w:themeColor="accent1"/>
            </w:tcBorders>
            <w:shd w:val="clear" w:color="auto" w:fill="FFFFFF" w:themeFill="background2"/>
            <w:vAlign w:val="center"/>
          </w:tcPr>
          <w:p w14:paraId="0E558514" w14:textId="72F0076C" w:rsidR="00577782" w:rsidRPr="00B71144" w:rsidRDefault="00E072B2" w:rsidP="6462F246">
            <w:pPr>
              <w:rPr>
                <w:b/>
                <w:bCs/>
              </w:rPr>
            </w:pPr>
            <w:r>
              <w:rPr>
                <w:b/>
                <w:bCs/>
              </w:rPr>
              <w:t xml:space="preserve">Change </w:t>
            </w:r>
            <w:r w:rsidR="00331B8A">
              <w:rPr>
                <w:b/>
                <w:bCs/>
              </w:rPr>
              <w:t xml:space="preserve">and Communications Co-ordinator </w:t>
            </w:r>
          </w:p>
        </w:tc>
      </w:tr>
      <w:tr w:rsidR="006A3AFE" w14:paraId="15ADCA9C" w14:textId="77777777" w:rsidTr="00D270F5">
        <w:trPr>
          <w:gridBefore w:val="1"/>
          <w:wBefore w:w="226" w:type="dxa"/>
        </w:trPr>
        <w:tc>
          <w:tcPr>
            <w:tcW w:w="2830" w:type="dxa"/>
            <w:gridSpan w:val="2"/>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6"/>
            <w:tcBorders>
              <w:top w:val="single" w:sz="12" w:space="0" w:color="0070F1" w:themeColor="accent1"/>
            </w:tcBorders>
            <w:shd w:val="clear" w:color="auto" w:fill="FFFFFF" w:themeFill="background2"/>
            <w:vAlign w:val="center"/>
          </w:tcPr>
          <w:p w14:paraId="1FB59F52" w14:textId="1819D7F3" w:rsidR="006A3AFE" w:rsidRDefault="6462F246" w:rsidP="6462F246">
            <w:r>
              <w:t>Head of Change Management &amp; Internal Communications</w:t>
            </w:r>
          </w:p>
        </w:tc>
      </w:tr>
      <w:tr w:rsidR="00EC64E7" w14:paraId="353F2BC5" w14:textId="77777777" w:rsidTr="00D270F5">
        <w:trPr>
          <w:gridBefore w:val="1"/>
          <w:wBefore w:w="226" w:type="dxa"/>
        </w:trPr>
        <w:tc>
          <w:tcPr>
            <w:tcW w:w="2830" w:type="dxa"/>
            <w:gridSpan w:val="2"/>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20DE2AA5" w:rsidR="00EC64E7" w:rsidRDefault="00EC64E7" w:rsidP="001A7AE8">
            <w:r>
              <w:t xml:space="preserve">1 </w:t>
            </w:r>
            <w:sdt>
              <w:sdtPr>
                <w:id w:val="-1770999427"/>
                <w14:checkbox>
                  <w14:checked w14:val="1"/>
                  <w14:checkedState w14:val="00FC" w14:font="Wingdings"/>
                  <w14:uncheckedState w14:val="2610" w14:font="MS Gothic"/>
                </w14:checkbox>
              </w:sdtPr>
              <w:sdtEndPr/>
              <w:sdtContent>
                <w:r w:rsidR="00464465">
                  <w:sym w:font="Wingdings" w:char="F0FC"/>
                </w:r>
              </w:sdtContent>
            </w:sdt>
          </w:p>
        </w:tc>
        <w:tc>
          <w:tcPr>
            <w:tcW w:w="1360" w:type="dxa"/>
            <w:shd w:val="clear" w:color="auto" w:fill="FFFFFF" w:themeFill="background2"/>
            <w:vAlign w:val="center"/>
          </w:tcPr>
          <w:p w14:paraId="0772C4A0" w14:textId="33763DF4"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464465">
                  <w:rPr>
                    <w:rFonts w:ascii="MS Gothic" w:eastAsia="MS Gothic" w:hAnsi="MS Gothic" w:hint="eastAsia"/>
                  </w:rPr>
                  <w:t>☐</w:t>
                </w:r>
              </w:sdtContent>
            </w:sdt>
          </w:p>
        </w:tc>
        <w:tc>
          <w:tcPr>
            <w:tcW w:w="1359" w:type="dxa"/>
            <w:shd w:val="clear" w:color="auto" w:fill="FFFFFF" w:themeFill="background2"/>
            <w:vAlign w:val="center"/>
          </w:tcPr>
          <w:p w14:paraId="58EDF4C8" w14:textId="33524C70"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AE2233">
                  <w:rPr>
                    <w:rFonts w:ascii="MS Gothic" w:eastAsia="MS Gothic" w:hAnsi="MS Gothic" w:hint="eastAsia"/>
                  </w:rPr>
                  <w:t>☐</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gridSpan w:val="2"/>
            <w:shd w:val="clear" w:color="auto" w:fill="FFFFFF" w:themeFill="background2"/>
            <w:vAlign w:val="center"/>
          </w:tcPr>
          <w:p w14:paraId="3A2EECCC" w14:textId="19668A1B" w:rsidR="00EC64E7" w:rsidRDefault="00EC64E7" w:rsidP="001A7AE8"/>
        </w:tc>
      </w:tr>
      <w:tr w:rsidR="00577782" w14:paraId="47F0A737" w14:textId="77777777" w:rsidTr="00D270F5">
        <w:trPr>
          <w:gridBefore w:val="1"/>
          <w:wBefore w:w="226" w:type="dxa"/>
        </w:trPr>
        <w:tc>
          <w:tcPr>
            <w:tcW w:w="2830" w:type="dxa"/>
            <w:gridSpan w:val="2"/>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6"/>
            <w:shd w:val="clear" w:color="auto" w:fill="FFFFFF" w:themeFill="background2"/>
            <w:vAlign w:val="center"/>
          </w:tcPr>
          <w:p w14:paraId="73D83185" w14:textId="17FE1B65" w:rsidR="00577782" w:rsidRDefault="00906947" w:rsidP="001A7AE8">
            <w:r>
              <w:rPr>
                <w:rFonts w:cstheme="minorHAnsi"/>
              </w:rPr>
              <w:t>Office of the CEO</w:t>
            </w:r>
          </w:p>
        </w:tc>
      </w:tr>
      <w:tr w:rsidR="009E01C1" w14:paraId="2A0524F8" w14:textId="77777777" w:rsidTr="00D270F5">
        <w:trPr>
          <w:gridBefore w:val="1"/>
          <w:wBefore w:w="226" w:type="dxa"/>
        </w:trPr>
        <w:tc>
          <w:tcPr>
            <w:tcW w:w="2830" w:type="dxa"/>
            <w:gridSpan w:val="2"/>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6"/>
            <w:shd w:val="clear" w:color="auto" w:fill="FFFFFF" w:themeFill="background2"/>
            <w:vAlign w:val="center"/>
          </w:tcPr>
          <w:p w14:paraId="416DBD54" w14:textId="7DC117FC" w:rsidR="001A7AE8" w:rsidRDefault="00E072B2" w:rsidP="001A7AE8">
            <w:r>
              <w:t xml:space="preserve">Hybrid - </w:t>
            </w:r>
            <w:r w:rsidR="001A7AE8">
              <w:t xml:space="preserve">Onsite at the Hub in Melbourne CBD </w:t>
            </w:r>
            <w:r>
              <w:t xml:space="preserve">and virtual </w:t>
            </w:r>
          </w:p>
        </w:tc>
      </w:tr>
      <w:tr w:rsidR="001A7AE8" w14:paraId="5D785AE2" w14:textId="77777777" w:rsidTr="00D270F5">
        <w:trPr>
          <w:gridBefore w:val="1"/>
          <w:wBefore w:w="226" w:type="dxa"/>
        </w:trPr>
        <w:tc>
          <w:tcPr>
            <w:tcW w:w="2830" w:type="dxa"/>
            <w:gridSpan w:val="2"/>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6"/>
            <w:shd w:val="clear" w:color="auto" w:fill="FFFFFF" w:themeFill="background2"/>
            <w:vAlign w:val="center"/>
          </w:tcPr>
          <w:p w14:paraId="1A0C1B19" w14:textId="4436756D" w:rsidR="001A7AE8" w:rsidRPr="00906947" w:rsidRDefault="00906947" w:rsidP="001A7AE8">
            <w:pPr>
              <w:rPr>
                <w:highlight w:val="yellow"/>
              </w:rPr>
            </w:pPr>
            <w:r w:rsidRPr="007D6BEA">
              <w:t>Fixed Term</w:t>
            </w:r>
          </w:p>
        </w:tc>
      </w:tr>
      <w:tr w:rsidR="00577782" w14:paraId="2A33BAF5" w14:textId="77777777" w:rsidTr="00D270F5">
        <w:trPr>
          <w:gridBefore w:val="1"/>
          <w:wBefore w:w="226" w:type="dxa"/>
        </w:trPr>
        <w:tc>
          <w:tcPr>
            <w:tcW w:w="2830" w:type="dxa"/>
            <w:gridSpan w:val="2"/>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6"/>
            <w:shd w:val="clear" w:color="auto" w:fill="FFFFFF" w:themeFill="background2"/>
            <w:vAlign w:val="center"/>
          </w:tcPr>
          <w:p w14:paraId="7D6BC363" w14:textId="62195F18" w:rsidR="00577782" w:rsidRPr="00934904" w:rsidRDefault="00906947" w:rsidP="001A7AE8">
            <w:r>
              <w:t>0</w:t>
            </w:r>
          </w:p>
        </w:tc>
      </w:tr>
      <w:tr w:rsidR="00C729E9" w14:paraId="5A7BE5E9" w14:textId="77777777" w:rsidTr="00D270F5">
        <w:trPr>
          <w:gridBefore w:val="1"/>
          <w:wBefore w:w="226" w:type="dxa"/>
          <w:trHeight w:val="699"/>
        </w:trPr>
        <w:tc>
          <w:tcPr>
            <w:tcW w:w="9628" w:type="dxa"/>
            <w:gridSpan w:val="8"/>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 xml:space="preserve">Collaboration, Respect, Enthusiasm, Excellence, </w:t>
            </w:r>
            <w:proofErr w:type="gramStart"/>
            <w:r w:rsidR="000D0899">
              <w:rPr>
                <w:b/>
                <w:bCs/>
              </w:rPr>
              <w:t>Innovation</w:t>
            </w:r>
            <w:proofErr w:type="gramEnd"/>
            <w:r w:rsidR="000D0899">
              <w:rPr>
                <w:b/>
                <w:bCs/>
              </w:rPr>
              <w:t xml:space="preserve">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00D270F5">
        <w:trPr>
          <w:gridBefore w:val="1"/>
          <w:wBefore w:w="226" w:type="dxa"/>
          <w:trHeight w:val="569"/>
        </w:trPr>
        <w:tc>
          <w:tcPr>
            <w:tcW w:w="9628" w:type="dxa"/>
            <w:gridSpan w:val="8"/>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t>About the role</w:t>
            </w:r>
          </w:p>
        </w:tc>
      </w:tr>
      <w:tr w:rsidR="002C4D09" w14:paraId="0264BB6C" w14:textId="77777777" w:rsidTr="00D270F5">
        <w:trPr>
          <w:gridBefore w:val="1"/>
          <w:wBefore w:w="226" w:type="dxa"/>
          <w:trHeight w:val="231"/>
        </w:trPr>
        <w:tc>
          <w:tcPr>
            <w:tcW w:w="2830" w:type="dxa"/>
            <w:gridSpan w:val="2"/>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6798" w:type="dxa"/>
            <w:gridSpan w:val="6"/>
            <w:shd w:val="clear" w:color="auto" w:fill="FFFFFF" w:themeFill="background2"/>
            <w:vAlign w:val="center"/>
          </w:tcPr>
          <w:p w14:paraId="0A254D6B" w14:textId="7087ED32" w:rsidR="00795D81" w:rsidRDefault="00F27497" w:rsidP="00385D9D">
            <w:pPr>
              <w:spacing w:before="120"/>
              <w:rPr>
                <w:color w:val="000000"/>
                <w:lang w:eastAsia="en-AU"/>
              </w:rPr>
            </w:pPr>
            <w:r w:rsidRPr="00AF6A17">
              <w:rPr>
                <w:rFonts w:cstheme="minorHAnsi"/>
                <w:iCs/>
              </w:rPr>
              <w:t xml:space="preserve">In this role you will be part of our </w:t>
            </w:r>
            <w:r w:rsidR="00AF0570">
              <w:rPr>
                <w:rFonts w:cstheme="minorHAnsi"/>
                <w:iCs/>
              </w:rPr>
              <w:t xml:space="preserve">Internal Communications and </w:t>
            </w:r>
            <w:r w:rsidR="00524804">
              <w:rPr>
                <w:rFonts w:cstheme="minorHAnsi"/>
                <w:iCs/>
              </w:rPr>
              <w:t>C</w:t>
            </w:r>
            <w:r w:rsidRPr="00AF6A17">
              <w:rPr>
                <w:rFonts w:cstheme="minorHAnsi"/>
                <w:iCs/>
              </w:rPr>
              <w:t xml:space="preserve">hange </w:t>
            </w:r>
            <w:r w:rsidR="00524804">
              <w:rPr>
                <w:rFonts w:cstheme="minorHAnsi"/>
                <w:iCs/>
              </w:rPr>
              <w:t>M</w:t>
            </w:r>
            <w:r w:rsidRPr="00AF6A17">
              <w:rPr>
                <w:rFonts w:cstheme="minorHAnsi"/>
                <w:iCs/>
              </w:rPr>
              <w:t xml:space="preserve">anagement function </w:t>
            </w:r>
            <w:r w:rsidR="0076474E">
              <w:rPr>
                <w:rFonts w:cstheme="minorHAnsi"/>
                <w:iCs/>
              </w:rPr>
              <w:t>where you will</w:t>
            </w:r>
            <w:r w:rsidRPr="00AF6A17">
              <w:rPr>
                <w:rFonts w:cstheme="minorHAnsi"/>
                <w:iCs/>
              </w:rPr>
              <w:t xml:space="preserve"> </w:t>
            </w:r>
            <w:r w:rsidR="00AF0570">
              <w:rPr>
                <w:rFonts w:cstheme="minorHAnsi"/>
                <w:iCs/>
              </w:rPr>
              <w:t>support the Head of Internal Communications and Change</w:t>
            </w:r>
            <w:r w:rsidR="00446638">
              <w:rPr>
                <w:rFonts w:cstheme="minorHAnsi"/>
                <w:iCs/>
              </w:rPr>
              <w:t xml:space="preserve"> </w:t>
            </w:r>
            <w:r w:rsidR="0007597D">
              <w:rPr>
                <w:rFonts w:cstheme="minorHAnsi"/>
                <w:iCs/>
              </w:rPr>
              <w:t xml:space="preserve">and </w:t>
            </w:r>
            <w:r w:rsidR="00446638">
              <w:rPr>
                <w:rFonts w:cstheme="minorHAnsi"/>
                <w:iCs/>
              </w:rPr>
              <w:t xml:space="preserve">the </w:t>
            </w:r>
            <w:r w:rsidR="0007597D">
              <w:rPr>
                <w:rFonts w:cstheme="minorHAnsi"/>
                <w:iCs/>
              </w:rPr>
              <w:t xml:space="preserve">broader </w:t>
            </w:r>
            <w:r w:rsidR="00AF0570">
              <w:rPr>
                <w:rFonts w:cstheme="minorHAnsi"/>
                <w:iCs/>
              </w:rPr>
              <w:t xml:space="preserve">team </w:t>
            </w:r>
            <w:r w:rsidR="007F0B9D">
              <w:rPr>
                <w:rFonts w:cstheme="minorHAnsi"/>
                <w:iCs/>
              </w:rPr>
              <w:t xml:space="preserve">to engage, </w:t>
            </w:r>
            <w:r w:rsidR="003030BC">
              <w:rPr>
                <w:rFonts w:cstheme="minorHAnsi"/>
                <w:iCs/>
              </w:rPr>
              <w:t xml:space="preserve">excite, </w:t>
            </w:r>
            <w:proofErr w:type="gramStart"/>
            <w:r w:rsidR="007F0B9D">
              <w:rPr>
                <w:rFonts w:cstheme="minorHAnsi"/>
                <w:iCs/>
              </w:rPr>
              <w:t>inform</w:t>
            </w:r>
            <w:proofErr w:type="gramEnd"/>
            <w:r w:rsidR="007F0B9D">
              <w:rPr>
                <w:rFonts w:cstheme="minorHAnsi"/>
                <w:iCs/>
              </w:rPr>
              <w:t xml:space="preserve"> </w:t>
            </w:r>
            <w:r w:rsidR="003030BC">
              <w:rPr>
                <w:rFonts w:cstheme="minorHAnsi"/>
                <w:iCs/>
              </w:rPr>
              <w:t xml:space="preserve">and educate </w:t>
            </w:r>
            <w:r w:rsidR="007F0B9D">
              <w:rPr>
                <w:rFonts w:cstheme="minorHAnsi"/>
                <w:iCs/>
              </w:rPr>
              <w:t>Beyond Blue employees.</w:t>
            </w:r>
          </w:p>
          <w:p w14:paraId="3233A599" w14:textId="33B5E12F" w:rsidR="00F27497" w:rsidRPr="0007597D" w:rsidRDefault="00136E2C" w:rsidP="00AF0570">
            <w:pPr>
              <w:spacing w:before="120"/>
              <w:rPr>
                <w:color w:val="000000"/>
                <w:lang w:eastAsia="en-AU"/>
              </w:rPr>
            </w:pPr>
            <w:r>
              <w:rPr>
                <w:color w:val="000000"/>
                <w:lang w:eastAsia="en-AU"/>
              </w:rPr>
              <w:t>D</w:t>
            </w:r>
            <w:r w:rsidR="0076474E" w:rsidRPr="0076474E">
              <w:rPr>
                <w:color w:val="000000"/>
                <w:lang w:eastAsia="en-AU"/>
              </w:rPr>
              <w:t>emonstrat</w:t>
            </w:r>
            <w:r>
              <w:rPr>
                <w:color w:val="000000"/>
                <w:lang w:eastAsia="en-AU"/>
              </w:rPr>
              <w:t>ing</w:t>
            </w:r>
            <w:r w:rsidR="0076474E" w:rsidRPr="0076474E">
              <w:rPr>
                <w:color w:val="000000"/>
                <w:lang w:eastAsia="en-AU"/>
              </w:rPr>
              <w:t xml:space="preserve"> </w:t>
            </w:r>
            <w:r w:rsidR="00AF0570">
              <w:rPr>
                <w:color w:val="000000"/>
                <w:lang w:eastAsia="en-AU"/>
              </w:rPr>
              <w:t xml:space="preserve">an eager to learn attitude, with a willingness to work on many varied </w:t>
            </w:r>
            <w:proofErr w:type="gramStart"/>
            <w:r w:rsidR="00AF0570">
              <w:rPr>
                <w:color w:val="000000"/>
                <w:lang w:eastAsia="en-AU"/>
              </w:rPr>
              <w:t>communication</w:t>
            </w:r>
            <w:proofErr w:type="gramEnd"/>
            <w:r w:rsidR="00AF0570">
              <w:rPr>
                <w:color w:val="000000"/>
                <w:lang w:eastAsia="en-AU"/>
              </w:rPr>
              <w:t xml:space="preserve"> and change tasks, th</w:t>
            </w:r>
            <w:r w:rsidR="00446638">
              <w:rPr>
                <w:color w:val="000000"/>
                <w:lang w:eastAsia="en-AU"/>
              </w:rPr>
              <w:t xml:space="preserve">e purpose of this </w:t>
            </w:r>
            <w:r w:rsidR="00AF0570">
              <w:rPr>
                <w:color w:val="000000"/>
                <w:lang w:eastAsia="en-AU"/>
              </w:rPr>
              <w:t xml:space="preserve">role </w:t>
            </w:r>
            <w:r w:rsidR="00446638">
              <w:rPr>
                <w:color w:val="000000"/>
                <w:lang w:eastAsia="en-AU"/>
              </w:rPr>
              <w:t xml:space="preserve">is to </w:t>
            </w:r>
            <w:r w:rsidR="00AF0570">
              <w:rPr>
                <w:color w:val="000000"/>
                <w:lang w:eastAsia="en-AU"/>
              </w:rPr>
              <w:t>provide hands on support</w:t>
            </w:r>
            <w:r w:rsidR="009E2EE1">
              <w:rPr>
                <w:color w:val="000000"/>
                <w:lang w:eastAsia="en-AU"/>
              </w:rPr>
              <w:t xml:space="preserve"> </w:t>
            </w:r>
            <w:r w:rsidR="00446638">
              <w:rPr>
                <w:color w:val="000000"/>
                <w:lang w:eastAsia="en-AU"/>
              </w:rPr>
              <w:t xml:space="preserve">across a number of communication and change deliverables that support the vision, strategy and vision of Beyond Blue. </w:t>
            </w:r>
            <w:r w:rsidR="0007597D">
              <w:rPr>
                <w:color w:val="000000"/>
                <w:lang w:eastAsia="en-AU"/>
              </w:rPr>
              <w:t xml:space="preserve"> </w:t>
            </w:r>
          </w:p>
        </w:tc>
      </w:tr>
      <w:tr w:rsidR="002C4D09" w14:paraId="3FB48344" w14:textId="77777777" w:rsidTr="00D270F5">
        <w:trPr>
          <w:gridBefore w:val="1"/>
          <w:wBefore w:w="226" w:type="dxa"/>
          <w:trHeight w:val="228"/>
        </w:trPr>
        <w:tc>
          <w:tcPr>
            <w:tcW w:w="2830" w:type="dxa"/>
            <w:gridSpan w:val="2"/>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6"/>
            <w:shd w:val="clear" w:color="auto" w:fill="FFFFFF" w:themeFill="background2"/>
            <w:vAlign w:val="center"/>
          </w:tcPr>
          <w:p w14:paraId="54FC5D69" w14:textId="02287F9C" w:rsidR="006F562C" w:rsidRDefault="006F562C" w:rsidP="00B61F7F">
            <w:pPr>
              <w:pStyle w:val="Bullets"/>
            </w:pPr>
            <w:r>
              <w:t>Infuse a people-</w:t>
            </w:r>
            <w:proofErr w:type="spellStart"/>
            <w:r>
              <w:t>centered</w:t>
            </w:r>
            <w:proofErr w:type="spellEnd"/>
            <w:r>
              <w:t xml:space="preserve"> approach to communication and </w:t>
            </w:r>
            <w:proofErr w:type="gramStart"/>
            <w:r>
              <w:t>change  that</w:t>
            </w:r>
            <w:proofErr w:type="gramEnd"/>
            <w:r>
              <w:t xml:space="preserve"> cultivates a positive employee experience.</w:t>
            </w:r>
          </w:p>
          <w:p w14:paraId="6278F282" w14:textId="50180E95" w:rsidR="006F562C" w:rsidRDefault="004346DD" w:rsidP="00B61F7F">
            <w:pPr>
              <w:pStyle w:val="Bullets"/>
            </w:pPr>
            <w:r>
              <w:t xml:space="preserve">Assist with preparation of </w:t>
            </w:r>
            <w:r w:rsidR="00BD39F7">
              <w:t xml:space="preserve">human centric </w:t>
            </w:r>
            <w:r>
              <w:t xml:space="preserve">communications including key meeting forums, </w:t>
            </w:r>
            <w:r w:rsidR="003E3FFA">
              <w:t xml:space="preserve">presentations, </w:t>
            </w:r>
            <w:r>
              <w:t>newsletters, intranet content and</w:t>
            </w:r>
            <w:r w:rsidR="00D72C55">
              <w:t xml:space="preserve"> </w:t>
            </w:r>
            <w:proofErr w:type="spellStart"/>
            <w:r w:rsidR="00D72C55">
              <w:t>adhoc</w:t>
            </w:r>
            <w:proofErr w:type="spellEnd"/>
            <w:r w:rsidR="00D72C55">
              <w:t xml:space="preserve"> communication </w:t>
            </w:r>
            <w:r w:rsidR="00644914">
              <w:t>activities.</w:t>
            </w:r>
          </w:p>
          <w:p w14:paraId="481D3044" w14:textId="22D17539" w:rsidR="00644914" w:rsidRDefault="00644914" w:rsidP="00B61F7F">
            <w:pPr>
              <w:pStyle w:val="Bullets"/>
            </w:pPr>
            <w:r>
              <w:rPr>
                <w:lang w:eastAsia="en-AU"/>
              </w:rPr>
              <w:t>Support training material development including eLearning, webinars, video content, infographics, simulations, and animations.</w:t>
            </w:r>
          </w:p>
          <w:p w14:paraId="722F56C5" w14:textId="0E2F8E8C" w:rsidR="00644914" w:rsidRDefault="00644914" w:rsidP="00B61F7F">
            <w:pPr>
              <w:pStyle w:val="Bullets"/>
            </w:pPr>
            <w:r w:rsidRPr="00644914">
              <w:t xml:space="preserve">Produce creative digital </w:t>
            </w:r>
            <w:r>
              <w:t>assets</w:t>
            </w:r>
            <w:r w:rsidRPr="00644914">
              <w:t xml:space="preserve"> (</w:t>
            </w:r>
            <w:r>
              <w:t xml:space="preserve">infographics, </w:t>
            </w:r>
            <w:r w:rsidRPr="00644914">
              <w:t>banners</w:t>
            </w:r>
            <w:r>
              <w:t>, tiles</w:t>
            </w:r>
            <w:r w:rsidRPr="00644914">
              <w:t xml:space="preserve">) </w:t>
            </w:r>
            <w:r>
              <w:t>for internal communication channels.</w:t>
            </w:r>
            <w:r w:rsidRPr="00644914">
              <w:t xml:space="preserve"> </w:t>
            </w:r>
          </w:p>
          <w:p w14:paraId="05873F98" w14:textId="5B8EF639" w:rsidR="00644914" w:rsidRDefault="00644914" w:rsidP="00B61F7F">
            <w:pPr>
              <w:pStyle w:val="Bullets"/>
            </w:pPr>
            <w:r>
              <w:t>W</w:t>
            </w:r>
            <w:r w:rsidRPr="00644914">
              <w:t>rit</w:t>
            </w:r>
            <w:r>
              <w:t xml:space="preserve">e, </w:t>
            </w:r>
            <w:proofErr w:type="gramStart"/>
            <w:r w:rsidRPr="00644914">
              <w:t>review</w:t>
            </w:r>
            <w:proofErr w:type="gramEnd"/>
            <w:r w:rsidRPr="00644914">
              <w:t xml:space="preserve"> and edi</w:t>
            </w:r>
            <w:r>
              <w:t>t</w:t>
            </w:r>
            <w:r w:rsidRPr="00644914">
              <w:t xml:space="preserve"> content</w:t>
            </w:r>
            <w:r>
              <w:t xml:space="preserve"> to ensure high quality communications are developed</w:t>
            </w:r>
            <w:r w:rsidRPr="00644914">
              <w:t>.</w:t>
            </w:r>
          </w:p>
          <w:p w14:paraId="1688CE63" w14:textId="1FB372AB" w:rsidR="00B61F7F" w:rsidRDefault="00B61F7F" w:rsidP="00B61F7F">
            <w:pPr>
              <w:pStyle w:val="Bullets"/>
              <w:rPr>
                <w:lang w:eastAsia="en-AU"/>
              </w:rPr>
            </w:pPr>
            <w:r w:rsidRPr="00B61F7F">
              <w:rPr>
                <w:lang w:eastAsia="en-AU"/>
              </w:rPr>
              <w:t xml:space="preserve">Build strong and successful </w:t>
            </w:r>
            <w:r>
              <w:rPr>
                <w:lang w:eastAsia="en-AU"/>
              </w:rPr>
              <w:t xml:space="preserve">cross functional </w:t>
            </w:r>
            <w:r w:rsidRPr="00B61F7F">
              <w:rPr>
                <w:lang w:eastAsia="en-AU"/>
              </w:rPr>
              <w:t>working relationships</w:t>
            </w:r>
            <w:r>
              <w:rPr>
                <w:lang w:eastAsia="en-AU"/>
              </w:rPr>
              <w:t>.</w:t>
            </w:r>
          </w:p>
          <w:p w14:paraId="7ECAD311" w14:textId="0E76AE04" w:rsidR="002400FF" w:rsidRDefault="002400FF" w:rsidP="00B61F7F">
            <w:pPr>
              <w:pStyle w:val="Bullets"/>
            </w:pPr>
            <w:r>
              <w:t>Leverage tools and technology to drive collaboration, agility, knowledge management and improved communication across the organisation.</w:t>
            </w:r>
          </w:p>
          <w:p w14:paraId="27646E30" w14:textId="353818C6" w:rsidR="001F776B" w:rsidRDefault="001F776B" w:rsidP="00B61F7F">
            <w:pPr>
              <w:pStyle w:val="Bullets"/>
            </w:pPr>
            <w:r>
              <w:t>Apply Beyond Blue’s frameworks and tools for effective change management.</w:t>
            </w:r>
          </w:p>
          <w:p w14:paraId="6029D3F0" w14:textId="117DD665" w:rsidR="00C54E98" w:rsidRDefault="005578FD" w:rsidP="00B61F7F">
            <w:pPr>
              <w:pStyle w:val="Bullets"/>
            </w:pPr>
            <w:r>
              <w:t xml:space="preserve">Always conduct </w:t>
            </w:r>
            <w:r w:rsidR="00CF00CD">
              <w:t xml:space="preserve">communications and </w:t>
            </w:r>
            <w:r>
              <w:t xml:space="preserve">change management according to Beyond Blue’s mission, </w:t>
            </w:r>
            <w:proofErr w:type="gramStart"/>
            <w:r>
              <w:t>vision</w:t>
            </w:r>
            <w:proofErr w:type="gramEnd"/>
            <w:r>
              <w:t xml:space="preserve"> and values.</w:t>
            </w:r>
          </w:p>
        </w:tc>
      </w:tr>
      <w:tr w:rsidR="002C4D09" w14:paraId="649F00F8" w14:textId="77777777" w:rsidTr="00D270F5">
        <w:trPr>
          <w:gridBefore w:val="1"/>
          <w:wBefore w:w="226" w:type="dxa"/>
          <w:trHeight w:val="228"/>
        </w:trPr>
        <w:tc>
          <w:tcPr>
            <w:tcW w:w="2830" w:type="dxa"/>
            <w:gridSpan w:val="2"/>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t>Key stakeholders</w:t>
            </w:r>
          </w:p>
        </w:tc>
        <w:tc>
          <w:tcPr>
            <w:tcW w:w="6798" w:type="dxa"/>
            <w:gridSpan w:val="6"/>
            <w:tcBorders>
              <w:top w:val="single" w:sz="2" w:space="0" w:color="0070F1" w:themeColor="accent1"/>
            </w:tcBorders>
            <w:shd w:val="clear" w:color="auto" w:fill="FFFFFF" w:themeFill="background2"/>
            <w:vAlign w:val="center"/>
          </w:tcPr>
          <w:p w14:paraId="2E40FED4" w14:textId="2188EC53" w:rsidR="00EB5C82" w:rsidRDefault="00EB5C82" w:rsidP="00915343">
            <w:pPr>
              <w:pStyle w:val="Tableheading"/>
            </w:pPr>
            <w:r>
              <w:t>Key stakeholders</w:t>
            </w:r>
          </w:p>
          <w:p w14:paraId="0B1CA2D2" w14:textId="6F7EE547" w:rsidR="00924842" w:rsidRDefault="00B61F7F" w:rsidP="00B61F7F">
            <w:pPr>
              <w:pStyle w:val="Bullets"/>
            </w:pPr>
            <w:r>
              <w:t xml:space="preserve">Internal Communications and </w:t>
            </w:r>
            <w:r w:rsidR="007A034C">
              <w:t>Change Management team,</w:t>
            </w:r>
            <w:r w:rsidR="005578FD">
              <w:t xml:space="preserve"> </w:t>
            </w:r>
            <w:r>
              <w:t>People and Culture</w:t>
            </w:r>
          </w:p>
        </w:tc>
      </w:tr>
      <w:tr w:rsidR="003E45A4" w14:paraId="22AF8158" w14:textId="77777777" w:rsidTr="00D270F5">
        <w:trPr>
          <w:gridBefore w:val="1"/>
          <w:wBefore w:w="226" w:type="dxa"/>
          <w:trHeight w:val="569"/>
        </w:trPr>
        <w:tc>
          <w:tcPr>
            <w:tcW w:w="9628" w:type="dxa"/>
            <w:gridSpan w:val="8"/>
            <w:shd w:val="clear" w:color="auto" w:fill="FFFFFF" w:themeFill="background2"/>
            <w:vAlign w:val="center"/>
          </w:tcPr>
          <w:p w14:paraId="28716EAC" w14:textId="4F1C8556" w:rsidR="003E45A4" w:rsidRDefault="001D313D" w:rsidP="00CD0AE7">
            <w:pPr>
              <w:pStyle w:val="Tableheading"/>
            </w:pPr>
            <w:r>
              <w:t>What we are looking for</w:t>
            </w:r>
          </w:p>
        </w:tc>
      </w:tr>
      <w:tr w:rsidR="003E45A4" w14:paraId="7BDFE60A" w14:textId="77777777" w:rsidTr="00D270F5">
        <w:trPr>
          <w:gridAfter w:val="1"/>
          <w:wAfter w:w="226" w:type="dxa"/>
          <w:trHeight w:val="231"/>
        </w:trPr>
        <w:tc>
          <w:tcPr>
            <w:tcW w:w="2830" w:type="dxa"/>
            <w:gridSpan w:val="2"/>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6"/>
            <w:tcBorders>
              <w:top w:val="single" w:sz="2" w:space="0" w:color="0070F1" w:themeColor="accent1"/>
            </w:tcBorders>
            <w:shd w:val="clear" w:color="auto" w:fill="FFFFFF" w:themeFill="background2"/>
            <w:vAlign w:val="center"/>
          </w:tcPr>
          <w:p w14:paraId="4EEC0136" w14:textId="329B8FE2" w:rsidR="00D270F5" w:rsidRDefault="00D270F5" w:rsidP="00D270F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Of the eight capabilities listed in our </w:t>
            </w:r>
            <w:r>
              <w:rPr>
                <w:rStyle w:val="normaltextrun"/>
                <w:rFonts w:ascii="Calibri" w:hAnsi="Calibri" w:cs="Calibri"/>
                <w:sz w:val="22"/>
                <w:szCs w:val="22"/>
                <w:u w:val="single"/>
              </w:rPr>
              <w:t>capability framework</w:t>
            </w:r>
            <w:r>
              <w:rPr>
                <w:rStyle w:val="normaltextrun"/>
                <w:rFonts w:ascii="Calibri" w:hAnsi="Calibri" w:cs="Calibri"/>
                <w:sz w:val="22"/>
                <w:szCs w:val="22"/>
              </w:rPr>
              <w:t>, the following behaviours are critical for role success</w:t>
            </w:r>
            <w:r w:rsidR="0099052C">
              <w:rPr>
                <w:rStyle w:val="normaltextrun"/>
                <w:rFonts w:ascii="Calibri" w:hAnsi="Calibri" w:cs="Calibri"/>
                <w:sz w:val="22"/>
                <w:szCs w:val="22"/>
              </w:rPr>
              <w:t>.</w:t>
            </w:r>
          </w:p>
          <w:p w14:paraId="18D66099" w14:textId="77777777" w:rsidR="00944B3F" w:rsidRDefault="00D270F5" w:rsidP="00944B3F">
            <w:pPr>
              <w:pStyle w:val="Tableheading"/>
            </w:pPr>
            <w:r w:rsidRPr="0099052C">
              <w:t>Communication </w:t>
            </w:r>
          </w:p>
          <w:p w14:paraId="48D731DC" w14:textId="7F2DBDC6" w:rsidR="00303170" w:rsidRPr="00944B3F" w:rsidRDefault="00303170" w:rsidP="00944B3F">
            <w:pPr>
              <w:pStyle w:val="Bullets"/>
            </w:pPr>
            <w:r w:rsidRPr="00944B3F">
              <w:t>Uses vocabulary that is appropriate to the audience, is culturally inclusive and aligns language to Beyond Blue values </w:t>
            </w:r>
          </w:p>
          <w:p w14:paraId="02A095D9" w14:textId="77777777" w:rsidR="00303170" w:rsidRPr="00944B3F" w:rsidRDefault="00303170" w:rsidP="00944B3F">
            <w:pPr>
              <w:pStyle w:val="Bullets"/>
            </w:pPr>
            <w:r w:rsidRPr="00944B3F">
              <w:t>Begins with the end in mind; analyses the audience and selects content that is fit for purpose </w:t>
            </w:r>
          </w:p>
          <w:p w14:paraId="65A15FE6" w14:textId="77777777" w:rsidR="00303170" w:rsidRPr="00944B3F" w:rsidRDefault="00303170" w:rsidP="00944B3F">
            <w:pPr>
              <w:pStyle w:val="Bullets"/>
            </w:pPr>
            <w:r w:rsidRPr="00944B3F">
              <w:t xml:space="preserve">Communicates clearly and concisely, explaining facts, concepts, </w:t>
            </w:r>
            <w:proofErr w:type="gramStart"/>
            <w:r w:rsidRPr="00944B3F">
              <w:t>practices</w:t>
            </w:r>
            <w:proofErr w:type="gramEnd"/>
            <w:r w:rsidRPr="00944B3F">
              <w:t xml:space="preserve"> and policies to others within the scope of their role. Demonstrates enthusiasm for content  </w:t>
            </w:r>
          </w:p>
          <w:p w14:paraId="7AE8F1FD" w14:textId="77777777" w:rsidR="00303170" w:rsidRPr="00944B3F" w:rsidRDefault="00303170" w:rsidP="00944B3F">
            <w:pPr>
              <w:pStyle w:val="Bullets"/>
            </w:pPr>
            <w:r w:rsidRPr="00944B3F">
              <w:t>Engages in active listening and has an awareness of own and others communication styles and adapts accordingly </w:t>
            </w:r>
          </w:p>
          <w:p w14:paraId="55987C48" w14:textId="77777777" w:rsidR="00303170" w:rsidRPr="00944B3F" w:rsidRDefault="00303170" w:rsidP="00944B3F">
            <w:pPr>
              <w:pStyle w:val="Bullets"/>
            </w:pPr>
            <w:r w:rsidRPr="00944B3F">
              <w:lastRenderedPageBreak/>
              <w:t>Is accessible, responsive and builds rapport, actively reaching out to engage or work with others and is conscious of nonverbal communication style </w:t>
            </w:r>
          </w:p>
          <w:p w14:paraId="59979BEA" w14:textId="77777777" w:rsidR="00D270F5" w:rsidRPr="0099052C" w:rsidRDefault="00D270F5" w:rsidP="0099052C">
            <w:pPr>
              <w:pStyle w:val="Tableheading"/>
            </w:pPr>
            <w:r w:rsidRPr="0099052C">
              <w:t>Community centricity  </w:t>
            </w:r>
          </w:p>
          <w:p w14:paraId="35EBFC3F" w14:textId="77777777" w:rsidR="00E95C10" w:rsidRPr="00E95C10" w:rsidRDefault="00E95C10" w:rsidP="00E95C10">
            <w:pPr>
              <w:pStyle w:val="Bullets"/>
            </w:pPr>
            <w:r w:rsidRPr="00E95C10">
              <w:t>Values community engagement and demonstrates sound knowledge of community centric principles </w:t>
            </w:r>
          </w:p>
          <w:p w14:paraId="3938C010" w14:textId="77777777" w:rsidR="00E95C10" w:rsidRPr="00E95C10" w:rsidRDefault="00E95C10" w:rsidP="00E95C10">
            <w:pPr>
              <w:pStyle w:val="Bullets"/>
            </w:pPr>
            <w:r w:rsidRPr="00E95C10">
              <w:t>Demonstrates active listening without judgment and observation of non-verbal cues to establish rapport </w:t>
            </w:r>
          </w:p>
          <w:p w14:paraId="512CE666" w14:textId="77777777" w:rsidR="00E95C10" w:rsidRPr="00E95C10" w:rsidRDefault="00E95C10" w:rsidP="00E95C10">
            <w:pPr>
              <w:pStyle w:val="Bullets"/>
            </w:pPr>
            <w:r w:rsidRPr="00E95C10">
              <w:t>Has foundation knowledge of mental health and suicide prevention topics including the risks and protective factors, and the importance of self-care </w:t>
            </w:r>
          </w:p>
          <w:p w14:paraId="428FC6EC" w14:textId="77777777" w:rsidR="00E95C10" w:rsidRPr="00E95C10" w:rsidRDefault="00E95C10" w:rsidP="00E95C10">
            <w:pPr>
              <w:pStyle w:val="Bullets"/>
            </w:pPr>
            <w:r w:rsidRPr="00E95C10">
              <w:t>Uses inclusive language and practices when working with or talking about different communities </w:t>
            </w:r>
          </w:p>
          <w:p w14:paraId="13D70C26" w14:textId="145B1506" w:rsidR="00E95C10" w:rsidRDefault="00E95C10" w:rsidP="00E95C10">
            <w:pPr>
              <w:pStyle w:val="Bullets"/>
            </w:pPr>
            <w:r w:rsidRPr="00E95C10">
              <w:t>Demonstrates empathy and understanding of mental health and &amp; suicide prevention, respects lived and living experience of mental health and uses it to inform work </w:t>
            </w:r>
          </w:p>
          <w:p w14:paraId="46BEB8B5" w14:textId="30FA77EA" w:rsidR="00D270F5" w:rsidRPr="0099052C" w:rsidRDefault="00D270F5" w:rsidP="0099052C">
            <w:pPr>
              <w:pStyle w:val="Tableheading"/>
            </w:pPr>
            <w:r w:rsidRPr="0099052C">
              <w:t>Innovative mindset </w:t>
            </w:r>
          </w:p>
          <w:p w14:paraId="152E85E1" w14:textId="77777777" w:rsidR="00111F21" w:rsidRPr="00111F21" w:rsidRDefault="00111F21" w:rsidP="00111F21">
            <w:pPr>
              <w:pStyle w:val="Bullets"/>
            </w:pPr>
            <w:r w:rsidRPr="00111F21">
              <w:t>Shows openness and enthusiasm to learn and curiosity to try something new; is not afraid to fail or make mistakes  </w:t>
            </w:r>
          </w:p>
          <w:p w14:paraId="34D2D325" w14:textId="77777777" w:rsidR="00111F21" w:rsidRPr="00111F21" w:rsidRDefault="00111F21" w:rsidP="00111F21">
            <w:pPr>
              <w:pStyle w:val="Bullets"/>
            </w:pPr>
            <w:r w:rsidRPr="00111F21">
              <w:t>Asks relevant and thoughtful questions as part of day-to-day work </w:t>
            </w:r>
          </w:p>
          <w:p w14:paraId="16FAF415" w14:textId="77777777" w:rsidR="00111F21" w:rsidRPr="00111F21" w:rsidRDefault="00111F21" w:rsidP="00111F21">
            <w:pPr>
              <w:pStyle w:val="Bullets"/>
            </w:pPr>
            <w:r w:rsidRPr="00111F21">
              <w:t>Generates and shares suggestions for improvement on routine work activities </w:t>
            </w:r>
          </w:p>
          <w:p w14:paraId="3472819A" w14:textId="77777777" w:rsidR="00111F21" w:rsidRPr="00111F21" w:rsidRDefault="00111F21" w:rsidP="00111F21">
            <w:pPr>
              <w:pStyle w:val="Bullets"/>
            </w:pPr>
            <w:r w:rsidRPr="00111F21">
              <w:t>Reflects regularly to draw out learning for continuous improvement and improve own output and at a team level  </w:t>
            </w:r>
          </w:p>
          <w:p w14:paraId="27E2BEB9" w14:textId="77777777" w:rsidR="00111F21" w:rsidRPr="00111F21" w:rsidRDefault="00111F21" w:rsidP="00111F21">
            <w:pPr>
              <w:pStyle w:val="Bullets"/>
            </w:pPr>
            <w:r w:rsidRPr="00111F21">
              <w:t>Reflects on how new ideas or emerging trends could be embedded into work  </w:t>
            </w:r>
          </w:p>
          <w:p w14:paraId="6C357BE7" w14:textId="77777777" w:rsidR="00D270F5" w:rsidRPr="0099052C" w:rsidRDefault="00D270F5" w:rsidP="0099052C">
            <w:pPr>
              <w:pStyle w:val="Tableheading"/>
            </w:pPr>
            <w:r w:rsidRPr="0099052C">
              <w:t>Digital discovery </w:t>
            </w:r>
          </w:p>
          <w:p w14:paraId="7824E2DF" w14:textId="77777777" w:rsidR="00111F21" w:rsidRPr="00111F21" w:rsidRDefault="00111F21" w:rsidP="00111F21">
            <w:pPr>
              <w:pStyle w:val="Bullets"/>
            </w:pPr>
            <w:r w:rsidRPr="00111F21">
              <w:t>Is committed to competently learning and confidently using technology and digital platforms in daily work to increase efficiency and effectiveness </w:t>
            </w:r>
          </w:p>
          <w:p w14:paraId="3A207AF3" w14:textId="77777777" w:rsidR="00111F21" w:rsidRPr="00111F21" w:rsidRDefault="00111F21" w:rsidP="00111F21">
            <w:pPr>
              <w:pStyle w:val="Bullets"/>
            </w:pPr>
            <w:r w:rsidRPr="00111F21">
              <w:t>Uses online collaboration tools to connect, communicate and collaborate with others, and visually manage work with teams and squads </w:t>
            </w:r>
          </w:p>
          <w:p w14:paraId="0B199286" w14:textId="77777777" w:rsidR="00111F21" w:rsidRPr="00111F21" w:rsidRDefault="00111F21" w:rsidP="00111F21">
            <w:pPr>
              <w:pStyle w:val="Bullets"/>
            </w:pPr>
            <w:r w:rsidRPr="00111F21">
              <w:t>Protects user and community data safely in adherence to Beyond Blue data governance, IT security and privacy policies </w:t>
            </w:r>
          </w:p>
          <w:p w14:paraId="6F16D4C6" w14:textId="77777777" w:rsidR="00111F21" w:rsidRPr="00111F21" w:rsidRDefault="00111F21" w:rsidP="00111F21">
            <w:pPr>
              <w:pStyle w:val="Bullets"/>
            </w:pPr>
            <w:r w:rsidRPr="00111F21">
              <w:t>Sources research in a relevant and productive way, and evaluates reliability of online information and data sources to inform work </w:t>
            </w:r>
          </w:p>
          <w:p w14:paraId="59EDB5AD" w14:textId="77777777" w:rsidR="00111F21" w:rsidRPr="00111F21" w:rsidRDefault="00111F21" w:rsidP="00111F21">
            <w:pPr>
              <w:pStyle w:val="Bullets"/>
            </w:pPr>
            <w:r w:rsidRPr="00111F21">
              <w:t>Uses technology creatively and critically to meet community expectations and business needs </w:t>
            </w:r>
          </w:p>
          <w:p w14:paraId="0119CDBD" w14:textId="77777777" w:rsidR="00D270F5" w:rsidRPr="0099052C" w:rsidRDefault="00D270F5" w:rsidP="0099052C">
            <w:pPr>
              <w:pStyle w:val="Tableheading"/>
            </w:pPr>
            <w:r w:rsidRPr="0099052C">
              <w:t>Partnering </w:t>
            </w:r>
          </w:p>
          <w:p w14:paraId="4B5FA76F" w14:textId="77777777" w:rsidR="006F4451" w:rsidRPr="006F4451" w:rsidRDefault="006F4451" w:rsidP="006F4451">
            <w:pPr>
              <w:pStyle w:val="Bullets"/>
              <w:rPr>
                <w:rStyle w:val="normaltextrun"/>
              </w:rPr>
            </w:pPr>
            <w:r w:rsidRPr="006F4451">
              <w:rPr>
                <w:rStyle w:val="normaltextrun"/>
              </w:rPr>
              <w:t>Actively engages to build rapport with stakeholders </w:t>
            </w:r>
          </w:p>
          <w:p w14:paraId="2FA72B96" w14:textId="77777777" w:rsidR="006F4451" w:rsidRPr="006F4451" w:rsidRDefault="006F4451" w:rsidP="006F4451">
            <w:pPr>
              <w:pStyle w:val="Bullets"/>
              <w:rPr>
                <w:rStyle w:val="normaltextrun"/>
              </w:rPr>
            </w:pPr>
            <w:r w:rsidRPr="006F4451">
              <w:rPr>
                <w:rStyle w:val="normaltextrun"/>
              </w:rPr>
              <w:t>Works proactively and collaboratively within own team, and with other teams to achieve shared goals </w:t>
            </w:r>
          </w:p>
          <w:p w14:paraId="3B3FE04D" w14:textId="77777777" w:rsidR="006F4451" w:rsidRPr="006F4451" w:rsidRDefault="006F4451" w:rsidP="006F4451">
            <w:pPr>
              <w:pStyle w:val="Bullets"/>
              <w:rPr>
                <w:rStyle w:val="normaltextrun"/>
              </w:rPr>
            </w:pPr>
            <w:r w:rsidRPr="006F4451">
              <w:rPr>
                <w:rStyle w:val="normaltextrun"/>
              </w:rPr>
              <w:t>Anticipates and ensures accountable, </w:t>
            </w:r>
            <w:proofErr w:type="gramStart"/>
            <w:r w:rsidRPr="006F4451">
              <w:rPr>
                <w:rStyle w:val="normaltextrun"/>
              </w:rPr>
              <w:t>respectful</w:t>
            </w:r>
            <w:proofErr w:type="gramEnd"/>
            <w:r w:rsidRPr="006F4451">
              <w:rPr>
                <w:rStyle w:val="normaltextrun"/>
              </w:rPr>
              <w:t> and responsive partnership management </w:t>
            </w:r>
          </w:p>
          <w:p w14:paraId="1C8CB667" w14:textId="77777777" w:rsidR="006F4451" w:rsidRPr="006F4451" w:rsidRDefault="006F4451" w:rsidP="006F4451">
            <w:pPr>
              <w:pStyle w:val="Bullets"/>
              <w:rPr>
                <w:rStyle w:val="normaltextrun"/>
              </w:rPr>
            </w:pPr>
            <w:r w:rsidRPr="006F4451">
              <w:rPr>
                <w:rStyle w:val="normaltextrun"/>
              </w:rPr>
              <w:lastRenderedPageBreak/>
              <w:t xml:space="preserve">Understands the current operating environment and external market and how </w:t>
            </w:r>
            <w:proofErr w:type="gramStart"/>
            <w:r w:rsidRPr="006F4451">
              <w:rPr>
                <w:rStyle w:val="normaltextrun"/>
              </w:rPr>
              <w:t>this impacts</w:t>
            </w:r>
            <w:proofErr w:type="gramEnd"/>
            <w:r w:rsidRPr="006F4451">
              <w:rPr>
                <w:rStyle w:val="normaltextrun"/>
              </w:rPr>
              <w:t xml:space="preserve"> on own area of work  </w:t>
            </w:r>
          </w:p>
          <w:p w14:paraId="5D3E4B62" w14:textId="77777777" w:rsidR="006F4451" w:rsidRPr="006F4451" w:rsidRDefault="006F4451" w:rsidP="006F4451">
            <w:pPr>
              <w:pStyle w:val="Bullets"/>
              <w:rPr>
                <w:rStyle w:val="normaltextrun"/>
              </w:rPr>
            </w:pPr>
            <w:r w:rsidRPr="006F4451">
              <w:rPr>
                <w:rStyle w:val="normaltextrun"/>
              </w:rPr>
              <w:t>Has functional level of financial acumen and shows awareness of the commercial context within own team/business area  </w:t>
            </w:r>
          </w:p>
          <w:p w14:paraId="2B0F0073" w14:textId="77777777" w:rsidR="00D270F5" w:rsidRPr="0099052C" w:rsidRDefault="00D270F5" w:rsidP="0099052C">
            <w:pPr>
              <w:pStyle w:val="Tableheading"/>
            </w:pPr>
            <w:r w:rsidRPr="0099052C">
              <w:t>Agility </w:t>
            </w:r>
          </w:p>
          <w:p w14:paraId="7414A130" w14:textId="77777777" w:rsidR="004F3680" w:rsidRPr="004F3680" w:rsidRDefault="004F3680" w:rsidP="004F3680">
            <w:pPr>
              <w:pStyle w:val="Bullets"/>
              <w:rPr>
                <w:rStyle w:val="normaltextrun"/>
              </w:rPr>
            </w:pPr>
            <w:r w:rsidRPr="004F3680">
              <w:rPr>
                <w:rStyle w:val="normaltextrun"/>
              </w:rPr>
              <w:t>Remains open and enthusiastic positive to change, sees the learning opportunities </w:t>
            </w:r>
          </w:p>
          <w:p w14:paraId="5678ADD1" w14:textId="77777777" w:rsidR="004F3680" w:rsidRPr="004F3680" w:rsidRDefault="004F3680" w:rsidP="004F3680">
            <w:pPr>
              <w:pStyle w:val="Bullets"/>
              <w:rPr>
                <w:rStyle w:val="normaltextrun"/>
              </w:rPr>
            </w:pPr>
            <w:r w:rsidRPr="004F3680">
              <w:rPr>
                <w:rStyle w:val="normaltextrun"/>
              </w:rPr>
              <w:t>Provides early and frequent value while accepting ambiguity and adapting to changing priorities </w:t>
            </w:r>
          </w:p>
          <w:p w14:paraId="6EB0FCAC" w14:textId="77777777" w:rsidR="004F3680" w:rsidRPr="004F3680" w:rsidRDefault="004F3680" w:rsidP="004F3680">
            <w:pPr>
              <w:pStyle w:val="Bullets"/>
              <w:rPr>
                <w:rStyle w:val="normaltextrun"/>
              </w:rPr>
            </w:pPr>
            <w:r w:rsidRPr="004F3680">
              <w:rPr>
                <w:rStyle w:val="normaltextrun"/>
              </w:rPr>
              <w:t>Explores alternative approaches, methods, or ideas to test ways of working. </w:t>
            </w:r>
          </w:p>
          <w:p w14:paraId="16DA32D8" w14:textId="77777777" w:rsidR="004F3680" w:rsidRPr="004F3680" w:rsidRDefault="004F3680" w:rsidP="004F3680">
            <w:pPr>
              <w:pStyle w:val="Bullets"/>
              <w:rPr>
                <w:rStyle w:val="normaltextrun"/>
              </w:rPr>
            </w:pPr>
            <w:r w:rsidRPr="004F3680">
              <w:rPr>
                <w:rStyle w:val="normaltextrun"/>
              </w:rPr>
              <w:t>Values and promotes fit-for-purpose progress over perfectionism with the capacity to spring back, learn and rebuild after setbacks </w:t>
            </w:r>
          </w:p>
          <w:p w14:paraId="4BDD52B9" w14:textId="77777777" w:rsidR="004F3680" w:rsidRPr="004F3680" w:rsidRDefault="004F3680" w:rsidP="004F3680">
            <w:pPr>
              <w:pStyle w:val="Bullets"/>
              <w:rPr>
                <w:rStyle w:val="normaltextrun"/>
              </w:rPr>
            </w:pPr>
            <w:r w:rsidRPr="004F3680">
              <w:rPr>
                <w:rStyle w:val="normaltextrun"/>
              </w:rPr>
              <w:t>Organises work into logical sequences and delivers the work, often in sprint cadence, using a backlog of work. Engages SMEs where necessary based on objectives </w:t>
            </w:r>
          </w:p>
          <w:p w14:paraId="5CAE7D4D" w14:textId="77777777" w:rsidR="00D270F5" w:rsidRPr="00D270F5" w:rsidRDefault="00D270F5" w:rsidP="00D270F5">
            <w:pPr>
              <w:pStyle w:val="Tableheading"/>
            </w:pPr>
            <w:r w:rsidRPr="00D270F5">
              <w:t>Critical thinking </w:t>
            </w:r>
          </w:p>
          <w:p w14:paraId="194F8273" w14:textId="77777777" w:rsidR="00EF6EA7" w:rsidRPr="00EF6EA7" w:rsidRDefault="00EF6EA7" w:rsidP="00EF6EA7">
            <w:pPr>
              <w:pStyle w:val="Bullets"/>
              <w:rPr>
                <w:rStyle w:val="normaltextrun"/>
              </w:rPr>
            </w:pPr>
            <w:r w:rsidRPr="00EF6EA7">
              <w:rPr>
                <w:rFonts w:ascii="Calibri" w:eastAsia="Times New Roman" w:hAnsi="Calibri" w:cs="Calibri"/>
                <w:lang w:eastAsia="en-AU"/>
              </w:rPr>
              <w:t xml:space="preserve">Leverages data, </w:t>
            </w:r>
            <w:proofErr w:type="gramStart"/>
            <w:r w:rsidRPr="00EF6EA7">
              <w:rPr>
                <w:rFonts w:ascii="Calibri" w:eastAsia="Times New Roman" w:hAnsi="Calibri" w:cs="Calibri"/>
                <w:lang w:eastAsia="en-AU"/>
              </w:rPr>
              <w:t>details</w:t>
            </w:r>
            <w:proofErr w:type="gramEnd"/>
            <w:r w:rsidRPr="00EF6EA7">
              <w:rPr>
                <w:rFonts w:ascii="Calibri" w:eastAsia="Times New Roman" w:hAnsi="Calibri" w:cs="Calibri"/>
                <w:lang w:eastAsia="en-AU"/>
              </w:rPr>
              <w:t xml:space="preserve"> and context when problem </w:t>
            </w:r>
            <w:r w:rsidRPr="00EF6EA7">
              <w:rPr>
                <w:rStyle w:val="normaltextrun"/>
              </w:rPr>
              <w:t>solving and can synthesise, report on, and use information and research to support thinking </w:t>
            </w:r>
          </w:p>
          <w:p w14:paraId="1A4C2CB4" w14:textId="77777777" w:rsidR="00EF6EA7" w:rsidRPr="00EF6EA7" w:rsidRDefault="00EF6EA7" w:rsidP="00EF6EA7">
            <w:pPr>
              <w:pStyle w:val="Bullets"/>
              <w:rPr>
                <w:rStyle w:val="normaltextrun"/>
              </w:rPr>
            </w:pPr>
            <w:r w:rsidRPr="00EF6EA7">
              <w:rPr>
                <w:rStyle w:val="normaltextrun"/>
              </w:rPr>
              <w:t>Understands Beyond Blue strategy and how individual work connects to organisational success and takes responsibility for delivering on results </w:t>
            </w:r>
          </w:p>
          <w:p w14:paraId="775BAE55" w14:textId="77777777" w:rsidR="00EF6EA7" w:rsidRPr="00EF6EA7" w:rsidRDefault="00EF6EA7" w:rsidP="00EF6EA7">
            <w:pPr>
              <w:pStyle w:val="Bullets"/>
              <w:rPr>
                <w:rStyle w:val="normaltextrun"/>
              </w:rPr>
            </w:pPr>
            <w:r w:rsidRPr="00EF6EA7">
              <w:rPr>
                <w:rStyle w:val="normaltextrun"/>
              </w:rPr>
              <w:t xml:space="preserve">Considers the implications, </w:t>
            </w:r>
            <w:proofErr w:type="gramStart"/>
            <w:r w:rsidRPr="00EF6EA7">
              <w:rPr>
                <w:rStyle w:val="normaltextrun"/>
              </w:rPr>
              <w:t>risks</w:t>
            </w:r>
            <w:proofErr w:type="gramEnd"/>
            <w:r w:rsidRPr="00EF6EA7">
              <w:rPr>
                <w:rStyle w:val="normaltextrun"/>
              </w:rPr>
              <w:t xml:space="preserve"> and impacts of own approaches and decisions </w:t>
            </w:r>
          </w:p>
          <w:p w14:paraId="133BF4E2" w14:textId="77777777" w:rsidR="00EF6EA7" w:rsidRPr="00EF6EA7" w:rsidRDefault="00EF6EA7" w:rsidP="00EF6EA7">
            <w:pPr>
              <w:pStyle w:val="Bullets"/>
              <w:rPr>
                <w:rStyle w:val="normaltextrun"/>
              </w:rPr>
            </w:pPr>
            <w:r w:rsidRPr="00EF6EA7">
              <w:rPr>
                <w:rStyle w:val="normaltextrun"/>
              </w:rPr>
              <w:t xml:space="preserve">Seeks subject matter experts and others' opinions or evidence to help inform decisions, </w:t>
            </w:r>
            <w:proofErr w:type="gramStart"/>
            <w:r w:rsidRPr="00EF6EA7">
              <w:rPr>
                <w:rStyle w:val="normaltextrun"/>
              </w:rPr>
              <w:t>solutions</w:t>
            </w:r>
            <w:proofErr w:type="gramEnd"/>
            <w:r w:rsidRPr="00EF6EA7">
              <w:rPr>
                <w:rStyle w:val="normaltextrun"/>
              </w:rPr>
              <w:t xml:space="preserve"> or practices </w:t>
            </w:r>
          </w:p>
          <w:p w14:paraId="7E2E3B45" w14:textId="77777777" w:rsidR="00EF6EA7" w:rsidRPr="00EF6EA7" w:rsidRDefault="00EF6EA7" w:rsidP="00EF6EA7">
            <w:pPr>
              <w:pStyle w:val="Bullets"/>
              <w:rPr>
                <w:rStyle w:val="normaltextrun"/>
              </w:rPr>
            </w:pPr>
            <w:r w:rsidRPr="00EF6EA7">
              <w:rPr>
                <w:rStyle w:val="normaltextrun"/>
              </w:rPr>
              <w:t>Documents process as a diagnostic for visibility and clarity  </w:t>
            </w:r>
          </w:p>
          <w:p w14:paraId="2BD146BC" w14:textId="77777777" w:rsidR="00D270F5" w:rsidRPr="00D270F5" w:rsidRDefault="00D270F5" w:rsidP="00D270F5">
            <w:pPr>
              <w:pStyle w:val="Tableheading"/>
            </w:pPr>
            <w:r w:rsidRPr="00D270F5">
              <w:t>Leading </w:t>
            </w:r>
          </w:p>
          <w:p w14:paraId="5F8D83E5" w14:textId="77777777" w:rsidR="000A0FB9" w:rsidRPr="000A0FB9" w:rsidRDefault="000A0FB9" w:rsidP="000A0FB9">
            <w:pPr>
              <w:pStyle w:val="Bullets"/>
              <w:rPr>
                <w:rStyle w:val="normaltextrun"/>
              </w:rPr>
            </w:pPr>
            <w:r w:rsidRPr="000A0FB9">
              <w:rPr>
                <w:rStyle w:val="normaltextrun"/>
              </w:rPr>
              <w:t>Understands performance expectation, shows accountability, demonstrates initiative and is receptive to giving and receiving feedback </w:t>
            </w:r>
          </w:p>
          <w:p w14:paraId="5309E22C" w14:textId="77777777" w:rsidR="000A0FB9" w:rsidRPr="000A0FB9" w:rsidRDefault="000A0FB9" w:rsidP="000A0FB9">
            <w:pPr>
              <w:pStyle w:val="Bullets"/>
              <w:rPr>
                <w:rStyle w:val="normaltextrun"/>
              </w:rPr>
            </w:pPr>
            <w:r w:rsidRPr="000A0FB9">
              <w:rPr>
                <w:rStyle w:val="normaltextrun"/>
              </w:rPr>
              <w:t xml:space="preserve">Lives the values </w:t>
            </w:r>
            <w:proofErr w:type="gramStart"/>
            <w:r w:rsidRPr="000A0FB9">
              <w:rPr>
                <w:rStyle w:val="normaltextrun"/>
              </w:rPr>
              <w:t>on a daily basis</w:t>
            </w:r>
            <w:proofErr w:type="gramEnd"/>
            <w:r w:rsidRPr="000A0FB9">
              <w:rPr>
                <w:rStyle w:val="normaltextrun"/>
              </w:rPr>
              <w:t>; demonstrates optimism  </w:t>
            </w:r>
          </w:p>
          <w:p w14:paraId="3D36A719" w14:textId="77777777" w:rsidR="000A0FB9" w:rsidRPr="000A0FB9" w:rsidRDefault="000A0FB9" w:rsidP="000A0FB9">
            <w:pPr>
              <w:pStyle w:val="Bullets"/>
              <w:rPr>
                <w:rStyle w:val="normaltextrun"/>
              </w:rPr>
            </w:pPr>
            <w:r w:rsidRPr="000A0FB9">
              <w:rPr>
                <w:rStyle w:val="normaltextrun"/>
              </w:rPr>
              <w:t>Understands individual strengths and seeks opportunities to continuously grow and improve </w:t>
            </w:r>
          </w:p>
          <w:p w14:paraId="74B5403F" w14:textId="77777777" w:rsidR="000A0FB9" w:rsidRPr="000A0FB9" w:rsidRDefault="000A0FB9" w:rsidP="000A0FB9">
            <w:pPr>
              <w:pStyle w:val="Bullets"/>
              <w:rPr>
                <w:rStyle w:val="normaltextrun"/>
              </w:rPr>
            </w:pPr>
            <w:r w:rsidRPr="000A0FB9">
              <w:rPr>
                <w:rStyle w:val="normaltextrun"/>
              </w:rPr>
              <w:t xml:space="preserve">Contributes to a culture where others feel they are respected, </w:t>
            </w:r>
            <w:proofErr w:type="gramStart"/>
            <w:r w:rsidRPr="000A0FB9">
              <w:rPr>
                <w:rStyle w:val="normaltextrun"/>
              </w:rPr>
              <w:t>included</w:t>
            </w:r>
            <w:proofErr w:type="gramEnd"/>
            <w:r w:rsidRPr="000A0FB9">
              <w:rPr>
                <w:rStyle w:val="normaltextrun"/>
              </w:rPr>
              <w:t xml:space="preserve"> and valued; is inclusive of others, engages in cultural awareness activities and promotes inclusive language </w:t>
            </w:r>
          </w:p>
          <w:p w14:paraId="686EACBE" w14:textId="77777777" w:rsidR="000A0FB9" w:rsidRPr="000A0FB9" w:rsidRDefault="000A0FB9" w:rsidP="000A0FB9">
            <w:pPr>
              <w:pStyle w:val="Bullets"/>
              <w:rPr>
                <w:rStyle w:val="normaltextrun"/>
              </w:rPr>
            </w:pPr>
            <w:r w:rsidRPr="000A0FB9">
              <w:rPr>
                <w:rStyle w:val="normaltextrun"/>
              </w:rPr>
              <w:t>Respectfully addresses colleagues exhibiting undesirable behaviours, and complies with Beyond Blue’s policies and procedures </w:t>
            </w:r>
          </w:p>
          <w:p w14:paraId="131DDE25" w14:textId="1D4D9D34" w:rsidR="00CE442D" w:rsidRDefault="00CE442D" w:rsidP="00466C4C">
            <w:pPr>
              <w:pStyle w:val="Bullets"/>
              <w:numPr>
                <w:ilvl w:val="0"/>
                <w:numId w:val="0"/>
              </w:numPr>
              <w:ind w:left="360"/>
            </w:pPr>
          </w:p>
        </w:tc>
      </w:tr>
      <w:tr w:rsidR="003E45A4" w14:paraId="1D9E6CE2" w14:textId="77777777" w:rsidTr="00D270F5">
        <w:trPr>
          <w:gridBefore w:val="1"/>
          <w:wBefore w:w="226" w:type="dxa"/>
          <w:trHeight w:val="228"/>
        </w:trPr>
        <w:tc>
          <w:tcPr>
            <w:tcW w:w="2830" w:type="dxa"/>
            <w:gridSpan w:val="2"/>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6"/>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653F91D8" w14:textId="6C2977E3" w:rsidR="003E45A4" w:rsidRDefault="0075481B" w:rsidP="001D41C8">
            <w:pPr>
              <w:pStyle w:val="Bullets"/>
            </w:pPr>
            <w:r w:rsidRPr="00F915CB">
              <w:t xml:space="preserve">Bachelor’s degree in </w:t>
            </w:r>
            <w:r w:rsidR="00A86DEF">
              <w:t>communications, journalism</w:t>
            </w:r>
            <w:r w:rsidR="001D41C8">
              <w:t xml:space="preserve">, corporate </w:t>
            </w:r>
            <w:proofErr w:type="gramStart"/>
            <w:r w:rsidR="001D41C8">
              <w:t>affairs</w:t>
            </w:r>
            <w:proofErr w:type="gramEnd"/>
            <w:r w:rsidR="001D41C8">
              <w:t xml:space="preserve"> or</w:t>
            </w:r>
            <w:r w:rsidR="000763D3">
              <w:t xml:space="preserve"> relevant</w:t>
            </w:r>
            <w:r w:rsidR="001D41C8">
              <w:t xml:space="preserve"> business </w:t>
            </w:r>
            <w:r w:rsidR="000763D3">
              <w:t>area.</w:t>
            </w:r>
          </w:p>
          <w:p w14:paraId="7CA42EC5" w14:textId="77777777" w:rsidR="009F20F8" w:rsidRDefault="007F790A" w:rsidP="00CD0AE7">
            <w:pPr>
              <w:pStyle w:val="Tableheading"/>
            </w:pPr>
            <w:r>
              <w:lastRenderedPageBreak/>
              <w:t>Knowledge/skills/experience</w:t>
            </w:r>
          </w:p>
          <w:p w14:paraId="6B061698" w14:textId="77777777" w:rsidR="007F790A" w:rsidRDefault="006D1419" w:rsidP="00CD0AE7">
            <w:pPr>
              <w:pStyle w:val="Tablesubheading"/>
            </w:pPr>
            <w:r>
              <w:t>Essential</w:t>
            </w:r>
          </w:p>
          <w:p w14:paraId="4ABDB8BD" w14:textId="3BE0AE08" w:rsidR="0011649B" w:rsidRDefault="0011649B" w:rsidP="0011649B">
            <w:pPr>
              <w:pStyle w:val="Bullets"/>
              <w:rPr>
                <w:lang w:eastAsia="en-AU"/>
              </w:rPr>
            </w:pPr>
            <w:r>
              <w:rPr>
                <w:lang w:eastAsia="en-AU"/>
              </w:rPr>
              <w:t xml:space="preserve">Demonstrated passion for change management, </w:t>
            </w:r>
            <w:proofErr w:type="gramStart"/>
            <w:r w:rsidRPr="001D41C8">
              <w:rPr>
                <w:lang w:eastAsia="en-AU"/>
              </w:rPr>
              <w:t>communications</w:t>
            </w:r>
            <w:proofErr w:type="gramEnd"/>
            <w:r w:rsidRPr="001D41C8">
              <w:rPr>
                <w:lang w:eastAsia="en-AU"/>
              </w:rPr>
              <w:t xml:space="preserve"> or corporate affairs</w:t>
            </w:r>
            <w:r>
              <w:rPr>
                <w:lang w:eastAsia="en-AU"/>
              </w:rPr>
              <w:t>.</w:t>
            </w:r>
          </w:p>
          <w:p w14:paraId="3AFE8A27" w14:textId="79E10952" w:rsidR="00170368" w:rsidRDefault="00170368" w:rsidP="00170368">
            <w:pPr>
              <w:pStyle w:val="Bullets"/>
            </w:pPr>
            <w:r>
              <w:rPr>
                <w:lang w:eastAsia="en-AU"/>
              </w:rPr>
              <w:t xml:space="preserve">Outstanding communication, </w:t>
            </w:r>
            <w:proofErr w:type="gramStart"/>
            <w:r>
              <w:rPr>
                <w:lang w:eastAsia="en-AU"/>
              </w:rPr>
              <w:t>writing</w:t>
            </w:r>
            <w:proofErr w:type="gramEnd"/>
            <w:r>
              <w:rPr>
                <w:lang w:eastAsia="en-AU"/>
              </w:rPr>
              <w:t xml:space="preserve"> and editing abilities.</w:t>
            </w:r>
          </w:p>
          <w:p w14:paraId="5CE35ACB" w14:textId="2D08BE12" w:rsidR="006A24FE" w:rsidRDefault="0011649B" w:rsidP="00170368">
            <w:pPr>
              <w:pStyle w:val="Bullets"/>
              <w:rPr>
                <w:lang w:eastAsia="en-AU"/>
              </w:rPr>
            </w:pPr>
            <w:r>
              <w:t>A</w:t>
            </w:r>
            <w:r w:rsidRPr="005E13CB">
              <w:t xml:space="preserve">bility to prepare a variety of </w:t>
            </w:r>
            <w:r>
              <w:t>communication and change</w:t>
            </w:r>
            <w:r w:rsidR="006A24FE">
              <w:t xml:space="preserve"> documents</w:t>
            </w:r>
            <w:r w:rsidRPr="005E13CB">
              <w:t xml:space="preserve"> to a high standard with </w:t>
            </w:r>
            <w:r w:rsidR="006A24FE">
              <w:t xml:space="preserve">a great </w:t>
            </w:r>
            <w:r w:rsidRPr="005E13CB">
              <w:t>attention to detail</w:t>
            </w:r>
            <w:r w:rsidR="00BD39F7">
              <w:t>.</w:t>
            </w:r>
          </w:p>
          <w:p w14:paraId="3FD32E1F" w14:textId="53498FF5" w:rsidR="0011649B" w:rsidRDefault="006A24FE" w:rsidP="0011649B">
            <w:pPr>
              <w:pStyle w:val="Bullets"/>
            </w:pPr>
            <w:r>
              <w:t>A</w:t>
            </w:r>
            <w:r w:rsidR="0011649B" w:rsidRPr="005E13CB">
              <w:t>bility to conceptually analyse and synthesise information.</w:t>
            </w:r>
          </w:p>
          <w:p w14:paraId="63F2A794" w14:textId="03389715" w:rsidR="001D41C8" w:rsidRDefault="0011649B" w:rsidP="0011649B">
            <w:pPr>
              <w:pStyle w:val="Bullets"/>
            </w:pPr>
            <w:r w:rsidRPr="3A2699B3">
              <w:t>Motivated self-starter with a focus on delivery</w:t>
            </w:r>
            <w:r w:rsidR="00BD39F7">
              <w:t>.</w:t>
            </w:r>
          </w:p>
          <w:p w14:paraId="5DC00914" w14:textId="4B7C864A" w:rsidR="004565C7" w:rsidRDefault="00BD39F7" w:rsidP="004565C7">
            <w:pPr>
              <w:pStyle w:val="Bullets"/>
            </w:pPr>
            <w:r>
              <w:t>Able</w:t>
            </w:r>
            <w:r w:rsidR="004565C7" w:rsidRPr="00550DA5">
              <w:t xml:space="preserve"> to manage multiple priorities and deadlines in a </w:t>
            </w:r>
            <w:proofErr w:type="gramStart"/>
            <w:r w:rsidR="004565C7" w:rsidRPr="00550DA5">
              <w:t>fast paced</w:t>
            </w:r>
            <w:proofErr w:type="gramEnd"/>
            <w:r w:rsidR="004565C7" w:rsidRPr="00550DA5">
              <w:t xml:space="preserve"> environment.</w:t>
            </w:r>
          </w:p>
          <w:p w14:paraId="6F5780E6" w14:textId="0AF5403D" w:rsidR="008806D5" w:rsidRPr="005E13CB" w:rsidRDefault="000763D3" w:rsidP="001D41C8">
            <w:pPr>
              <w:pStyle w:val="Bullets"/>
            </w:pPr>
            <w:r>
              <w:t>A love of people and ability to develop st</w:t>
            </w:r>
            <w:r w:rsidR="008806D5" w:rsidRPr="005E13CB">
              <w:t xml:space="preserve">rong </w:t>
            </w:r>
            <w:r>
              <w:t>stakeholder relationships.</w:t>
            </w:r>
          </w:p>
          <w:p w14:paraId="442C9F6E" w14:textId="7844FF71" w:rsidR="00853AA2" w:rsidRPr="00906947" w:rsidRDefault="00853AA2" w:rsidP="00853AA2">
            <w:pPr>
              <w:pStyle w:val="Bullets"/>
            </w:pPr>
            <w:r>
              <w:t>Experience</w:t>
            </w:r>
            <w:r w:rsidRPr="3A2699B3">
              <w:t xml:space="preserve"> in using the Adobe Suite </w:t>
            </w:r>
            <w:r>
              <w:t>desirable</w:t>
            </w:r>
            <w:r w:rsidRPr="3A2699B3">
              <w:t xml:space="preserve"> (InDesign, Photoshop, Illustrator, Premier Pro)</w:t>
            </w:r>
            <w:r>
              <w:t>.</w:t>
            </w:r>
          </w:p>
          <w:p w14:paraId="7BC3B25C" w14:textId="349084BE" w:rsidR="005A0A97" w:rsidRDefault="005A0A97" w:rsidP="00130F95">
            <w:pPr>
              <w:pStyle w:val="Bullets"/>
              <w:numPr>
                <w:ilvl w:val="0"/>
                <w:numId w:val="0"/>
              </w:numPr>
            </w:pPr>
          </w:p>
        </w:tc>
      </w:tr>
      <w:tr w:rsidR="00256781" w14:paraId="7B8F0153" w14:textId="77777777" w:rsidTr="00D270F5">
        <w:trPr>
          <w:gridBefore w:val="1"/>
          <w:wBefore w:w="226" w:type="dxa"/>
          <w:trHeight w:val="569"/>
        </w:trPr>
        <w:tc>
          <w:tcPr>
            <w:tcW w:w="9628" w:type="dxa"/>
            <w:gridSpan w:val="8"/>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0D270F5">
        <w:trPr>
          <w:gridBefore w:val="1"/>
          <w:wBefore w:w="226" w:type="dxa"/>
          <w:trHeight w:val="228"/>
        </w:trPr>
        <w:tc>
          <w:tcPr>
            <w:tcW w:w="2830" w:type="dxa"/>
            <w:gridSpan w:val="2"/>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6"/>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 xml:space="preserve">Health, </w:t>
            </w:r>
            <w:proofErr w:type="gramStart"/>
            <w:r>
              <w:t>safety</w:t>
            </w:r>
            <w:proofErr w:type="gramEnd"/>
            <w:r>
              <w:t xml:space="preserve">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9715" w14:textId="77777777" w:rsidR="00024306" w:rsidRDefault="00024306" w:rsidP="003916DB">
      <w:pPr>
        <w:spacing w:after="0"/>
      </w:pPr>
      <w:r>
        <w:separator/>
      </w:r>
    </w:p>
  </w:endnote>
  <w:endnote w:type="continuationSeparator" w:id="0">
    <w:p w14:paraId="0A54F521" w14:textId="77777777" w:rsidR="00024306" w:rsidRDefault="00024306" w:rsidP="003916DB">
      <w:pPr>
        <w:spacing w:after="0"/>
      </w:pPr>
      <w:r>
        <w:continuationSeparator/>
      </w:r>
    </w:p>
  </w:endnote>
  <w:endnote w:type="continuationNotice" w:id="1">
    <w:p w14:paraId="30E58608" w14:textId="77777777" w:rsidR="00024306" w:rsidRDefault="00024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6919782B"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D13D7">
      <w:rPr>
        <w:noProof/>
        <w:color w:val="0070F1" w:themeColor="accent1"/>
        <w:sz w:val="16"/>
        <w:szCs w:val="16"/>
      </w:rPr>
      <w:t>6</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60F061D7" w:rsidR="004C3889" w:rsidRPr="00332AB7" w:rsidRDefault="004C3889">
          <w:pPr>
            <w:pStyle w:val="Footer"/>
            <w:rPr>
              <w:sz w:val="16"/>
              <w:szCs w:val="16"/>
              <w:lang w:val="en-US"/>
            </w:rPr>
          </w:pPr>
          <w:r w:rsidRPr="00332AB7">
            <w:rPr>
              <w:sz w:val="16"/>
              <w:szCs w:val="16"/>
              <w:lang w:val="en-US"/>
            </w:rPr>
            <w:t>Prepared by:</w:t>
          </w:r>
          <w:r w:rsidR="00253FDB">
            <w:rPr>
              <w:sz w:val="16"/>
              <w:szCs w:val="16"/>
              <w:lang w:val="en-US"/>
            </w:rPr>
            <w:t xml:space="preserve"> Head of Change &amp; Internal Comms</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6DDB6C0E" w:rsidR="004C3889" w:rsidRPr="00332AB7" w:rsidRDefault="00253FDB">
          <w:pPr>
            <w:pStyle w:val="Footer"/>
            <w:rPr>
              <w:sz w:val="16"/>
              <w:szCs w:val="16"/>
              <w:lang w:val="en-US"/>
            </w:rPr>
          </w:pPr>
          <w:r>
            <w:rPr>
              <w:sz w:val="16"/>
              <w:szCs w:val="16"/>
              <w:lang w:val="en-US"/>
            </w:rPr>
            <w:t>27/04/2022</w:t>
          </w: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1E1EB81A"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D13D7">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204A" w14:textId="77777777" w:rsidR="00024306" w:rsidRDefault="00024306" w:rsidP="003916DB">
      <w:pPr>
        <w:spacing w:after="0"/>
      </w:pPr>
      <w:r>
        <w:separator/>
      </w:r>
    </w:p>
  </w:footnote>
  <w:footnote w:type="continuationSeparator" w:id="0">
    <w:p w14:paraId="0E512DF4" w14:textId="77777777" w:rsidR="00024306" w:rsidRDefault="00024306" w:rsidP="003916DB">
      <w:pPr>
        <w:spacing w:after="0"/>
      </w:pPr>
      <w:r>
        <w:continuationSeparator/>
      </w:r>
    </w:p>
  </w:footnote>
  <w:footnote w:type="continuationNotice" w:id="1">
    <w:p w14:paraId="09CB07AC" w14:textId="77777777" w:rsidR="00024306" w:rsidRDefault="000243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36E"/>
    <w:multiLevelType w:val="multilevel"/>
    <w:tmpl w:val="C37AC2B6"/>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1" w15:restartNumberingAfterBreak="0">
    <w:nsid w:val="130E40B7"/>
    <w:multiLevelType w:val="multilevel"/>
    <w:tmpl w:val="E3FE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461D5"/>
    <w:multiLevelType w:val="multilevel"/>
    <w:tmpl w:val="004A9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52B20"/>
    <w:multiLevelType w:val="multilevel"/>
    <w:tmpl w:val="5A0E67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8D0153"/>
    <w:multiLevelType w:val="multilevel"/>
    <w:tmpl w:val="19A40B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72472"/>
    <w:multiLevelType w:val="multilevel"/>
    <w:tmpl w:val="CDDE3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A04B48"/>
    <w:multiLevelType w:val="multilevel"/>
    <w:tmpl w:val="AE08E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B5EEE"/>
    <w:multiLevelType w:val="multilevel"/>
    <w:tmpl w:val="3C5CE6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6C43BE"/>
    <w:multiLevelType w:val="multilevel"/>
    <w:tmpl w:val="3902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3145E"/>
    <w:multiLevelType w:val="multilevel"/>
    <w:tmpl w:val="04B25C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A7FCA"/>
    <w:multiLevelType w:val="multilevel"/>
    <w:tmpl w:val="9C0CF2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9"/>
  </w:num>
  <w:num w:numId="4">
    <w:abstractNumId w:val="0"/>
  </w:num>
  <w:num w:numId="5">
    <w:abstractNumId w:val="4"/>
  </w:num>
  <w:num w:numId="6">
    <w:abstractNumId w:val="4"/>
  </w:num>
  <w:num w:numId="7">
    <w:abstractNumId w:val="5"/>
  </w:num>
  <w:num w:numId="8">
    <w:abstractNumId w:val="4"/>
  </w:num>
  <w:num w:numId="9">
    <w:abstractNumId w:val="1"/>
  </w:num>
  <w:num w:numId="10">
    <w:abstractNumId w:val="4"/>
  </w:num>
  <w:num w:numId="11">
    <w:abstractNumId w:val="10"/>
  </w:num>
  <w:num w:numId="12">
    <w:abstractNumId w:val="4"/>
  </w:num>
  <w:num w:numId="13">
    <w:abstractNumId w:val="11"/>
  </w:num>
  <w:num w:numId="14">
    <w:abstractNumId w:val="4"/>
  </w:num>
  <w:num w:numId="15">
    <w:abstractNumId w:val="6"/>
  </w:num>
  <w:num w:numId="16">
    <w:abstractNumId w:val="4"/>
  </w:num>
  <w:num w:numId="17">
    <w:abstractNumId w:val="8"/>
  </w:num>
  <w:num w:numId="18">
    <w:abstractNumId w:val="4"/>
  </w:num>
  <w:num w:numId="19">
    <w:abstractNumId w:val="3"/>
  </w:num>
  <w:num w:numId="20">
    <w:abstractNumId w:val="4"/>
  </w:num>
  <w:num w:numId="21">
    <w:abstractNumId w:val="7"/>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24306"/>
    <w:rsid w:val="00033F7E"/>
    <w:rsid w:val="00044733"/>
    <w:rsid w:val="0007597D"/>
    <w:rsid w:val="000763D3"/>
    <w:rsid w:val="0008735E"/>
    <w:rsid w:val="000A0FB9"/>
    <w:rsid w:val="000D0899"/>
    <w:rsid w:val="000D5279"/>
    <w:rsid w:val="0010491B"/>
    <w:rsid w:val="00111F21"/>
    <w:rsid w:val="001160EF"/>
    <w:rsid w:val="0011649B"/>
    <w:rsid w:val="00120E32"/>
    <w:rsid w:val="00121EE3"/>
    <w:rsid w:val="00130775"/>
    <w:rsid w:val="00130F95"/>
    <w:rsid w:val="00136E2C"/>
    <w:rsid w:val="001443F7"/>
    <w:rsid w:val="00170368"/>
    <w:rsid w:val="001A634D"/>
    <w:rsid w:val="001A7AE8"/>
    <w:rsid w:val="001B7159"/>
    <w:rsid w:val="001C3346"/>
    <w:rsid w:val="001C3D56"/>
    <w:rsid w:val="001C7EA5"/>
    <w:rsid w:val="001D033D"/>
    <w:rsid w:val="001D313D"/>
    <w:rsid w:val="001D41C8"/>
    <w:rsid w:val="001F4E8D"/>
    <w:rsid w:val="001F776B"/>
    <w:rsid w:val="002400FF"/>
    <w:rsid w:val="00252693"/>
    <w:rsid w:val="00253FDB"/>
    <w:rsid w:val="00256781"/>
    <w:rsid w:val="002617CD"/>
    <w:rsid w:val="0027006E"/>
    <w:rsid w:val="002858B1"/>
    <w:rsid w:val="002A72A3"/>
    <w:rsid w:val="002B2562"/>
    <w:rsid w:val="002C4D09"/>
    <w:rsid w:val="002F5AD8"/>
    <w:rsid w:val="002F69C1"/>
    <w:rsid w:val="002F7A18"/>
    <w:rsid w:val="00301A7D"/>
    <w:rsid w:val="003030BC"/>
    <w:rsid w:val="00303170"/>
    <w:rsid w:val="003116EB"/>
    <w:rsid w:val="00331B8A"/>
    <w:rsid w:val="00332AB7"/>
    <w:rsid w:val="003437AB"/>
    <w:rsid w:val="00356625"/>
    <w:rsid w:val="00357042"/>
    <w:rsid w:val="003730C2"/>
    <w:rsid w:val="0037388E"/>
    <w:rsid w:val="003746D0"/>
    <w:rsid w:val="00380BCA"/>
    <w:rsid w:val="00385D9D"/>
    <w:rsid w:val="003916DB"/>
    <w:rsid w:val="0039612C"/>
    <w:rsid w:val="003A04F0"/>
    <w:rsid w:val="003A473E"/>
    <w:rsid w:val="003D2802"/>
    <w:rsid w:val="003E3FFA"/>
    <w:rsid w:val="003E45A4"/>
    <w:rsid w:val="003E612B"/>
    <w:rsid w:val="003E7892"/>
    <w:rsid w:val="003E7A1B"/>
    <w:rsid w:val="003F147A"/>
    <w:rsid w:val="004156DF"/>
    <w:rsid w:val="004346DD"/>
    <w:rsid w:val="00446638"/>
    <w:rsid w:val="00455F06"/>
    <w:rsid w:val="004565C7"/>
    <w:rsid w:val="004634CF"/>
    <w:rsid w:val="00464465"/>
    <w:rsid w:val="00466C4C"/>
    <w:rsid w:val="00470D2A"/>
    <w:rsid w:val="00480E54"/>
    <w:rsid w:val="00482104"/>
    <w:rsid w:val="004A3DE2"/>
    <w:rsid w:val="004B11BD"/>
    <w:rsid w:val="004B4768"/>
    <w:rsid w:val="004C3889"/>
    <w:rsid w:val="004E0B4D"/>
    <w:rsid w:val="004E4128"/>
    <w:rsid w:val="004F3680"/>
    <w:rsid w:val="00511EC2"/>
    <w:rsid w:val="00524804"/>
    <w:rsid w:val="005414D2"/>
    <w:rsid w:val="0054190F"/>
    <w:rsid w:val="005474D7"/>
    <w:rsid w:val="00554268"/>
    <w:rsid w:val="005578FD"/>
    <w:rsid w:val="005622D7"/>
    <w:rsid w:val="00562C2C"/>
    <w:rsid w:val="00577782"/>
    <w:rsid w:val="00583C96"/>
    <w:rsid w:val="00592403"/>
    <w:rsid w:val="005939FA"/>
    <w:rsid w:val="0059629F"/>
    <w:rsid w:val="005A0A97"/>
    <w:rsid w:val="005A2CB2"/>
    <w:rsid w:val="005A4BDD"/>
    <w:rsid w:val="005B0A74"/>
    <w:rsid w:val="005E5AB3"/>
    <w:rsid w:val="005F0347"/>
    <w:rsid w:val="005F708E"/>
    <w:rsid w:val="00607A30"/>
    <w:rsid w:val="00610E7B"/>
    <w:rsid w:val="0061347A"/>
    <w:rsid w:val="00625FAF"/>
    <w:rsid w:val="00626E50"/>
    <w:rsid w:val="00644914"/>
    <w:rsid w:val="00651736"/>
    <w:rsid w:val="00671FB8"/>
    <w:rsid w:val="00674094"/>
    <w:rsid w:val="00682977"/>
    <w:rsid w:val="00684A3E"/>
    <w:rsid w:val="00696541"/>
    <w:rsid w:val="006A24FE"/>
    <w:rsid w:val="006A3AFE"/>
    <w:rsid w:val="006B36EB"/>
    <w:rsid w:val="006C572D"/>
    <w:rsid w:val="006C6BD4"/>
    <w:rsid w:val="006D1419"/>
    <w:rsid w:val="006D5560"/>
    <w:rsid w:val="006E2A89"/>
    <w:rsid w:val="006F4451"/>
    <w:rsid w:val="006F562C"/>
    <w:rsid w:val="00700EF5"/>
    <w:rsid w:val="007019C5"/>
    <w:rsid w:val="00704F5E"/>
    <w:rsid w:val="0071143C"/>
    <w:rsid w:val="00741113"/>
    <w:rsid w:val="00741EBB"/>
    <w:rsid w:val="007532C3"/>
    <w:rsid w:val="0075481B"/>
    <w:rsid w:val="00755863"/>
    <w:rsid w:val="0075638E"/>
    <w:rsid w:val="0076474E"/>
    <w:rsid w:val="00772096"/>
    <w:rsid w:val="0077758E"/>
    <w:rsid w:val="00777DCD"/>
    <w:rsid w:val="00781406"/>
    <w:rsid w:val="00782B81"/>
    <w:rsid w:val="00795D81"/>
    <w:rsid w:val="007A034C"/>
    <w:rsid w:val="007A0DBF"/>
    <w:rsid w:val="007C6E56"/>
    <w:rsid w:val="007D6BEA"/>
    <w:rsid w:val="007F012F"/>
    <w:rsid w:val="007F0B9D"/>
    <w:rsid w:val="007F790A"/>
    <w:rsid w:val="00802F3C"/>
    <w:rsid w:val="00827C0E"/>
    <w:rsid w:val="00853AA2"/>
    <w:rsid w:val="00855B74"/>
    <w:rsid w:val="008602E5"/>
    <w:rsid w:val="0086389A"/>
    <w:rsid w:val="008672DD"/>
    <w:rsid w:val="008746EA"/>
    <w:rsid w:val="008806D5"/>
    <w:rsid w:val="0089270A"/>
    <w:rsid w:val="008A387A"/>
    <w:rsid w:val="008A3AC0"/>
    <w:rsid w:val="008E2595"/>
    <w:rsid w:val="008E3CA3"/>
    <w:rsid w:val="008F07EF"/>
    <w:rsid w:val="00902532"/>
    <w:rsid w:val="00906947"/>
    <w:rsid w:val="00915343"/>
    <w:rsid w:val="0091721B"/>
    <w:rsid w:val="00917E51"/>
    <w:rsid w:val="00924842"/>
    <w:rsid w:val="00934904"/>
    <w:rsid w:val="00941DF1"/>
    <w:rsid w:val="00944B3F"/>
    <w:rsid w:val="00960A0C"/>
    <w:rsid w:val="00964219"/>
    <w:rsid w:val="009756D4"/>
    <w:rsid w:val="00976C8A"/>
    <w:rsid w:val="009876A9"/>
    <w:rsid w:val="0099052C"/>
    <w:rsid w:val="00994D02"/>
    <w:rsid w:val="009D783A"/>
    <w:rsid w:val="009E01C1"/>
    <w:rsid w:val="009E2EE1"/>
    <w:rsid w:val="009F20F8"/>
    <w:rsid w:val="00A25749"/>
    <w:rsid w:val="00A25D38"/>
    <w:rsid w:val="00A46C60"/>
    <w:rsid w:val="00A6489F"/>
    <w:rsid w:val="00A72F3F"/>
    <w:rsid w:val="00A86DEF"/>
    <w:rsid w:val="00A95542"/>
    <w:rsid w:val="00AA5D4B"/>
    <w:rsid w:val="00AB6B47"/>
    <w:rsid w:val="00AC0079"/>
    <w:rsid w:val="00AC056D"/>
    <w:rsid w:val="00AD13D7"/>
    <w:rsid w:val="00AD6B5A"/>
    <w:rsid w:val="00AE1F14"/>
    <w:rsid w:val="00AE2233"/>
    <w:rsid w:val="00AF0570"/>
    <w:rsid w:val="00B176DC"/>
    <w:rsid w:val="00B24CF6"/>
    <w:rsid w:val="00B35500"/>
    <w:rsid w:val="00B36BBB"/>
    <w:rsid w:val="00B61F7F"/>
    <w:rsid w:val="00B70B3D"/>
    <w:rsid w:val="00B71144"/>
    <w:rsid w:val="00B74C62"/>
    <w:rsid w:val="00B809C4"/>
    <w:rsid w:val="00BA7956"/>
    <w:rsid w:val="00BB5C9A"/>
    <w:rsid w:val="00BD39F7"/>
    <w:rsid w:val="00BE1438"/>
    <w:rsid w:val="00C03748"/>
    <w:rsid w:val="00C217DC"/>
    <w:rsid w:val="00C34942"/>
    <w:rsid w:val="00C54E98"/>
    <w:rsid w:val="00C55667"/>
    <w:rsid w:val="00C65EE0"/>
    <w:rsid w:val="00C719A9"/>
    <w:rsid w:val="00C729E9"/>
    <w:rsid w:val="00C75468"/>
    <w:rsid w:val="00C763B1"/>
    <w:rsid w:val="00C96466"/>
    <w:rsid w:val="00CA7303"/>
    <w:rsid w:val="00CC1E4C"/>
    <w:rsid w:val="00CD0AE7"/>
    <w:rsid w:val="00CE3AD1"/>
    <w:rsid w:val="00CE442D"/>
    <w:rsid w:val="00CF00CD"/>
    <w:rsid w:val="00CF18BD"/>
    <w:rsid w:val="00CF26B9"/>
    <w:rsid w:val="00D056DD"/>
    <w:rsid w:val="00D17DC4"/>
    <w:rsid w:val="00D203C2"/>
    <w:rsid w:val="00D22230"/>
    <w:rsid w:val="00D270F5"/>
    <w:rsid w:val="00D272CC"/>
    <w:rsid w:val="00D460BE"/>
    <w:rsid w:val="00D56D08"/>
    <w:rsid w:val="00D600AB"/>
    <w:rsid w:val="00D613A4"/>
    <w:rsid w:val="00D72C55"/>
    <w:rsid w:val="00D81D44"/>
    <w:rsid w:val="00D93722"/>
    <w:rsid w:val="00DA448F"/>
    <w:rsid w:val="00DB3048"/>
    <w:rsid w:val="00DB4F54"/>
    <w:rsid w:val="00DB7D13"/>
    <w:rsid w:val="00DF6275"/>
    <w:rsid w:val="00DF70F0"/>
    <w:rsid w:val="00E05DE7"/>
    <w:rsid w:val="00E065A2"/>
    <w:rsid w:val="00E072B2"/>
    <w:rsid w:val="00E07FE4"/>
    <w:rsid w:val="00E11131"/>
    <w:rsid w:val="00E3293B"/>
    <w:rsid w:val="00E5001F"/>
    <w:rsid w:val="00E66959"/>
    <w:rsid w:val="00E83C9F"/>
    <w:rsid w:val="00E95C10"/>
    <w:rsid w:val="00EA4E29"/>
    <w:rsid w:val="00EB5C82"/>
    <w:rsid w:val="00EC1D5C"/>
    <w:rsid w:val="00EC64E7"/>
    <w:rsid w:val="00ED7C98"/>
    <w:rsid w:val="00EF6EA7"/>
    <w:rsid w:val="00F00420"/>
    <w:rsid w:val="00F00E94"/>
    <w:rsid w:val="00F06B31"/>
    <w:rsid w:val="00F27497"/>
    <w:rsid w:val="00F52410"/>
    <w:rsid w:val="00F65EAF"/>
    <w:rsid w:val="00F8260C"/>
    <w:rsid w:val="00F82E18"/>
    <w:rsid w:val="00F83299"/>
    <w:rsid w:val="00F8754C"/>
    <w:rsid w:val="00F93F43"/>
    <w:rsid w:val="00FC620D"/>
    <w:rsid w:val="00FE09A2"/>
    <w:rsid w:val="00FE4CA1"/>
    <w:rsid w:val="00FF397E"/>
    <w:rsid w:val="00FF3F58"/>
    <w:rsid w:val="02E91F0F"/>
    <w:rsid w:val="6462F24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D270F5"/>
  </w:style>
  <w:style w:type="character" w:customStyle="1" w:styleId="eop">
    <w:name w:val="eop"/>
    <w:basedOn w:val="DefaultParagraphFont"/>
    <w:rsid w:val="00D2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290">
      <w:bodyDiv w:val="1"/>
      <w:marLeft w:val="0"/>
      <w:marRight w:val="0"/>
      <w:marTop w:val="0"/>
      <w:marBottom w:val="0"/>
      <w:divBdr>
        <w:top w:val="none" w:sz="0" w:space="0" w:color="auto"/>
        <w:left w:val="none" w:sz="0" w:space="0" w:color="auto"/>
        <w:bottom w:val="none" w:sz="0" w:space="0" w:color="auto"/>
        <w:right w:val="none" w:sz="0" w:space="0" w:color="auto"/>
      </w:divBdr>
    </w:div>
    <w:div w:id="57630471">
      <w:bodyDiv w:val="1"/>
      <w:marLeft w:val="0"/>
      <w:marRight w:val="0"/>
      <w:marTop w:val="0"/>
      <w:marBottom w:val="0"/>
      <w:divBdr>
        <w:top w:val="none" w:sz="0" w:space="0" w:color="auto"/>
        <w:left w:val="none" w:sz="0" w:space="0" w:color="auto"/>
        <w:bottom w:val="none" w:sz="0" w:space="0" w:color="auto"/>
        <w:right w:val="none" w:sz="0" w:space="0" w:color="auto"/>
      </w:divBdr>
    </w:div>
    <w:div w:id="102305623">
      <w:bodyDiv w:val="1"/>
      <w:marLeft w:val="0"/>
      <w:marRight w:val="0"/>
      <w:marTop w:val="0"/>
      <w:marBottom w:val="0"/>
      <w:divBdr>
        <w:top w:val="none" w:sz="0" w:space="0" w:color="auto"/>
        <w:left w:val="none" w:sz="0" w:space="0" w:color="auto"/>
        <w:bottom w:val="none" w:sz="0" w:space="0" w:color="auto"/>
        <w:right w:val="none" w:sz="0" w:space="0" w:color="auto"/>
      </w:divBdr>
    </w:div>
    <w:div w:id="122816302">
      <w:bodyDiv w:val="1"/>
      <w:marLeft w:val="0"/>
      <w:marRight w:val="0"/>
      <w:marTop w:val="0"/>
      <w:marBottom w:val="0"/>
      <w:divBdr>
        <w:top w:val="none" w:sz="0" w:space="0" w:color="auto"/>
        <w:left w:val="none" w:sz="0" w:space="0" w:color="auto"/>
        <w:bottom w:val="none" w:sz="0" w:space="0" w:color="auto"/>
        <w:right w:val="none" w:sz="0" w:space="0" w:color="auto"/>
      </w:divBdr>
    </w:div>
    <w:div w:id="419257324">
      <w:bodyDiv w:val="1"/>
      <w:marLeft w:val="0"/>
      <w:marRight w:val="0"/>
      <w:marTop w:val="0"/>
      <w:marBottom w:val="0"/>
      <w:divBdr>
        <w:top w:val="none" w:sz="0" w:space="0" w:color="auto"/>
        <w:left w:val="none" w:sz="0" w:space="0" w:color="auto"/>
        <w:bottom w:val="none" w:sz="0" w:space="0" w:color="auto"/>
        <w:right w:val="none" w:sz="0" w:space="0" w:color="auto"/>
      </w:divBdr>
    </w:div>
    <w:div w:id="633872323">
      <w:bodyDiv w:val="1"/>
      <w:marLeft w:val="0"/>
      <w:marRight w:val="0"/>
      <w:marTop w:val="0"/>
      <w:marBottom w:val="0"/>
      <w:divBdr>
        <w:top w:val="none" w:sz="0" w:space="0" w:color="auto"/>
        <w:left w:val="none" w:sz="0" w:space="0" w:color="auto"/>
        <w:bottom w:val="none" w:sz="0" w:space="0" w:color="auto"/>
        <w:right w:val="none" w:sz="0" w:space="0" w:color="auto"/>
      </w:divBdr>
    </w:div>
    <w:div w:id="838546276">
      <w:bodyDiv w:val="1"/>
      <w:marLeft w:val="0"/>
      <w:marRight w:val="0"/>
      <w:marTop w:val="0"/>
      <w:marBottom w:val="0"/>
      <w:divBdr>
        <w:top w:val="none" w:sz="0" w:space="0" w:color="auto"/>
        <w:left w:val="none" w:sz="0" w:space="0" w:color="auto"/>
        <w:bottom w:val="none" w:sz="0" w:space="0" w:color="auto"/>
        <w:right w:val="none" w:sz="0" w:space="0" w:color="auto"/>
      </w:divBdr>
    </w:div>
    <w:div w:id="1017541224">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89093174">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347436722">
      <w:bodyDiv w:val="1"/>
      <w:marLeft w:val="0"/>
      <w:marRight w:val="0"/>
      <w:marTop w:val="0"/>
      <w:marBottom w:val="0"/>
      <w:divBdr>
        <w:top w:val="none" w:sz="0" w:space="0" w:color="auto"/>
        <w:left w:val="none" w:sz="0" w:space="0" w:color="auto"/>
        <w:bottom w:val="none" w:sz="0" w:space="0" w:color="auto"/>
        <w:right w:val="none" w:sz="0" w:space="0" w:color="auto"/>
      </w:divBdr>
    </w:div>
    <w:div w:id="1358853664">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83949856">
      <w:bodyDiv w:val="1"/>
      <w:marLeft w:val="0"/>
      <w:marRight w:val="0"/>
      <w:marTop w:val="0"/>
      <w:marBottom w:val="0"/>
      <w:divBdr>
        <w:top w:val="none" w:sz="0" w:space="0" w:color="auto"/>
        <w:left w:val="none" w:sz="0" w:space="0" w:color="auto"/>
        <w:bottom w:val="none" w:sz="0" w:space="0" w:color="auto"/>
        <w:right w:val="none" w:sz="0" w:space="0" w:color="auto"/>
      </w:divBdr>
    </w:div>
    <w:div w:id="1656258216">
      <w:bodyDiv w:val="1"/>
      <w:marLeft w:val="0"/>
      <w:marRight w:val="0"/>
      <w:marTop w:val="0"/>
      <w:marBottom w:val="0"/>
      <w:divBdr>
        <w:top w:val="none" w:sz="0" w:space="0" w:color="auto"/>
        <w:left w:val="none" w:sz="0" w:space="0" w:color="auto"/>
        <w:bottom w:val="none" w:sz="0" w:space="0" w:color="auto"/>
        <w:right w:val="none" w:sz="0" w:space="0" w:color="auto"/>
      </w:divBdr>
    </w:div>
    <w:div w:id="2018803637">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6C810-1B2E-4C6C-ABC7-194808E0BD2B}">
  <ds:schemaRefs>
    <ds:schemaRef ds:uri="http://schemas.openxmlformats.org/officeDocument/2006/bibliography"/>
  </ds:schemaRefs>
</ds:datastoreItem>
</file>

<file path=customXml/itemProps2.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B126FC41-5523-4B7C-B9BB-4449064F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5</Pages>
  <Words>1522</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Bailey</dc:creator>
  <cp:lastModifiedBy>Renee Russo</cp:lastModifiedBy>
  <cp:revision>2</cp:revision>
  <cp:lastPrinted>2022-05-09T03:40:00Z</cp:lastPrinted>
  <dcterms:created xsi:type="dcterms:W3CDTF">2022-06-09T00:08:00Z</dcterms:created>
  <dcterms:modified xsi:type="dcterms:W3CDTF">2022-06-09T00:08:00Z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_CopySource">
    <vt:lpwstr>https://connect.mercer.com/sites/Beyond Blue Position Descriptions/Shared Documents/Position description template - Foundational.docx</vt:lpwstr>
  </property>
  <property fmtid="{D5CDD505-2E9C-101B-9397-08002B2CF9AE}" pid="11" name="MSIP_Label_38f1469a-2c2a-4aee-b92b-090d4c5468ff_Enabled">
    <vt:lpwstr>true</vt:lpwstr>
  </property>
  <property fmtid="{D5CDD505-2E9C-101B-9397-08002B2CF9AE}" pid="12" name="MSIP_Label_38f1469a-2c2a-4aee-b92b-090d4c5468ff_SetDate">
    <vt:lpwstr>2022-03-31T09:54:50Z</vt:lpwstr>
  </property>
  <property fmtid="{D5CDD505-2E9C-101B-9397-08002B2CF9AE}" pid="13" name="MSIP_Label_38f1469a-2c2a-4aee-b92b-090d4c5468ff_Method">
    <vt:lpwstr>Standard</vt:lpwstr>
  </property>
  <property fmtid="{D5CDD505-2E9C-101B-9397-08002B2CF9AE}" pid="14" name="MSIP_Label_38f1469a-2c2a-4aee-b92b-090d4c5468ff_Name">
    <vt:lpwstr>Confidential - Unmarked</vt:lpwstr>
  </property>
  <property fmtid="{D5CDD505-2E9C-101B-9397-08002B2CF9AE}" pid="15" name="MSIP_Label_38f1469a-2c2a-4aee-b92b-090d4c5468ff_SiteId">
    <vt:lpwstr>2a6e6092-73e4-4752-b1a5-477a17f5056d</vt:lpwstr>
  </property>
  <property fmtid="{D5CDD505-2E9C-101B-9397-08002B2CF9AE}" pid="16" name="MSIP_Label_38f1469a-2c2a-4aee-b92b-090d4c5468ff_ActionId">
    <vt:lpwstr>9c7c0410-c18e-4e33-91dd-93ac04976458</vt:lpwstr>
  </property>
  <property fmtid="{D5CDD505-2E9C-101B-9397-08002B2CF9AE}" pid="17" name="MSIP_Label_38f1469a-2c2a-4aee-b92b-090d4c5468ff_ContentBits">
    <vt:lpwstr>0</vt:lpwstr>
  </property>
</Properties>
</file>