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6955" w14:textId="77777777" w:rsidR="004615E2" w:rsidRPr="004615E2" w:rsidRDefault="004615E2" w:rsidP="004615E2">
      <w:pPr>
        <w:pStyle w:val="Title"/>
        <w:spacing w:after="240"/>
        <w:rPr>
          <w:color w:val="935362"/>
        </w:rPr>
      </w:pPr>
      <w:r w:rsidRPr="004615E2">
        <w:rPr>
          <w:color w:val="935362"/>
        </w:rPr>
        <w:t>Position Description</w:t>
      </w:r>
      <w:r w:rsidR="00172AA8">
        <w:rPr>
          <w:color w:val="935362"/>
        </w:rPr>
        <w:t xml:space="preserve">  </w:t>
      </w:r>
    </w:p>
    <w:p w14:paraId="51B3CF80" w14:textId="77777777" w:rsidR="004615E2" w:rsidRPr="00F6564C" w:rsidRDefault="004615E2" w:rsidP="004615E2">
      <w:pPr>
        <w:pStyle w:val="BodyText"/>
        <w:rPr>
          <w:rFonts w:asciiTheme="minorHAnsi" w:hAnsiTheme="minorHAnsi"/>
          <w:sz w:val="2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950"/>
        <w:gridCol w:w="992"/>
        <w:gridCol w:w="3543"/>
        <w:gridCol w:w="850"/>
        <w:gridCol w:w="2696"/>
      </w:tblGrid>
      <w:tr w:rsidR="004615E2" w:rsidRPr="006B7140" w14:paraId="18B25BCD" w14:textId="77777777" w:rsidTr="005A212A">
        <w:tc>
          <w:tcPr>
            <w:tcW w:w="2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5362"/>
          </w:tcPr>
          <w:p w14:paraId="7A2C315F" w14:textId="77777777" w:rsidR="004615E2" w:rsidRPr="006B7140" w:rsidRDefault="004615E2" w:rsidP="00FC718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B714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Position Title:</w:t>
            </w:r>
          </w:p>
        </w:tc>
        <w:tc>
          <w:tcPr>
            <w:tcW w:w="7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EFB7B" w14:textId="25D7142D" w:rsidR="004615E2" w:rsidRPr="00C22D54" w:rsidRDefault="00F53CFF" w:rsidP="00C219A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22D54">
              <w:rPr>
                <w:rFonts w:asciiTheme="minorHAnsi" w:hAnsiTheme="minorHAnsi" w:cstheme="minorHAnsi"/>
                <w:sz w:val="22"/>
                <w:szCs w:val="22"/>
              </w:rPr>
              <w:t xml:space="preserve">Manager </w:t>
            </w:r>
            <w:r w:rsidR="0025463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628DD" w:rsidRPr="00C22D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219A3">
              <w:rPr>
                <w:rFonts w:asciiTheme="minorHAnsi" w:hAnsiTheme="minorHAnsi" w:cstheme="minorHAnsi"/>
                <w:sz w:val="22"/>
                <w:szCs w:val="22"/>
              </w:rPr>
              <w:t>Service Integration Initiative</w:t>
            </w:r>
          </w:p>
        </w:tc>
      </w:tr>
      <w:tr w:rsidR="004615E2" w:rsidRPr="006B7140" w14:paraId="46305632" w14:textId="77777777" w:rsidTr="005A212A">
        <w:tc>
          <w:tcPr>
            <w:tcW w:w="2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5362"/>
          </w:tcPr>
          <w:p w14:paraId="0D789135" w14:textId="77777777" w:rsidR="004615E2" w:rsidRPr="006B7140" w:rsidRDefault="004615E2" w:rsidP="00FC7188">
            <w:pPr>
              <w:spacing w:before="60" w:after="60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6B714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Position</w:t>
            </w:r>
            <w:r w:rsidR="00F6564C" w:rsidRPr="006B714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</w:t>
            </w:r>
            <w:r w:rsidRPr="006B714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Type &amp; Hours:</w:t>
            </w:r>
          </w:p>
        </w:tc>
        <w:tc>
          <w:tcPr>
            <w:tcW w:w="7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6509E" w14:textId="77777777" w:rsidR="00C219A3" w:rsidRDefault="008A0C46" w:rsidP="00F57F3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Full time, </w:t>
            </w:r>
            <w:r w:rsidR="00F53CFF" w:rsidRPr="00C22D54">
              <w:rPr>
                <w:rFonts w:asciiTheme="minorHAnsi" w:hAnsiTheme="minorHAnsi" w:cstheme="minorHAnsi"/>
                <w:sz w:val="22"/>
                <w:szCs w:val="22"/>
              </w:rPr>
              <w:t>38 hours per week</w:t>
            </w:r>
          </w:p>
          <w:p w14:paraId="6567478A" w14:textId="51D4B36F" w:rsidR="00F53CFF" w:rsidRPr="00C22D54" w:rsidRDefault="00C219A3" w:rsidP="00C219A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219A3">
              <w:rPr>
                <w:rFonts w:asciiTheme="minorHAnsi" w:hAnsiTheme="minorHAnsi" w:cstheme="minorHAnsi"/>
                <w:sz w:val="22"/>
                <w:szCs w:val="22"/>
              </w:rPr>
              <w:t xml:space="preserve">Social, Community, Home 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&amp;</w:t>
            </w:r>
            <w:r w:rsidRPr="00C219A3">
              <w:rPr>
                <w:rFonts w:asciiTheme="minorHAnsi" w:hAnsiTheme="minorHAnsi" w:cstheme="minorHAnsi"/>
                <w:sz w:val="22"/>
                <w:szCs w:val="22"/>
              </w:rPr>
              <w:t xml:space="preserve"> Disability Services Industry Award </w:t>
            </w:r>
            <w:r w:rsidR="006817EA">
              <w:rPr>
                <w:rFonts w:asciiTheme="minorHAnsi" w:hAnsiTheme="minorHAnsi" w:cstheme="minorHAnsi"/>
                <w:sz w:val="22"/>
                <w:szCs w:val="22"/>
              </w:rPr>
              <w:t>Level 8</w:t>
            </w:r>
          </w:p>
        </w:tc>
      </w:tr>
      <w:tr w:rsidR="004615E2" w:rsidRPr="006B7140" w14:paraId="7DCEB933" w14:textId="77777777" w:rsidTr="005A212A">
        <w:tc>
          <w:tcPr>
            <w:tcW w:w="2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5362"/>
          </w:tcPr>
          <w:p w14:paraId="2FCE67DA" w14:textId="77777777" w:rsidR="004615E2" w:rsidRPr="006B7140" w:rsidRDefault="004615E2" w:rsidP="00FC718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B714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Position Reports to: </w:t>
            </w:r>
          </w:p>
        </w:tc>
        <w:tc>
          <w:tcPr>
            <w:tcW w:w="7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2DE81" w14:textId="7E57EA0E" w:rsidR="004615E2" w:rsidRPr="00C22D54" w:rsidRDefault="00F53CFF" w:rsidP="00FC718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22D54">
              <w:rPr>
                <w:rFonts w:asciiTheme="minorHAnsi" w:hAnsiTheme="minorHAnsi" w:cstheme="minorHAnsi"/>
                <w:sz w:val="22"/>
                <w:szCs w:val="22"/>
              </w:rPr>
              <w:t>Executive Director</w:t>
            </w:r>
          </w:p>
        </w:tc>
      </w:tr>
      <w:tr w:rsidR="004615E2" w:rsidRPr="006B7140" w14:paraId="675BE8A5" w14:textId="77777777" w:rsidTr="005A212A">
        <w:tc>
          <w:tcPr>
            <w:tcW w:w="2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5362"/>
          </w:tcPr>
          <w:p w14:paraId="7EA3DE86" w14:textId="77777777" w:rsidR="004615E2" w:rsidRPr="006B7140" w:rsidRDefault="004615E2" w:rsidP="00FC718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B714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Direct Reports:</w:t>
            </w:r>
          </w:p>
        </w:tc>
        <w:tc>
          <w:tcPr>
            <w:tcW w:w="7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AF0B6" w14:textId="77777777" w:rsidR="00F53CFF" w:rsidRDefault="00C219A3" w:rsidP="00C219A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Regional Care Coordination facilitators x 7</w:t>
            </w:r>
          </w:p>
          <w:p w14:paraId="24D2647A" w14:textId="2220265C" w:rsidR="00C219A3" w:rsidRDefault="00C219A3" w:rsidP="00C219A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Project Officer x 1</w:t>
            </w:r>
          </w:p>
          <w:p w14:paraId="6F9CA467" w14:textId="33EF434F" w:rsidR="00C219A3" w:rsidRPr="00C22D54" w:rsidRDefault="00C219A3" w:rsidP="00C219A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Project Support Officer x 1 </w:t>
            </w:r>
          </w:p>
        </w:tc>
      </w:tr>
      <w:tr w:rsidR="00F6564C" w:rsidRPr="006B7140" w14:paraId="78D02699" w14:textId="77777777" w:rsidTr="005A212A">
        <w:tblPrEx>
          <w:tblCellMar>
            <w:top w:w="57" w:type="dxa"/>
            <w:bottom w:w="57" w:type="dxa"/>
          </w:tblCellMar>
        </w:tblPrEx>
        <w:tc>
          <w:tcPr>
            <w:tcW w:w="10031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35362"/>
          </w:tcPr>
          <w:p w14:paraId="275EBEF3" w14:textId="77777777" w:rsidR="00F6564C" w:rsidRPr="006B7140" w:rsidRDefault="00F6564C" w:rsidP="00FC718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B714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Organisational Context</w:t>
            </w:r>
          </w:p>
        </w:tc>
      </w:tr>
      <w:tr w:rsidR="00F6564C" w:rsidRPr="006B7140" w14:paraId="2C18D441" w14:textId="77777777" w:rsidTr="005A212A">
        <w:tblPrEx>
          <w:tblCellMar>
            <w:top w:w="57" w:type="dxa"/>
            <w:bottom w:w="57" w:type="dxa"/>
          </w:tblCellMar>
        </w:tblPrEx>
        <w:trPr>
          <w:trHeight w:val="400"/>
        </w:trPr>
        <w:tc>
          <w:tcPr>
            <w:tcW w:w="100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123AC" w14:textId="4B4F99F6" w:rsidR="00017265" w:rsidRPr="001304AB" w:rsidRDefault="00017265" w:rsidP="00017265">
            <w:pPr>
              <w:spacing w:before="120" w:after="120" w:line="100" w:lineRule="atLeast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1304AB">
              <w:rPr>
                <w:rFonts w:asciiTheme="minorHAnsi" w:eastAsia="Times New Roman" w:hAnsiTheme="minorHAnsi" w:cs="Calibri"/>
                <w:sz w:val="22"/>
                <w:szCs w:val="22"/>
              </w:rPr>
              <w:t>Q Shelter is a peak body for the Queensland housing and homelessness sector (</w:t>
            </w:r>
            <w:r w:rsidRPr="001304AB">
              <w:rPr>
                <w:rFonts w:asciiTheme="minorHAnsi" w:eastAsia="Times New Roman" w:hAnsiTheme="minorHAnsi" w:cs="Calibri"/>
                <w:b/>
                <w:sz w:val="22"/>
                <w:szCs w:val="22"/>
              </w:rPr>
              <w:t>the Sector</w:t>
            </w:r>
            <w:r w:rsidRPr="001304AB">
              <w:rPr>
                <w:rFonts w:asciiTheme="minorHAnsi" w:eastAsia="Times New Roman" w:hAnsiTheme="minorHAnsi" w:cs="Calibri"/>
                <w:sz w:val="22"/>
                <w:szCs w:val="22"/>
              </w:rPr>
              <w:t>). Incorporated since 1993, it is primarily funded by the Department of Communities, Housing and Digital Economy</w:t>
            </w:r>
            <w:r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 (DCHDE)</w:t>
            </w:r>
            <w:r w:rsidRPr="001304AB"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, with other income streams including membership fees, </w:t>
            </w:r>
            <w:r w:rsidR="006817EA">
              <w:rPr>
                <w:rFonts w:asciiTheme="minorHAnsi" w:eastAsia="Times New Roman" w:hAnsiTheme="minorHAnsi" w:cs="Calibri"/>
                <w:sz w:val="22"/>
                <w:szCs w:val="22"/>
              </w:rPr>
              <w:t>event sales</w:t>
            </w:r>
            <w:r w:rsidRPr="001304AB">
              <w:rPr>
                <w:rFonts w:asciiTheme="minorHAnsi" w:eastAsia="Times New Roman" w:hAnsiTheme="minorHAnsi" w:cs="Calibri"/>
                <w:sz w:val="22"/>
                <w:szCs w:val="22"/>
              </w:rPr>
              <w:t>, consulting fees and non-recurrent grants.</w:t>
            </w:r>
          </w:p>
          <w:p w14:paraId="37C2517B" w14:textId="77777777" w:rsidR="00017265" w:rsidRPr="001304AB" w:rsidRDefault="00017265" w:rsidP="00017265">
            <w:pPr>
              <w:spacing w:before="120" w:after="120" w:line="100" w:lineRule="atLeast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1304AB">
              <w:rPr>
                <w:rFonts w:asciiTheme="minorHAnsi" w:eastAsia="Times New Roman" w:hAnsiTheme="minorHAnsi" w:cs="Calibri"/>
                <w:sz w:val="22"/>
                <w:szCs w:val="22"/>
              </w:rPr>
              <w:t>Q Shelter plays an important role delivering projects to assist in the implementation of the Queensland Housing Strategy 2017-27 and the Queensland Housing and Homelessness Action Plan 2021-25.</w:t>
            </w:r>
          </w:p>
          <w:p w14:paraId="34BCA6EA" w14:textId="77777777" w:rsidR="00017265" w:rsidRPr="001304AB" w:rsidRDefault="00017265" w:rsidP="00017265">
            <w:pPr>
              <w:spacing w:before="120" w:after="120" w:line="100" w:lineRule="atLeast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1304AB">
              <w:rPr>
                <w:rFonts w:asciiTheme="minorHAnsi" w:eastAsia="Times New Roman" w:hAnsiTheme="minorHAnsi" w:cs="Calibri"/>
                <w:sz w:val="22"/>
                <w:szCs w:val="22"/>
              </w:rPr>
              <w:t>Q Shelter is a member-based incorporated association, overseen by a Management Committee.</w:t>
            </w:r>
          </w:p>
          <w:p w14:paraId="445C2092" w14:textId="77777777" w:rsidR="00017265" w:rsidRPr="001304AB" w:rsidRDefault="00017265" w:rsidP="00017265">
            <w:pPr>
              <w:spacing w:before="120" w:after="120" w:line="100" w:lineRule="atLeast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1304AB">
              <w:rPr>
                <w:rFonts w:asciiTheme="minorHAnsi" w:eastAsia="Times New Roman" w:hAnsiTheme="minorHAnsi" w:cs="Calibri"/>
                <w:sz w:val="22"/>
                <w:szCs w:val="22"/>
              </w:rPr>
              <w:t>Q Shelter focuses on:</w:t>
            </w:r>
          </w:p>
          <w:p w14:paraId="1D5A5868" w14:textId="77777777" w:rsidR="00017265" w:rsidRPr="001304AB" w:rsidRDefault="00017265" w:rsidP="00017265">
            <w:pPr>
              <w:numPr>
                <w:ilvl w:val="0"/>
                <w:numId w:val="19"/>
              </w:numPr>
              <w:spacing w:before="120" w:after="120" w:line="100" w:lineRule="atLeast"/>
              <w:rPr>
                <w:rFonts w:asciiTheme="minorHAnsi" w:eastAsia="Times New Roman" w:hAnsiTheme="minorHAnsi" w:cs="Calibri"/>
                <w:sz w:val="22"/>
                <w:szCs w:val="22"/>
              </w:rPr>
            </w:pPr>
            <w:r w:rsidRPr="001304AB"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building Sector capacity, to deliver evidence-based solutions to housing and homelessness needs </w:t>
            </w:r>
          </w:p>
          <w:p w14:paraId="18B4F333" w14:textId="47D25832" w:rsidR="00017265" w:rsidRPr="00017265" w:rsidRDefault="00017265" w:rsidP="00017265">
            <w:pPr>
              <w:numPr>
                <w:ilvl w:val="0"/>
                <w:numId w:val="19"/>
              </w:numPr>
              <w:spacing w:before="120" w:after="12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304AB">
              <w:rPr>
                <w:rFonts w:asciiTheme="minorHAnsi" w:eastAsia="Times New Roman" w:hAnsiTheme="minorHAnsi" w:cs="Calibri"/>
                <w:sz w:val="22"/>
                <w:szCs w:val="22"/>
              </w:rPr>
              <w:t>influencing public policy</w:t>
            </w:r>
            <w:r w:rsidR="006817EA">
              <w:rPr>
                <w:rFonts w:asciiTheme="minorHAnsi" w:eastAsia="Times New Roman" w:hAnsiTheme="minorHAnsi" w:cs="Calibri"/>
                <w:sz w:val="22"/>
                <w:szCs w:val="22"/>
              </w:rPr>
              <w:t>, investment</w:t>
            </w:r>
            <w:r w:rsidRPr="001304AB"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 and programs, to achieve housing and homelessness solutions</w:t>
            </w:r>
          </w:p>
          <w:p w14:paraId="6465AFDE" w14:textId="4CEDD261" w:rsidR="00E70B79" w:rsidRPr="006B7140" w:rsidRDefault="00017265" w:rsidP="00017265">
            <w:pPr>
              <w:numPr>
                <w:ilvl w:val="0"/>
                <w:numId w:val="19"/>
              </w:numPr>
              <w:spacing w:before="120" w:after="120"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4090E"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investing in </w:t>
            </w:r>
            <w:r w:rsidR="0064372F">
              <w:rPr>
                <w:rFonts w:asciiTheme="minorHAnsi" w:eastAsia="Times New Roman" w:hAnsiTheme="minorHAnsi" w:cs="Calibri"/>
                <w:sz w:val="22"/>
                <w:szCs w:val="22"/>
              </w:rPr>
              <w:t>its</w:t>
            </w:r>
            <w:r w:rsidRPr="0084090E"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 own resources and systems, as a base to improve its services to the Sector.</w:t>
            </w:r>
          </w:p>
        </w:tc>
      </w:tr>
      <w:tr w:rsidR="004615E2" w:rsidRPr="006B7140" w14:paraId="6D241E49" w14:textId="77777777" w:rsidTr="005A212A">
        <w:tblPrEx>
          <w:tblCellMar>
            <w:top w:w="57" w:type="dxa"/>
            <w:bottom w:w="57" w:type="dxa"/>
          </w:tblCellMar>
        </w:tblPrEx>
        <w:tc>
          <w:tcPr>
            <w:tcW w:w="10031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35362"/>
          </w:tcPr>
          <w:p w14:paraId="4F939E13" w14:textId="4B06AC28" w:rsidR="004615E2" w:rsidRPr="006B7140" w:rsidRDefault="007A64A2" w:rsidP="007A64A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Important qualities</w:t>
            </w:r>
            <w:r w:rsidR="00DC27AC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&amp; behaviours</w:t>
            </w:r>
          </w:p>
        </w:tc>
      </w:tr>
      <w:tr w:rsidR="004615E2" w:rsidRPr="003E7232" w14:paraId="66A5BC0D" w14:textId="77777777" w:rsidTr="005A212A">
        <w:tblPrEx>
          <w:tblCellMar>
            <w:top w:w="57" w:type="dxa"/>
            <w:bottom w:w="57" w:type="dxa"/>
          </w:tblCellMar>
        </w:tblPrEx>
        <w:trPr>
          <w:trHeight w:val="400"/>
        </w:trPr>
        <w:tc>
          <w:tcPr>
            <w:tcW w:w="100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EEC72A" w14:textId="7AF73AC9" w:rsidR="00865FA1" w:rsidRDefault="00865FA1" w:rsidP="00865FA1">
            <w:pPr>
              <w:spacing w:before="120" w:after="120" w:line="100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1290A">
              <w:rPr>
                <w:rFonts w:asciiTheme="minorHAnsi" w:eastAsia="Calibri" w:hAnsiTheme="minorHAnsi" w:cstheme="minorHAnsi"/>
                <w:sz w:val="22"/>
                <w:szCs w:val="22"/>
              </w:rPr>
              <w:t>The successful candidate will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  <w:p w14:paraId="5D2B7EBB" w14:textId="666AFF8F" w:rsidR="00A12BC1" w:rsidRDefault="00A12BC1" w:rsidP="00620C6C">
            <w:pPr>
              <w:pStyle w:val="ListParagraph"/>
              <w:numPr>
                <w:ilvl w:val="0"/>
                <w:numId w:val="21"/>
              </w:numPr>
              <w:spacing w:before="120" w:after="120" w:line="100" w:lineRule="atLeas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understand and have empathy for, the challenges faced by people living with complex needs </w:t>
            </w:r>
          </w:p>
          <w:p w14:paraId="1957940C" w14:textId="046CCE1A" w:rsidR="00620C6C" w:rsidRDefault="00620C6C" w:rsidP="00620C6C">
            <w:pPr>
              <w:pStyle w:val="ListParagraph"/>
              <w:numPr>
                <w:ilvl w:val="0"/>
                <w:numId w:val="21"/>
              </w:numPr>
              <w:spacing w:before="120" w:after="120" w:line="100" w:lineRule="atLeas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be comfortable </w:t>
            </w:r>
            <w:r w:rsidRPr="00DC27AC">
              <w:rPr>
                <w:rFonts w:asciiTheme="minorHAnsi" w:eastAsia="Calibri" w:hAnsiTheme="minorHAnsi" w:cstheme="minorHAnsi"/>
              </w:rPr>
              <w:t>work</w:t>
            </w:r>
            <w:r>
              <w:rPr>
                <w:rFonts w:asciiTheme="minorHAnsi" w:eastAsia="Calibri" w:hAnsiTheme="minorHAnsi" w:cstheme="minorHAnsi"/>
              </w:rPr>
              <w:t>ing</w:t>
            </w:r>
            <w:r w:rsidRPr="00DC27AC">
              <w:rPr>
                <w:rFonts w:asciiTheme="minorHAnsi" w:eastAsia="Calibri" w:hAnsiTheme="minorHAnsi" w:cstheme="minorHAnsi"/>
              </w:rPr>
              <w:t xml:space="preserve"> </w:t>
            </w:r>
            <w:r>
              <w:rPr>
                <w:rFonts w:asciiTheme="minorHAnsi" w:eastAsia="Calibri" w:hAnsiTheme="minorHAnsi" w:cstheme="minorHAnsi"/>
              </w:rPr>
              <w:t xml:space="preserve">with a high degree of </w:t>
            </w:r>
            <w:r w:rsidRPr="00DC27AC">
              <w:rPr>
                <w:rFonts w:asciiTheme="minorHAnsi" w:eastAsia="Calibri" w:hAnsiTheme="minorHAnsi" w:cstheme="minorHAnsi"/>
              </w:rPr>
              <w:t>autonomy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4FD751C5" w14:textId="77777777" w:rsidR="00620C6C" w:rsidRDefault="00620C6C" w:rsidP="00620C6C">
            <w:pPr>
              <w:pStyle w:val="ListParagraph"/>
              <w:numPr>
                <w:ilvl w:val="0"/>
                <w:numId w:val="21"/>
              </w:numPr>
              <w:spacing w:before="120" w:after="120" w:line="100" w:lineRule="atLeas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b</w:t>
            </w:r>
            <w:r w:rsidRPr="0011290A">
              <w:rPr>
                <w:rFonts w:asciiTheme="minorHAnsi" w:eastAsia="Calibri" w:hAnsiTheme="minorHAnsi" w:cstheme="minorHAnsi"/>
              </w:rPr>
              <w:t xml:space="preserve">e </w:t>
            </w:r>
            <w:r>
              <w:rPr>
                <w:rFonts w:asciiTheme="minorHAnsi" w:eastAsia="Calibri" w:hAnsiTheme="minorHAnsi" w:cstheme="minorHAnsi"/>
              </w:rPr>
              <w:t xml:space="preserve">a high-performing individual, driven to deliver high quality project outcomes, by deadlines </w:t>
            </w:r>
          </w:p>
          <w:p w14:paraId="1268E25D" w14:textId="77777777" w:rsidR="00620C6C" w:rsidRDefault="00620C6C" w:rsidP="00620C6C">
            <w:pPr>
              <w:pStyle w:val="ListParagraph"/>
              <w:numPr>
                <w:ilvl w:val="0"/>
                <w:numId w:val="21"/>
              </w:numPr>
              <w:spacing w:before="120" w:after="120" w:line="100" w:lineRule="atLeas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be energetic, enthusiastic and innovative, with proven leadership capabilities and qualities </w:t>
            </w:r>
          </w:p>
          <w:p w14:paraId="121C7CE6" w14:textId="0F47AE88" w:rsidR="00A12BC1" w:rsidRDefault="00A12BC1" w:rsidP="00620C6C">
            <w:pPr>
              <w:pStyle w:val="ListParagraph"/>
              <w:numPr>
                <w:ilvl w:val="0"/>
                <w:numId w:val="21"/>
              </w:numPr>
              <w:spacing w:before="120" w:after="120" w:line="100" w:lineRule="atLeas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enjoy leading and motivating a large team</w:t>
            </w:r>
          </w:p>
          <w:p w14:paraId="5CC0BD8F" w14:textId="26547BC2" w:rsidR="00620C6C" w:rsidRDefault="00620C6C" w:rsidP="00620C6C">
            <w:pPr>
              <w:pStyle w:val="ListParagraph"/>
              <w:numPr>
                <w:ilvl w:val="0"/>
                <w:numId w:val="21"/>
              </w:numPr>
              <w:spacing w:before="120" w:after="120" w:line="100" w:lineRule="atLeas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seek out creative solutions to challenging problems </w:t>
            </w:r>
          </w:p>
          <w:p w14:paraId="6935047E" w14:textId="77777777" w:rsidR="00620C6C" w:rsidRDefault="00620C6C" w:rsidP="00620C6C">
            <w:pPr>
              <w:pStyle w:val="ListParagraph"/>
              <w:numPr>
                <w:ilvl w:val="0"/>
                <w:numId w:val="21"/>
              </w:numPr>
              <w:spacing w:before="120" w:after="120" w:line="100" w:lineRule="atLeas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be a great communicator and write to a very high standard </w:t>
            </w:r>
          </w:p>
          <w:p w14:paraId="71FF351E" w14:textId="31FA450B" w:rsidR="00620C6C" w:rsidRPr="00620C6C" w:rsidRDefault="00620C6C" w:rsidP="00620C6C">
            <w:pPr>
              <w:pStyle w:val="ListParagraph"/>
              <w:numPr>
                <w:ilvl w:val="0"/>
                <w:numId w:val="21"/>
              </w:numPr>
              <w:spacing w:before="80" w:after="80" w:line="100" w:lineRule="atLeast"/>
              <w:rPr>
                <w:rFonts w:asciiTheme="minorHAnsi" w:eastAsia="Calibri" w:hAnsiTheme="minorHAnsi" w:cstheme="minorHAnsi"/>
              </w:rPr>
            </w:pPr>
            <w:r w:rsidRPr="00620C6C">
              <w:rPr>
                <w:rFonts w:asciiTheme="minorHAnsi" w:eastAsia="Calibri" w:hAnsiTheme="minorHAnsi" w:cstheme="minorHAnsi"/>
              </w:rPr>
              <w:t>be a team player, who positively contributes to organisational culture</w:t>
            </w:r>
          </w:p>
        </w:tc>
      </w:tr>
      <w:tr w:rsidR="004615E2" w:rsidRPr="003E7232" w14:paraId="1EF59408" w14:textId="77777777" w:rsidTr="00C219A3">
        <w:tblPrEx>
          <w:tblCellMar>
            <w:top w:w="57" w:type="dxa"/>
            <w:bottom w:w="57" w:type="dxa"/>
          </w:tblCellMar>
        </w:tblPrEx>
        <w:trPr>
          <w:trHeight w:val="23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5362"/>
          </w:tcPr>
          <w:p w14:paraId="5DBA557F" w14:textId="77777777" w:rsidR="004615E2" w:rsidRPr="003E7232" w:rsidRDefault="004615E2" w:rsidP="00FC7188">
            <w:pPr>
              <w:spacing w:before="40" w:after="40"/>
              <w:rPr>
                <w:rFonts w:asciiTheme="minorHAnsi" w:hAnsiTheme="minorHAnsi" w:cstheme="minorHAnsi"/>
                <w:i/>
                <w:color w:val="FFFFFF"/>
                <w:sz w:val="22"/>
                <w:szCs w:val="22"/>
              </w:rPr>
            </w:pPr>
            <w:r w:rsidRPr="003E7232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Approved by:</w:t>
            </w:r>
          </w:p>
          <w:p w14:paraId="506EC9B8" w14:textId="77777777" w:rsidR="004615E2" w:rsidRPr="003E7232" w:rsidRDefault="004615E2" w:rsidP="00FC718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56F52" w14:textId="68B20A93" w:rsidR="004615E2" w:rsidRPr="003E7232" w:rsidRDefault="00403550" w:rsidP="00FC7188">
            <w:pPr>
              <w:spacing w:before="40" w:after="40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3E7232">
              <w:rPr>
                <w:rFonts w:asciiTheme="minorHAnsi" w:hAnsiTheme="minorHAnsi" w:cstheme="minorHAnsi"/>
                <w:sz w:val="22"/>
                <w:szCs w:val="22"/>
              </w:rPr>
              <w:t>Executive Director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5362"/>
          </w:tcPr>
          <w:p w14:paraId="058C8CBC" w14:textId="77777777" w:rsidR="004615E2" w:rsidRPr="003E7232" w:rsidRDefault="004615E2" w:rsidP="00FC718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232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Date: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FCA01" w14:textId="36BB3BC3" w:rsidR="004615E2" w:rsidRPr="003E7232" w:rsidRDefault="00017265" w:rsidP="0064372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23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4372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3E72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219A3" w:rsidRPr="003E7232">
              <w:rPr>
                <w:rFonts w:asciiTheme="minorHAnsi" w:hAnsiTheme="minorHAnsi" w:cstheme="minorHAnsi"/>
                <w:sz w:val="22"/>
                <w:szCs w:val="22"/>
              </w:rPr>
              <w:t>May</w:t>
            </w:r>
            <w:r w:rsidRPr="003E7232">
              <w:rPr>
                <w:rFonts w:asciiTheme="minorHAnsi" w:hAnsiTheme="minorHAnsi" w:cstheme="minorHAnsi"/>
                <w:sz w:val="22"/>
                <w:szCs w:val="22"/>
              </w:rPr>
              <w:t xml:space="preserve"> 2022</w:t>
            </w:r>
          </w:p>
        </w:tc>
      </w:tr>
    </w:tbl>
    <w:p w14:paraId="3C401393" w14:textId="77777777" w:rsidR="00A12BC1" w:rsidRDefault="00A12BC1" w:rsidP="00F5434B">
      <w:pPr>
        <w:pStyle w:val="SubHeading"/>
        <w:spacing w:before="0" w:after="60"/>
        <w:rPr>
          <w:rFonts w:asciiTheme="minorHAnsi" w:hAnsiTheme="minorHAnsi" w:cstheme="minorHAnsi"/>
          <w:sz w:val="28"/>
          <w:szCs w:val="28"/>
        </w:rPr>
      </w:pPr>
    </w:p>
    <w:p w14:paraId="37D37149" w14:textId="77777777" w:rsidR="00A12BC1" w:rsidRDefault="00A12BC1" w:rsidP="00F5434B">
      <w:pPr>
        <w:pStyle w:val="SubHeading"/>
        <w:spacing w:before="0" w:after="60"/>
        <w:rPr>
          <w:rFonts w:asciiTheme="minorHAnsi" w:hAnsiTheme="minorHAnsi" w:cstheme="minorHAnsi"/>
          <w:sz w:val="28"/>
          <w:szCs w:val="28"/>
        </w:rPr>
      </w:pPr>
    </w:p>
    <w:p w14:paraId="0BB41CFF" w14:textId="76BFD175" w:rsidR="004615E2" w:rsidRPr="003E7232" w:rsidRDefault="004615E2" w:rsidP="0064372F">
      <w:pPr>
        <w:pStyle w:val="SubHeading"/>
        <w:spacing w:before="0" w:after="60"/>
        <w:ind w:left="-142"/>
        <w:rPr>
          <w:rFonts w:asciiTheme="minorHAnsi" w:hAnsiTheme="minorHAnsi" w:cstheme="minorHAnsi"/>
          <w:color w:val="FFFFFF"/>
          <w:sz w:val="28"/>
          <w:szCs w:val="28"/>
        </w:rPr>
      </w:pPr>
      <w:r w:rsidRPr="003E7232">
        <w:rPr>
          <w:rFonts w:asciiTheme="minorHAnsi" w:hAnsiTheme="minorHAnsi" w:cstheme="minorHAnsi"/>
          <w:sz w:val="28"/>
          <w:szCs w:val="28"/>
        </w:rPr>
        <w:lastRenderedPageBreak/>
        <w:t>Role Specification</w:t>
      </w:r>
    </w:p>
    <w:tbl>
      <w:tblPr>
        <w:tblW w:w="10314" w:type="dxa"/>
        <w:tblInd w:w="-116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314"/>
      </w:tblGrid>
      <w:tr w:rsidR="004615E2" w:rsidRPr="003E7232" w14:paraId="197BDB89" w14:textId="77777777" w:rsidTr="00942A05">
        <w:tc>
          <w:tcPr>
            <w:tcW w:w="103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35362"/>
          </w:tcPr>
          <w:p w14:paraId="17C91D75" w14:textId="0F9C4B48" w:rsidR="004615E2" w:rsidRPr="003E7232" w:rsidRDefault="00FA07B0" w:rsidP="00FC718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232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About the role</w:t>
            </w:r>
          </w:p>
        </w:tc>
      </w:tr>
      <w:tr w:rsidR="004615E2" w:rsidRPr="003E7232" w14:paraId="4AC22340" w14:textId="77777777" w:rsidTr="00942A05">
        <w:trPr>
          <w:trHeight w:val="400"/>
        </w:trPr>
        <w:tc>
          <w:tcPr>
            <w:tcW w:w="10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69D151" w14:textId="14919998" w:rsidR="000D01A7" w:rsidRDefault="006817EA" w:rsidP="00524708">
            <w:pPr>
              <w:pStyle w:val="Default"/>
              <w:ind w:right="3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</w:t>
            </w:r>
            <w:r w:rsidR="00FD385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385E">
              <w:rPr>
                <w:rFonts w:asciiTheme="minorHAnsi" w:hAnsiTheme="minorHAnsi" w:cstheme="minorHAnsi"/>
                <w:sz w:val="22"/>
                <w:szCs w:val="22"/>
              </w:rPr>
              <w:t xml:space="preserve">Queensland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Service Integration Initiative</w:t>
            </w:r>
            <w:r w:rsidR="00FD385E">
              <w:rPr>
                <w:rFonts w:asciiTheme="minorHAnsi" w:hAnsiTheme="minorHAnsi" w:cstheme="minorHAnsi"/>
                <w:sz w:val="22"/>
                <w:szCs w:val="22"/>
              </w:rPr>
              <w:t xml:space="preserve"> (“the Initiative”)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aims to </w:t>
            </w:r>
            <w:r w:rsidR="00FD385E">
              <w:rPr>
                <w:rFonts w:asciiTheme="minorHAnsi" w:hAnsiTheme="minorHAnsi" w:cstheme="minorHAnsi"/>
                <w:sz w:val="22"/>
                <w:szCs w:val="22"/>
              </w:rPr>
              <w:t xml:space="preserve">improve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integrat</w:t>
            </w:r>
            <w:r w:rsidR="00FD385E">
              <w:rPr>
                <w:rFonts w:asciiTheme="minorHAnsi" w:hAnsiTheme="minorHAnsi" w:cstheme="minorHAnsi"/>
                <w:sz w:val="22"/>
                <w:szCs w:val="22"/>
              </w:rPr>
              <w:t>ion across the various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front-line </w:t>
            </w:r>
            <w:r w:rsidR="00FD385E">
              <w:rPr>
                <w:rFonts w:asciiTheme="minorHAnsi" w:hAnsiTheme="minorHAnsi" w:cstheme="minorHAnsi"/>
                <w:sz w:val="22"/>
                <w:szCs w:val="22"/>
              </w:rPr>
              <w:t xml:space="preserve">services available to </w:t>
            </w:r>
            <w:r w:rsidR="009F5E46">
              <w:rPr>
                <w:rFonts w:asciiTheme="minorHAnsi" w:hAnsiTheme="minorHAnsi" w:cstheme="minorHAnsi"/>
                <w:sz w:val="22"/>
                <w:szCs w:val="22"/>
              </w:rPr>
              <w:t>people</w:t>
            </w:r>
            <w:r w:rsidR="00FD38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5E46">
              <w:rPr>
                <w:rFonts w:asciiTheme="minorHAnsi" w:hAnsiTheme="minorHAnsi" w:cstheme="minorHAnsi"/>
                <w:sz w:val="22"/>
                <w:szCs w:val="22"/>
              </w:rPr>
              <w:t xml:space="preserve">who 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homeless, or at risk of homelessness</w:t>
            </w:r>
            <w:r w:rsidR="00FD385E">
              <w:rPr>
                <w:rFonts w:asciiTheme="minorHAnsi" w:hAnsiTheme="minorHAnsi" w:cstheme="minorHAnsi"/>
                <w:sz w:val="22"/>
                <w:szCs w:val="22"/>
              </w:rPr>
              <w:t xml:space="preserve"> and living with complex needs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65C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38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5C75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FD385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65C75">
              <w:rPr>
                <w:rFonts w:asciiTheme="minorHAnsi" w:hAnsiTheme="minorHAnsi" w:cstheme="minorHAnsi"/>
                <w:sz w:val="22"/>
                <w:szCs w:val="22"/>
              </w:rPr>
              <w:t xml:space="preserve">nitiative </w:t>
            </w:r>
            <w:r w:rsidR="00FD385E">
              <w:rPr>
                <w:rFonts w:asciiTheme="minorHAnsi" w:hAnsiTheme="minorHAnsi" w:cstheme="minorHAnsi"/>
                <w:sz w:val="22"/>
                <w:szCs w:val="22"/>
              </w:rPr>
              <w:t>focuses on</w:t>
            </w:r>
            <w:r w:rsidR="00D65C75">
              <w:rPr>
                <w:rFonts w:asciiTheme="minorHAnsi" w:hAnsiTheme="minorHAnsi" w:cstheme="minorHAnsi"/>
                <w:sz w:val="22"/>
                <w:szCs w:val="22"/>
              </w:rPr>
              <w:t xml:space="preserve"> build</w:t>
            </w:r>
            <w:r w:rsidR="00FD385E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D65C75">
              <w:rPr>
                <w:rFonts w:asciiTheme="minorHAnsi" w:hAnsiTheme="minorHAnsi" w:cstheme="minorHAnsi"/>
                <w:sz w:val="22"/>
                <w:szCs w:val="22"/>
              </w:rPr>
              <w:t xml:space="preserve"> the capacity</w:t>
            </w:r>
            <w:r w:rsidR="00FD385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65C75">
              <w:rPr>
                <w:rFonts w:asciiTheme="minorHAnsi" w:hAnsiTheme="minorHAnsi" w:cstheme="minorHAnsi"/>
                <w:sz w:val="22"/>
                <w:szCs w:val="22"/>
              </w:rPr>
              <w:t xml:space="preserve"> capability </w:t>
            </w:r>
            <w:r w:rsidR="00FD385E">
              <w:rPr>
                <w:rFonts w:asciiTheme="minorHAnsi" w:hAnsiTheme="minorHAnsi" w:cstheme="minorHAnsi"/>
                <w:sz w:val="22"/>
                <w:szCs w:val="22"/>
              </w:rPr>
              <w:t xml:space="preserve">and collaboration </w:t>
            </w:r>
            <w:r w:rsidR="00D65C75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="00FD385E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D65C75">
              <w:rPr>
                <w:rFonts w:asciiTheme="minorHAnsi" w:hAnsiTheme="minorHAnsi" w:cstheme="minorHAnsi"/>
                <w:sz w:val="22"/>
                <w:szCs w:val="22"/>
              </w:rPr>
              <w:t xml:space="preserve">services </w:t>
            </w:r>
            <w:r w:rsidR="00FD385E">
              <w:rPr>
                <w:rFonts w:asciiTheme="minorHAnsi" w:hAnsiTheme="minorHAnsi" w:cstheme="minorHAnsi"/>
                <w:sz w:val="22"/>
                <w:szCs w:val="22"/>
              </w:rPr>
              <w:t xml:space="preserve">who support </w:t>
            </w:r>
            <w:r w:rsidR="00CF5E7D">
              <w:rPr>
                <w:rFonts w:asciiTheme="minorHAnsi" w:hAnsiTheme="minorHAnsi" w:cstheme="minorHAnsi"/>
                <w:sz w:val="22"/>
                <w:szCs w:val="22"/>
              </w:rPr>
              <w:t>people with</w:t>
            </w:r>
            <w:r w:rsidR="00FD385E">
              <w:rPr>
                <w:rFonts w:asciiTheme="minorHAnsi" w:hAnsiTheme="minorHAnsi" w:cstheme="minorHAnsi"/>
                <w:sz w:val="22"/>
                <w:szCs w:val="22"/>
              </w:rPr>
              <w:t xml:space="preserve"> complex needs</w:t>
            </w:r>
            <w:r w:rsidR="00D65C7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82C5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9F5E46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FD385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385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nitiative </w:t>
            </w:r>
            <w:r w:rsidR="00FD385E">
              <w:rPr>
                <w:rFonts w:asciiTheme="minorHAnsi" w:hAnsiTheme="minorHAnsi" w:cstheme="minorHAnsi"/>
                <w:sz w:val="22"/>
                <w:szCs w:val="22"/>
              </w:rPr>
              <w:t xml:space="preserve">currently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has regional </w:t>
            </w:r>
            <w:r w:rsidR="0043568A" w:rsidRPr="00FF402A">
              <w:rPr>
                <w:rFonts w:ascii="Calibri" w:eastAsiaTheme="minorHAnsi" w:hAnsi="Calibri" w:cs="Calibri"/>
                <w:color w:val="auto"/>
              </w:rPr>
              <w:t>care coordination facilitators</w:t>
            </w:r>
            <w:r w:rsidR="0043568A">
              <w:rPr>
                <w:rFonts w:asciiTheme="minorHAnsi" w:hAnsiTheme="minorHAnsi" w:cstheme="minorHAnsi"/>
                <w:sz w:val="22"/>
                <w:szCs w:val="22"/>
              </w:rPr>
              <w:t xml:space="preserve"> (“F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acilitators</w:t>
            </w:r>
            <w:r w:rsidR="0043568A">
              <w:rPr>
                <w:rFonts w:asciiTheme="minorHAnsi" w:hAnsiTheme="minorHAnsi" w:cstheme="minorHAnsi"/>
                <w:sz w:val="22"/>
                <w:szCs w:val="22"/>
              </w:rPr>
              <w:t>”)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nine Queensland regions</w:t>
            </w:r>
            <w:r w:rsidR="00FD385E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14:paraId="643A7CDC" w14:textId="77777777" w:rsidR="006817EA" w:rsidRDefault="006817EA" w:rsidP="009F5E46">
            <w:pPr>
              <w:pStyle w:val="Default"/>
              <w:ind w:right="31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EAF244" w14:textId="169BBBD0" w:rsidR="00401768" w:rsidRPr="003E7232" w:rsidRDefault="00401768" w:rsidP="009F5E46">
            <w:pPr>
              <w:pStyle w:val="Default"/>
              <w:ind w:right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3E7232">
              <w:rPr>
                <w:rFonts w:asciiTheme="minorHAnsi" w:hAnsiTheme="minorHAnsi" w:cstheme="minorHAnsi"/>
                <w:sz w:val="22"/>
                <w:szCs w:val="22"/>
              </w:rPr>
              <w:t>Th</w:t>
            </w:r>
            <w:r w:rsidR="0043568A">
              <w:rPr>
                <w:rFonts w:asciiTheme="minorHAnsi" w:hAnsiTheme="minorHAnsi" w:cstheme="minorHAnsi"/>
                <w:sz w:val="22"/>
                <w:szCs w:val="22"/>
              </w:rPr>
              <w:t>e Manager</w:t>
            </w:r>
            <w:r w:rsidRPr="003E7232">
              <w:rPr>
                <w:rFonts w:asciiTheme="minorHAnsi" w:hAnsiTheme="minorHAnsi" w:cstheme="minorHAnsi"/>
                <w:sz w:val="22"/>
                <w:szCs w:val="22"/>
              </w:rPr>
              <w:t xml:space="preserve"> role is focussed on:</w:t>
            </w:r>
          </w:p>
          <w:p w14:paraId="3700E16B" w14:textId="52BA9336" w:rsidR="000D6AF5" w:rsidRDefault="000D6AF5" w:rsidP="009F5E46">
            <w:pPr>
              <w:pStyle w:val="ListParagraph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before="60" w:after="60"/>
              <w:ind w:right="317"/>
              <w:rPr>
                <w:rFonts w:ascii="Calibri" w:eastAsiaTheme="minorHAnsi" w:hAnsi="Calibri" w:cs="Calibri"/>
                <w:color w:val="auto"/>
                <w:lang w:eastAsia="en-US"/>
              </w:rPr>
            </w:pPr>
            <w:r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leading the Initiative and </w:t>
            </w:r>
            <w:r w:rsidR="00B82C59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providing backbone </w:t>
            </w:r>
            <w:r>
              <w:rPr>
                <w:rFonts w:ascii="Calibri" w:eastAsiaTheme="minorHAnsi" w:hAnsi="Calibri" w:cs="Calibri"/>
                <w:color w:val="auto"/>
                <w:lang w:eastAsia="en-US"/>
              </w:rPr>
              <w:t>support</w:t>
            </w:r>
            <w:r w:rsidR="00B82C59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 to</w:t>
            </w:r>
            <w:r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 </w:t>
            </w:r>
            <w:r w:rsidR="0043568A">
              <w:rPr>
                <w:rFonts w:ascii="Calibri" w:eastAsiaTheme="minorHAnsi" w:hAnsi="Calibri" w:cs="Calibri"/>
                <w:color w:val="auto"/>
                <w:lang w:eastAsia="en-US"/>
              </w:rPr>
              <w:t>F</w:t>
            </w:r>
            <w:r>
              <w:rPr>
                <w:rFonts w:ascii="Calibri" w:eastAsiaTheme="minorHAnsi" w:hAnsi="Calibri" w:cs="Calibri"/>
                <w:color w:val="auto"/>
                <w:lang w:eastAsia="en-US"/>
              </w:rPr>
              <w:t>acilitators</w:t>
            </w:r>
            <w:r w:rsidR="0043568A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 in all nine regions</w:t>
            </w:r>
          </w:p>
          <w:p w14:paraId="715D0406" w14:textId="650B774C" w:rsidR="0043568A" w:rsidRDefault="0043568A" w:rsidP="009F5E46">
            <w:pPr>
              <w:pStyle w:val="ListParagraph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before="60" w:after="60"/>
              <w:ind w:right="317"/>
              <w:rPr>
                <w:rFonts w:ascii="Calibri" w:eastAsiaTheme="minorHAnsi" w:hAnsi="Calibri" w:cs="Calibri"/>
                <w:color w:val="auto"/>
                <w:lang w:eastAsia="en-US"/>
              </w:rPr>
            </w:pPr>
            <w:r>
              <w:rPr>
                <w:rFonts w:ascii="Calibri" w:eastAsiaTheme="minorHAnsi" w:hAnsi="Calibri" w:cs="Calibri"/>
                <w:color w:val="auto"/>
                <w:lang w:eastAsia="en-US"/>
              </w:rPr>
              <w:t>managing a team of nine (including seven Facilitators auspiced</w:t>
            </w:r>
            <w:r w:rsidR="00B82C59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 and employed</w:t>
            </w:r>
            <w:r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 by Q Shelter)  </w:t>
            </w:r>
          </w:p>
          <w:p w14:paraId="05A6041B" w14:textId="2BA2F354" w:rsidR="00865FA1" w:rsidRPr="00FF402A" w:rsidRDefault="00865FA1" w:rsidP="009F5E46">
            <w:pPr>
              <w:pStyle w:val="ListParagraph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before="60" w:after="60"/>
              <w:ind w:right="317"/>
              <w:rPr>
                <w:rFonts w:ascii="Calibri" w:eastAsiaTheme="minorHAnsi" w:hAnsi="Calibri" w:cs="Calibri"/>
                <w:color w:val="auto"/>
                <w:lang w:eastAsia="en-US"/>
              </w:rPr>
            </w:pPr>
            <w:r w:rsidRPr="00FF402A">
              <w:rPr>
                <w:rFonts w:ascii="Calibri" w:eastAsiaTheme="minorHAnsi" w:hAnsi="Calibri" w:cs="Calibri"/>
                <w:color w:val="auto"/>
                <w:lang w:eastAsia="en-US"/>
              </w:rPr>
              <w:t>collaboratively develop</w:t>
            </w:r>
            <w:r>
              <w:rPr>
                <w:rFonts w:ascii="Calibri" w:eastAsiaTheme="minorHAnsi" w:hAnsi="Calibri" w:cs="Calibri"/>
                <w:color w:val="auto"/>
                <w:lang w:eastAsia="en-US"/>
              </w:rPr>
              <w:t>ing</w:t>
            </w:r>
            <w:r w:rsidRPr="00FF402A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 tools, resources and training to support the </w:t>
            </w:r>
            <w:r w:rsidR="0043568A">
              <w:rPr>
                <w:rFonts w:ascii="Calibri" w:eastAsiaTheme="minorHAnsi" w:hAnsi="Calibri" w:cs="Calibri"/>
                <w:color w:val="auto"/>
                <w:lang w:eastAsia="en-US"/>
              </w:rPr>
              <w:t>network of F</w:t>
            </w:r>
            <w:r w:rsidRPr="00FF402A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acilitators and </w:t>
            </w:r>
            <w:r w:rsidR="0043568A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the </w:t>
            </w:r>
            <w:r w:rsidR="0043568A">
              <w:rPr>
                <w:rFonts w:asciiTheme="minorHAnsi" w:hAnsiTheme="minorHAnsi" w:cstheme="minorHAnsi"/>
              </w:rPr>
              <w:t xml:space="preserve">front-line services they support </w:t>
            </w:r>
            <w:r w:rsidR="006C580C">
              <w:rPr>
                <w:rFonts w:asciiTheme="minorHAnsi" w:hAnsiTheme="minorHAnsi" w:cstheme="minorHAnsi"/>
              </w:rPr>
              <w:t xml:space="preserve">(“Care Coordination Groups”) </w:t>
            </w:r>
            <w:r w:rsidR="0043568A">
              <w:rPr>
                <w:rFonts w:asciiTheme="minorHAnsi" w:hAnsiTheme="minorHAnsi" w:cstheme="minorHAnsi"/>
              </w:rPr>
              <w:t>in each region</w:t>
            </w:r>
          </w:p>
          <w:p w14:paraId="7E1AE598" w14:textId="192E640D" w:rsidR="000D6AF5" w:rsidRDefault="000D6AF5" w:rsidP="00D8399F">
            <w:pPr>
              <w:pStyle w:val="ListParagraph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before="60" w:after="60"/>
              <w:ind w:right="317"/>
              <w:rPr>
                <w:rFonts w:ascii="Calibri" w:eastAsiaTheme="minorHAnsi" w:hAnsi="Calibri" w:cs="Calibri"/>
                <w:color w:val="auto"/>
                <w:lang w:eastAsia="en-US"/>
              </w:rPr>
            </w:pPr>
            <w:r>
              <w:rPr>
                <w:rFonts w:ascii="Calibri" w:eastAsiaTheme="minorHAnsi" w:hAnsi="Calibri" w:cs="Calibri"/>
                <w:color w:val="auto"/>
                <w:lang w:eastAsia="en-US"/>
              </w:rPr>
              <w:t>s</w:t>
            </w:r>
            <w:r w:rsidRPr="000D6AF5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trategic </w:t>
            </w:r>
            <w:r w:rsidR="00865FA1" w:rsidRPr="000D6AF5">
              <w:rPr>
                <w:rFonts w:ascii="Calibri" w:eastAsiaTheme="minorHAnsi" w:hAnsi="Calibri" w:cs="Calibri"/>
                <w:color w:val="auto"/>
                <w:lang w:eastAsia="en-US"/>
              </w:rPr>
              <w:t>stakeholder engagement</w:t>
            </w:r>
          </w:p>
          <w:p w14:paraId="4818CD98" w14:textId="547D64E2" w:rsidR="00AF6762" w:rsidRPr="000D6AF5" w:rsidRDefault="00AF6762" w:rsidP="00D8399F">
            <w:pPr>
              <w:pStyle w:val="ListParagraph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before="60" w:after="60"/>
              <w:ind w:right="317"/>
              <w:rPr>
                <w:rFonts w:ascii="Calibri" w:eastAsiaTheme="minorHAnsi" w:hAnsi="Calibri" w:cs="Calibri"/>
                <w:color w:val="auto"/>
                <w:lang w:eastAsia="en-US"/>
              </w:rPr>
            </w:pPr>
            <w:r w:rsidRPr="000D6AF5">
              <w:rPr>
                <w:rFonts w:ascii="Calibri" w:eastAsiaTheme="minorHAnsi" w:hAnsi="Calibri" w:cs="Calibri"/>
                <w:color w:val="auto"/>
                <w:lang w:eastAsia="en-US"/>
              </w:rPr>
              <w:t>working with funding bodies</w:t>
            </w:r>
            <w:r w:rsidR="0043568A">
              <w:rPr>
                <w:rFonts w:ascii="Calibri" w:eastAsiaTheme="minorHAnsi" w:hAnsi="Calibri" w:cs="Calibri"/>
                <w:color w:val="auto"/>
                <w:lang w:eastAsia="en-US"/>
              </w:rPr>
              <w:t>,</w:t>
            </w:r>
            <w:r w:rsidRPr="000D6AF5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 to support implementation of the </w:t>
            </w:r>
            <w:r w:rsidR="0043568A">
              <w:rPr>
                <w:rFonts w:ascii="Calibri" w:eastAsiaTheme="minorHAnsi" w:hAnsi="Calibri" w:cs="Calibri"/>
                <w:color w:val="auto"/>
                <w:lang w:eastAsia="en-US"/>
              </w:rPr>
              <w:t>Initiative and managing budgets</w:t>
            </w:r>
          </w:p>
          <w:p w14:paraId="0150212C" w14:textId="14D9DCA8" w:rsidR="0043568A" w:rsidRDefault="00865FA1" w:rsidP="008D491E">
            <w:pPr>
              <w:pStyle w:val="ListParagraph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before="60" w:after="60"/>
              <w:ind w:right="317"/>
              <w:rPr>
                <w:rFonts w:ascii="Calibri" w:eastAsiaTheme="minorHAnsi" w:hAnsi="Calibri" w:cs="Calibri"/>
                <w:color w:val="auto"/>
                <w:lang w:eastAsia="en-US"/>
              </w:rPr>
            </w:pPr>
            <w:r w:rsidRPr="0043568A">
              <w:rPr>
                <w:rFonts w:ascii="Calibri" w:eastAsiaTheme="minorHAnsi" w:hAnsi="Calibri" w:cs="Calibri"/>
                <w:color w:val="auto"/>
                <w:lang w:eastAsia="en-US"/>
              </w:rPr>
              <w:t>working across Queensland to build sustainable regional ca</w:t>
            </w:r>
            <w:r w:rsidR="00D65C75" w:rsidRPr="0043568A">
              <w:rPr>
                <w:rFonts w:ascii="Calibri" w:eastAsiaTheme="minorHAnsi" w:hAnsi="Calibri" w:cs="Calibri"/>
                <w:color w:val="auto"/>
                <w:lang w:eastAsia="en-US"/>
              </w:rPr>
              <w:t>pacity, capability, and system</w:t>
            </w:r>
            <w:r w:rsidR="0043568A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 health</w:t>
            </w:r>
          </w:p>
          <w:p w14:paraId="2EC520FE" w14:textId="1C4B8BAD" w:rsidR="003E68A5" w:rsidRDefault="00865FA1" w:rsidP="008D491E">
            <w:pPr>
              <w:pStyle w:val="ListParagraph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before="60" w:after="60"/>
              <w:ind w:right="317"/>
              <w:rPr>
                <w:rFonts w:ascii="Calibri" w:eastAsiaTheme="minorHAnsi" w:hAnsi="Calibri" w:cs="Calibri"/>
                <w:color w:val="auto"/>
                <w:lang w:eastAsia="en-US"/>
              </w:rPr>
            </w:pPr>
            <w:r w:rsidRPr="0043568A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developing </w:t>
            </w:r>
            <w:r w:rsidR="00AF6762" w:rsidRPr="0043568A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and sustaining </w:t>
            </w:r>
            <w:r w:rsidRPr="0043568A">
              <w:rPr>
                <w:rFonts w:ascii="Calibri" w:eastAsiaTheme="minorHAnsi" w:hAnsi="Calibri" w:cs="Calibri"/>
                <w:color w:val="auto"/>
                <w:lang w:eastAsia="en-US"/>
              </w:rPr>
              <w:t>data reporting frameworks that enabl</w:t>
            </w:r>
            <w:r w:rsidR="00AF6762" w:rsidRPr="0043568A">
              <w:rPr>
                <w:rFonts w:ascii="Calibri" w:eastAsiaTheme="minorHAnsi" w:hAnsi="Calibri" w:cs="Calibri"/>
                <w:color w:val="auto"/>
                <w:lang w:eastAsia="en-US"/>
              </w:rPr>
              <w:t>e</w:t>
            </w:r>
            <w:r w:rsidRPr="0043568A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 the collection, interpretation and reporting of contemporary data to drive continuous improvement, </w:t>
            </w:r>
            <w:r w:rsidR="00D65C75" w:rsidRPr="0043568A">
              <w:rPr>
                <w:rFonts w:ascii="Calibri" w:eastAsiaTheme="minorHAnsi" w:hAnsi="Calibri" w:cs="Calibri"/>
                <w:color w:val="auto"/>
                <w:lang w:eastAsia="en-US"/>
              </w:rPr>
              <w:t>and to demonstrate outcomes</w:t>
            </w:r>
          </w:p>
          <w:p w14:paraId="193A31AF" w14:textId="1F6FD941" w:rsidR="0043568A" w:rsidRPr="0043568A" w:rsidRDefault="0043568A" w:rsidP="008D491E">
            <w:pPr>
              <w:pStyle w:val="ListParagraph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before="60" w:after="60"/>
              <w:ind w:right="317"/>
              <w:rPr>
                <w:rFonts w:ascii="Calibri" w:eastAsiaTheme="minorHAnsi" w:hAnsi="Calibri" w:cs="Calibri"/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</w:rPr>
              <w:t>strategic advice on solutions to homelessness, and the future design of the service system</w:t>
            </w:r>
          </w:p>
          <w:p w14:paraId="17705038" w14:textId="1CF87BC8" w:rsidR="00524708" w:rsidRPr="000D6AF5" w:rsidRDefault="00524708" w:rsidP="000D6AF5">
            <w:pPr>
              <w:suppressAutoHyphens w:val="0"/>
              <w:autoSpaceDE w:val="0"/>
              <w:autoSpaceDN w:val="0"/>
              <w:adjustRightInd w:val="0"/>
              <w:spacing w:before="60" w:after="60"/>
              <w:ind w:right="317"/>
              <w:rPr>
                <w:rFonts w:ascii="Calibri" w:eastAsiaTheme="minorHAnsi" w:hAnsi="Calibri" w:cs="Calibri"/>
                <w:color w:val="auto"/>
                <w:lang w:eastAsia="en-US"/>
              </w:rPr>
            </w:pPr>
          </w:p>
        </w:tc>
      </w:tr>
      <w:tr w:rsidR="004615E2" w:rsidRPr="003E7232" w14:paraId="68929F6D" w14:textId="77777777" w:rsidTr="00942A05">
        <w:tc>
          <w:tcPr>
            <w:tcW w:w="103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35362"/>
          </w:tcPr>
          <w:p w14:paraId="14CF1CDA" w14:textId="7B4F5E61" w:rsidR="004615E2" w:rsidRPr="003E7232" w:rsidRDefault="00951EC8" w:rsidP="00FC718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232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Roles and responsibilities</w:t>
            </w:r>
          </w:p>
        </w:tc>
      </w:tr>
      <w:tr w:rsidR="004615E2" w:rsidRPr="003E7232" w14:paraId="6FC34AFD" w14:textId="77777777" w:rsidTr="00942A05">
        <w:trPr>
          <w:trHeight w:val="400"/>
        </w:trPr>
        <w:tc>
          <w:tcPr>
            <w:tcW w:w="10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174918" w14:textId="7E62B889" w:rsidR="00865FA1" w:rsidRPr="00FF402A" w:rsidRDefault="00865FA1" w:rsidP="00865FA1">
            <w:pPr>
              <w:suppressAutoHyphens w:val="0"/>
              <w:autoSpaceDE w:val="0"/>
              <w:autoSpaceDN w:val="0"/>
              <w:adjustRightInd w:val="0"/>
              <w:spacing w:after="120"/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FF402A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eastAsia="en-US"/>
              </w:rPr>
              <w:t>Collaborati</w:t>
            </w:r>
            <w:r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eastAsia="en-US"/>
              </w:rPr>
              <w:t>on, engagement and facilitation</w:t>
            </w:r>
          </w:p>
          <w:p w14:paraId="3D36A2B1" w14:textId="4DA7DEED" w:rsidR="006C580C" w:rsidRDefault="006C580C" w:rsidP="00865FA1">
            <w:pPr>
              <w:pStyle w:val="ListParagraph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after="37"/>
              <w:rPr>
                <w:rFonts w:ascii="Calibri" w:eastAsiaTheme="minorHAnsi" w:hAnsi="Calibri" w:cs="Calibri"/>
                <w:color w:val="auto"/>
                <w:lang w:eastAsia="en-US"/>
              </w:rPr>
            </w:pPr>
            <w:r>
              <w:rPr>
                <w:rFonts w:ascii="Calibri" w:eastAsiaTheme="minorHAnsi" w:hAnsi="Calibri" w:cs="Calibri"/>
                <w:color w:val="auto"/>
                <w:lang w:eastAsia="en-US"/>
              </w:rPr>
              <w:t>C</w:t>
            </w:r>
            <w:r w:rsidR="00865FA1" w:rsidRPr="00FF402A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apacity building and developmental support to </w:t>
            </w:r>
            <w:r>
              <w:rPr>
                <w:rFonts w:ascii="Calibri" w:eastAsiaTheme="minorHAnsi" w:hAnsi="Calibri" w:cs="Calibri"/>
                <w:color w:val="auto"/>
                <w:lang w:eastAsia="en-US"/>
              </w:rPr>
              <w:t>C</w:t>
            </w:r>
            <w:r w:rsidR="00865FA1" w:rsidRPr="00FF402A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are </w:t>
            </w:r>
            <w:r>
              <w:rPr>
                <w:rFonts w:ascii="Calibri" w:eastAsiaTheme="minorHAnsi" w:hAnsi="Calibri" w:cs="Calibri"/>
                <w:color w:val="auto"/>
                <w:lang w:eastAsia="en-US"/>
              </w:rPr>
              <w:t>C</w:t>
            </w:r>
            <w:r w:rsidR="00865FA1" w:rsidRPr="00FF402A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oordination </w:t>
            </w:r>
            <w:r>
              <w:rPr>
                <w:rFonts w:ascii="Calibri" w:eastAsiaTheme="minorHAnsi" w:hAnsi="Calibri" w:cs="Calibri"/>
                <w:color w:val="auto"/>
                <w:lang w:eastAsia="en-US"/>
              </w:rPr>
              <w:t>G</w:t>
            </w:r>
            <w:r w:rsidR="00865FA1" w:rsidRPr="00FF402A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roups and </w:t>
            </w:r>
            <w:r w:rsidR="00B82C59">
              <w:rPr>
                <w:rFonts w:ascii="Calibri" w:eastAsiaTheme="minorHAnsi" w:hAnsi="Calibri" w:cs="Calibri"/>
                <w:color w:val="auto"/>
                <w:lang w:eastAsia="en-US"/>
              </w:rPr>
              <w:t>Facilitators</w:t>
            </w:r>
          </w:p>
          <w:p w14:paraId="366454A2" w14:textId="29A633C6" w:rsidR="00865FA1" w:rsidRDefault="00865FA1" w:rsidP="00865FA1">
            <w:pPr>
              <w:pStyle w:val="ListParagraph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after="37"/>
              <w:rPr>
                <w:rFonts w:ascii="Calibri" w:eastAsiaTheme="minorHAnsi" w:hAnsi="Calibri" w:cs="Calibri"/>
                <w:color w:val="auto"/>
                <w:lang w:eastAsia="en-US"/>
              </w:rPr>
            </w:pPr>
            <w:r w:rsidRPr="00FF402A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Work collaboratively to support </w:t>
            </w:r>
            <w:r w:rsidR="006C580C">
              <w:rPr>
                <w:rFonts w:ascii="Calibri" w:eastAsiaTheme="minorHAnsi" w:hAnsi="Calibri" w:cs="Calibri"/>
                <w:color w:val="auto"/>
                <w:lang w:eastAsia="en-US"/>
              </w:rPr>
              <w:t>expansion</w:t>
            </w:r>
            <w:r w:rsidRPr="00FF402A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 of </w:t>
            </w:r>
            <w:r w:rsidR="006C580C">
              <w:rPr>
                <w:rFonts w:ascii="Calibri" w:eastAsiaTheme="minorHAnsi" w:hAnsi="Calibri" w:cs="Calibri"/>
                <w:color w:val="auto"/>
                <w:lang w:eastAsia="en-US"/>
              </w:rPr>
              <w:t>C</w:t>
            </w:r>
            <w:r w:rsidRPr="00FF402A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are </w:t>
            </w:r>
            <w:r w:rsidR="006C580C">
              <w:rPr>
                <w:rFonts w:ascii="Calibri" w:eastAsiaTheme="minorHAnsi" w:hAnsi="Calibri" w:cs="Calibri"/>
                <w:color w:val="auto"/>
                <w:lang w:eastAsia="en-US"/>
              </w:rPr>
              <w:t>C</w:t>
            </w:r>
            <w:r w:rsidRPr="00FF402A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oordination </w:t>
            </w:r>
            <w:r w:rsidR="006C580C">
              <w:rPr>
                <w:rFonts w:ascii="Calibri" w:eastAsiaTheme="minorHAnsi" w:hAnsi="Calibri" w:cs="Calibri"/>
                <w:color w:val="auto"/>
                <w:lang w:eastAsia="en-US"/>
              </w:rPr>
              <w:t>Groups</w:t>
            </w:r>
          </w:p>
          <w:p w14:paraId="420F9B40" w14:textId="3B82DC16" w:rsidR="00865FA1" w:rsidRDefault="006C580C" w:rsidP="00865FA1">
            <w:pPr>
              <w:pStyle w:val="ListParagraph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after="37"/>
              <w:rPr>
                <w:rFonts w:ascii="Calibri" w:eastAsiaTheme="minorHAnsi" w:hAnsi="Calibri" w:cs="Calibri"/>
                <w:color w:val="auto"/>
                <w:lang w:eastAsia="en-US"/>
              </w:rPr>
            </w:pPr>
            <w:r>
              <w:rPr>
                <w:rFonts w:ascii="Calibri" w:eastAsiaTheme="minorHAnsi" w:hAnsi="Calibri" w:cs="Calibri"/>
                <w:color w:val="auto"/>
                <w:lang w:eastAsia="en-US"/>
              </w:rPr>
              <w:t>Collaborate to</w:t>
            </w:r>
            <w:r w:rsidR="00865FA1" w:rsidRPr="00FF402A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 realise synerg</w:t>
            </w:r>
            <w:r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ies between different roles and </w:t>
            </w:r>
            <w:r w:rsidR="00865FA1" w:rsidRPr="00FF402A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functions </w:t>
            </w:r>
            <w:r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at </w:t>
            </w:r>
            <w:r w:rsidR="00865FA1" w:rsidRPr="00FF402A">
              <w:rPr>
                <w:rFonts w:ascii="Calibri" w:eastAsiaTheme="minorHAnsi" w:hAnsi="Calibri" w:cs="Calibri"/>
                <w:color w:val="auto"/>
                <w:lang w:eastAsia="en-US"/>
              </w:rPr>
              <w:t>regional and state-wide level</w:t>
            </w:r>
            <w:r w:rsidR="00865FA1">
              <w:rPr>
                <w:rFonts w:ascii="Calibri" w:eastAsiaTheme="minorHAnsi" w:hAnsi="Calibri" w:cs="Calibri"/>
                <w:color w:val="auto"/>
                <w:lang w:eastAsia="en-US"/>
              </w:rPr>
              <w:t>.</w:t>
            </w:r>
          </w:p>
          <w:p w14:paraId="6BC3BC44" w14:textId="327F9D21" w:rsidR="00865FA1" w:rsidRDefault="006C580C" w:rsidP="00865FA1">
            <w:pPr>
              <w:pStyle w:val="ListParagraph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after="37"/>
              <w:rPr>
                <w:rFonts w:ascii="Calibri" w:eastAsiaTheme="minorHAnsi" w:hAnsi="Calibri" w:cs="Calibri"/>
                <w:color w:val="auto"/>
                <w:lang w:eastAsia="en-US"/>
              </w:rPr>
            </w:pPr>
            <w:r>
              <w:rPr>
                <w:rFonts w:ascii="Calibri" w:eastAsiaTheme="minorHAnsi" w:hAnsi="Calibri" w:cs="Calibri"/>
                <w:color w:val="auto"/>
                <w:lang w:eastAsia="en-US"/>
              </w:rPr>
              <w:t>W</w:t>
            </w:r>
            <w:r w:rsidR="00865FA1" w:rsidRPr="00FF402A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ork with </w:t>
            </w:r>
            <w:r>
              <w:rPr>
                <w:rFonts w:ascii="Calibri" w:eastAsiaTheme="minorHAnsi" w:hAnsi="Calibri" w:cs="Calibri"/>
                <w:color w:val="auto"/>
                <w:lang w:eastAsia="en-US"/>
              </w:rPr>
              <w:t>Facilitators</w:t>
            </w:r>
            <w:r w:rsidR="00865FA1" w:rsidRPr="00FF402A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color w:val="auto"/>
                <w:lang w:eastAsia="en-US"/>
              </w:rPr>
              <w:t>on</w:t>
            </w:r>
            <w:r w:rsidR="00865FA1" w:rsidRPr="00FF402A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 sustainability of networks and structures </w:t>
            </w:r>
          </w:p>
          <w:p w14:paraId="4F1A6A9F" w14:textId="31F490B3" w:rsidR="00865FA1" w:rsidRDefault="00865FA1" w:rsidP="00865FA1">
            <w:pPr>
              <w:pStyle w:val="ListParagraph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after="37"/>
              <w:rPr>
                <w:rFonts w:ascii="Calibri" w:eastAsiaTheme="minorHAnsi" w:hAnsi="Calibri" w:cs="Calibri"/>
                <w:color w:val="auto"/>
                <w:lang w:eastAsia="en-US"/>
              </w:rPr>
            </w:pPr>
            <w:r w:rsidRPr="00FF402A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Work collaboratively </w:t>
            </w:r>
            <w:r w:rsidR="006C580C">
              <w:rPr>
                <w:rFonts w:ascii="Calibri" w:eastAsiaTheme="minorHAnsi" w:hAnsi="Calibri" w:cs="Calibri"/>
                <w:color w:val="auto"/>
                <w:lang w:eastAsia="en-US"/>
              </w:rPr>
              <w:t>on</w:t>
            </w:r>
            <w:r w:rsidRPr="00FF402A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 collective impact evaluation and measurement.</w:t>
            </w:r>
          </w:p>
          <w:p w14:paraId="7A215693" w14:textId="4AD8D6C3" w:rsidR="006C580C" w:rsidRDefault="00865FA1" w:rsidP="006C580C">
            <w:pPr>
              <w:pStyle w:val="ListParagraph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after="37"/>
              <w:rPr>
                <w:rFonts w:ascii="Calibri" w:eastAsiaTheme="minorHAnsi" w:hAnsi="Calibri" w:cs="Calibri"/>
                <w:color w:val="auto"/>
                <w:lang w:eastAsia="en-US"/>
              </w:rPr>
            </w:pPr>
            <w:r w:rsidRPr="00FF402A">
              <w:rPr>
                <w:rFonts w:ascii="Calibri" w:eastAsiaTheme="minorHAnsi" w:hAnsi="Calibri" w:cs="Calibri"/>
                <w:color w:val="auto"/>
                <w:lang w:eastAsia="en-US"/>
              </w:rPr>
              <w:t>Work collaboratively with funding bodies and Government agencies</w:t>
            </w:r>
          </w:p>
          <w:p w14:paraId="5E521163" w14:textId="77777777" w:rsidR="006C580C" w:rsidRPr="006C580C" w:rsidRDefault="006C580C" w:rsidP="006C580C">
            <w:pPr>
              <w:suppressAutoHyphens w:val="0"/>
              <w:autoSpaceDE w:val="0"/>
              <w:autoSpaceDN w:val="0"/>
              <w:adjustRightInd w:val="0"/>
              <w:spacing w:after="120"/>
              <w:rPr>
                <w:rFonts w:ascii="Calibri" w:eastAsiaTheme="minorHAnsi" w:hAnsi="Calibri" w:cs="Calibri"/>
                <w:color w:val="auto"/>
                <w:lang w:eastAsia="en-US"/>
              </w:rPr>
            </w:pPr>
          </w:p>
          <w:p w14:paraId="1DD5D995" w14:textId="77777777" w:rsidR="00865FA1" w:rsidRPr="00FF402A" w:rsidRDefault="00865FA1" w:rsidP="00865FA1">
            <w:pPr>
              <w:suppressAutoHyphens w:val="0"/>
              <w:autoSpaceDE w:val="0"/>
              <w:autoSpaceDN w:val="0"/>
              <w:adjustRightInd w:val="0"/>
              <w:spacing w:after="120"/>
              <w:rPr>
                <w:rFonts w:ascii="Calibri" w:eastAsiaTheme="minorHAnsi" w:hAnsi="Calibri" w:cs="Calibri"/>
                <w:b/>
                <w:color w:val="auto"/>
                <w:sz w:val="22"/>
                <w:szCs w:val="22"/>
                <w:lang w:eastAsia="en-US"/>
              </w:rPr>
            </w:pPr>
            <w:r w:rsidRPr="00FF402A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eastAsia="en-US"/>
              </w:rPr>
              <w:t>Workforce &amp; Capacity development</w:t>
            </w:r>
            <w:r w:rsidRPr="00FF402A">
              <w:rPr>
                <w:rFonts w:ascii="Calibri" w:eastAsiaTheme="minorHAnsi" w:hAnsi="Calibri" w:cs="Calibri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14:paraId="5BA4105E" w14:textId="07E59B8D" w:rsidR="006C580C" w:rsidRDefault="006C580C" w:rsidP="006C580C">
            <w:pPr>
              <w:pStyle w:val="ListParagraph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after="39"/>
              <w:rPr>
                <w:rFonts w:ascii="Calibri" w:eastAsiaTheme="minorHAnsi" w:hAnsi="Calibri" w:cs="Calibri"/>
                <w:color w:val="auto"/>
                <w:lang w:eastAsia="en-US"/>
              </w:rPr>
            </w:pPr>
            <w:r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Identify </w:t>
            </w:r>
            <w:r w:rsidR="00682BB1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and prioritise </w:t>
            </w:r>
            <w:r>
              <w:rPr>
                <w:rFonts w:ascii="Calibri" w:eastAsiaTheme="minorHAnsi" w:hAnsi="Calibri" w:cs="Calibri"/>
                <w:color w:val="auto"/>
                <w:lang w:eastAsia="en-US"/>
              </w:rPr>
              <w:t>C</w:t>
            </w:r>
            <w:r w:rsidRPr="00FF402A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are </w:t>
            </w:r>
            <w:r>
              <w:rPr>
                <w:rFonts w:ascii="Calibri" w:eastAsiaTheme="minorHAnsi" w:hAnsi="Calibri" w:cs="Calibri"/>
                <w:color w:val="auto"/>
                <w:lang w:eastAsia="en-US"/>
              </w:rPr>
              <w:t>C</w:t>
            </w:r>
            <w:r w:rsidRPr="00FF402A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oordination </w:t>
            </w:r>
            <w:r>
              <w:rPr>
                <w:rFonts w:ascii="Calibri" w:eastAsiaTheme="minorHAnsi" w:hAnsi="Calibri" w:cs="Calibri"/>
                <w:color w:val="auto"/>
                <w:lang w:eastAsia="en-US"/>
              </w:rPr>
              <w:t>Group</w:t>
            </w:r>
            <w:r w:rsidRPr="00FF402A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 learning and development needs </w:t>
            </w:r>
          </w:p>
          <w:p w14:paraId="5BB5C36D" w14:textId="6B7A0BEF" w:rsidR="006C580C" w:rsidRDefault="006C580C" w:rsidP="006C580C">
            <w:pPr>
              <w:pStyle w:val="ListParagraph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after="39"/>
              <w:rPr>
                <w:rFonts w:ascii="Calibri" w:eastAsiaTheme="minorHAnsi" w:hAnsi="Calibri" w:cs="Calibri"/>
                <w:color w:val="auto"/>
                <w:lang w:eastAsia="en-US"/>
              </w:rPr>
            </w:pPr>
            <w:r>
              <w:rPr>
                <w:rFonts w:ascii="Calibri" w:eastAsiaTheme="minorHAnsi" w:hAnsi="Calibri" w:cs="Calibri"/>
                <w:color w:val="auto"/>
                <w:lang w:eastAsia="en-US"/>
              </w:rPr>
              <w:t>F</w:t>
            </w:r>
            <w:r w:rsidRPr="00FF402A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acilitate responses </w:t>
            </w:r>
            <w:r w:rsidR="00682BB1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to </w:t>
            </w:r>
            <w:r w:rsidR="00682BB1" w:rsidRPr="00FF402A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learning and development needs </w:t>
            </w:r>
          </w:p>
          <w:p w14:paraId="67171532" w14:textId="35254CD0" w:rsidR="006C580C" w:rsidRDefault="00682BB1" w:rsidP="006C580C">
            <w:pPr>
              <w:pStyle w:val="ListParagraph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after="39"/>
              <w:rPr>
                <w:rFonts w:ascii="Calibri" w:eastAsiaTheme="minorHAnsi" w:hAnsi="Calibri" w:cs="Calibri"/>
                <w:color w:val="auto"/>
                <w:lang w:eastAsia="en-US"/>
              </w:rPr>
            </w:pPr>
            <w:r>
              <w:rPr>
                <w:rFonts w:ascii="Calibri" w:eastAsiaTheme="minorHAnsi" w:hAnsi="Calibri" w:cs="Calibri"/>
                <w:color w:val="auto"/>
                <w:lang w:eastAsia="en-US"/>
              </w:rPr>
              <w:t>Work with the Facilitators, Q Shelter’s Sector Capacity Team</w:t>
            </w:r>
            <w:r w:rsidR="006C580C" w:rsidRPr="00FF402A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and other training providers, </w:t>
            </w:r>
            <w:r w:rsidR="006C580C" w:rsidRPr="00FF402A">
              <w:rPr>
                <w:rFonts w:ascii="Calibri" w:eastAsiaTheme="minorHAnsi" w:hAnsi="Calibri" w:cs="Calibri"/>
                <w:color w:val="auto"/>
                <w:lang w:eastAsia="en-US"/>
              </w:rPr>
              <w:t>to bring</w:t>
            </w:r>
            <w:r w:rsidR="006C580C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color w:val="auto"/>
                <w:lang w:eastAsia="en-US"/>
              </w:rPr>
              <w:t>development opportunities to Care Coordination Groups</w:t>
            </w:r>
          </w:p>
          <w:p w14:paraId="3008E48C" w14:textId="157C1D4F" w:rsidR="00865FA1" w:rsidRDefault="006C580C" w:rsidP="00865FA1">
            <w:pPr>
              <w:pStyle w:val="ListParagraph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after="39"/>
              <w:rPr>
                <w:rFonts w:ascii="Calibri" w:eastAsiaTheme="minorHAnsi" w:hAnsi="Calibri" w:cs="Calibri"/>
                <w:color w:val="auto"/>
                <w:lang w:eastAsia="en-US"/>
              </w:rPr>
            </w:pPr>
            <w:r>
              <w:rPr>
                <w:rFonts w:ascii="Calibri" w:eastAsiaTheme="minorHAnsi" w:hAnsi="Calibri" w:cs="Calibri"/>
                <w:color w:val="auto"/>
                <w:lang w:eastAsia="en-US"/>
              </w:rPr>
              <w:t>D</w:t>
            </w:r>
            <w:r w:rsidR="00865FA1" w:rsidRPr="00FF402A">
              <w:rPr>
                <w:rFonts w:ascii="Calibri" w:eastAsiaTheme="minorHAnsi" w:hAnsi="Calibri" w:cs="Calibri"/>
                <w:color w:val="auto"/>
                <w:lang w:eastAsia="en-US"/>
              </w:rPr>
              <w:t>evelop</w:t>
            </w:r>
            <w:r w:rsidRPr="00FF402A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 workforce development</w:t>
            </w:r>
            <w:r w:rsidR="00865FA1" w:rsidRPr="00FF402A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 resources and tools </w:t>
            </w:r>
            <w:r>
              <w:rPr>
                <w:rFonts w:ascii="Calibri" w:eastAsiaTheme="minorHAnsi" w:hAnsi="Calibri" w:cs="Calibri"/>
                <w:color w:val="auto"/>
                <w:lang w:eastAsia="en-US"/>
              </w:rPr>
              <w:t>for</w:t>
            </w:r>
            <w:r w:rsidR="00865FA1" w:rsidRPr="00FF402A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 a consistent approach to </w:t>
            </w:r>
            <w:r w:rsidR="00682BB1">
              <w:rPr>
                <w:rFonts w:ascii="Calibri" w:eastAsiaTheme="minorHAnsi" w:hAnsi="Calibri" w:cs="Calibri"/>
                <w:color w:val="auto"/>
                <w:lang w:eastAsia="en-US"/>
              </w:rPr>
              <w:t>C</w:t>
            </w:r>
            <w:r w:rsidR="00865FA1" w:rsidRPr="00FF402A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are </w:t>
            </w:r>
            <w:r w:rsidR="00682BB1">
              <w:rPr>
                <w:rFonts w:ascii="Calibri" w:eastAsiaTheme="minorHAnsi" w:hAnsi="Calibri" w:cs="Calibri"/>
                <w:color w:val="auto"/>
                <w:lang w:eastAsia="en-US"/>
              </w:rPr>
              <w:t>C</w:t>
            </w:r>
            <w:r w:rsidR="00865FA1" w:rsidRPr="00FF402A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oordination </w:t>
            </w:r>
          </w:p>
          <w:p w14:paraId="280CD81F" w14:textId="76DDD130" w:rsidR="00865FA1" w:rsidRDefault="00865FA1" w:rsidP="00865FA1">
            <w:pPr>
              <w:pStyle w:val="ListParagraph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after="39"/>
              <w:rPr>
                <w:rFonts w:ascii="Calibri" w:eastAsiaTheme="minorHAnsi" w:hAnsi="Calibri" w:cs="Calibri"/>
                <w:color w:val="auto"/>
                <w:lang w:eastAsia="en-US"/>
              </w:rPr>
            </w:pPr>
            <w:r w:rsidRPr="00FF402A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Provide trouble-shooting support to </w:t>
            </w:r>
            <w:r w:rsidR="00682BB1">
              <w:rPr>
                <w:rFonts w:ascii="Calibri" w:eastAsiaTheme="minorHAnsi" w:hAnsi="Calibri" w:cs="Calibri"/>
                <w:color w:val="auto"/>
                <w:lang w:eastAsia="en-US"/>
              </w:rPr>
              <w:t>C</w:t>
            </w:r>
            <w:r w:rsidRPr="00FF402A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are </w:t>
            </w:r>
            <w:r w:rsidR="00682BB1">
              <w:rPr>
                <w:rFonts w:ascii="Calibri" w:eastAsiaTheme="minorHAnsi" w:hAnsi="Calibri" w:cs="Calibri"/>
                <w:color w:val="auto"/>
                <w:lang w:eastAsia="en-US"/>
              </w:rPr>
              <w:t>C</w:t>
            </w:r>
            <w:r w:rsidRPr="00FF402A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oordination </w:t>
            </w:r>
            <w:r w:rsidR="00682BB1">
              <w:rPr>
                <w:rFonts w:ascii="Calibri" w:eastAsiaTheme="minorHAnsi" w:hAnsi="Calibri" w:cs="Calibri"/>
                <w:color w:val="auto"/>
                <w:lang w:eastAsia="en-US"/>
              </w:rPr>
              <w:t>G</w:t>
            </w:r>
            <w:r w:rsidRPr="00FF402A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roups and </w:t>
            </w:r>
            <w:r w:rsidR="00B82C59">
              <w:rPr>
                <w:rFonts w:ascii="Calibri" w:eastAsiaTheme="minorHAnsi" w:hAnsi="Calibri" w:cs="Calibri"/>
                <w:color w:val="auto"/>
                <w:lang w:eastAsia="en-US"/>
              </w:rPr>
              <w:t>Facilitators</w:t>
            </w:r>
            <w:r w:rsidRPr="00FF402A">
              <w:rPr>
                <w:rFonts w:ascii="Calibri" w:eastAsiaTheme="minorHAnsi" w:hAnsi="Calibri" w:cs="Calibri"/>
                <w:color w:val="auto"/>
                <w:lang w:eastAsia="en-US"/>
              </w:rPr>
              <w:t>.</w:t>
            </w:r>
          </w:p>
          <w:p w14:paraId="270D13C2" w14:textId="6B2B275C" w:rsidR="00865FA1" w:rsidRPr="003967F0" w:rsidRDefault="00682BB1" w:rsidP="00865FA1">
            <w:pPr>
              <w:pStyle w:val="ListParagraph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Theme="minorHAnsi" w:hAnsi="Calibri" w:cs="Calibri"/>
                <w:color w:val="auto"/>
                <w:lang w:eastAsia="en-US"/>
              </w:rPr>
            </w:pPr>
            <w:r>
              <w:rPr>
                <w:rFonts w:ascii="Calibri" w:eastAsiaTheme="minorHAnsi" w:hAnsi="Calibri" w:cs="Calibri"/>
                <w:color w:val="auto"/>
                <w:lang w:eastAsia="en-US"/>
              </w:rPr>
              <w:t>C</w:t>
            </w:r>
            <w:r w:rsidR="00865FA1" w:rsidRPr="00FF402A">
              <w:rPr>
                <w:rFonts w:ascii="Calibri" w:eastAsiaTheme="minorHAnsi" w:hAnsi="Calibri" w:cs="Calibri"/>
                <w:color w:val="auto"/>
                <w:lang w:eastAsia="en-US"/>
              </w:rPr>
              <w:t>ontribute to the Deck Online Resource Hub for Housing and Homelessness</w:t>
            </w:r>
            <w:r w:rsidR="00865FA1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color w:val="auto"/>
                <w:lang w:eastAsia="en-US"/>
              </w:rPr>
              <w:t>Services</w:t>
            </w:r>
          </w:p>
          <w:p w14:paraId="3BBBB4F8" w14:textId="77777777" w:rsidR="00865FA1" w:rsidRPr="00FF402A" w:rsidRDefault="00865FA1" w:rsidP="00865FA1">
            <w:pPr>
              <w:suppressAutoHyphens w:val="0"/>
              <w:autoSpaceDE w:val="0"/>
              <w:autoSpaceDN w:val="0"/>
              <w:adjustRightInd w:val="0"/>
              <w:spacing w:after="120"/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FF402A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eastAsia="en-US"/>
              </w:rPr>
              <w:lastRenderedPageBreak/>
              <w:t xml:space="preserve">Data, evaluation and reporting </w:t>
            </w:r>
          </w:p>
          <w:p w14:paraId="2B1A707A" w14:textId="1861C22E" w:rsidR="00865FA1" w:rsidRDefault="00865FA1" w:rsidP="00865FA1">
            <w:pPr>
              <w:pStyle w:val="ListParagraph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after="40"/>
              <w:ind w:left="357" w:hanging="357"/>
              <w:rPr>
                <w:rFonts w:ascii="Calibri" w:eastAsiaTheme="minorHAnsi" w:hAnsi="Calibri" w:cs="Calibri"/>
                <w:color w:val="auto"/>
                <w:lang w:eastAsia="en-US"/>
              </w:rPr>
            </w:pPr>
            <w:r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Informed by collective impact principles, contribute to, and implement an action research framework to measure inflow, </w:t>
            </w:r>
            <w:r w:rsidR="00682BB1">
              <w:rPr>
                <w:rFonts w:ascii="Calibri" w:eastAsiaTheme="minorHAnsi" w:hAnsi="Calibri" w:cs="Calibri"/>
                <w:color w:val="auto"/>
                <w:lang w:eastAsia="en-US"/>
              </w:rPr>
              <w:t>complexity, outcomes and impact</w:t>
            </w:r>
          </w:p>
          <w:p w14:paraId="3059BEC1" w14:textId="74BD4BF6" w:rsidR="00865FA1" w:rsidRDefault="00682BB1" w:rsidP="00865FA1">
            <w:pPr>
              <w:pStyle w:val="ListParagraph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after="40"/>
              <w:rPr>
                <w:rFonts w:ascii="Calibri" w:eastAsiaTheme="minorHAnsi" w:hAnsi="Calibri" w:cs="Calibri"/>
                <w:color w:val="auto"/>
                <w:lang w:eastAsia="en-US"/>
              </w:rPr>
            </w:pPr>
            <w:r>
              <w:rPr>
                <w:rFonts w:ascii="Calibri" w:eastAsiaTheme="minorHAnsi" w:hAnsi="Calibri" w:cs="Calibri"/>
                <w:color w:val="auto"/>
                <w:lang w:eastAsia="en-US"/>
              </w:rPr>
              <w:t>Deliver</w:t>
            </w:r>
            <w:r w:rsidR="00865FA1" w:rsidRPr="00FF402A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 quality</w:t>
            </w:r>
            <w:r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 </w:t>
            </w:r>
            <w:r w:rsidR="00865FA1" w:rsidRPr="00FF402A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data </w:t>
            </w:r>
            <w:r w:rsidR="00865FA1">
              <w:rPr>
                <w:rFonts w:ascii="Calibri" w:eastAsiaTheme="minorHAnsi" w:hAnsi="Calibri" w:cs="Calibri"/>
                <w:color w:val="auto"/>
                <w:lang w:eastAsia="en-US"/>
              </w:rPr>
              <w:t>reports at governance,</w:t>
            </w:r>
            <w:r w:rsidR="003A1B36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 initiative and regional levels</w:t>
            </w:r>
            <w:r>
              <w:rPr>
                <w:rFonts w:ascii="Calibri" w:eastAsiaTheme="minorHAnsi" w:hAnsi="Calibri" w:cs="Calibri"/>
                <w:color w:val="auto"/>
                <w:lang w:eastAsia="en-US"/>
              </w:rPr>
              <w:t>,</w:t>
            </w:r>
            <w:r w:rsidR="003A1B36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 including to funding bodies</w:t>
            </w:r>
          </w:p>
          <w:p w14:paraId="1D180E69" w14:textId="77777777" w:rsidR="00682BB1" w:rsidRDefault="00682BB1" w:rsidP="00682BB1">
            <w:pPr>
              <w:pStyle w:val="ListParagraph"/>
              <w:suppressAutoHyphens w:val="0"/>
              <w:autoSpaceDE w:val="0"/>
              <w:autoSpaceDN w:val="0"/>
              <w:adjustRightInd w:val="0"/>
              <w:spacing w:after="40"/>
              <w:ind w:left="360"/>
              <w:rPr>
                <w:rFonts w:ascii="Calibri" w:eastAsiaTheme="minorHAnsi" w:hAnsi="Calibri" w:cs="Calibri"/>
                <w:color w:val="auto"/>
                <w:lang w:eastAsia="en-US"/>
              </w:rPr>
            </w:pPr>
          </w:p>
          <w:p w14:paraId="24DCB263" w14:textId="77777777" w:rsidR="00865FA1" w:rsidRPr="00FF402A" w:rsidRDefault="00865FA1" w:rsidP="00865FA1">
            <w:pPr>
              <w:suppressAutoHyphens w:val="0"/>
              <w:autoSpaceDE w:val="0"/>
              <w:autoSpaceDN w:val="0"/>
              <w:adjustRightInd w:val="0"/>
              <w:spacing w:after="120"/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FF402A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eastAsia="en-US"/>
              </w:rPr>
              <w:t>Communication</w:t>
            </w:r>
          </w:p>
          <w:p w14:paraId="41B43A09" w14:textId="177B60AC" w:rsidR="00865FA1" w:rsidRDefault="00865FA1" w:rsidP="00865FA1">
            <w:pPr>
              <w:pStyle w:val="ListParagraph"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after="37"/>
              <w:rPr>
                <w:rFonts w:ascii="Calibri" w:eastAsiaTheme="minorHAnsi" w:hAnsi="Calibri" w:cs="Calibri"/>
                <w:color w:val="auto"/>
                <w:lang w:eastAsia="en-US"/>
              </w:rPr>
            </w:pPr>
            <w:r w:rsidRPr="00D901C5">
              <w:rPr>
                <w:rFonts w:ascii="Calibri" w:eastAsiaTheme="minorHAnsi" w:hAnsi="Calibri" w:cs="Calibri"/>
                <w:color w:val="auto"/>
                <w:lang w:eastAsia="en-US"/>
              </w:rPr>
              <w:t>Produce quality written and verbal reports</w:t>
            </w:r>
            <w:r w:rsidR="00682BB1">
              <w:rPr>
                <w:rFonts w:ascii="Calibri" w:eastAsiaTheme="minorHAnsi" w:hAnsi="Calibri" w:cs="Calibri"/>
                <w:color w:val="auto"/>
                <w:lang w:eastAsia="en-US"/>
              </w:rPr>
              <w:t>,</w:t>
            </w:r>
            <w:r w:rsidRPr="00D901C5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 that support accountability and continuous improvement</w:t>
            </w:r>
          </w:p>
          <w:p w14:paraId="3A233C58" w14:textId="1626E584" w:rsidR="00865FA1" w:rsidRDefault="00682BB1" w:rsidP="00865FA1">
            <w:pPr>
              <w:pStyle w:val="ListParagraph"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Theme="minorHAnsi" w:hAnsi="Calibri" w:cs="Calibri"/>
                <w:color w:val="auto"/>
                <w:lang w:eastAsia="en-US"/>
              </w:rPr>
            </w:pPr>
            <w:r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Engage </w:t>
            </w:r>
            <w:r w:rsidR="00865FA1" w:rsidRPr="003967F0">
              <w:rPr>
                <w:rFonts w:ascii="Calibri" w:eastAsiaTheme="minorHAnsi" w:hAnsi="Calibri" w:cs="Calibri"/>
                <w:color w:val="auto"/>
                <w:lang w:eastAsia="en-US"/>
              </w:rPr>
              <w:t>with the Sector and funding bodies</w:t>
            </w:r>
            <w:r>
              <w:rPr>
                <w:rFonts w:ascii="Calibri" w:eastAsiaTheme="minorHAnsi" w:hAnsi="Calibri" w:cs="Calibri"/>
                <w:color w:val="auto"/>
                <w:lang w:eastAsia="en-US"/>
              </w:rPr>
              <w:t>,</w:t>
            </w:r>
            <w:r w:rsidR="00865FA1" w:rsidRPr="003967F0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color w:val="auto"/>
                <w:lang w:eastAsia="en-US"/>
              </w:rPr>
              <w:t>for</w:t>
            </w:r>
            <w:r w:rsidR="00865FA1" w:rsidRPr="003967F0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 increase</w:t>
            </w:r>
            <w:r>
              <w:rPr>
                <w:rFonts w:ascii="Calibri" w:eastAsiaTheme="minorHAnsi" w:hAnsi="Calibri" w:cs="Calibri"/>
                <w:color w:val="auto"/>
                <w:lang w:eastAsia="en-US"/>
              </w:rPr>
              <w:t>d</w:t>
            </w:r>
            <w:r w:rsidR="00865FA1" w:rsidRPr="003967F0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 participation and engagement </w:t>
            </w:r>
            <w:r>
              <w:rPr>
                <w:rFonts w:ascii="Calibri" w:eastAsiaTheme="minorHAnsi" w:hAnsi="Calibri" w:cs="Calibri"/>
                <w:color w:val="auto"/>
                <w:lang w:eastAsia="en-US"/>
              </w:rPr>
              <w:t>with the Initiative</w:t>
            </w:r>
            <w:r w:rsidR="00865FA1" w:rsidRPr="003967F0">
              <w:rPr>
                <w:rFonts w:ascii="Calibri" w:eastAsiaTheme="minorHAnsi" w:hAnsi="Calibri" w:cs="Calibri"/>
                <w:color w:val="auto"/>
                <w:lang w:eastAsia="en-US"/>
              </w:rPr>
              <w:t>.</w:t>
            </w:r>
          </w:p>
          <w:p w14:paraId="22FE4683" w14:textId="77777777" w:rsidR="00682BB1" w:rsidRPr="003967F0" w:rsidRDefault="00682BB1" w:rsidP="00682BB1">
            <w:pPr>
              <w:pStyle w:val="ListParagraph"/>
              <w:suppressAutoHyphens w:val="0"/>
              <w:autoSpaceDE w:val="0"/>
              <w:autoSpaceDN w:val="0"/>
              <w:adjustRightInd w:val="0"/>
              <w:spacing w:after="120" w:line="240" w:lineRule="auto"/>
              <w:ind w:left="357"/>
              <w:rPr>
                <w:rFonts w:ascii="Calibri" w:eastAsiaTheme="minorHAnsi" w:hAnsi="Calibri" w:cs="Calibri"/>
                <w:color w:val="auto"/>
                <w:lang w:eastAsia="en-US"/>
              </w:rPr>
            </w:pPr>
          </w:p>
          <w:p w14:paraId="74CEC3F9" w14:textId="51CB185E" w:rsidR="00865FA1" w:rsidRDefault="00ED68D3" w:rsidP="00865FA1">
            <w:pPr>
              <w:suppressAutoHyphens w:val="0"/>
              <w:autoSpaceDE w:val="0"/>
              <w:autoSpaceDN w:val="0"/>
              <w:adjustRightInd w:val="0"/>
              <w:spacing w:after="37"/>
              <w:rPr>
                <w:rFonts w:ascii="Calibri" w:eastAsiaTheme="minorHAnsi" w:hAnsi="Calibri" w:cs="Calibr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auto"/>
                <w:sz w:val="22"/>
                <w:szCs w:val="22"/>
                <w:lang w:eastAsia="en-US"/>
              </w:rPr>
              <w:t xml:space="preserve">Management &amp; </w:t>
            </w:r>
            <w:r w:rsidR="00865FA1" w:rsidRPr="003967F0">
              <w:rPr>
                <w:rFonts w:ascii="Calibri" w:eastAsiaTheme="minorHAnsi" w:hAnsi="Calibri" w:cs="Calibri"/>
                <w:b/>
                <w:color w:val="auto"/>
                <w:sz w:val="22"/>
                <w:szCs w:val="22"/>
                <w:lang w:eastAsia="en-US"/>
              </w:rPr>
              <w:t>Organisational contribution</w:t>
            </w:r>
          </w:p>
          <w:p w14:paraId="4C6FC91E" w14:textId="601FECD9" w:rsidR="00ED68D3" w:rsidRPr="00ED68D3" w:rsidRDefault="00ED68D3" w:rsidP="00865FA1">
            <w:pPr>
              <w:pStyle w:val="ListParagraph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after="37"/>
              <w:rPr>
                <w:rFonts w:ascii="Calibri" w:eastAsiaTheme="minorHAnsi" w:hAnsi="Calibri" w:cs="Calibri"/>
                <w:color w:val="auto"/>
                <w:lang w:eastAsia="en-US"/>
              </w:rPr>
            </w:pPr>
            <w:r w:rsidRPr="00ED68D3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Lead </w:t>
            </w:r>
            <w:r>
              <w:rPr>
                <w:rFonts w:ascii="Calibri" w:eastAsiaTheme="minorHAnsi" w:hAnsi="Calibri" w:cs="Calibri"/>
                <w:color w:val="auto"/>
                <w:lang w:eastAsia="en-US"/>
              </w:rPr>
              <w:t>Q Shelter’s Service Integration Initiative Team</w:t>
            </w:r>
          </w:p>
          <w:p w14:paraId="35CD57E0" w14:textId="33C081F7" w:rsidR="00ED68D3" w:rsidRPr="00ED68D3" w:rsidRDefault="00ED68D3" w:rsidP="00ED68D3">
            <w:pPr>
              <w:pStyle w:val="ListParagraph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after="37"/>
              <w:rPr>
                <w:rFonts w:ascii="Calibri" w:eastAsiaTheme="minorHAnsi" w:hAnsi="Calibri" w:cs="Calibri"/>
                <w:color w:val="auto"/>
                <w:lang w:eastAsia="en-US"/>
              </w:rPr>
            </w:pPr>
            <w:r w:rsidRPr="00ED68D3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Support </w:t>
            </w:r>
            <w:r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the </w:t>
            </w:r>
            <w:r w:rsidRPr="00ED68D3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professional development </w:t>
            </w:r>
            <w:r>
              <w:rPr>
                <w:rFonts w:ascii="Calibri" w:eastAsiaTheme="minorHAnsi" w:hAnsi="Calibri" w:cs="Calibri"/>
                <w:color w:val="auto"/>
                <w:lang w:eastAsia="en-US"/>
              </w:rPr>
              <w:t>of Service Integration Initiative Team members</w:t>
            </w:r>
          </w:p>
          <w:p w14:paraId="3B4116A7" w14:textId="6508DAA3" w:rsidR="00865FA1" w:rsidRDefault="00865FA1" w:rsidP="00865FA1">
            <w:pPr>
              <w:pStyle w:val="ListParagraph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after="37"/>
              <w:rPr>
                <w:rFonts w:ascii="Calibri" w:eastAsiaTheme="minorHAnsi" w:hAnsi="Calibri" w:cs="Calibri"/>
                <w:b/>
                <w:color w:val="auto"/>
                <w:lang w:eastAsia="en-US"/>
              </w:rPr>
            </w:pPr>
            <w:r w:rsidRPr="003967F0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As a member of the Q Shelter leadership </w:t>
            </w:r>
            <w:r w:rsidR="00ED68D3">
              <w:rPr>
                <w:rFonts w:ascii="Calibri" w:eastAsiaTheme="minorHAnsi" w:hAnsi="Calibri" w:cs="Calibri"/>
                <w:color w:val="auto"/>
                <w:lang w:eastAsia="en-US"/>
              </w:rPr>
              <w:t>t</w:t>
            </w:r>
            <w:r w:rsidRPr="003967F0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eam, contribute to </w:t>
            </w:r>
            <w:r w:rsidR="00682BB1">
              <w:rPr>
                <w:rFonts w:ascii="Calibri" w:eastAsiaTheme="minorHAnsi" w:hAnsi="Calibri" w:cs="Calibri"/>
                <w:color w:val="auto"/>
                <w:lang w:eastAsia="en-US"/>
              </w:rPr>
              <w:t>organisational Strategy</w:t>
            </w:r>
          </w:p>
          <w:p w14:paraId="4B0ECD6C" w14:textId="6FEBE358" w:rsidR="00865FA1" w:rsidRDefault="00682BB1" w:rsidP="00865FA1">
            <w:pPr>
              <w:pStyle w:val="ListParagraph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after="37"/>
              <w:rPr>
                <w:rFonts w:ascii="Calibri" w:eastAsiaTheme="minorHAnsi" w:hAnsi="Calibri" w:cs="Calibri"/>
                <w:color w:val="auto"/>
                <w:lang w:eastAsia="en-US"/>
              </w:rPr>
            </w:pPr>
            <w:r>
              <w:rPr>
                <w:rFonts w:ascii="Calibri" w:eastAsiaTheme="minorHAnsi" w:hAnsi="Calibri" w:cs="Calibri"/>
                <w:color w:val="auto"/>
                <w:lang w:eastAsia="en-US"/>
              </w:rPr>
              <w:t>Identify synergies between opportunities in the Initiative and the broader Sector</w:t>
            </w:r>
          </w:p>
          <w:p w14:paraId="60274F45" w14:textId="7B6EBABA" w:rsidR="00942A05" w:rsidRDefault="00682BB1" w:rsidP="00865FA1">
            <w:pPr>
              <w:pStyle w:val="ListParagraph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after="37"/>
              <w:rPr>
                <w:rFonts w:ascii="Calibri" w:eastAsiaTheme="minorHAnsi" w:hAnsi="Calibri" w:cs="Calibri"/>
                <w:color w:val="auto"/>
                <w:lang w:eastAsia="en-US"/>
              </w:rPr>
            </w:pPr>
            <w:r>
              <w:rPr>
                <w:rFonts w:ascii="Calibri" w:eastAsiaTheme="minorHAnsi" w:hAnsi="Calibri" w:cs="Calibri"/>
                <w:color w:val="auto"/>
                <w:lang w:eastAsia="en-US"/>
              </w:rPr>
              <w:t>D</w:t>
            </w:r>
            <w:r w:rsidR="00942A05">
              <w:rPr>
                <w:rFonts w:ascii="Calibri" w:eastAsiaTheme="minorHAnsi" w:hAnsi="Calibri" w:cs="Calibri"/>
                <w:color w:val="auto"/>
                <w:lang w:eastAsia="en-US"/>
              </w:rPr>
              <w:t>evelop</w:t>
            </w:r>
            <w:r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 and manage the Initiative </w:t>
            </w:r>
            <w:r w:rsidR="00942A05">
              <w:rPr>
                <w:rFonts w:ascii="Calibri" w:eastAsiaTheme="minorHAnsi" w:hAnsi="Calibri" w:cs="Calibri"/>
                <w:color w:val="auto"/>
                <w:lang w:eastAsia="en-US"/>
              </w:rPr>
              <w:t>budget</w:t>
            </w:r>
          </w:p>
          <w:p w14:paraId="590D2A41" w14:textId="38622DE2" w:rsidR="00B97750" w:rsidRDefault="00ED68D3" w:rsidP="00865FA1">
            <w:pPr>
              <w:pStyle w:val="ListParagraph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after="37"/>
              <w:rPr>
                <w:rFonts w:ascii="Calibri" w:eastAsiaTheme="minorHAnsi" w:hAnsi="Calibri" w:cs="Calibri"/>
                <w:color w:val="auto"/>
                <w:lang w:eastAsia="en-US"/>
              </w:rPr>
            </w:pPr>
            <w:r>
              <w:rPr>
                <w:rFonts w:ascii="Calibri" w:eastAsiaTheme="minorHAnsi" w:hAnsi="Calibri" w:cs="Calibri"/>
                <w:color w:val="auto"/>
                <w:lang w:eastAsia="en-US"/>
              </w:rPr>
              <w:t>C</w:t>
            </w:r>
            <w:r w:rsidR="00B97750">
              <w:rPr>
                <w:rFonts w:ascii="Calibri" w:eastAsiaTheme="minorHAnsi" w:hAnsi="Calibri" w:cs="Calibri"/>
                <w:color w:val="auto"/>
                <w:lang w:eastAsia="en-US"/>
              </w:rPr>
              <w:t>ontribut</w:t>
            </w:r>
            <w:r>
              <w:rPr>
                <w:rFonts w:ascii="Calibri" w:eastAsiaTheme="minorHAnsi" w:hAnsi="Calibri" w:cs="Calibri"/>
                <w:color w:val="auto"/>
                <w:lang w:eastAsia="en-US"/>
              </w:rPr>
              <w:t>e</w:t>
            </w:r>
            <w:r w:rsidR="00B97750"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 to </w:t>
            </w:r>
            <w:r>
              <w:rPr>
                <w:rFonts w:ascii="Calibri" w:eastAsiaTheme="minorHAnsi" w:hAnsi="Calibri" w:cs="Calibri"/>
                <w:color w:val="auto"/>
                <w:lang w:eastAsia="en-US"/>
              </w:rPr>
              <w:t xml:space="preserve">development of </w:t>
            </w:r>
            <w:r w:rsidR="00B97750">
              <w:rPr>
                <w:rFonts w:ascii="Calibri" w:eastAsiaTheme="minorHAnsi" w:hAnsi="Calibri" w:cs="Calibri"/>
                <w:color w:val="auto"/>
                <w:lang w:eastAsia="en-US"/>
              </w:rPr>
              <w:t>organisational culture</w:t>
            </w:r>
          </w:p>
          <w:p w14:paraId="4B329D24" w14:textId="3CFE74B3" w:rsidR="000D6AF5" w:rsidRPr="003E7232" w:rsidRDefault="000D6AF5" w:rsidP="00ED68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63E" w:rsidRPr="006B7140" w14:paraId="2E3602E2" w14:textId="77777777" w:rsidTr="00942A05">
        <w:tc>
          <w:tcPr>
            <w:tcW w:w="10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5362"/>
          </w:tcPr>
          <w:p w14:paraId="6D9CAA16" w14:textId="58B8535F" w:rsidR="0000663E" w:rsidRPr="006B7140" w:rsidRDefault="0000663E" w:rsidP="00FC7188">
            <w:pPr>
              <w:spacing w:before="60" w:after="60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3E7232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lastRenderedPageBreak/>
              <w:t>Key deliverables</w:t>
            </w:r>
          </w:p>
        </w:tc>
      </w:tr>
      <w:tr w:rsidR="0000663E" w:rsidRPr="0000663E" w14:paraId="23AD968E" w14:textId="77777777" w:rsidTr="00942A05">
        <w:tc>
          <w:tcPr>
            <w:tcW w:w="103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5C72C6DC" w14:textId="053CE13E" w:rsidR="00ED68D3" w:rsidRPr="00942A05" w:rsidRDefault="00ED68D3" w:rsidP="00ED68D3">
            <w:pPr>
              <w:pStyle w:val="Default"/>
              <w:numPr>
                <w:ilvl w:val="0"/>
                <w:numId w:val="4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942A05">
              <w:rPr>
                <w:rFonts w:asciiTheme="minorHAnsi" w:hAnsiTheme="minorHAnsi" w:cstheme="minorHAnsi"/>
                <w:sz w:val="22"/>
                <w:szCs w:val="22"/>
              </w:rPr>
              <w:t xml:space="preserve">elivery </w:t>
            </w:r>
            <w:r w:rsidR="00CF5E7D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942A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42A05">
              <w:rPr>
                <w:rFonts w:asciiTheme="minorHAnsi" w:hAnsiTheme="minorHAnsi" w:cstheme="minorHAnsi"/>
                <w:sz w:val="22"/>
                <w:szCs w:val="22"/>
              </w:rPr>
              <w:t>nitiative</w:t>
            </w:r>
          </w:p>
          <w:p w14:paraId="0A039C85" w14:textId="44ED1665" w:rsidR="00EF7A63" w:rsidRPr="00942A05" w:rsidRDefault="00ED68D3" w:rsidP="00AF6762">
            <w:pPr>
              <w:pStyle w:val="Default"/>
              <w:numPr>
                <w:ilvl w:val="0"/>
                <w:numId w:val="4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Contribute to the d</w:t>
            </w:r>
            <w:r w:rsidR="00EF7A63" w:rsidRPr="00942A05">
              <w:rPr>
                <w:rFonts w:asciiTheme="minorHAnsi" w:hAnsiTheme="minorHAnsi" w:cstheme="minorHAnsi"/>
                <w:sz w:val="22"/>
                <w:szCs w:val="22"/>
              </w:rPr>
              <w:t xml:space="preserve">elivery of Q Shelter’s </w:t>
            </w:r>
            <w:r w:rsidR="002C7100" w:rsidRPr="00942A05">
              <w:rPr>
                <w:rFonts w:asciiTheme="minorHAnsi" w:hAnsiTheme="minorHAnsi" w:cstheme="minorHAnsi"/>
                <w:sz w:val="22"/>
                <w:szCs w:val="22"/>
              </w:rPr>
              <w:t>Strategy and</w:t>
            </w:r>
            <w:r w:rsidR="00EF7A63" w:rsidRPr="00942A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funded </w:t>
            </w:r>
            <w:r w:rsidR="00AF6762" w:rsidRPr="00942A05">
              <w:rPr>
                <w:rFonts w:asciiTheme="minorHAnsi" w:hAnsiTheme="minorHAnsi" w:cstheme="minorHAnsi"/>
                <w:sz w:val="22"/>
                <w:szCs w:val="22"/>
              </w:rPr>
              <w:t>Work Plan</w:t>
            </w:r>
          </w:p>
          <w:p w14:paraId="6C390269" w14:textId="06933DF8" w:rsidR="0000663E" w:rsidRPr="00942A05" w:rsidRDefault="00ED68D3" w:rsidP="00AF6762">
            <w:pPr>
              <w:pStyle w:val="Default"/>
              <w:numPr>
                <w:ilvl w:val="0"/>
                <w:numId w:val="4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Contribute to</w:t>
            </w:r>
            <w:r w:rsidR="0000663E" w:rsidRPr="00942A05">
              <w:rPr>
                <w:rFonts w:asciiTheme="minorHAnsi" w:hAnsiTheme="minorHAnsi" w:cstheme="minorHAnsi"/>
                <w:sz w:val="22"/>
                <w:szCs w:val="22"/>
              </w:rPr>
              <w:t xml:space="preserve"> member and stakeholder relations </w:t>
            </w:r>
          </w:p>
          <w:p w14:paraId="58B32A19" w14:textId="02E43E3A" w:rsidR="0000663E" w:rsidRPr="00942A05" w:rsidRDefault="00ED68D3" w:rsidP="00AF6762">
            <w:pPr>
              <w:pStyle w:val="Default"/>
              <w:numPr>
                <w:ilvl w:val="0"/>
                <w:numId w:val="4"/>
              </w:numPr>
              <w:ind w:left="714" w:hanging="35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Contribute to</w:t>
            </w:r>
            <w:r w:rsidR="0000663E" w:rsidRPr="00942A05">
              <w:rPr>
                <w:rFonts w:asciiTheme="minorHAnsi" w:hAnsiTheme="minorHAnsi" w:cstheme="minorHAnsi"/>
                <w:sz w:val="22"/>
                <w:szCs w:val="22"/>
              </w:rPr>
              <w:t xml:space="preserve"> business </w:t>
            </w:r>
            <w:r w:rsidR="00673CD8" w:rsidRPr="00942A05">
              <w:rPr>
                <w:rFonts w:asciiTheme="minorHAnsi" w:hAnsiTheme="minorHAnsi" w:cstheme="minorHAnsi"/>
                <w:sz w:val="22"/>
                <w:szCs w:val="22"/>
              </w:rPr>
              <w:t>development oppor</w:t>
            </w:r>
            <w:r w:rsidR="00AF6762" w:rsidRPr="00942A05">
              <w:rPr>
                <w:rFonts w:asciiTheme="minorHAnsi" w:hAnsiTheme="minorHAnsi" w:cstheme="minorHAnsi"/>
                <w:sz w:val="22"/>
                <w:szCs w:val="22"/>
              </w:rPr>
              <w:t xml:space="preserve">tunities </w:t>
            </w:r>
          </w:p>
          <w:p w14:paraId="5720E2E7" w14:textId="3D851294" w:rsidR="00AF6762" w:rsidRPr="00673CD8" w:rsidRDefault="00ED68D3" w:rsidP="00ED68D3">
            <w:pPr>
              <w:pStyle w:val="Default"/>
              <w:numPr>
                <w:ilvl w:val="0"/>
                <w:numId w:val="4"/>
              </w:numPr>
              <w:ind w:left="714" w:hanging="35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Contribute to </w:t>
            </w:r>
            <w:r w:rsidR="00AF6762" w:rsidRPr="00942A05">
              <w:rPr>
                <w:rFonts w:asciiTheme="minorHAnsi" w:hAnsiTheme="minorHAnsi" w:cstheme="minorHAnsi"/>
                <w:sz w:val="22"/>
                <w:szCs w:val="22"/>
              </w:rPr>
              <w:t xml:space="preserve">the leadership team and </w:t>
            </w:r>
            <w:r w:rsidR="002C7100" w:rsidRPr="00942A05">
              <w:rPr>
                <w:rFonts w:asciiTheme="minorHAnsi" w:hAnsiTheme="minorHAnsi" w:cstheme="minorHAnsi"/>
                <w:sz w:val="22"/>
                <w:szCs w:val="22"/>
              </w:rPr>
              <w:t>Q Shelter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’s</w:t>
            </w:r>
            <w:r w:rsidR="002C7100" w:rsidRPr="00942A05">
              <w:rPr>
                <w:rFonts w:asciiTheme="minorHAnsi" w:hAnsiTheme="minorHAnsi" w:cstheme="minorHAnsi"/>
                <w:sz w:val="22"/>
                <w:szCs w:val="22"/>
              </w:rPr>
              <w:t xml:space="preserve"> culture</w:t>
            </w:r>
          </w:p>
        </w:tc>
      </w:tr>
      <w:tr w:rsidR="004615E2" w:rsidRPr="006B7140" w14:paraId="2ADC78FB" w14:textId="77777777" w:rsidTr="00942A05">
        <w:tc>
          <w:tcPr>
            <w:tcW w:w="103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35362"/>
          </w:tcPr>
          <w:p w14:paraId="3220AEBE" w14:textId="2F20DD85" w:rsidR="004615E2" w:rsidRPr="006B7140" w:rsidRDefault="004615E2" w:rsidP="00FC718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B714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Key Stakeholder Relationships</w:t>
            </w:r>
          </w:p>
        </w:tc>
      </w:tr>
      <w:tr w:rsidR="004615E2" w:rsidRPr="006B7140" w14:paraId="1E5E9BE6" w14:textId="77777777" w:rsidTr="00942A05">
        <w:trPr>
          <w:trHeight w:val="400"/>
        </w:trPr>
        <w:tc>
          <w:tcPr>
            <w:tcW w:w="10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E67AD9" w14:textId="77777777" w:rsidR="00865FA1" w:rsidRPr="006B7140" w:rsidRDefault="00865FA1" w:rsidP="00865FA1">
            <w:pPr>
              <w:pStyle w:val="ListParagraph"/>
              <w:numPr>
                <w:ilvl w:val="0"/>
                <w:numId w:val="14"/>
              </w:numPr>
              <w:spacing w:after="0"/>
              <w:ind w:left="714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</w:t>
            </w:r>
            <w:r w:rsidRPr="006B7140">
              <w:rPr>
                <w:rFonts w:asciiTheme="minorHAnsi" w:hAnsiTheme="minorHAnsi" w:cstheme="minorHAnsi"/>
              </w:rPr>
              <w:t xml:space="preserve"> Department </w:t>
            </w:r>
            <w:r>
              <w:rPr>
                <w:rFonts w:asciiTheme="minorHAnsi" w:hAnsiTheme="minorHAnsi" w:cstheme="minorHAnsi"/>
              </w:rPr>
              <w:t>of Communities, Housing and Digital Economy</w:t>
            </w:r>
            <w:r w:rsidRPr="006B7140">
              <w:rPr>
                <w:rFonts w:asciiTheme="minorHAnsi" w:hAnsiTheme="minorHAnsi" w:cstheme="minorHAnsi"/>
              </w:rPr>
              <w:t xml:space="preserve"> </w:t>
            </w:r>
          </w:p>
          <w:p w14:paraId="1103ACA1" w14:textId="77777777" w:rsidR="00865FA1" w:rsidRDefault="00865FA1" w:rsidP="00865FA1">
            <w:pPr>
              <w:pStyle w:val="ListParagraph"/>
              <w:numPr>
                <w:ilvl w:val="0"/>
                <w:numId w:val="14"/>
              </w:numPr>
              <w:spacing w:after="0"/>
              <w:ind w:left="714" w:hanging="357"/>
              <w:rPr>
                <w:rFonts w:asciiTheme="minorHAnsi" w:hAnsiTheme="minorHAnsi" w:cstheme="minorHAnsi"/>
              </w:rPr>
            </w:pPr>
            <w:r w:rsidRPr="006B7140">
              <w:rPr>
                <w:rFonts w:asciiTheme="minorHAnsi" w:hAnsiTheme="minorHAnsi" w:cstheme="minorHAnsi"/>
              </w:rPr>
              <w:t>Housing and homelessness organisations operating in Queensland</w:t>
            </w:r>
          </w:p>
          <w:p w14:paraId="55024F24" w14:textId="77777777" w:rsidR="00865FA1" w:rsidRDefault="00865FA1" w:rsidP="00865FA1">
            <w:pPr>
              <w:pStyle w:val="ListParagraph"/>
              <w:numPr>
                <w:ilvl w:val="0"/>
                <w:numId w:val="14"/>
              </w:numPr>
              <w:spacing w:after="0"/>
              <w:ind w:left="714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Stakeholders across the broader Queensland service system</w:t>
            </w:r>
          </w:p>
          <w:p w14:paraId="54A2E9D3" w14:textId="629CC2AF" w:rsidR="00865FA1" w:rsidRPr="006B7140" w:rsidRDefault="00942A05" w:rsidP="00865FA1">
            <w:pPr>
              <w:pStyle w:val="ListParagraph"/>
              <w:numPr>
                <w:ilvl w:val="0"/>
                <w:numId w:val="14"/>
              </w:numPr>
              <w:spacing w:after="0"/>
              <w:ind w:left="714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Industry peak bodies</w:t>
            </w:r>
          </w:p>
          <w:p w14:paraId="08F12404" w14:textId="3C03D764" w:rsidR="00865FA1" w:rsidRPr="006B7140" w:rsidRDefault="00865FA1" w:rsidP="00865FA1">
            <w:pPr>
              <w:pStyle w:val="ListParagraph"/>
              <w:numPr>
                <w:ilvl w:val="0"/>
                <w:numId w:val="14"/>
              </w:numPr>
              <w:spacing w:after="0"/>
              <w:ind w:left="714" w:hanging="357"/>
              <w:rPr>
                <w:rFonts w:asciiTheme="minorHAnsi" w:hAnsiTheme="minorHAnsi" w:cstheme="minorHAnsi"/>
              </w:rPr>
            </w:pPr>
            <w:r w:rsidRPr="006B7140">
              <w:rPr>
                <w:rFonts w:asciiTheme="minorHAnsi" w:hAnsiTheme="minorHAnsi" w:cstheme="minorHAnsi"/>
              </w:rPr>
              <w:t xml:space="preserve">Q Shelter members, potential members and other sector stakeholders </w:t>
            </w:r>
          </w:p>
          <w:p w14:paraId="4EDAB74A" w14:textId="77777777" w:rsidR="00865FA1" w:rsidRPr="006B7140" w:rsidRDefault="00865FA1" w:rsidP="00865FA1">
            <w:pPr>
              <w:pStyle w:val="ListParagraph"/>
              <w:numPr>
                <w:ilvl w:val="0"/>
                <w:numId w:val="14"/>
              </w:numPr>
              <w:spacing w:after="0"/>
              <w:ind w:left="714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People with lived experience of housing need and homelessness</w:t>
            </w:r>
          </w:p>
          <w:p w14:paraId="6F7445AA" w14:textId="77777777" w:rsidR="00865FA1" w:rsidRDefault="00865FA1" w:rsidP="00865FA1">
            <w:pPr>
              <w:pStyle w:val="ListParagraph"/>
              <w:numPr>
                <w:ilvl w:val="0"/>
                <w:numId w:val="14"/>
              </w:numPr>
              <w:spacing w:after="0"/>
              <w:ind w:left="714" w:hanging="357"/>
              <w:rPr>
                <w:rFonts w:asciiTheme="minorHAnsi" w:hAnsiTheme="minorHAnsi" w:cstheme="minorHAnsi"/>
              </w:rPr>
            </w:pPr>
            <w:r w:rsidRPr="006B7140">
              <w:rPr>
                <w:rFonts w:asciiTheme="minorHAnsi" w:hAnsiTheme="minorHAnsi" w:cstheme="minorHAnsi"/>
              </w:rPr>
              <w:t xml:space="preserve">Q Shelter </w:t>
            </w:r>
            <w:r>
              <w:rPr>
                <w:rFonts w:asciiTheme="minorHAnsi" w:hAnsiTheme="minorHAnsi" w:cstheme="minorHAnsi"/>
              </w:rPr>
              <w:t>Management Committee</w:t>
            </w:r>
          </w:p>
          <w:p w14:paraId="665D24EE" w14:textId="5AA18783" w:rsidR="003701C4" w:rsidRPr="006B7140" w:rsidRDefault="00865FA1" w:rsidP="00865FA1">
            <w:pPr>
              <w:pStyle w:val="ListParagraph"/>
              <w:numPr>
                <w:ilvl w:val="0"/>
                <w:numId w:val="14"/>
              </w:numPr>
              <w:spacing w:after="0"/>
              <w:ind w:left="714" w:hanging="357"/>
              <w:rPr>
                <w:rFonts w:asciiTheme="minorHAnsi" w:hAnsiTheme="minorHAnsi" w:cstheme="minorHAnsi"/>
              </w:rPr>
            </w:pPr>
            <w:r w:rsidRPr="00B83444">
              <w:rPr>
                <w:rFonts w:asciiTheme="minorHAnsi" w:hAnsiTheme="minorHAnsi" w:cstheme="minorHAnsi"/>
              </w:rPr>
              <w:t>Q Shelter team</w:t>
            </w:r>
          </w:p>
        </w:tc>
      </w:tr>
    </w:tbl>
    <w:p w14:paraId="187464DC" w14:textId="77777777" w:rsidR="0064372F" w:rsidRDefault="0064372F">
      <w:r>
        <w:br w:type="page"/>
      </w:r>
    </w:p>
    <w:tbl>
      <w:tblPr>
        <w:tblW w:w="10314" w:type="dxa"/>
        <w:tblInd w:w="-116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031"/>
        <w:gridCol w:w="283"/>
      </w:tblGrid>
      <w:tr w:rsidR="004615E2" w:rsidRPr="006B7140" w14:paraId="174A0BCD" w14:textId="77777777" w:rsidTr="00942A05">
        <w:tc>
          <w:tcPr>
            <w:tcW w:w="1031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35362"/>
          </w:tcPr>
          <w:p w14:paraId="211E0246" w14:textId="689432F9" w:rsidR="004615E2" w:rsidRPr="006B7140" w:rsidRDefault="004615E2" w:rsidP="00FC718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B714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lastRenderedPageBreak/>
              <w:t xml:space="preserve">Key job requirements </w:t>
            </w:r>
          </w:p>
        </w:tc>
      </w:tr>
      <w:tr w:rsidR="004615E2" w:rsidRPr="003E7232" w14:paraId="01E69471" w14:textId="77777777" w:rsidTr="00942A05">
        <w:trPr>
          <w:trHeight w:val="400"/>
        </w:trPr>
        <w:tc>
          <w:tcPr>
            <w:tcW w:w="10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37F2F" w14:textId="77777777" w:rsidR="004615E2" w:rsidRPr="00942A05" w:rsidRDefault="004615E2" w:rsidP="00FC7188">
            <w:pPr>
              <w:spacing w:before="10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42A05">
              <w:rPr>
                <w:rFonts w:asciiTheme="minorHAnsi" w:hAnsiTheme="minorHAnsi" w:cstheme="minorHAnsi"/>
                <w:b/>
                <w:sz w:val="22"/>
                <w:szCs w:val="22"/>
              </w:rPr>
              <w:t>Qualifications</w:t>
            </w:r>
          </w:p>
          <w:p w14:paraId="55A02B3D" w14:textId="337ECDE0" w:rsidR="00AB2267" w:rsidRPr="00942A05" w:rsidRDefault="00BF33B6" w:rsidP="004615E2">
            <w:pPr>
              <w:pStyle w:val="ListParagraph"/>
              <w:numPr>
                <w:ilvl w:val="0"/>
                <w:numId w:val="2"/>
              </w:numPr>
              <w:spacing w:after="0" w:line="100" w:lineRule="atLeast"/>
              <w:ind w:left="714" w:hanging="357"/>
              <w:rPr>
                <w:rFonts w:asciiTheme="minorHAnsi" w:hAnsiTheme="minorHAnsi" w:cstheme="minorHAnsi"/>
              </w:rPr>
            </w:pPr>
            <w:r w:rsidRPr="00942A05">
              <w:rPr>
                <w:rFonts w:asciiTheme="minorHAnsi" w:hAnsiTheme="minorHAnsi" w:cstheme="minorHAnsi"/>
              </w:rPr>
              <w:t>Tertiary q</w:t>
            </w:r>
            <w:r w:rsidR="00FC7188" w:rsidRPr="00942A05">
              <w:rPr>
                <w:rFonts w:asciiTheme="minorHAnsi" w:hAnsiTheme="minorHAnsi" w:cstheme="minorHAnsi"/>
              </w:rPr>
              <w:t>ualifications in</w:t>
            </w:r>
            <w:r w:rsidR="00AB2267" w:rsidRPr="00942A05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 xml:space="preserve"> Human Services required.  </w:t>
            </w:r>
          </w:p>
          <w:p w14:paraId="1DB37FBA" w14:textId="04F89888" w:rsidR="00942A05" w:rsidRPr="00942A05" w:rsidRDefault="002C7100" w:rsidP="00942A05">
            <w:pPr>
              <w:pStyle w:val="ListParagraph"/>
              <w:numPr>
                <w:ilvl w:val="0"/>
                <w:numId w:val="2"/>
              </w:numPr>
              <w:spacing w:after="0" w:line="100" w:lineRule="atLeast"/>
              <w:ind w:left="714" w:hanging="357"/>
              <w:rPr>
                <w:rFonts w:asciiTheme="minorHAnsi" w:hAnsiTheme="minorHAnsi" w:cstheme="minorHAnsi"/>
              </w:rPr>
            </w:pPr>
            <w:r w:rsidRPr="00942A05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Relevant p</w:t>
            </w:r>
            <w:r w:rsidR="00AB2267" w:rsidRPr="00942A05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ost graduate</w:t>
            </w:r>
            <w:r w:rsidRPr="00942A05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 xml:space="preserve"> qualifications</w:t>
            </w:r>
            <w:r w:rsidRPr="00942A05">
              <w:rPr>
                <w:rFonts w:asciiTheme="minorHAnsi" w:hAnsiTheme="minorHAnsi" w:cstheme="minorHAnsi"/>
              </w:rPr>
              <w:t xml:space="preserve"> </w:t>
            </w:r>
            <w:r w:rsidR="00AB2267" w:rsidRPr="00942A05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highly regarded</w:t>
            </w:r>
            <w:r w:rsidR="00942A05">
              <w:rPr>
                <w:rFonts w:asciiTheme="minorHAnsi" w:hAnsiTheme="minorHAnsi" w:cstheme="minorHAnsi"/>
              </w:rPr>
              <w:t>.</w:t>
            </w:r>
          </w:p>
          <w:p w14:paraId="3289CABB" w14:textId="77777777" w:rsidR="00942A05" w:rsidRPr="00942A05" w:rsidRDefault="00942A05" w:rsidP="00942A05">
            <w:pPr>
              <w:spacing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5F93AD" w14:textId="323676CB" w:rsidR="004615E2" w:rsidRPr="00942A05" w:rsidRDefault="004615E2" w:rsidP="00942A05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42A05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</w:p>
          <w:p w14:paraId="483A9A2D" w14:textId="5AFF2C03" w:rsidR="00BF33B6" w:rsidRPr="00B97750" w:rsidRDefault="002324EA" w:rsidP="004615E2">
            <w:pPr>
              <w:pStyle w:val="ListParagraph"/>
              <w:numPr>
                <w:ilvl w:val="0"/>
                <w:numId w:val="2"/>
              </w:numPr>
              <w:spacing w:after="0" w:line="100" w:lineRule="atLeast"/>
              <w:ind w:left="714" w:hanging="357"/>
              <w:rPr>
                <w:rFonts w:asciiTheme="minorHAnsi" w:hAnsiTheme="minorHAnsi" w:cstheme="minorHAnsi"/>
              </w:rPr>
            </w:pPr>
            <w:r w:rsidRPr="00B97750">
              <w:rPr>
                <w:rFonts w:asciiTheme="minorHAnsi" w:hAnsiTheme="minorHAnsi" w:cstheme="minorHAnsi"/>
              </w:rPr>
              <w:t>Significant experience in the delivery of human services</w:t>
            </w:r>
          </w:p>
          <w:p w14:paraId="2B504E96" w14:textId="1EA65F1C" w:rsidR="0071378B" w:rsidRPr="00B97750" w:rsidRDefault="002324EA" w:rsidP="004615E2">
            <w:pPr>
              <w:pStyle w:val="ListParagraph"/>
              <w:numPr>
                <w:ilvl w:val="0"/>
                <w:numId w:val="2"/>
              </w:numPr>
              <w:spacing w:after="0" w:line="100" w:lineRule="atLeast"/>
              <w:ind w:left="714" w:hanging="357"/>
              <w:rPr>
                <w:rFonts w:asciiTheme="minorHAnsi" w:hAnsiTheme="minorHAnsi" w:cstheme="minorHAnsi"/>
              </w:rPr>
            </w:pPr>
            <w:r w:rsidRPr="00B97750">
              <w:rPr>
                <w:rFonts w:asciiTheme="minorHAnsi" w:hAnsiTheme="minorHAnsi" w:cstheme="minorHAnsi"/>
              </w:rPr>
              <w:t>At least five-years’</w:t>
            </w:r>
            <w:r w:rsidR="00BF33B6" w:rsidRPr="00B97750">
              <w:rPr>
                <w:rFonts w:asciiTheme="minorHAnsi" w:hAnsiTheme="minorHAnsi" w:cstheme="minorHAnsi"/>
              </w:rPr>
              <w:t xml:space="preserve"> experience </w:t>
            </w:r>
            <w:r w:rsidR="00673CD8" w:rsidRPr="00B97750">
              <w:rPr>
                <w:rFonts w:asciiTheme="minorHAnsi" w:hAnsiTheme="minorHAnsi" w:cstheme="minorHAnsi"/>
              </w:rPr>
              <w:t>in senior management</w:t>
            </w:r>
            <w:r w:rsidRPr="00B97750">
              <w:rPr>
                <w:rFonts w:asciiTheme="minorHAnsi" w:hAnsiTheme="minorHAnsi" w:cstheme="minorHAnsi"/>
              </w:rPr>
              <w:t xml:space="preserve"> </w:t>
            </w:r>
          </w:p>
          <w:p w14:paraId="5C964C88" w14:textId="77777777" w:rsidR="00A14046" w:rsidRPr="00942A05" w:rsidRDefault="00A14046" w:rsidP="00A14046">
            <w:pPr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02E7BC" w14:textId="27450B0B" w:rsidR="00A14046" w:rsidRPr="003E7232" w:rsidRDefault="00942A05" w:rsidP="00A14046">
            <w:pPr>
              <w:spacing w:line="10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Other r</w:t>
            </w:r>
            <w:r w:rsidR="00A14046" w:rsidRPr="003E7232">
              <w:rPr>
                <w:rFonts w:asciiTheme="minorHAnsi" w:hAnsiTheme="minorHAnsi" w:cstheme="minorHAnsi"/>
                <w:b/>
                <w:sz w:val="22"/>
                <w:szCs w:val="22"/>
              </w:rPr>
              <w:t>ole requirements</w:t>
            </w:r>
          </w:p>
          <w:p w14:paraId="38485315" w14:textId="29CB5F34" w:rsidR="004615E2" w:rsidRPr="003E7232" w:rsidRDefault="007B1242" w:rsidP="003701C4">
            <w:pPr>
              <w:pStyle w:val="ListParagraph"/>
              <w:numPr>
                <w:ilvl w:val="0"/>
                <w:numId w:val="10"/>
              </w:numPr>
              <w:spacing w:after="0" w:line="100" w:lineRule="atLeast"/>
              <w:rPr>
                <w:rFonts w:asciiTheme="minorHAnsi" w:hAnsiTheme="minorHAnsi" w:cstheme="minorHAnsi"/>
              </w:rPr>
            </w:pPr>
            <w:r w:rsidRPr="003E7232">
              <w:rPr>
                <w:rFonts w:asciiTheme="minorHAnsi" w:hAnsiTheme="minorHAnsi" w:cstheme="minorHAnsi"/>
              </w:rPr>
              <w:t>The successful candidate will</w:t>
            </w:r>
            <w:r w:rsidR="00181536" w:rsidRPr="003E7232">
              <w:rPr>
                <w:rFonts w:asciiTheme="minorHAnsi" w:hAnsiTheme="minorHAnsi" w:cstheme="minorHAnsi"/>
              </w:rPr>
              <w:t xml:space="preserve"> </w:t>
            </w:r>
            <w:r w:rsidR="00A14046" w:rsidRPr="003E7232">
              <w:rPr>
                <w:rFonts w:asciiTheme="minorHAnsi" w:hAnsiTheme="minorHAnsi" w:cstheme="minorHAnsi"/>
              </w:rPr>
              <w:t xml:space="preserve">be required to travel </w:t>
            </w:r>
            <w:r w:rsidR="00AB2267">
              <w:rPr>
                <w:rFonts w:asciiTheme="minorHAnsi" w:hAnsiTheme="minorHAnsi" w:cstheme="minorHAnsi"/>
              </w:rPr>
              <w:t xml:space="preserve">regularly </w:t>
            </w:r>
            <w:r w:rsidRPr="003E7232">
              <w:rPr>
                <w:rFonts w:asciiTheme="minorHAnsi" w:hAnsiTheme="minorHAnsi" w:cstheme="minorHAnsi"/>
              </w:rPr>
              <w:t>within Queensland a</w:t>
            </w:r>
            <w:r w:rsidR="00243441">
              <w:rPr>
                <w:rFonts w:asciiTheme="minorHAnsi" w:hAnsiTheme="minorHAnsi" w:cstheme="minorHAnsi"/>
              </w:rPr>
              <w:t>nd interstate</w:t>
            </w:r>
          </w:p>
          <w:p w14:paraId="082A36FA" w14:textId="7CF216B9" w:rsidR="00C214E6" w:rsidRPr="003E7232" w:rsidRDefault="00C214E6" w:rsidP="003701C4">
            <w:pPr>
              <w:pStyle w:val="ListParagraph"/>
              <w:numPr>
                <w:ilvl w:val="0"/>
                <w:numId w:val="10"/>
              </w:numPr>
              <w:spacing w:after="0" w:line="100" w:lineRule="atLeast"/>
              <w:rPr>
                <w:rFonts w:asciiTheme="minorHAnsi" w:hAnsiTheme="minorHAnsi" w:cstheme="minorHAnsi"/>
              </w:rPr>
            </w:pPr>
            <w:r w:rsidRPr="003E7232">
              <w:rPr>
                <w:rFonts w:asciiTheme="minorHAnsi" w:hAnsiTheme="minorHAnsi" w:cstheme="minorHAnsi"/>
              </w:rPr>
              <w:t>The successful candidate is required to u</w:t>
            </w:r>
            <w:r w:rsidR="0084090E" w:rsidRPr="003E7232">
              <w:rPr>
                <w:rFonts w:asciiTheme="minorHAnsi" w:hAnsiTheme="minorHAnsi" w:cstheme="minorHAnsi"/>
              </w:rPr>
              <w:t>ndergo a criminal history check</w:t>
            </w:r>
          </w:p>
          <w:p w14:paraId="18647888" w14:textId="77777777" w:rsidR="003701C4" w:rsidRDefault="003701C4" w:rsidP="003701C4">
            <w:pPr>
              <w:pStyle w:val="ListParagraph"/>
              <w:numPr>
                <w:ilvl w:val="0"/>
                <w:numId w:val="10"/>
              </w:numPr>
              <w:spacing w:after="0" w:line="100" w:lineRule="atLeast"/>
              <w:rPr>
                <w:rFonts w:asciiTheme="minorHAnsi" w:hAnsiTheme="minorHAnsi" w:cstheme="minorHAnsi"/>
              </w:rPr>
            </w:pPr>
            <w:r w:rsidRPr="003E7232">
              <w:rPr>
                <w:rFonts w:asciiTheme="minorHAnsi" w:hAnsiTheme="minorHAnsi" w:cstheme="minorHAnsi"/>
              </w:rPr>
              <w:t>The successful candidate is required to follow Q Shelter policies and procedures and to work within the requirements of the Code of Conduct.</w:t>
            </w:r>
          </w:p>
          <w:p w14:paraId="3D7D1049" w14:textId="1B4CBDF8" w:rsidR="00B97750" w:rsidRPr="00B97750" w:rsidRDefault="00B97750" w:rsidP="00B97750">
            <w:pPr>
              <w:spacing w:line="100" w:lineRule="atLeast"/>
              <w:rPr>
                <w:rFonts w:asciiTheme="minorHAnsi" w:hAnsiTheme="minorHAnsi" w:cstheme="minorHAnsi"/>
              </w:rPr>
            </w:pPr>
          </w:p>
        </w:tc>
      </w:tr>
      <w:tr w:rsidR="007A64A2" w:rsidRPr="003E7232" w14:paraId="6EBFEE5A" w14:textId="77777777" w:rsidTr="00942A05">
        <w:trPr>
          <w:gridAfter w:val="1"/>
          <w:wAfter w:w="283" w:type="dxa"/>
        </w:trPr>
        <w:tc>
          <w:tcPr>
            <w:tcW w:w="100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35362"/>
          </w:tcPr>
          <w:p w14:paraId="6AE8598A" w14:textId="1EC5667C" w:rsidR="007A64A2" w:rsidRPr="003E7232" w:rsidRDefault="009C3448" w:rsidP="00A60EF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232">
              <w:br w:type="page"/>
            </w:r>
            <w:r w:rsidR="007A64A2" w:rsidRPr="003E7232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Key </w:t>
            </w:r>
            <w:r w:rsidR="00A60EF1" w:rsidRPr="003E7232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Selection C</w:t>
            </w:r>
            <w:r w:rsidR="007A64A2" w:rsidRPr="003E7232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riteria </w:t>
            </w:r>
          </w:p>
        </w:tc>
      </w:tr>
      <w:tr w:rsidR="007A64A2" w:rsidRPr="00ED68D3" w14:paraId="4E5238EA" w14:textId="77777777" w:rsidTr="00942A05">
        <w:trPr>
          <w:gridAfter w:val="1"/>
          <w:wAfter w:w="283" w:type="dxa"/>
          <w:trHeight w:val="400"/>
        </w:trPr>
        <w:tc>
          <w:tcPr>
            <w:tcW w:w="10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D36A4" w14:textId="468F2A7A" w:rsidR="00A45A7A" w:rsidRPr="00ED68D3" w:rsidRDefault="00A45A7A" w:rsidP="00A45A7A">
            <w:pPr>
              <w:suppressAutoHyphens w:val="0"/>
              <w:autoSpaceDE w:val="0"/>
              <w:autoSpaceDN w:val="0"/>
              <w:adjustRightInd w:val="0"/>
              <w:spacing w:after="18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D68D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Engagement, community development and collective impact</w:t>
            </w:r>
          </w:p>
          <w:p w14:paraId="6B20C6C4" w14:textId="77777777" w:rsidR="002324EA" w:rsidRPr="00ED68D3" w:rsidRDefault="002324EA" w:rsidP="002324EA">
            <w:pPr>
              <w:pStyle w:val="ListParagraph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18"/>
              <w:rPr>
                <w:rFonts w:asciiTheme="minorHAnsi" w:eastAsiaTheme="minorHAnsi" w:hAnsiTheme="minorHAnsi" w:cstheme="minorHAnsi"/>
                <w:lang w:eastAsia="en-US"/>
              </w:rPr>
            </w:pPr>
            <w:r w:rsidRPr="00ED68D3">
              <w:rPr>
                <w:rFonts w:asciiTheme="minorHAnsi" w:eastAsiaTheme="minorHAnsi" w:hAnsiTheme="minorHAnsi" w:cstheme="minorHAnsi"/>
                <w:lang w:eastAsia="en-US"/>
              </w:rPr>
              <w:t>Proven track record and results in successful engagement and community development</w:t>
            </w:r>
          </w:p>
          <w:p w14:paraId="7B943767" w14:textId="77777777" w:rsidR="00A45A7A" w:rsidRPr="00ED68D3" w:rsidRDefault="00A45A7A" w:rsidP="00A45A7A">
            <w:pPr>
              <w:pStyle w:val="ListParagraph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18"/>
              <w:rPr>
                <w:rFonts w:asciiTheme="minorHAnsi" w:eastAsiaTheme="minorHAnsi" w:hAnsiTheme="minorHAnsi" w:cstheme="minorHAnsi"/>
                <w:lang w:eastAsia="en-US"/>
              </w:rPr>
            </w:pPr>
            <w:r w:rsidRPr="00ED68D3">
              <w:rPr>
                <w:rFonts w:asciiTheme="minorHAnsi" w:eastAsiaTheme="minorHAnsi" w:hAnsiTheme="minorHAnsi" w:cstheme="minorHAnsi"/>
                <w:lang w:eastAsia="en-US"/>
              </w:rPr>
              <w:t>Experience working within complex operating environments and with complex stakeholder relations</w:t>
            </w:r>
          </w:p>
          <w:p w14:paraId="48B265DD" w14:textId="41A7912D" w:rsidR="00A45A7A" w:rsidRPr="00ED68D3" w:rsidRDefault="00A45A7A" w:rsidP="00A45A7A">
            <w:pPr>
              <w:pStyle w:val="ListParagraph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18"/>
              <w:rPr>
                <w:rFonts w:asciiTheme="minorHAnsi" w:eastAsiaTheme="minorHAnsi" w:hAnsiTheme="minorHAnsi" w:cstheme="minorHAnsi"/>
                <w:lang w:eastAsia="en-US"/>
              </w:rPr>
            </w:pPr>
            <w:r w:rsidRPr="00ED68D3">
              <w:rPr>
                <w:rFonts w:asciiTheme="minorHAnsi" w:eastAsiaTheme="minorHAnsi" w:hAnsiTheme="minorHAnsi" w:cstheme="minorHAnsi"/>
                <w:lang w:eastAsia="en-US"/>
              </w:rPr>
              <w:t>Proven success in building and sustaining regional networks engaged in collective impact strategies</w:t>
            </w:r>
          </w:p>
          <w:p w14:paraId="1931169D" w14:textId="3471AED1" w:rsidR="00A45A7A" w:rsidRPr="00ED68D3" w:rsidRDefault="00A45A7A" w:rsidP="00A45A7A">
            <w:pPr>
              <w:pStyle w:val="ListParagraph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18"/>
              <w:rPr>
                <w:rFonts w:asciiTheme="minorHAnsi" w:eastAsiaTheme="minorHAnsi" w:hAnsiTheme="minorHAnsi" w:cstheme="minorHAnsi"/>
                <w:lang w:eastAsia="en-US"/>
              </w:rPr>
            </w:pPr>
            <w:r w:rsidRPr="00ED68D3">
              <w:rPr>
                <w:rFonts w:asciiTheme="minorHAnsi" w:eastAsiaTheme="minorHAnsi" w:hAnsiTheme="minorHAnsi" w:cstheme="minorHAnsi"/>
                <w:lang w:eastAsia="en-US"/>
              </w:rPr>
              <w:t>Proven ability to design and facilitate capability and capacity building sessions</w:t>
            </w:r>
            <w:r w:rsidR="00ED68D3">
              <w:rPr>
                <w:rFonts w:asciiTheme="minorHAnsi" w:eastAsiaTheme="minorHAnsi" w:hAnsiTheme="minorHAnsi" w:cstheme="minorHAnsi"/>
                <w:lang w:eastAsia="en-US"/>
              </w:rPr>
              <w:t>,</w:t>
            </w:r>
            <w:r w:rsidRPr="00ED68D3">
              <w:rPr>
                <w:rFonts w:asciiTheme="minorHAnsi" w:eastAsiaTheme="minorHAnsi" w:hAnsiTheme="minorHAnsi" w:cstheme="minorHAnsi"/>
                <w:lang w:eastAsia="en-US"/>
              </w:rPr>
              <w:t xml:space="preserve"> including strategic planning, regional planning and continuous improvement sessions.</w:t>
            </w:r>
          </w:p>
          <w:p w14:paraId="447A8FDE" w14:textId="77777777" w:rsidR="00ED68D3" w:rsidRDefault="00ED68D3" w:rsidP="00A45A7A">
            <w:pPr>
              <w:suppressAutoHyphens w:val="0"/>
              <w:autoSpaceDE w:val="0"/>
              <w:autoSpaceDN w:val="0"/>
              <w:adjustRightInd w:val="0"/>
              <w:spacing w:after="18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270565A" w14:textId="6EBC2F96" w:rsidR="00A45A7A" w:rsidRPr="00ED68D3" w:rsidRDefault="00A45A7A" w:rsidP="00A45A7A">
            <w:pPr>
              <w:suppressAutoHyphens w:val="0"/>
              <w:autoSpaceDE w:val="0"/>
              <w:autoSpaceDN w:val="0"/>
              <w:adjustRightInd w:val="0"/>
              <w:spacing w:after="18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D68D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Senior practice and management</w:t>
            </w:r>
          </w:p>
          <w:p w14:paraId="637638E0" w14:textId="5DDB4BAF" w:rsidR="002324EA" w:rsidRPr="00ED68D3" w:rsidRDefault="002324EA" w:rsidP="002324EA">
            <w:pPr>
              <w:pStyle w:val="ListParagraph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18"/>
              <w:rPr>
                <w:rFonts w:asciiTheme="minorHAnsi" w:eastAsiaTheme="minorHAnsi" w:hAnsiTheme="minorHAnsi" w:cstheme="minorHAnsi"/>
                <w:lang w:eastAsia="en-US"/>
              </w:rPr>
            </w:pPr>
            <w:r w:rsidRPr="00ED68D3">
              <w:rPr>
                <w:rFonts w:asciiTheme="minorHAnsi" w:eastAsiaTheme="minorHAnsi" w:hAnsiTheme="minorHAnsi" w:cstheme="minorHAnsi"/>
                <w:lang w:eastAsia="en-US"/>
              </w:rPr>
              <w:t>Senior practice experience in housing and homelessness sectors and a detailed understanding of the solutions t</w:t>
            </w:r>
            <w:r w:rsidR="00ED68D3">
              <w:rPr>
                <w:rFonts w:asciiTheme="minorHAnsi" w:eastAsiaTheme="minorHAnsi" w:hAnsiTheme="minorHAnsi" w:cstheme="minorHAnsi"/>
                <w:lang w:eastAsia="en-US"/>
              </w:rPr>
              <w:t>o homelessness and housing need</w:t>
            </w:r>
          </w:p>
          <w:p w14:paraId="16EFB14F" w14:textId="43C9E7F7" w:rsidR="00A45A7A" w:rsidRPr="00ED68D3" w:rsidRDefault="002324EA" w:rsidP="00A45A7A">
            <w:pPr>
              <w:pStyle w:val="ListParagraph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18"/>
              <w:rPr>
                <w:rFonts w:asciiTheme="minorHAnsi" w:eastAsiaTheme="minorHAnsi" w:hAnsiTheme="minorHAnsi" w:cstheme="minorHAnsi"/>
                <w:lang w:eastAsia="en-US"/>
              </w:rPr>
            </w:pPr>
            <w:r w:rsidRPr="00ED68D3">
              <w:rPr>
                <w:rFonts w:asciiTheme="minorHAnsi" w:eastAsiaTheme="minorHAnsi" w:hAnsiTheme="minorHAnsi" w:cstheme="minorHAnsi"/>
                <w:lang w:eastAsia="en-US"/>
              </w:rPr>
              <w:t>Proven success in senior management</w:t>
            </w:r>
            <w:r w:rsidR="0064372F">
              <w:rPr>
                <w:rFonts w:asciiTheme="minorHAnsi" w:eastAsiaTheme="minorHAnsi" w:hAnsiTheme="minorHAnsi" w:cstheme="minorHAnsi"/>
                <w:lang w:eastAsia="en-US"/>
              </w:rPr>
              <w:t>,</w:t>
            </w:r>
            <w:r w:rsidRPr="00ED68D3">
              <w:rPr>
                <w:rFonts w:asciiTheme="minorHAnsi" w:eastAsiaTheme="minorHAnsi" w:hAnsiTheme="minorHAnsi" w:cstheme="minorHAnsi"/>
                <w:lang w:eastAsia="en-US"/>
              </w:rPr>
              <w:t xml:space="preserve"> including supervision and line</w:t>
            </w:r>
            <w:r w:rsidR="0064372F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ED68D3">
              <w:rPr>
                <w:rFonts w:asciiTheme="minorHAnsi" w:eastAsiaTheme="minorHAnsi" w:hAnsiTheme="minorHAnsi" w:cstheme="minorHAnsi"/>
                <w:lang w:eastAsia="en-US"/>
              </w:rPr>
              <w:t>management</w:t>
            </w:r>
            <w:r w:rsidR="00A45A7A" w:rsidRPr="00ED68D3">
              <w:rPr>
                <w:rFonts w:asciiTheme="minorHAnsi" w:eastAsiaTheme="minorHAnsi" w:hAnsiTheme="minorHAnsi" w:cstheme="minorHAnsi"/>
                <w:lang w:eastAsia="en-US"/>
              </w:rPr>
              <w:t xml:space="preserve">. </w:t>
            </w:r>
          </w:p>
          <w:p w14:paraId="4970C3F7" w14:textId="352919FD" w:rsidR="002324EA" w:rsidRPr="00ED68D3" w:rsidRDefault="00A45A7A" w:rsidP="00A45A7A">
            <w:pPr>
              <w:pStyle w:val="ListParagraph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18"/>
              <w:rPr>
                <w:rFonts w:asciiTheme="minorHAnsi" w:eastAsiaTheme="minorHAnsi" w:hAnsiTheme="minorHAnsi" w:cstheme="minorHAnsi"/>
                <w:lang w:eastAsia="en-US"/>
              </w:rPr>
            </w:pPr>
            <w:r w:rsidRPr="00ED68D3">
              <w:rPr>
                <w:rFonts w:asciiTheme="minorHAnsi" w:eastAsiaTheme="minorHAnsi" w:hAnsiTheme="minorHAnsi" w:cstheme="minorHAnsi"/>
                <w:lang w:eastAsia="en-US"/>
              </w:rPr>
              <w:t xml:space="preserve">Experience in </w:t>
            </w:r>
            <w:r w:rsidR="0064372F">
              <w:rPr>
                <w:rFonts w:asciiTheme="minorHAnsi" w:eastAsiaTheme="minorHAnsi" w:hAnsiTheme="minorHAnsi" w:cstheme="minorHAnsi"/>
                <w:lang w:eastAsia="en-US"/>
              </w:rPr>
              <w:t xml:space="preserve">planning and delivering </w:t>
            </w:r>
            <w:r w:rsidRPr="00ED68D3">
              <w:rPr>
                <w:rFonts w:asciiTheme="minorHAnsi" w:eastAsiaTheme="minorHAnsi" w:hAnsiTheme="minorHAnsi" w:cstheme="minorHAnsi"/>
                <w:lang w:eastAsia="en-US"/>
              </w:rPr>
              <w:t>workforce development and capability</w:t>
            </w:r>
            <w:r w:rsidR="0064372F">
              <w:rPr>
                <w:rFonts w:asciiTheme="minorHAnsi" w:eastAsiaTheme="minorHAnsi" w:hAnsiTheme="minorHAnsi" w:cstheme="minorHAnsi"/>
                <w:lang w:eastAsia="en-US"/>
              </w:rPr>
              <w:t xml:space="preserve"> programs</w:t>
            </w:r>
          </w:p>
          <w:p w14:paraId="4C476854" w14:textId="50AF2AE9" w:rsidR="00145E3A" w:rsidRPr="00ED68D3" w:rsidRDefault="00145E3A" w:rsidP="00A45A7A">
            <w:pPr>
              <w:pStyle w:val="ListParagraph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18"/>
              <w:rPr>
                <w:rFonts w:asciiTheme="minorHAnsi" w:eastAsiaTheme="minorHAnsi" w:hAnsiTheme="minorHAnsi" w:cstheme="minorHAnsi"/>
                <w:lang w:eastAsia="en-US"/>
              </w:rPr>
            </w:pPr>
            <w:r w:rsidRPr="00ED68D3">
              <w:rPr>
                <w:rFonts w:asciiTheme="minorHAnsi" w:eastAsiaTheme="minorHAnsi" w:hAnsiTheme="minorHAnsi" w:cstheme="minorHAnsi"/>
                <w:lang w:eastAsia="en-US"/>
              </w:rPr>
              <w:t>Proven success in complex project management</w:t>
            </w:r>
          </w:p>
          <w:p w14:paraId="08DE84C9" w14:textId="199B7487" w:rsidR="00A45A7A" w:rsidRPr="00ED68D3" w:rsidRDefault="00A45A7A" w:rsidP="00A45A7A">
            <w:pPr>
              <w:pStyle w:val="ListParagraph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18"/>
              <w:rPr>
                <w:rFonts w:asciiTheme="minorHAnsi" w:eastAsiaTheme="minorHAnsi" w:hAnsiTheme="minorHAnsi" w:cstheme="minorHAnsi"/>
                <w:lang w:eastAsia="en-US"/>
              </w:rPr>
            </w:pPr>
            <w:r w:rsidRPr="00ED68D3">
              <w:rPr>
                <w:rFonts w:asciiTheme="minorHAnsi" w:eastAsiaTheme="minorHAnsi" w:hAnsiTheme="minorHAnsi" w:cstheme="minorHAnsi"/>
                <w:lang w:eastAsia="en-US"/>
              </w:rPr>
              <w:t>Proven ability to develop, implement and monitor budgets.</w:t>
            </w:r>
          </w:p>
          <w:p w14:paraId="029C91F1" w14:textId="77777777" w:rsidR="00ED68D3" w:rsidRDefault="00ED68D3" w:rsidP="00A45A7A">
            <w:pPr>
              <w:suppressAutoHyphens w:val="0"/>
              <w:autoSpaceDE w:val="0"/>
              <w:autoSpaceDN w:val="0"/>
              <w:adjustRightInd w:val="0"/>
              <w:spacing w:after="18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ABFBB2D" w14:textId="12EBFED9" w:rsidR="00A45A7A" w:rsidRPr="00ED68D3" w:rsidRDefault="00A45A7A" w:rsidP="00A45A7A">
            <w:pPr>
              <w:suppressAutoHyphens w:val="0"/>
              <w:autoSpaceDE w:val="0"/>
              <w:autoSpaceDN w:val="0"/>
              <w:adjustRightInd w:val="0"/>
              <w:spacing w:after="18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D68D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Evaluation and reporting</w:t>
            </w:r>
          </w:p>
          <w:p w14:paraId="60E8ED85" w14:textId="02983381" w:rsidR="00A45A7A" w:rsidRPr="00ED68D3" w:rsidRDefault="00A45A7A" w:rsidP="00A45A7A">
            <w:pPr>
              <w:pStyle w:val="ListParagraph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18"/>
              <w:rPr>
                <w:rFonts w:asciiTheme="minorHAnsi" w:eastAsiaTheme="minorHAnsi" w:hAnsiTheme="minorHAnsi" w:cstheme="minorHAnsi"/>
                <w:lang w:eastAsia="en-US"/>
              </w:rPr>
            </w:pPr>
            <w:r w:rsidRPr="00ED68D3">
              <w:rPr>
                <w:rFonts w:asciiTheme="minorHAnsi" w:eastAsiaTheme="minorHAnsi" w:hAnsiTheme="minorHAnsi" w:cstheme="minorHAnsi"/>
                <w:lang w:eastAsia="en-US"/>
              </w:rPr>
              <w:t xml:space="preserve">Understanding of evaluation methodologies and experience in </w:t>
            </w:r>
            <w:r w:rsidR="00145E3A" w:rsidRPr="00ED68D3">
              <w:rPr>
                <w:rFonts w:asciiTheme="minorHAnsi" w:eastAsiaTheme="minorHAnsi" w:hAnsiTheme="minorHAnsi" w:cstheme="minorHAnsi"/>
                <w:lang w:eastAsia="en-US"/>
              </w:rPr>
              <w:t xml:space="preserve">the </w:t>
            </w:r>
            <w:r w:rsidRPr="00ED68D3">
              <w:rPr>
                <w:rFonts w:asciiTheme="minorHAnsi" w:eastAsiaTheme="minorHAnsi" w:hAnsiTheme="minorHAnsi" w:cstheme="minorHAnsi"/>
                <w:lang w:eastAsia="en-US"/>
              </w:rPr>
              <w:t>implementation of evaluation projects</w:t>
            </w:r>
            <w:r w:rsidR="0064372F">
              <w:rPr>
                <w:rFonts w:asciiTheme="minorHAnsi" w:eastAsiaTheme="minorHAnsi" w:hAnsiTheme="minorHAnsi" w:cstheme="minorHAnsi"/>
                <w:lang w:eastAsia="en-US"/>
              </w:rPr>
              <w:t>,</w:t>
            </w:r>
            <w:r w:rsidRPr="00ED68D3">
              <w:rPr>
                <w:rFonts w:asciiTheme="minorHAnsi" w:eastAsiaTheme="minorHAnsi" w:hAnsiTheme="minorHAnsi" w:cstheme="minorHAnsi"/>
                <w:lang w:eastAsia="en-US"/>
              </w:rPr>
              <w:t xml:space="preserve"> including data analysis and reporting.</w:t>
            </w:r>
          </w:p>
          <w:p w14:paraId="69D68953" w14:textId="77777777" w:rsidR="00ED68D3" w:rsidRDefault="00ED68D3" w:rsidP="00A45A7A">
            <w:pPr>
              <w:suppressAutoHyphens w:val="0"/>
              <w:autoSpaceDE w:val="0"/>
              <w:autoSpaceDN w:val="0"/>
              <w:adjustRightInd w:val="0"/>
              <w:spacing w:after="18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498CD7F" w14:textId="398CCE63" w:rsidR="00A45A7A" w:rsidRPr="00ED68D3" w:rsidRDefault="00A45A7A" w:rsidP="00A45A7A">
            <w:pPr>
              <w:suppressAutoHyphens w:val="0"/>
              <w:autoSpaceDE w:val="0"/>
              <w:autoSpaceDN w:val="0"/>
              <w:adjustRightInd w:val="0"/>
              <w:spacing w:after="18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D68D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Communication</w:t>
            </w:r>
          </w:p>
          <w:p w14:paraId="1E16CEBB" w14:textId="175B6A29" w:rsidR="0064372F" w:rsidRDefault="0064372F" w:rsidP="002324EA">
            <w:pPr>
              <w:pStyle w:val="ListParagraph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18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Exceptional verbal and written communication skills, including exceptional report writing</w:t>
            </w:r>
          </w:p>
          <w:p w14:paraId="166225D6" w14:textId="7576EC0C" w:rsidR="007A64A2" w:rsidRPr="00ED68D3" w:rsidRDefault="0064372F" w:rsidP="0064372F">
            <w:pPr>
              <w:pStyle w:val="ListParagraph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Significant experience with</w:t>
            </w:r>
            <w:r w:rsidR="002324EA" w:rsidRPr="00ED68D3">
              <w:rPr>
                <w:rFonts w:asciiTheme="minorHAnsi" w:eastAsiaTheme="minorHAnsi" w:hAnsiTheme="minorHAnsi" w:cstheme="minorHAnsi"/>
                <w:lang w:eastAsia="en-US"/>
              </w:rPr>
              <w:t xml:space="preserve"> client management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software </w:t>
            </w:r>
            <w:r w:rsidR="002324EA" w:rsidRPr="00ED68D3">
              <w:rPr>
                <w:rFonts w:asciiTheme="minorHAnsi" w:eastAsiaTheme="minorHAnsi" w:hAnsiTheme="minorHAnsi" w:cstheme="minorHAnsi"/>
                <w:lang w:eastAsia="en-US"/>
              </w:rPr>
              <w:t>systems</w:t>
            </w:r>
          </w:p>
        </w:tc>
      </w:tr>
    </w:tbl>
    <w:p w14:paraId="5C0DEFEB" w14:textId="79FE3D72" w:rsidR="00620C6C" w:rsidRDefault="00620C6C">
      <w:pPr>
        <w:suppressAutoHyphens w:val="0"/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620C6C">
      <w:headerReference w:type="default" r:id="rId8"/>
      <w:footerReference w:type="default" r:id="rId9"/>
      <w:pgSz w:w="11906" w:h="16838"/>
      <w:pgMar w:top="1247" w:right="964" w:bottom="766" w:left="1134" w:header="720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F49A3" w14:textId="77777777" w:rsidR="00E3186F" w:rsidRDefault="00E3186F" w:rsidP="004615E2">
      <w:r>
        <w:separator/>
      </w:r>
    </w:p>
  </w:endnote>
  <w:endnote w:type="continuationSeparator" w:id="0">
    <w:p w14:paraId="2CCE8009" w14:textId="77777777" w:rsidR="00E3186F" w:rsidRDefault="00E3186F" w:rsidP="0046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275">
    <w:altName w:val="Yu Gothic"/>
    <w:charset w:val="80"/>
    <w:family w:val="auto"/>
    <w:pitch w:val="variable"/>
  </w:font>
  <w:font w:name="Univers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926778"/>
      <w:docPartObj>
        <w:docPartGallery w:val="Page Numbers (Bottom of Page)"/>
        <w:docPartUnique/>
      </w:docPartObj>
    </w:sdtPr>
    <w:sdtEndPr>
      <w:rPr>
        <w:color w:val="A6A6A6" w:themeColor="background1" w:themeShade="A6"/>
        <w:spacing w:val="60"/>
      </w:rPr>
    </w:sdtEndPr>
    <w:sdtContent>
      <w:p w14:paraId="64021FDA" w14:textId="43DC1B14" w:rsidR="00254638" w:rsidRPr="0084090E" w:rsidRDefault="0025463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A6A6A6" w:themeColor="background1" w:themeShade="A6"/>
          </w:rPr>
        </w:pPr>
        <w:r w:rsidRPr="0084090E">
          <w:rPr>
            <w:color w:val="A6A6A6" w:themeColor="background1" w:themeShade="A6"/>
          </w:rPr>
          <w:fldChar w:fldCharType="begin"/>
        </w:r>
        <w:r w:rsidRPr="0084090E">
          <w:rPr>
            <w:color w:val="A6A6A6" w:themeColor="background1" w:themeShade="A6"/>
          </w:rPr>
          <w:instrText xml:space="preserve"> PAGE   \* MERGEFORMAT </w:instrText>
        </w:r>
        <w:r w:rsidRPr="0084090E">
          <w:rPr>
            <w:color w:val="A6A6A6" w:themeColor="background1" w:themeShade="A6"/>
          </w:rPr>
          <w:fldChar w:fldCharType="separate"/>
        </w:r>
        <w:r w:rsidR="0064372F">
          <w:rPr>
            <w:noProof/>
            <w:color w:val="A6A6A6" w:themeColor="background1" w:themeShade="A6"/>
          </w:rPr>
          <w:t>4</w:t>
        </w:r>
        <w:r w:rsidRPr="0084090E">
          <w:rPr>
            <w:noProof/>
            <w:color w:val="A6A6A6" w:themeColor="background1" w:themeShade="A6"/>
          </w:rPr>
          <w:fldChar w:fldCharType="end"/>
        </w:r>
        <w:r w:rsidRPr="0084090E">
          <w:rPr>
            <w:color w:val="A6A6A6" w:themeColor="background1" w:themeShade="A6"/>
          </w:rPr>
          <w:t xml:space="preserve"> | </w:t>
        </w:r>
        <w:r w:rsidRPr="0084090E">
          <w:rPr>
            <w:color w:val="A6A6A6" w:themeColor="background1" w:themeShade="A6"/>
            <w:spacing w:val="60"/>
          </w:rPr>
          <w:t>Page</w:t>
        </w:r>
      </w:p>
    </w:sdtContent>
  </w:sdt>
  <w:p w14:paraId="71636FF7" w14:textId="45D251CB" w:rsidR="00254638" w:rsidRDefault="0084090E" w:rsidP="0084090E">
    <w:pPr>
      <w:pStyle w:val="Footer"/>
      <w:tabs>
        <w:tab w:val="clear" w:pos="4819"/>
        <w:tab w:val="clear" w:pos="9638"/>
        <w:tab w:val="left" w:pos="44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77F5D" w14:textId="77777777" w:rsidR="00E3186F" w:rsidRDefault="00E3186F" w:rsidP="004615E2">
      <w:r>
        <w:separator/>
      </w:r>
    </w:p>
  </w:footnote>
  <w:footnote w:type="continuationSeparator" w:id="0">
    <w:p w14:paraId="15E0D150" w14:textId="77777777" w:rsidR="00E3186F" w:rsidRDefault="00E3186F" w:rsidP="00461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E0FE" w14:textId="77777777" w:rsidR="00254638" w:rsidRDefault="00254638">
    <w:pPr>
      <w:pStyle w:val="Header"/>
    </w:pPr>
    <w:r>
      <w:rPr>
        <w:noProof/>
        <w:lang w:eastAsia="en-AU"/>
      </w:rPr>
      <w:drawing>
        <wp:inline distT="0" distB="0" distL="0" distR="0" wp14:anchorId="140B3AFF" wp14:editId="0DE2F49F">
          <wp:extent cx="2038350" cy="584599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shelter_logo_colour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762" cy="597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284517" w14:textId="77777777" w:rsidR="00254638" w:rsidRDefault="002546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9D9489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5"/>
    <w:multiLevelType w:val="multilevel"/>
    <w:tmpl w:val="00000005"/>
    <w:name w:val="WW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27F62BE"/>
    <w:multiLevelType w:val="multilevel"/>
    <w:tmpl w:val="B66E4550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E7458F"/>
    <w:multiLevelType w:val="hybridMultilevel"/>
    <w:tmpl w:val="81809F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015A76"/>
    <w:multiLevelType w:val="hybridMultilevel"/>
    <w:tmpl w:val="14648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64E20"/>
    <w:multiLevelType w:val="hybridMultilevel"/>
    <w:tmpl w:val="ADE480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FE4E49"/>
    <w:multiLevelType w:val="hybridMultilevel"/>
    <w:tmpl w:val="3064E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21EBC"/>
    <w:multiLevelType w:val="hybridMultilevel"/>
    <w:tmpl w:val="8F181A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580061"/>
    <w:multiLevelType w:val="hybridMultilevel"/>
    <w:tmpl w:val="6E3EA6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527D3D"/>
    <w:multiLevelType w:val="hybridMultilevel"/>
    <w:tmpl w:val="AAF04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83D6A"/>
    <w:multiLevelType w:val="hybridMultilevel"/>
    <w:tmpl w:val="887809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F3AC8"/>
    <w:multiLevelType w:val="hybridMultilevel"/>
    <w:tmpl w:val="AB9E3C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9567CB"/>
    <w:multiLevelType w:val="hybridMultilevel"/>
    <w:tmpl w:val="5EB83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73AA6"/>
    <w:multiLevelType w:val="hybridMultilevel"/>
    <w:tmpl w:val="85103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97A79"/>
    <w:multiLevelType w:val="hybridMultilevel"/>
    <w:tmpl w:val="81DC5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31C47"/>
    <w:multiLevelType w:val="hybridMultilevel"/>
    <w:tmpl w:val="076C1F60"/>
    <w:lvl w:ilvl="0" w:tplc="35347FCA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4A757A"/>
    <w:multiLevelType w:val="multilevel"/>
    <w:tmpl w:val="B66E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BF76F5"/>
    <w:multiLevelType w:val="hybridMultilevel"/>
    <w:tmpl w:val="085C32F2"/>
    <w:lvl w:ilvl="0" w:tplc="35347FCA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92377"/>
    <w:multiLevelType w:val="hybridMultilevel"/>
    <w:tmpl w:val="7E0E6560"/>
    <w:lvl w:ilvl="0" w:tplc="35347FCA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B6EEB"/>
    <w:multiLevelType w:val="hybridMultilevel"/>
    <w:tmpl w:val="D3784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409B1"/>
    <w:multiLevelType w:val="hybridMultilevel"/>
    <w:tmpl w:val="1854C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32B34"/>
    <w:multiLevelType w:val="multilevel"/>
    <w:tmpl w:val="B66E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0C2BF3"/>
    <w:multiLevelType w:val="hybridMultilevel"/>
    <w:tmpl w:val="851C0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32D91"/>
    <w:multiLevelType w:val="hybridMultilevel"/>
    <w:tmpl w:val="E806D3E2"/>
    <w:lvl w:ilvl="0" w:tplc="1DBC0E5A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4133A"/>
    <w:multiLevelType w:val="hybridMultilevel"/>
    <w:tmpl w:val="7FDCC358"/>
    <w:lvl w:ilvl="0" w:tplc="AD3A1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1594F"/>
    <w:multiLevelType w:val="multilevel"/>
    <w:tmpl w:val="C298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BE01C7"/>
    <w:multiLevelType w:val="hybridMultilevel"/>
    <w:tmpl w:val="C7E4158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626B6592"/>
    <w:multiLevelType w:val="hybridMultilevel"/>
    <w:tmpl w:val="542A2634"/>
    <w:lvl w:ilvl="0" w:tplc="93F49688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B026B"/>
    <w:multiLevelType w:val="hybridMultilevel"/>
    <w:tmpl w:val="07EC5B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A42594"/>
    <w:multiLevelType w:val="hybridMultilevel"/>
    <w:tmpl w:val="CD7C90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5D178B"/>
    <w:multiLevelType w:val="hybridMultilevel"/>
    <w:tmpl w:val="EB3625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B96128"/>
    <w:multiLevelType w:val="hybridMultilevel"/>
    <w:tmpl w:val="9DFC61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144CC"/>
    <w:multiLevelType w:val="hybridMultilevel"/>
    <w:tmpl w:val="FFEE06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989073">
    <w:abstractNumId w:val="0"/>
  </w:num>
  <w:num w:numId="2" w16cid:durableId="1232622903">
    <w:abstractNumId w:val="1"/>
  </w:num>
  <w:num w:numId="3" w16cid:durableId="1655328603">
    <w:abstractNumId w:val="6"/>
  </w:num>
  <w:num w:numId="4" w16cid:durableId="1831873647">
    <w:abstractNumId w:val="2"/>
  </w:num>
  <w:num w:numId="5" w16cid:durableId="386879720">
    <w:abstractNumId w:val="21"/>
  </w:num>
  <w:num w:numId="6" w16cid:durableId="1207110271">
    <w:abstractNumId w:val="19"/>
  </w:num>
  <w:num w:numId="7" w16cid:durableId="1676303563">
    <w:abstractNumId w:val="16"/>
  </w:num>
  <w:num w:numId="8" w16cid:durableId="1276985296">
    <w:abstractNumId w:val="25"/>
  </w:num>
  <w:num w:numId="9" w16cid:durableId="1907571840">
    <w:abstractNumId w:val="10"/>
  </w:num>
  <w:num w:numId="10" w16cid:durableId="1372416105">
    <w:abstractNumId w:val="14"/>
  </w:num>
  <w:num w:numId="11" w16cid:durableId="1613321690">
    <w:abstractNumId w:val="26"/>
  </w:num>
  <w:num w:numId="12" w16cid:durableId="876040850">
    <w:abstractNumId w:val="23"/>
  </w:num>
  <w:num w:numId="13" w16cid:durableId="1624458645">
    <w:abstractNumId w:val="22"/>
  </w:num>
  <w:num w:numId="14" w16cid:durableId="745224093">
    <w:abstractNumId w:val="20"/>
  </w:num>
  <w:num w:numId="15" w16cid:durableId="15694764">
    <w:abstractNumId w:val="2"/>
  </w:num>
  <w:num w:numId="16" w16cid:durableId="1419984901">
    <w:abstractNumId w:val="24"/>
  </w:num>
  <w:num w:numId="17" w16cid:durableId="559904683">
    <w:abstractNumId w:val="31"/>
  </w:num>
  <w:num w:numId="18" w16cid:durableId="1670402465">
    <w:abstractNumId w:val="13"/>
  </w:num>
  <w:num w:numId="19" w16cid:durableId="1434321768">
    <w:abstractNumId w:val="4"/>
  </w:num>
  <w:num w:numId="20" w16cid:durableId="1368948618">
    <w:abstractNumId w:val="12"/>
  </w:num>
  <w:num w:numId="21" w16cid:durableId="1681856376">
    <w:abstractNumId w:val="9"/>
  </w:num>
  <w:num w:numId="22" w16cid:durableId="1795173849">
    <w:abstractNumId w:val="17"/>
  </w:num>
  <w:num w:numId="23" w16cid:durableId="982077913">
    <w:abstractNumId w:val="15"/>
  </w:num>
  <w:num w:numId="24" w16cid:durableId="1747606890">
    <w:abstractNumId w:val="18"/>
  </w:num>
  <w:num w:numId="25" w16cid:durableId="1364213438">
    <w:abstractNumId w:val="5"/>
  </w:num>
  <w:num w:numId="26" w16cid:durableId="1839687041">
    <w:abstractNumId w:val="28"/>
  </w:num>
  <w:num w:numId="27" w16cid:durableId="1795296089">
    <w:abstractNumId w:val="3"/>
  </w:num>
  <w:num w:numId="28" w16cid:durableId="31080475">
    <w:abstractNumId w:val="8"/>
  </w:num>
  <w:num w:numId="29" w16cid:durableId="319771817">
    <w:abstractNumId w:val="11"/>
  </w:num>
  <w:num w:numId="30" w16cid:durableId="1076439470">
    <w:abstractNumId w:val="29"/>
  </w:num>
  <w:num w:numId="31" w16cid:durableId="860359037">
    <w:abstractNumId w:val="30"/>
  </w:num>
  <w:num w:numId="32" w16cid:durableId="265776656">
    <w:abstractNumId w:val="7"/>
  </w:num>
  <w:num w:numId="33" w16cid:durableId="2052001102">
    <w:abstractNumId w:val="27"/>
  </w:num>
  <w:num w:numId="34" w16cid:durableId="4948808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5E2"/>
    <w:rsid w:val="0000663E"/>
    <w:rsid w:val="0001357A"/>
    <w:rsid w:val="00017265"/>
    <w:rsid w:val="00017795"/>
    <w:rsid w:val="00023DF8"/>
    <w:rsid w:val="0005690F"/>
    <w:rsid w:val="000770F8"/>
    <w:rsid w:val="000A1543"/>
    <w:rsid w:val="000A2EDE"/>
    <w:rsid w:val="000D01A7"/>
    <w:rsid w:val="000D15E5"/>
    <w:rsid w:val="000D574D"/>
    <w:rsid w:val="000D6AF5"/>
    <w:rsid w:val="000D730C"/>
    <w:rsid w:val="000E2A92"/>
    <w:rsid w:val="000F4561"/>
    <w:rsid w:val="001066AB"/>
    <w:rsid w:val="0011290A"/>
    <w:rsid w:val="00145E3A"/>
    <w:rsid w:val="001511FF"/>
    <w:rsid w:val="00166FBE"/>
    <w:rsid w:val="00172AA8"/>
    <w:rsid w:val="00181536"/>
    <w:rsid w:val="00197851"/>
    <w:rsid w:val="001D14AA"/>
    <w:rsid w:val="001D4E32"/>
    <w:rsid w:val="001D6456"/>
    <w:rsid w:val="001F452D"/>
    <w:rsid w:val="001F6195"/>
    <w:rsid w:val="002029B4"/>
    <w:rsid w:val="002324EA"/>
    <w:rsid w:val="00243441"/>
    <w:rsid w:val="002523F6"/>
    <w:rsid w:val="00254638"/>
    <w:rsid w:val="00275F34"/>
    <w:rsid w:val="00291AEB"/>
    <w:rsid w:val="002A1A80"/>
    <w:rsid w:val="002B6F8F"/>
    <w:rsid w:val="002C7100"/>
    <w:rsid w:val="002E22A6"/>
    <w:rsid w:val="002E51B7"/>
    <w:rsid w:val="00307697"/>
    <w:rsid w:val="003628DD"/>
    <w:rsid w:val="00365F24"/>
    <w:rsid w:val="003701C4"/>
    <w:rsid w:val="003A1B36"/>
    <w:rsid w:val="003D258F"/>
    <w:rsid w:val="003E68A5"/>
    <w:rsid w:val="003E7232"/>
    <w:rsid w:val="003F3664"/>
    <w:rsid w:val="00400B4F"/>
    <w:rsid w:val="00401768"/>
    <w:rsid w:val="00403550"/>
    <w:rsid w:val="00405715"/>
    <w:rsid w:val="0043568A"/>
    <w:rsid w:val="004615E2"/>
    <w:rsid w:val="00485A97"/>
    <w:rsid w:val="00494546"/>
    <w:rsid w:val="004A01BC"/>
    <w:rsid w:val="004A06A3"/>
    <w:rsid w:val="004A2762"/>
    <w:rsid w:val="004C00CA"/>
    <w:rsid w:val="004E00E5"/>
    <w:rsid w:val="004E4DF9"/>
    <w:rsid w:val="004E75B3"/>
    <w:rsid w:val="00524708"/>
    <w:rsid w:val="0055512B"/>
    <w:rsid w:val="005A212A"/>
    <w:rsid w:val="005F03F3"/>
    <w:rsid w:val="00607E04"/>
    <w:rsid w:val="00620C6C"/>
    <w:rsid w:val="00621ED9"/>
    <w:rsid w:val="00635DBC"/>
    <w:rsid w:val="0064372F"/>
    <w:rsid w:val="0066243A"/>
    <w:rsid w:val="00673CD8"/>
    <w:rsid w:val="006817EA"/>
    <w:rsid w:val="00682BB1"/>
    <w:rsid w:val="00686944"/>
    <w:rsid w:val="006879E1"/>
    <w:rsid w:val="00692202"/>
    <w:rsid w:val="00694659"/>
    <w:rsid w:val="006A5177"/>
    <w:rsid w:val="006B7140"/>
    <w:rsid w:val="006C580C"/>
    <w:rsid w:val="006D3320"/>
    <w:rsid w:val="006F23C1"/>
    <w:rsid w:val="006F2FB7"/>
    <w:rsid w:val="0070782A"/>
    <w:rsid w:val="0071321B"/>
    <w:rsid w:val="0071378B"/>
    <w:rsid w:val="00730A91"/>
    <w:rsid w:val="00761A5A"/>
    <w:rsid w:val="00765E27"/>
    <w:rsid w:val="007877DA"/>
    <w:rsid w:val="007A64A2"/>
    <w:rsid w:val="007B1242"/>
    <w:rsid w:val="007C7380"/>
    <w:rsid w:val="0081150A"/>
    <w:rsid w:val="008228BA"/>
    <w:rsid w:val="0084090E"/>
    <w:rsid w:val="0084707F"/>
    <w:rsid w:val="0085263F"/>
    <w:rsid w:val="00865FA1"/>
    <w:rsid w:val="008916E5"/>
    <w:rsid w:val="008A0C46"/>
    <w:rsid w:val="008A6B80"/>
    <w:rsid w:val="008F72C4"/>
    <w:rsid w:val="009126FA"/>
    <w:rsid w:val="009278C8"/>
    <w:rsid w:val="00942A05"/>
    <w:rsid w:val="00943B4B"/>
    <w:rsid w:val="00951EC8"/>
    <w:rsid w:val="009729D2"/>
    <w:rsid w:val="0099410A"/>
    <w:rsid w:val="009B64E7"/>
    <w:rsid w:val="009C3448"/>
    <w:rsid w:val="009D790F"/>
    <w:rsid w:val="009F5E46"/>
    <w:rsid w:val="00A06D05"/>
    <w:rsid w:val="00A12BC1"/>
    <w:rsid w:val="00A14046"/>
    <w:rsid w:val="00A45A7A"/>
    <w:rsid w:val="00A60EF1"/>
    <w:rsid w:val="00A960B3"/>
    <w:rsid w:val="00AA4409"/>
    <w:rsid w:val="00AB2267"/>
    <w:rsid w:val="00AC7352"/>
    <w:rsid w:val="00AC7408"/>
    <w:rsid w:val="00AC7F71"/>
    <w:rsid w:val="00AE18C5"/>
    <w:rsid w:val="00AE5560"/>
    <w:rsid w:val="00AF6762"/>
    <w:rsid w:val="00B82C59"/>
    <w:rsid w:val="00B85CD4"/>
    <w:rsid w:val="00B97390"/>
    <w:rsid w:val="00B97750"/>
    <w:rsid w:val="00BA1976"/>
    <w:rsid w:val="00BC235B"/>
    <w:rsid w:val="00BC7FA8"/>
    <w:rsid w:val="00BD1A39"/>
    <w:rsid w:val="00BE046F"/>
    <w:rsid w:val="00BE3E68"/>
    <w:rsid w:val="00BE6D10"/>
    <w:rsid w:val="00BF33B6"/>
    <w:rsid w:val="00C214E6"/>
    <w:rsid w:val="00C219A3"/>
    <w:rsid w:val="00C22D54"/>
    <w:rsid w:val="00C26788"/>
    <w:rsid w:val="00C452D0"/>
    <w:rsid w:val="00C63C05"/>
    <w:rsid w:val="00C93C1C"/>
    <w:rsid w:val="00CC7B18"/>
    <w:rsid w:val="00CF5E7D"/>
    <w:rsid w:val="00D02687"/>
    <w:rsid w:val="00D10132"/>
    <w:rsid w:val="00D41468"/>
    <w:rsid w:val="00D65C75"/>
    <w:rsid w:val="00D87501"/>
    <w:rsid w:val="00D8776F"/>
    <w:rsid w:val="00D96DA3"/>
    <w:rsid w:val="00DA2C1F"/>
    <w:rsid w:val="00DA5786"/>
    <w:rsid w:val="00DB36AD"/>
    <w:rsid w:val="00DC1863"/>
    <w:rsid w:val="00DC27AC"/>
    <w:rsid w:val="00E0294D"/>
    <w:rsid w:val="00E3186F"/>
    <w:rsid w:val="00E70B79"/>
    <w:rsid w:val="00EC5F4F"/>
    <w:rsid w:val="00ED68D3"/>
    <w:rsid w:val="00EE5FE4"/>
    <w:rsid w:val="00EF7A63"/>
    <w:rsid w:val="00F0704A"/>
    <w:rsid w:val="00F14E7B"/>
    <w:rsid w:val="00F2748F"/>
    <w:rsid w:val="00F53CFF"/>
    <w:rsid w:val="00F5434B"/>
    <w:rsid w:val="00F57F3D"/>
    <w:rsid w:val="00F6564C"/>
    <w:rsid w:val="00F9055D"/>
    <w:rsid w:val="00F96C5B"/>
    <w:rsid w:val="00FA07B0"/>
    <w:rsid w:val="00FC3B48"/>
    <w:rsid w:val="00FC7188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84F8B93"/>
  <w15:chartTrackingRefBased/>
  <w15:docId w15:val="{607D1DBE-0677-4860-8D21-E5D871C3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5E2"/>
    <w:pPr>
      <w:suppressAutoHyphens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rsid w:val="004615E2"/>
    <w:rPr>
      <w:color w:val="808080"/>
    </w:rPr>
  </w:style>
  <w:style w:type="paragraph" w:styleId="BodyText">
    <w:name w:val="Body Text"/>
    <w:basedOn w:val="Normal"/>
    <w:link w:val="BodyTextChar"/>
    <w:rsid w:val="004615E2"/>
    <w:pPr>
      <w:spacing w:before="120" w:after="120"/>
    </w:pPr>
    <w:rPr>
      <w:b/>
      <w:szCs w:val="18"/>
    </w:rPr>
  </w:style>
  <w:style w:type="character" w:customStyle="1" w:styleId="BodyTextChar">
    <w:name w:val="Body Text Char"/>
    <w:basedOn w:val="DefaultParagraphFont"/>
    <w:link w:val="BodyText"/>
    <w:rsid w:val="004615E2"/>
    <w:rPr>
      <w:rFonts w:ascii="Arial" w:eastAsia="Arial Unicode MS" w:hAnsi="Arial" w:cs="Arial"/>
      <w:b/>
      <w:color w:val="000000"/>
      <w:sz w:val="24"/>
      <w:szCs w:val="18"/>
      <w:lang w:eastAsia="ar-SA"/>
    </w:rPr>
  </w:style>
  <w:style w:type="paragraph" w:styleId="Footer">
    <w:name w:val="footer"/>
    <w:basedOn w:val="Normal"/>
    <w:link w:val="FooterChar"/>
    <w:uiPriority w:val="99"/>
    <w:rsid w:val="004615E2"/>
    <w:pPr>
      <w:suppressLineNumbers/>
      <w:tabs>
        <w:tab w:val="center" w:pos="4819"/>
        <w:tab w:val="right" w:pos="9638"/>
      </w:tabs>
    </w:pPr>
    <w:rPr>
      <w:color w:val="F2F2F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615E2"/>
    <w:rPr>
      <w:rFonts w:ascii="Arial" w:eastAsia="Arial Unicode MS" w:hAnsi="Arial" w:cs="Arial"/>
      <w:color w:val="F2F2F2"/>
      <w:sz w:val="16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4615E2"/>
    <w:pPr>
      <w:suppressLineNumbers/>
      <w:tabs>
        <w:tab w:val="center" w:pos="4819"/>
        <w:tab w:val="right" w:pos="9638"/>
      </w:tabs>
      <w:jc w:val="right"/>
    </w:pPr>
    <w:rPr>
      <w:color w:val="EB6411"/>
    </w:rPr>
  </w:style>
  <w:style w:type="character" w:customStyle="1" w:styleId="HeaderChar">
    <w:name w:val="Header Char"/>
    <w:basedOn w:val="DefaultParagraphFont"/>
    <w:link w:val="Header"/>
    <w:uiPriority w:val="99"/>
    <w:rsid w:val="004615E2"/>
    <w:rPr>
      <w:rFonts w:ascii="Arial" w:eastAsia="Arial Unicode MS" w:hAnsi="Arial" w:cs="Arial"/>
      <w:color w:val="EB6411"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4615E2"/>
    <w:rPr>
      <w:rFonts w:ascii="Georgia" w:hAnsi="Georgia"/>
      <w:b/>
      <w:bCs/>
      <w:color w:val="006F66"/>
      <w:sz w:val="46"/>
      <w:szCs w:val="36"/>
    </w:rPr>
  </w:style>
  <w:style w:type="character" w:customStyle="1" w:styleId="TitleChar">
    <w:name w:val="Title Char"/>
    <w:basedOn w:val="DefaultParagraphFont"/>
    <w:link w:val="Title"/>
    <w:rsid w:val="004615E2"/>
    <w:rPr>
      <w:rFonts w:ascii="Georgia" w:eastAsia="Arial Unicode MS" w:hAnsi="Georgia" w:cs="Arial"/>
      <w:b/>
      <w:bCs/>
      <w:color w:val="006F66"/>
      <w:sz w:val="46"/>
      <w:szCs w:val="36"/>
      <w:lang w:eastAsia="ar-SA"/>
    </w:rPr>
  </w:style>
  <w:style w:type="paragraph" w:styleId="ListParagraph">
    <w:name w:val="List Paragraph"/>
    <w:basedOn w:val="Normal"/>
    <w:uiPriority w:val="34"/>
    <w:qFormat/>
    <w:rsid w:val="004615E2"/>
    <w:pPr>
      <w:spacing w:after="200" w:line="276" w:lineRule="auto"/>
      <w:ind w:left="720"/>
    </w:pPr>
    <w:rPr>
      <w:rFonts w:cs="font275"/>
      <w:sz w:val="22"/>
      <w:szCs w:val="22"/>
    </w:rPr>
  </w:style>
  <w:style w:type="paragraph" w:customStyle="1" w:styleId="SubHeading">
    <w:name w:val="Sub Heading"/>
    <w:basedOn w:val="Normal"/>
    <w:rsid w:val="004615E2"/>
    <w:pPr>
      <w:spacing w:before="200" w:after="120"/>
    </w:pPr>
    <w:rPr>
      <w:b/>
      <w:color w:val="EB6411"/>
    </w:rPr>
  </w:style>
  <w:style w:type="paragraph" w:customStyle="1" w:styleId="Pa2">
    <w:name w:val="Pa2"/>
    <w:basedOn w:val="Normal"/>
    <w:uiPriority w:val="99"/>
    <w:rsid w:val="004615E2"/>
    <w:pPr>
      <w:spacing w:line="161" w:lineRule="atLeast"/>
    </w:pPr>
    <w:rPr>
      <w:rFonts w:ascii="Univers 45 Light" w:hAnsi="Univers 45 Light"/>
    </w:rPr>
  </w:style>
  <w:style w:type="paragraph" w:customStyle="1" w:styleId="Default">
    <w:name w:val="Default"/>
    <w:rsid w:val="004615E2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5E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615E2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409"/>
    <w:rPr>
      <w:rFonts w:ascii="Segoe UI" w:eastAsia="Arial Unicode MS" w:hAnsi="Segoe UI" w:cs="Segoe UI"/>
      <w:color w:val="000000"/>
      <w:sz w:val="18"/>
      <w:szCs w:val="1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17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7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795"/>
    <w:rPr>
      <w:rFonts w:ascii="Arial" w:eastAsia="Arial Unicode MS" w:hAnsi="Arial" w:cs="Arial"/>
      <w:color w:val="000000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795"/>
    <w:rPr>
      <w:rFonts w:ascii="Arial" w:eastAsia="Arial Unicode MS" w:hAnsi="Arial" w:cs="Arial"/>
      <w:b/>
      <w:bCs/>
      <w:color w:val="000000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6B7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8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3D820-FE81-4BB2-BF1C-1C8A6E7D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1204</Words>
  <Characters>6863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Wheeler</dc:creator>
  <cp:keywords/>
  <dc:description/>
  <cp:lastModifiedBy>Fiona Caniglia</cp:lastModifiedBy>
  <cp:revision>2</cp:revision>
  <cp:lastPrinted>2022-02-18T03:31:00Z</cp:lastPrinted>
  <dcterms:created xsi:type="dcterms:W3CDTF">2022-05-13T04:10:00Z</dcterms:created>
  <dcterms:modified xsi:type="dcterms:W3CDTF">2022-05-13T04:10:00Z</dcterms:modified>
</cp:coreProperties>
</file>