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BD40" w14:textId="43784EC2" w:rsidR="00DD3B83" w:rsidRPr="00DD3B83" w:rsidRDefault="00DD3B83" w:rsidP="00DD3B83">
      <w:pPr>
        <w:pStyle w:val="Header"/>
        <w:rPr>
          <w:rFonts w:ascii="Arial" w:hAnsi="Arial" w:cs="Arial"/>
          <w:b/>
          <w:bCs/>
          <w:color w:val="FF0000"/>
          <w:sz w:val="28"/>
          <w:szCs w:val="28"/>
        </w:rPr>
      </w:pPr>
      <w:r w:rsidRPr="00DD3B83">
        <w:rPr>
          <w:rFonts w:ascii="Arial" w:hAnsi="Arial" w:cs="Arial"/>
          <w:b/>
          <w:bCs/>
          <w:color w:val="auto"/>
          <w:sz w:val="28"/>
          <w:szCs w:val="28"/>
        </w:rPr>
        <w:t xml:space="preserve">Room Leader                                    </w:t>
      </w:r>
    </w:p>
    <w:p w14:paraId="22B2EE2F" w14:textId="0712AD87" w:rsidR="00164B64" w:rsidRPr="00DD3B83" w:rsidRDefault="00164B64" w:rsidP="007F6418">
      <w:pPr>
        <w:rPr>
          <w:rFonts w:ascii="Arial" w:hAnsi="Arial" w:cs="Arial"/>
          <w:b/>
          <w:color w:val="auto"/>
          <w:sz w:val="24"/>
          <w:szCs w:val="24"/>
        </w:rPr>
      </w:pPr>
      <w:r w:rsidRPr="00DD3B83">
        <w:rPr>
          <w:rFonts w:ascii="Arial" w:hAnsi="Arial" w:cs="Arial"/>
          <w:b/>
          <w:color w:val="auto"/>
          <w:sz w:val="24"/>
          <w:szCs w:val="24"/>
        </w:rPr>
        <w:t>Position Details</w:t>
      </w:r>
    </w:p>
    <w:p w14:paraId="4C249AD5" w14:textId="77777777" w:rsidR="00164B64" w:rsidRDefault="00164B64" w:rsidP="007F6418">
      <w:pPr>
        <w:rPr>
          <w:rFonts w:ascii="Arial" w:hAnsi="Arial" w:cs="Arial"/>
          <w:b/>
          <w:color w:val="auto"/>
          <w:sz w:val="22"/>
          <w:szCs w:val="22"/>
        </w:rPr>
      </w:pPr>
    </w:p>
    <w:tbl>
      <w:tblPr>
        <w:tblStyle w:val="TableGrid"/>
        <w:tblW w:w="0" w:type="auto"/>
        <w:tblLook w:val="04A0" w:firstRow="1" w:lastRow="0" w:firstColumn="1" w:lastColumn="0" w:noHBand="0" w:noVBand="1"/>
      </w:tblPr>
      <w:tblGrid>
        <w:gridCol w:w="4814"/>
        <w:gridCol w:w="4814"/>
      </w:tblGrid>
      <w:tr w:rsidR="00164B64" w14:paraId="7406198B" w14:textId="77777777" w:rsidTr="00164B64">
        <w:tc>
          <w:tcPr>
            <w:tcW w:w="4814" w:type="dxa"/>
          </w:tcPr>
          <w:p w14:paraId="32843E19" w14:textId="05CFEBA4" w:rsidR="00164B64" w:rsidRDefault="00164B64" w:rsidP="007F6418">
            <w:pPr>
              <w:rPr>
                <w:rFonts w:ascii="Arial" w:hAnsi="Arial" w:cs="Arial"/>
                <w:b/>
                <w:color w:val="auto"/>
                <w:sz w:val="22"/>
                <w:szCs w:val="22"/>
              </w:rPr>
            </w:pPr>
            <w:r w:rsidRPr="00C717A0">
              <w:rPr>
                <w:rFonts w:ascii="Arial" w:hAnsi="Arial" w:cs="Arial"/>
                <w:b/>
                <w:color w:val="auto"/>
                <w:sz w:val="22"/>
                <w:szCs w:val="22"/>
              </w:rPr>
              <w:t>Position</w:t>
            </w:r>
          </w:p>
        </w:tc>
        <w:tc>
          <w:tcPr>
            <w:tcW w:w="4814" w:type="dxa"/>
          </w:tcPr>
          <w:p w14:paraId="164F1C87" w14:textId="1F344BBC" w:rsidR="00164B64" w:rsidRPr="00FF5473" w:rsidRDefault="00AC58A4" w:rsidP="007F6418">
            <w:pPr>
              <w:rPr>
                <w:rFonts w:ascii="Arial" w:hAnsi="Arial" w:cs="Arial"/>
                <w:bCs/>
                <w:color w:val="auto"/>
                <w:sz w:val="22"/>
                <w:szCs w:val="22"/>
              </w:rPr>
            </w:pPr>
            <w:r w:rsidRPr="00051F11">
              <w:rPr>
                <w:rFonts w:ascii="Arial" w:hAnsi="Arial" w:cs="Arial"/>
                <w:bCs/>
                <w:sz w:val="22"/>
                <w:szCs w:val="22"/>
              </w:rPr>
              <w:t>Room</w:t>
            </w:r>
            <w:r w:rsidR="009A2E04" w:rsidRPr="00051F11">
              <w:rPr>
                <w:rFonts w:ascii="Arial" w:hAnsi="Arial" w:cs="Arial"/>
                <w:bCs/>
                <w:sz w:val="22"/>
                <w:szCs w:val="22"/>
              </w:rPr>
              <w:t xml:space="preserve"> Leader</w:t>
            </w:r>
            <w:r w:rsidR="00164B64" w:rsidRPr="00051F11">
              <w:rPr>
                <w:rFonts w:ascii="Arial" w:hAnsi="Arial" w:cs="Arial"/>
                <w:bCs/>
                <w:sz w:val="22"/>
                <w:szCs w:val="22"/>
              </w:rPr>
              <w:t xml:space="preserve"> (</w:t>
            </w:r>
            <w:r>
              <w:rPr>
                <w:rFonts w:ascii="Arial" w:hAnsi="Arial" w:cs="Arial"/>
                <w:bCs/>
                <w:sz w:val="22"/>
                <w:szCs w:val="22"/>
              </w:rPr>
              <w:t>Approved</w:t>
            </w:r>
            <w:r w:rsidR="00164B64" w:rsidRPr="00FF5473">
              <w:rPr>
                <w:rFonts w:ascii="Arial" w:hAnsi="Arial" w:cs="Arial"/>
                <w:bCs/>
                <w:sz w:val="22"/>
                <w:szCs w:val="22"/>
              </w:rPr>
              <w:t xml:space="preserve"> Nominee)</w:t>
            </w:r>
          </w:p>
        </w:tc>
      </w:tr>
      <w:tr w:rsidR="00164B64" w14:paraId="4BC5756F" w14:textId="77777777" w:rsidTr="00164B64">
        <w:tc>
          <w:tcPr>
            <w:tcW w:w="4814" w:type="dxa"/>
          </w:tcPr>
          <w:p w14:paraId="290ED3AC" w14:textId="30620DEE" w:rsidR="00164B64" w:rsidRDefault="00164B64" w:rsidP="007F6418">
            <w:pPr>
              <w:rPr>
                <w:rFonts w:ascii="Arial" w:hAnsi="Arial" w:cs="Arial"/>
                <w:b/>
                <w:color w:val="auto"/>
                <w:sz w:val="22"/>
                <w:szCs w:val="22"/>
              </w:rPr>
            </w:pPr>
            <w:r w:rsidRPr="00C717A0">
              <w:rPr>
                <w:rFonts w:ascii="Arial" w:hAnsi="Arial" w:cs="Arial"/>
                <w:b/>
                <w:color w:val="auto"/>
                <w:sz w:val="22"/>
                <w:szCs w:val="22"/>
              </w:rPr>
              <w:t>Award</w:t>
            </w:r>
            <w:r w:rsidRPr="00C717A0">
              <w:rPr>
                <w:rFonts w:ascii="Arial" w:hAnsi="Arial" w:cs="Arial"/>
                <w:b/>
                <w:color w:val="auto"/>
                <w:sz w:val="22"/>
                <w:szCs w:val="22"/>
              </w:rPr>
              <w:tab/>
            </w:r>
          </w:p>
        </w:tc>
        <w:tc>
          <w:tcPr>
            <w:tcW w:w="4814" w:type="dxa"/>
          </w:tcPr>
          <w:p w14:paraId="0CDB80B7" w14:textId="77777777" w:rsidR="00FF5473" w:rsidRPr="00FF5473" w:rsidRDefault="00FF5473" w:rsidP="00FF5473">
            <w:pPr>
              <w:rPr>
                <w:rFonts w:ascii="Arial" w:hAnsi="Arial" w:cs="Arial"/>
                <w:bCs/>
                <w:sz w:val="22"/>
                <w:szCs w:val="22"/>
              </w:rPr>
            </w:pPr>
            <w:r w:rsidRPr="00FF5473">
              <w:rPr>
                <w:rFonts w:ascii="Arial" w:hAnsi="Arial" w:cs="Arial"/>
                <w:bCs/>
                <w:sz w:val="22"/>
                <w:szCs w:val="22"/>
              </w:rPr>
              <w:t>NHACE Agreement 2018</w:t>
            </w:r>
            <w:r w:rsidRPr="00FF5473">
              <w:rPr>
                <w:rFonts w:ascii="Arial" w:hAnsi="Arial" w:cs="Arial"/>
                <w:bCs/>
                <w:sz w:val="22"/>
                <w:szCs w:val="22"/>
              </w:rPr>
              <w:tab/>
            </w:r>
          </w:p>
          <w:p w14:paraId="38DB2FCC" w14:textId="48166165" w:rsidR="00164B64" w:rsidRPr="00FF5473" w:rsidRDefault="00FF5473" w:rsidP="007F6418">
            <w:pPr>
              <w:rPr>
                <w:rFonts w:ascii="Arial" w:hAnsi="Arial" w:cs="Arial"/>
                <w:bCs/>
                <w:sz w:val="22"/>
                <w:szCs w:val="22"/>
              </w:rPr>
            </w:pPr>
            <w:r w:rsidRPr="00513EB3">
              <w:rPr>
                <w:rFonts w:ascii="Arial" w:hAnsi="Arial" w:cs="Arial"/>
                <w:bCs/>
                <w:sz w:val="22"/>
                <w:szCs w:val="22"/>
              </w:rPr>
              <w:t>Schedule 3 Part C</w:t>
            </w:r>
          </w:p>
        </w:tc>
      </w:tr>
      <w:tr w:rsidR="00164B64" w14:paraId="7FA3C4BE" w14:textId="77777777" w:rsidTr="00164B64">
        <w:tc>
          <w:tcPr>
            <w:tcW w:w="4814" w:type="dxa"/>
          </w:tcPr>
          <w:p w14:paraId="7136F25F" w14:textId="411E2A06" w:rsidR="00164B64" w:rsidRDefault="00FF5473" w:rsidP="007F6418">
            <w:pPr>
              <w:rPr>
                <w:rFonts w:ascii="Arial" w:hAnsi="Arial" w:cs="Arial"/>
                <w:b/>
                <w:color w:val="auto"/>
                <w:sz w:val="22"/>
                <w:szCs w:val="22"/>
              </w:rPr>
            </w:pPr>
            <w:r w:rsidRPr="00C717A0">
              <w:rPr>
                <w:rFonts w:ascii="Arial" w:hAnsi="Arial" w:cs="Arial"/>
                <w:b/>
                <w:color w:val="auto"/>
                <w:sz w:val="22"/>
                <w:szCs w:val="22"/>
              </w:rPr>
              <w:t>Position Classification:</w:t>
            </w:r>
          </w:p>
        </w:tc>
        <w:tc>
          <w:tcPr>
            <w:tcW w:w="4814" w:type="dxa"/>
          </w:tcPr>
          <w:p w14:paraId="63FD188D" w14:textId="685C02B1" w:rsidR="00164B64" w:rsidRDefault="00FF5473" w:rsidP="007F6418">
            <w:pPr>
              <w:rPr>
                <w:rFonts w:ascii="Arial" w:hAnsi="Arial" w:cs="Arial"/>
                <w:b/>
                <w:color w:val="auto"/>
                <w:sz w:val="22"/>
                <w:szCs w:val="22"/>
              </w:rPr>
            </w:pPr>
            <w:r w:rsidRPr="00CD5CBF">
              <w:rPr>
                <w:rFonts w:ascii="Arial" w:hAnsi="Arial" w:cs="Arial"/>
                <w:bCs/>
                <w:sz w:val="22"/>
                <w:szCs w:val="22"/>
              </w:rPr>
              <w:t>Level 5.4</w:t>
            </w:r>
            <w:r w:rsidRPr="00C717A0">
              <w:rPr>
                <w:rFonts w:ascii="Arial" w:hAnsi="Arial" w:cs="Arial"/>
                <w:b/>
                <w:sz w:val="22"/>
                <w:szCs w:val="22"/>
              </w:rPr>
              <w:t xml:space="preserve">       </w:t>
            </w:r>
          </w:p>
        </w:tc>
      </w:tr>
      <w:tr w:rsidR="00164B64" w14:paraId="18D3EA82" w14:textId="77777777" w:rsidTr="00164B64">
        <w:tc>
          <w:tcPr>
            <w:tcW w:w="4814" w:type="dxa"/>
          </w:tcPr>
          <w:p w14:paraId="48BF9FF7" w14:textId="78A0DDC9" w:rsidR="00164B64" w:rsidRDefault="00FF5473" w:rsidP="007F6418">
            <w:pPr>
              <w:rPr>
                <w:rFonts w:ascii="Arial" w:hAnsi="Arial" w:cs="Arial"/>
                <w:b/>
                <w:color w:val="auto"/>
                <w:sz w:val="22"/>
                <w:szCs w:val="22"/>
              </w:rPr>
            </w:pPr>
            <w:r w:rsidRPr="00C717A0">
              <w:rPr>
                <w:rFonts w:ascii="Arial" w:hAnsi="Arial" w:cs="Arial"/>
                <w:b/>
                <w:color w:val="auto"/>
                <w:sz w:val="22"/>
                <w:szCs w:val="22"/>
              </w:rPr>
              <w:t>Reports to:</w:t>
            </w:r>
          </w:p>
        </w:tc>
        <w:tc>
          <w:tcPr>
            <w:tcW w:w="4814" w:type="dxa"/>
          </w:tcPr>
          <w:p w14:paraId="7A6892C8" w14:textId="4A598357" w:rsidR="00164B64" w:rsidRPr="00051F11" w:rsidRDefault="00685096" w:rsidP="007F6418">
            <w:pPr>
              <w:rPr>
                <w:rFonts w:ascii="Arial" w:hAnsi="Arial" w:cs="Arial"/>
                <w:b/>
                <w:color w:val="auto"/>
                <w:sz w:val="22"/>
                <w:szCs w:val="22"/>
              </w:rPr>
            </w:pPr>
            <w:r w:rsidRPr="00051F11">
              <w:rPr>
                <w:rFonts w:ascii="Arial" w:hAnsi="Arial" w:cs="Arial"/>
                <w:b/>
                <w:color w:val="auto"/>
                <w:sz w:val="22"/>
                <w:szCs w:val="22"/>
              </w:rPr>
              <w:t>Educational Leader/</w:t>
            </w:r>
            <w:r w:rsidR="00FF5473" w:rsidRPr="00051F11">
              <w:rPr>
                <w:rFonts w:ascii="Arial" w:hAnsi="Arial" w:cs="Arial"/>
                <w:b/>
                <w:color w:val="auto"/>
                <w:sz w:val="22"/>
                <w:szCs w:val="22"/>
              </w:rPr>
              <w:t>Coordinator</w:t>
            </w:r>
          </w:p>
        </w:tc>
      </w:tr>
      <w:tr w:rsidR="00164B64" w14:paraId="4C8C2BC7" w14:textId="77777777" w:rsidTr="00164B64">
        <w:tc>
          <w:tcPr>
            <w:tcW w:w="4814" w:type="dxa"/>
          </w:tcPr>
          <w:p w14:paraId="14D84DC7" w14:textId="259B437E" w:rsidR="00164B64" w:rsidRDefault="00FF5473" w:rsidP="007F6418">
            <w:pPr>
              <w:rPr>
                <w:rFonts w:ascii="Arial" w:hAnsi="Arial" w:cs="Arial"/>
                <w:b/>
                <w:color w:val="auto"/>
                <w:sz w:val="22"/>
                <w:szCs w:val="22"/>
              </w:rPr>
            </w:pPr>
            <w:r w:rsidRPr="00056665">
              <w:rPr>
                <w:rFonts w:ascii="Arial" w:hAnsi="Arial" w:cs="Arial"/>
                <w:b/>
                <w:color w:val="auto"/>
                <w:sz w:val="22"/>
                <w:szCs w:val="22"/>
              </w:rPr>
              <w:t>Direct Reports:</w:t>
            </w:r>
            <w:r w:rsidRPr="00056665">
              <w:rPr>
                <w:rFonts w:ascii="Arial" w:hAnsi="Arial" w:cs="Arial"/>
                <w:b/>
                <w:color w:val="auto"/>
                <w:sz w:val="22"/>
                <w:szCs w:val="22"/>
              </w:rPr>
              <w:tab/>
            </w:r>
          </w:p>
        </w:tc>
        <w:tc>
          <w:tcPr>
            <w:tcW w:w="4814" w:type="dxa"/>
          </w:tcPr>
          <w:p w14:paraId="492C88E2" w14:textId="03AFA5ED" w:rsidR="00164B64" w:rsidRDefault="00FF5473" w:rsidP="007F6418">
            <w:pPr>
              <w:rPr>
                <w:rFonts w:ascii="Arial" w:hAnsi="Arial" w:cs="Arial"/>
                <w:b/>
                <w:color w:val="auto"/>
                <w:sz w:val="22"/>
                <w:szCs w:val="22"/>
              </w:rPr>
            </w:pPr>
            <w:r w:rsidRPr="00CD5CBF">
              <w:rPr>
                <w:rFonts w:ascii="Arial" w:hAnsi="Arial" w:cs="Arial"/>
                <w:bCs/>
                <w:color w:val="auto"/>
                <w:sz w:val="22"/>
                <w:szCs w:val="22"/>
              </w:rPr>
              <w:t>Early Years Educators</w:t>
            </w:r>
          </w:p>
        </w:tc>
      </w:tr>
      <w:tr w:rsidR="00164B64" w14:paraId="769AA357" w14:textId="77777777" w:rsidTr="00164B64">
        <w:tc>
          <w:tcPr>
            <w:tcW w:w="4814" w:type="dxa"/>
          </w:tcPr>
          <w:p w14:paraId="38785DCA" w14:textId="39DE5A5C" w:rsidR="00164B64" w:rsidRDefault="00FF5473" w:rsidP="007F6418">
            <w:pPr>
              <w:rPr>
                <w:rFonts w:ascii="Arial" w:hAnsi="Arial" w:cs="Arial"/>
                <w:b/>
                <w:color w:val="auto"/>
                <w:sz w:val="22"/>
                <w:szCs w:val="22"/>
              </w:rPr>
            </w:pPr>
            <w:r w:rsidRPr="00C717A0">
              <w:rPr>
                <w:rFonts w:ascii="Arial" w:hAnsi="Arial" w:cs="Arial"/>
                <w:b/>
                <w:color w:val="auto"/>
                <w:sz w:val="22"/>
                <w:szCs w:val="22"/>
              </w:rPr>
              <w:t>Time Fraction:</w:t>
            </w:r>
          </w:p>
        </w:tc>
        <w:tc>
          <w:tcPr>
            <w:tcW w:w="4814" w:type="dxa"/>
          </w:tcPr>
          <w:p w14:paraId="0AEB304C" w14:textId="402AA8D5" w:rsidR="003818BB" w:rsidRDefault="004A390A" w:rsidP="007F6418">
            <w:pPr>
              <w:rPr>
                <w:rFonts w:ascii="Arial" w:hAnsi="Arial" w:cs="Arial"/>
                <w:b/>
                <w:sz w:val="22"/>
                <w:szCs w:val="22"/>
              </w:rPr>
            </w:pPr>
            <w:r w:rsidRPr="00F6172B">
              <w:rPr>
                <w:rFonts w:ascii="Arial" w:hAnsi="Arial" w:cs="Arial"/>
                <w:bCs/>
                <w:sz w:val="22"/>
                <w:szCs w:val="22"/>
              </w:rPr>
              <w:t>15</w:t>
            </w:r>
            <w:r w:rsidR="00FF5473" w:rsidRPr="00F6172B">
              <w:rPr>
                <w:rFonts w:ascii="Arial" w:hAnsi="Arial" w:cs="Arial"/>
                <w:bCs/>
                <w:sz w:val="22"/>
                <w:szCs w:val="22"/>
              </w:rPr>
              <w:t xml:space="preserve"> hours per week (Monday to Friday)</w:t>
            </w:r>
          </w:p>
          <w:p w14:paraId="7CB2E8D1" w14:textId="57A5B3AF" w:rsidR="00164B64" w:rsidRPr="003818BB" w:rsidRDefault="00FF5473" w:rsidP="007F6418">
            <w:pPr>
              <w:rPr>
                <w:rFonts w:ascii="Arial" w:hAnsi="Arial" w:cs="Arial"/>
                <w:b/>
                <w:color w:val="FF0000"/>
                <w:sz w:val="22"/>
                <w:szCs w:val="22"/>
              </w:rPr>
            </w:pPr>
            <w:r>
              <w:rPr>
                <w:rFonts w:ascii="Arial" w:hAnsi="Arial" w:cs="Arial"/>
                <w:b/>
                <w:sz w:val="22"/>
                <w:szCs w:val="22"/>
              </w:rPr>
              <w:t xml:space="preserve"> </w:t>
            </w:r>
          </w:p>
        </w:tc>
      </w:tr>
      <w:tr w:rsidR="00164B64" w14:paraId="770942D5" w14:textId="77777777" w:rsidTr="00164B64">
        <w:tc>
          <w:tcPr>
            <w:tcW w:w="4814" w:type="dxa"/>
          </w:tcPr>
          <w:p w14:paraId="257945E8" w14:textId="7034FDAD" w:rsidR="00164B64" w:rsidRDefault="00FF5473" w:rsidP="007F6418">
            <w:pPr>
              <w:rPr>
                <w:rFonts w:ascii="Arial" w:hAnsi="Arial" w:cs="Arial"/>
                <w:b/>
                <w:color w:val="auto"/>
                <w:sz w:val="22"/>
                <w:szCs w:val="22"/>
              </w:rPr>
            </w:pPr>
            <w:r w:rsidRPr="00C717A0">
              <w:rPr>
                <w:rFonts w:ascii="Arial" w:hAnsi="Arial" w:cs="Arial"/>
                <w:b/>
                <w:color w:val="auto"/>
                <w:sz w:val="22"/>
                <w:szCs w:val="22"/>
              </w:rPr>
              <w:t>Classification:</w:t>
            </w:r>
          </w:p>
        </w:tc>
        <w:tc>
          <w:tcPr>
            <w:tcW w:w="4814" w:type="dxa"/>
          </w:tcPr>
          <w:p w14:paraId="387B8E27" w14:textId="330025A8" w:rsidR="00164B64" w:rsidRDefault="00FF5473" w:rsidP="007F6418">
            <w:pPr>
              <w:rPr>
                <w:rFonts w:ascii="Arial" w:hAnsi="Arial" w:cs="Arial"/>
                <w:b/>
                <w:color w:val="auto"/>
                <w:sz w:val="22"/>
                <w:szCs w:val="22"/>
              </w:rPr>
            </w:pPr>
            <w:r w:rsidRPr="00056665">
              <w:rPr>
                <w:rFonts w:ascii="Arial" w:hAnsi="Arial" w:cs="Arial"/>
                <w:bCs/>
                <w:sz w:val="22"/>
                <w:szCs w:val="22"/>
              </w:rPr>
              <w:t>as per</w:t>
            </w:r>
            <w:r w:rsidRPr="00C717A0">
              <w:rPr>
                <w:rFonts w:ascii="Arial" w:hAnsi="Arial" w:cs="Arial"/>
                <w:b/>
                <w:sz w:val="22"/>
                <w:szCs w:val="22"/>
              </w:rPr>
              <w:t xml:space="preserve"> NHACE Collective Agreement 201</w:t>
            </w:r>
            <w:r>
              <w:rPr>
                <w:rFonts w:ascii="Arial" w:hAnsi="Arial" w:cs="Arial"/>
                <w:b/>
                <w:sz w:val="22"/>
                <w:szCs w:val="22"/>
              </w:rPr>
              <w:t>8</w:t>
            </w:r>
            <w:r w:rsidRPr="00C717A0">
              <w:rPr>
                <w:rFonts w:ascii="Arial" w:hAnsi="Arial" w:cs="Arial"/>
                <w:b/>
                <w:sz w:val="22"/>
                <w:szCs w:val="22"/>
              </w:rPr>
              <w:t>,</w:t>
            </w:r>
            <w:r w:rsidRPr="00773572">
              <w:rPr>
                <w:rFonts w:ascii="Arial" w:hAnsi="Arial" w:cs="Arial"/>
                <w:sz w:val="22"/>
                <w:szCs w:val="22"/>
              </w:rPr>
              <w:t xml:space="preserve"> </w:t>
            </w:r>
            <w:r>
              <w:rPr>
                <w:rFonts w:ascii="Arial" w:hAnsi="Arial" w:cs="Arial"/>
                <w:sz w:val="22"/>
                <w:szCs w:val="22"/>
              </w:rPr>
              <w:t>Children’s Services Employees Award - Level 5</w:t>
            </w:r>
          </w:p>
        </w:tc>
      </w:tr>
    </w:tbl>
    <w:p w14:paraId="652C4378" w14:textId="2868CC2B" w:rsidR="00773572" w:rsidRPr="00FF5473" w:rsidRDefault="00773572" w:rsidP="00FF5473">
      <w:pPr>
        <w:rPr>
          <w:rFonts w:ascii="Arial" w:hAnsi="Arial" w:cs="Arial"/>
          <w:b/>
          <w:sz w:val="28"/>
          <w:szCs w:val="28"/>
        </w:rPr>
      </w:pPr>
      <w:r w:rsidRPr="00C717A0">
        <w:rPr>
          <w:rFonts w:ascii="Arial" w:hAnsi="Arial" w:cs="Arial"/>
          <w:b/>
          <w:color w:val="993366"/>
          <w:sz w:val="22"/>
          <w:szCs w:val="22"/>
        </w:rPr>
        <w:tab/>
      </w:r>
      <w:r w:rsidRPr="00056665">
        <w:rPr>
          <w:rFonts w:ascii="Arial" w:hAnsi="Arial" w:cs="Arial"/>
          <w:bCs/>
          <w:color w:val="993366"/>
          <w:sz w:val="22"/>
          <w:szCs w:val="22"/>
        </w:rPr>
        <w:tab/>
      </w:r>
    </w:p>
    <w:p w14:paraId="2576955B" w14:textId="79723CEB" w:rsidR="00773572" w:rsidRDefault="00DC4A10" w:rsidP="005C0972">
      <w:pPr>
        <w:rPr>
          <w:rFonts w:ascii="Arial" w:eastAsia="Calibri" w:hAnsi="Arial" w:cs="Arial"/>
          <w:bCs/>
          <w:i/>
          <w:iCs/>
          <w:color w:val="FF0000"/>
          <w:kern w:val="0"/>
          <w:sz w:val="22"/>
          <w:szCs w:val="22"/>
          <w:lang w:val="en-AU" w:eastAsia="en-US"/>
        </w:rPr>
      </w:pPr>
      <w:r w:rsidRPr="00773572">
        <w:rPr>
          <w:rFonts w:ascii="Arial" w:eastAsia="Calibri" w:hAnsi="Arial" w:cs="Arial"/>
          <w:b/>
          <w:color w:val="auto"/>
          <w:kern w:val="0"/>
          <w:sz w:val="22"/>
          <w:szCs w:val="22"/>
          <w:lang w:val="en-AU" w:eastAsia="en-US"/>
        </w:rPr>
        <w:t>About the Organisation</w:t>
      </w:r>
      <w:r w:rsidR="00056665">
        <w:rPr>
          <w:rFonts w:ascii="Arial" w:eastAsia="Calibri" w:hAnsi="Arial" w:cs="Arial"/>
          <w:b/>
          <w:color w:val="auto"/>
          <w:kern w:val="0"/>
          <w:sz w:val="22"/>
          <w:szCs w:val="22"/>
          <w:lang w:val="en-AU" w:eastAsia="en-US"/>
        </w:rPr>
        <w:t xml:space="preserve"> </w:t>
      </w:r>
    </w:p>
    <w:p w14:paraId="1667023F" w14:textId="77777777" w:rsidR="00FF5473" w:rsidRPr="00056665" w:rsidRDefault="00FF5473" w:rsidP="005C0972">
      <w:pPr>
        <w:rPr>
          <w:rFonts w:ascii="Arial" w:eastAsia="Calibri" w:hAnsi="Arial" w:cs="Arial"/>
          <w:bCs/>
          <w:i/>
          <w:iCs/>
          <w:color w:val="FF0000"/>
          <w:kern w:val="0"/>
          <w:sz w:val="22"/>
          <w:szCs w:val="22"/>
          <w:lang w:val="en-AU" w:eastAsia="en-US"/>
        </w:rPr>
      </w:pPr>
    </w:p>
    <w:p w14:paraId="2B800AC3" w14:textId="77777777" w:rsidR="00DD3B83" w:rsidRDefault="00DD3B83" w:rsidP="00DD3B83">
      <w:pPr>
        <w:rPr>
          <w:rFonts w:ascii="Arial" w:eastAsia="Calibri" w:hAnsi="Arial" w:cs="Arial"/>
          <w:color w:val="auto"/>
          <w:kern w:val="0"/>
          <w:sz w:val="22"/>
          <w:szCs w:val="22"/>
          <w:lang w:val="en-AU" w:eastAsia="en-US"/>
        </w:rPr>
      </w:pPr>
      <w:r w:rsidRPr="004C29E0">
        <w:rPr>
          <w:rFonts w:ascii="Arial" w:eastAsia="Calibri" w:hAnsi="Arial" w:cs="Arial"/>
          <w:color w:val="000000" w:themeColor="text1"/>
          <w:kern w:val="0"/>
          <w:sz w:val="22"/>
          <w:szCs w:val="22"/>
          <w:lang w:val="en-AU" w:eastAsia="en-US"/>
        </w:rPr>
        <w:t xml:space="preserve">North West Neighbourhood House Network Inc (NWNHN) </w:t>
      </w:r>
      <w:r w:rsidRPr="00773572">
        <w:rPr>
          <w:rFonts w:ascii="Arial" w:eastAsia="Calibri" w:hAnsi="Arial" w:cs="Arial"/>
          <w:color w:val="auto"/>
          <w:kern w:val="0"/>
          <w:sz w:val="22"/>
          <w:szCs w:val="22"/>
          <w:lang w:val="en-AU" w:eastAsia="en-US"/>
        </w:rPr>
        <w:t>is a community based not-for-profit</w:t>
      </w:r>
      <w:r>
        <w:rPr>
          <w:rFonts w:ascii="Arial" w:eastAsia="Calibri" w:hAnsi="Arial" w:cs="Arial"/>
          <w:color w:val="auto"/>
          <w:kern w:val="0"/>
          <w:sz w:val="22"/>
          <w:szCs w:val="22"/>
          <w:lang w:val="en-AU" w:eastAsia="en-US"/>
        </w:rPr>
        <w:t xml:space="preserve"> organisation</w:t>
      </w:r>
      <w:r w:rsidRPr="00773572">
        <w:rPr>
          <w:rFonts w:ascii="Arial" w:eastAsia="Calibri" w:hAnsi="Arial" w:cs="Arial"/>
          <w:color w:val="auto"/>
          <w:kern w:val="0"/>
          <w:sz w:val="22"/>
          <w:szCs w:val="22"/>
          <w:lang w:val="en-AU" w:eastAsia="en-US"/>
        </w:rPr>
        <w:t xml:space="preserve">. </w:t>
      </w:r>
      <w:r>
        <w:rPr>
          <w:rFonts w:ascii="Arial" w:eastAsia="Calibri" w:hAnsi="Arial" w:cs="Arial"/>
          <w:color w:val="auto"/>
          <w:kern w:val="0"/>
          <w:sz w:val="22"/>
          <w:szCs w:val="22"/>
          <w:lang w:val="en-AU" w:eastAsia="en-US"/>
        </w:rPr>
        <w:t>NWNHN currently is the auspice organisation for the Fawkner Neighbourhood House.</w:t>
      </w:r>
    </w:p>
    <w:p w14:paraId="6A29B5F4" w14:textId="77777777" w:rsidR="00DD3B83" w:rsidRDefault="00DD3B83" w:rsidP="00DD3B83">
      <w:pPr>
        <w:rPr>
          <w:rFonts w:ascii="Arial" w:eastAsia="Calibri" w:hAnsi="Arial" w:cs="Arial"/>
          <w:color w:val="auto"/>
          <w:kern w:val="0"/>
          <w:sz w:val="22"/>
          <w:szCs w:val="22"/>
          <w:lang w:val="en-AU" w:eastAsia="en-US"/>
        </w:rPr>
      </w:pPr>
      <w:r>
        <w:rPr>
          <w:rFonts w:ascii="Arial" w:eastAsia="Calibri" w:hAnsi="Arial" w:cs="Arial"/>
          <w:color w:val="auto"/>
          <w:kern w:val="0"/>
          <w:sz w:val="22"/>
          <w:szCs w:val="22"/>
          <w:lang w:val="en-AU" w:eastAsia="en-US"/>
        </w:rPr>
        <w:t>The role of the NWNHN is to provide support and resources to Neighbourhood Houses across Hume and Moreland Local Government areas.  There are 18 Neighbourhood Houses in the Network.</w:t>
      </w:r>
    </w:p>
    <w:p w14:paraId="5D36322F" w14:textId="77777777" w:rsidR="00DD3B83" w:rsidRDefault="00DD3B83" w:rsidP="00DD3B83">
      <w:pPr>
        <w:rPr>
          <w:rFonts w:ascii="Arial" w:eastAsia="Calibri" w:hAnsi="Arial" w:cs="Arial"/>
          <w:color w:val="auto"/>
          <w:kern w:val="0"/>
          <w:sz w:val="22"/>
          <w:szCs w:val="22"/>
          <w:lang w:val="en-AU" w:eastAsia="en-US"/>
        </w:rPr>
      </w:pPr>
    </w:p>
    <w:p w14:paraId="033023D3" w14:textId="77777777" w:rsidR="00DD3B83" w:rsidRDefault="00DD3B83" w:rsidP="00DD3B83">
      <w:pPr>
        <w:rPr>
          <w:rFonts w:ascii="Arial" w:eastAsia="Calibri" w:hAnsi="Arial" w:cs="Arial"/>
          <w:color w:val="auto"/>
          <w:kern w:val="0"/>
          <w:sz w:val="22"/>
          <w:szCs w:val="22"/>
          <w:lang w:val="en-AU" w:eastAsia="en-US"/>
        </w:rPr>
      </w:pPr>
      <w:r>
        <w:rPr>
          <w:rFonts w:ascii="Arial" w:eastAsia="Calibri" w:hAnsi="Arial" w:cs="Arial"/>
          <w:color w:val="auto"/>
          <w:kern w:val="0"/>
          <w:sz w:val="22"/>
          <w:szCs w:val="22"/>
          <w:lang w:val="en-AU" w:eastAsia="en-US"/>
        </w:rPr>
        <w:t>Fawkner Neighbourhood House (under auspice) provides many different activities and classes for the local community within adult education and community development frameworks.  The Fawkner Neighbourhood House is very supportive of learners of all ages from culturally and linguistically diverse (CALD) communities.</w:t>
      </w:r>
    </w:p>
    <w:p w14:paraId="68DAF498" w14:textId="77777777" w:rsidR="00DD3B83" w:rsidRDefault="00DD3B83" w:rsidP="00DD3B83">
      <w:pPr>
        <w:rPr>
          <w:rFonts w:ascii="Arial" w:eastAsia="Calibri" w:hAnsi="Arial" w:cs="Arial"/>
          <w:color w:val="auto"/>
          <w:kern w:val="0"/>
          <w:sz w:val="22"/>
          <w:szCs w:val="22"/>
          <w:lang w:val="en-AU" w:eastAsia="en-US"/>
        </w:rPr>
      </w:pPr>
    </w:p>
    <w:p w14:paraId="32E66C19" w14:textId="77777777" w:rsidR="00DD3B83" w:rsidRDefault="00DD3B83" w:rsidP="00DD3B83">
      <w:pPr>
        <w:rPr>
          <w:rFonts w:ascii="Arial" w:eastAsia="Calibri" w:hAnsi="Arial" w:cs="Arial"/>
          <w:color w:val="auto"/>
          <w:kern w:val="0"/>
          <w:sz w:val="22"/>
          <w:szCs w:val="22"/>
          <w:lang w:val="en-AU" w:eastAsia="en-US"/>
        </w:rPr>
      </w:pPr>
      <w:r>
        <w:rPr>
          <w:rFonts w:ascii="Arial" w:eastAsia="Calibri" w:hAnsi="Arial" w:cs="Arial"/>
          <w:color w:val="auto"/>
          <w:kern w:val="0"/>
          <w:sz w:val="22"/>
          <w:szCs w:val="22"/>
          <w:lang w:val="en-AU" w:eastAsia="en-US"/>
        </w:rPr>
        <w:t>Fawkner Neighbourhood House is a Child Safe Organisation.</w:t>
      </w:r>
    </w:p>
    <w:p w14:paraId="7F3CC197" w14:textId="77777777" w:rsidR="00C7444D" w:rsidRDefault="00C7444D" w:rsidP="00C7444D">
      <w:pPr>
        <w:autoSpaceDE w:val="0"/>
        <w:autoSpaceDN w:val="0"/>
        <w:adjustRightInd w:val="0"/>
        <w:rPr>
          <w:rFonts w:ascii="Arial" w:eastAsia="Malgun Gothic" w:hAnsi="Arial" w:cs="Arial"/>
          <w:sz w:val="22"/>
          <w:szCs w:val="22"/>
          <w:lang w:eastAsia="en-AU"/>
        </w:rPr>
      </w:pPr>
    </w:p>
    <w:p w14:paraId="3B35A7B0" w14:textId="0A8BF30B" w:rsidR="00C7444D" w:rsidRPr="00051F11" w:rsidRDefault="00C7444D" w:rsidP="00051F11">
      <w:pPr>
        <w:rPr>
          <w:rFonts w:ascii="Arial" w:eastAsia="Calibri" w:hAnsi="Arial" w:cs="Arial"/>
          <w:color w:val="000000" w:themeColor="text1"/>
          <w:kern w:val="0"/>
          <w:sz w:val="22"/>
          <w:szCs w:val="22"/>
          <w:lang w:val="en-AU" w:eastAsia="en-US"/>
        </w:rPr>
      </w:pPr>
      <w:r w:rsidRPr="00051F11">
        <w:rPr>
          <w:rFonts w:ascii="Arial" w:eastAsia="Calibri" w:hAnsi="Arial" w:cs="Arial"/>
          <w:color w:val="000000" w:themeColor="text1"/>
          <w:kern w:val="0"/>
          <w:sz w:val="22"/>
          <w:szCs w:val="22"/>
          <w:lang w:val="en-AU" w:eastAsia="en-US"/>
        </w:rPr>
        <w:t>Our Service will comply with the required educators to child ratios, taking into consideration qualification requirements and experience, implement the required staffing requirements and ensure all staff adhere to our Code of Conduct.</w:t>
      </w:r>
    </w:p>
    <w:p w14:paraId="35F7A8B5" w14:textId="790FE96B" w:rsidR="005A02CC" w:rsidRPr="00051F11" w:rsidRDefault="005A02CC" w:rsidP="00051F11">
      <w:pPr>
        <w:rPr>
          <w:rFonts w:ascii="Arial" w:eastAsia="Calibri" w:hAnsi="Arial" w:cs="Arial"/>
          <w:color w:val="000000" w:themeColor="text1"/>
          <w:kern w:val="0"/>
          <w:sz w:val="22"/>
          <w:szCs w:val="22"/>
          <w:lang w:val="en-AU" w:eastAsia="en-US"/>
        </w:rPr>
      </w:pPr>
    </w:p>
    <w:p w14:paraId="637E2E60" w14:textId="75EE66AF" w:rsidR="005A02CC" w:rsidRPr="00051F11" w:rsidRDefault="005A02CC" w:rsidP="00051F11">
      <w:pPr>
        <w:rPr>
          <w:rFonts w:ascii="Arial" w:eastAsia="Calibri" w:hAnsi="Arial" w:cs="Arial"/>
          <w:color w:val="000000" w:themeColor="text1"/>
          <w:kern w:val="0"/>
          <w:sz w:val="22"/>
          <w:szCs w:val="22"/>
          <w:lang w:val="en-AU" w:eastAsia="en-US"/>
        </w:rPr>
      </w:pPr>
      <w:r w:rsidRPr="00051F11">
        <w:rPr>
          <w:rFonts w:ascii="Arial" w:eastAsia="Calibri" w:hAnsi="Arial" w:cs="Arial"/>
          <w:color w:val="000000" w:themeColor="text1"/>
          <w:kern w:val="0"/>
          <w:sz w:val="22"/>
          <w:szCs w:val="22"/>
          <w:lang w:val="en-AU" w:eastAsia="en-US"/>
        </w:rPr>
        <w:t>Our Service will ensure all staff and visitors (contractors, health professionals, volunteers, students, committee members) are fully vaccinated against COVID-19 or hold a medical contraindication certificate, as per the current Public Health Order</w:t>
      </w:r>
      <w:r w:rsidR="000C74EA" w:rsidRPr="00051F11">
        <w:rPr>
          <w:rFonts w:ascii="Arial" w:eastAsia="Calibri" w:hAnsi="Arial" w:cs="Arial"/>
          <w:color w:val="000000" w:themeColor="text1"/>
          <w:kern w:val="0"/>
          <w:sz w:val="22"/>
          <w:szCs w:val="22"/>
          <w:lang w:val="en-AU" w:eastAsia="en-US"/>
        </w:rPr>
        <w:t xml:space="preserve"> (Vic)</w:t>
      </w:r>
      <w:r w:rsidRPr="00051F11">
        <w:rPr>
          <w:rFonts w:ascii="Arial" w:eastAsia="Calibri" w:hAnsi="Arial" w:cs="Arial"/>
          <w:color w:val="000000" w:themeColor="text1"/>
          <w:kern w:val="0"/>
          <w:sz w:val="22"/>
          <w:szCs w:val="22"/>
          <w:lang w:val="en-AU" w:eastAsia="en-US"/>
        </w:rPr>
        <w:t xml:space="preserve">. </w:t>
      </w:r>
    </w:p>
    <w:p w14:paraId="727A939F" w14:textId="77777777" w:rsidR="005A02CC" w:rsidRPr="00051F11" w:rsidRDefault="005A02CC" w:rsidP="00051F11">
      <w:pPr>
        <w:rPr>
          <w:rFonts w:ascii="Arial" w:eastAsia="Calibri" w:hAnsi="Arial" w:cs="Arial"/>
          <w:color w:val="000000" w:themeColor="text1"/>
          <w:kern w:val="0"/>
          <w:sz w:val="22"/>
          <w:szCs w:val="22"/>
          <w:lang w:val="en-AU" w:eastAsia="en-US"/>
        </w:rPr>
      </w:pPr>
    </w:p>
    <w:p w14:paraId="045B8C56" w14:textId="77777777" w:rsidR="007F6418" w:rsidRPr="00051F11" w:rsidRDefault="007F6418" w:rsidP="005C0972">
      <w:pPr>
        <w:rPr>
          <w:rFonts w:ascii="Arial" w:eastAsia="Calibri" w:hAnsi="Arial" w:cs="Arial"/>
          <w:color w:val="000000" w:themeColor="text1"/>
          <w:kern w:val="0"/>
          <w:sz w:val="22"/>
          <w:szCs w:val="22"/>
          <w:lang w:val="en-AU" w:eastAsia="en-US"/>
        </w:rPr>
      </w:pPr>
    </w:p>
    <w:p w14:paraId="7B6D2331" w14:textId="77777777" w:rsidR="00DD3B83" w:rsidRDefault="00DD3B83" w:rsidP="005C0972">
      <w:pPr>
        <w:rPr>
          <w:rFonts w:ascii="Arial" w:hAnsi="Arial" w:cs="Arial"/>
          <w:b/>
          <w:bCs/>
          <w:sz w:val="22"/>
          <w:szCs w:val="22"/>
        </w:rPr>
      </w:pPr>
    </w:p>
    <w:p w14:paraId="10DA162A" w14:textId="77777777" w:rsidR="00DD3B83" w:rsidRDefault="00DD3B83" w:rsidP="005C0972">
      <w:pPr>
        <w:rPr>
          <w:rFonts w:ascii="Arial" w:hAnsi="Arial" w:cs="Arial"/>
          <w:b/>
          <w:bCs/>
          <w:sz w:val="22"/>
          <w:szCs w:val="22"/>
        </w:rPr>
      </w:pPr>
    </w:p>
    <w:p w14:paraId="68E6795B" w14:textId="77777777" w:rsidR="00DD3B83" w:rsidRDefault="00DD3B83" w:rsidP="005C0972">
      <w:pPr>
        <w:rPr>
          <w:rFonts w:ascii="Arial" w:hAnsi="Arial" w:cs="Arial"/>
          <w:b/>
          <w:bCs/>
          <w:sz w:val="22"/>
          <w:szCs w:val="22"/>
        </w:rPr>
      </w:pPr>
    </w:p>
    <w:p w14:paraId="31EFC325" w14:textId="77777777" w:rsidR="00DD3B83" w:rsidRDefault="00DD3B83" w:rsidP="005C0972">
      <w:pPr>
        <w:rPr>
          <w:rFonts w:ascii="Arial" w:hAnsi="Arial" w:cs="Arial"/>
          <w:b/>
          <w:bCs/>
          <w:sz w:val="22"/>
          <w:szCs w:val="22"/>
        </w:rPr>
      </w:pPr>
    </w:p>
    <w:p w14:paraId="5E71C50E" w14:textId="77777777" w:rsidR="00DD3B83" w:rsidRDefault="00DD3B83" w:rsidP="005C0972">
      <w:pPr>
        <w:rPr>
          <w:rFonts w:ascii="Arial" w:hAnsi="Arial" w:cs="Arial"/>
          <w:b/>
          <w:bCs/>
          <w:sz w:val="22"/>
          <w:szCs w:val="22"/>
        </w:rPr>
      </w:pPr>
    </w:p>
    <w:p w14:paraId="4723727F" w14:textId="561E2B58" w:rsidR="000A1518" w:rsidRPr="00EF14EF" w:rsidRDefault="00DC4A10" w:rsidP="005C0972">
      <w:pPr>
        <w:rPr>
          <w:rFonts w:ascii="Arial" w:hAnsi="Arial" w:cs="Arial"/>
          <w:b/>
          <w:bCs/>
          <w:sz w:val="22"/>
          <w:szCs w:val="22"/>
        </w:rPr>
      </w:pPr>
      <w:r w:rsidRPr="00773572">
        <w:rPr>
          <w:rFonts w:ascii="Arial" w:hAnsi="Arial" w:cs="Arial"/>
          <w:b/>
          <w:bCs/>
          <w:sz w:val="22"/>
          <w:szCs w:val="22"/>
        </w:rPr>
        <w:lastRenderedPageBreak/>
        <w:t>About the Role</w:t>
      </w:r>
    </w:p>
    <w:p w14:paraId="444255F5" w14:textId="77777777" w:rsidR="00662819" w:rsidRDefault="00662819" w:rsidP="005C0972">
      <w:pPr>
        <w:rPr>
          <w:rFonts w:ascii="Arial" w:eastAsia="Malgun Gothic" w:hAnsi="Arial" w:cs="Arial"/>
          <w:color w:val="auto"/>
          <w:kern w:val="0"/>
          <w:sz w:val="22"/>
          <w:szCs w:val="22"/>
          <w:lang w:val="en-AU" w:eastAsia="en-AU"/>
        </w:rPr>
      </w:pPr>
    </w:p>
    <w:p w14:paraId="3FE863D5" w14:textId="7D0A4C83" w:rsidR="004E7CF9" w:rsidRDefault="00853A5E" w:rsidP="005C0972">
      <w:pPr>
        <w:rPr>
          <w:rFonts w:ascii="Arial" w:eastAsia="Malgun Gothic" w:hAnsi="Arial" w:cs="Arial"/>
          <w:color w:val="auto"/>
          <w:kern w:val="0"/>
          <w:sz w:val="22"/>
          <w:szCs w:val="22"/>
          <w:lang w:val="en-AU" w:eastAsia="en-AU"/>
        </w:rPr>
      </w:pPr>
      <w:r>
        <w:rPr>
          <w:rFonts w:ascii="Arial" w:eastAsia="Malgun Gothic" w:hAnsi="Arial" w:cs="Arial"/>
          <w:color w:val="auto"/>
          <w:kern w:val="0"/>
          <w:sz w:val="22"/>
          <w:szCs w:val="22"/>
          <w:lang w:val="en-AU" w:eastAsia="en-AU"/>
        </w:rPr>
        <w:t>T</w:t>
      </w:r>
      <w:r w:rsidR="00026213">
        <w:rPr>
          <w:rFonts w:ascii="Arial" w:eastAsia="Malgun Gothic" w:hAnsi="Arial" w:cs="Arial"/>
          <w:color w:val="auto"/>
          <w:kern w:val="0"/>
          <w:sz w:val="22"/>
          <w:szCs w:val="22"/>
          <w:lang w:val="en-AU" w:eastAsia="en-AU"/>
        </w:rPr>
        <w:t xml:space="preserve">his position will ensure </w:t>
      </w:r>
      <w:r w:rsidR="004E7CF9" w:rsidRPr="00773572">
        <w:rPr>
          <w:rFonts w:ascii="Arial" w:eastAsia="Malgun Gothic" w:hAnsi="Arial" w:cs="Arial"/>
          <w:color w:val="auto"/>
          <w:kern w:val="0"/>
          <w:sz w:val="22"/>
          <w:szCs w:val="22"/>
          <w:lang w:val="en-AU" w:eastAsia="en-AU"/>
        </w:rPr>
        <w:t xml:space="preserve">that our childcare </w:t>
      </w:r>
      <w:r>
        <w:rPr>
          <w:rFonts w:ascii="Arial" w:eastAsia="Malgun Gothic" w:hAnsi="Arial" w:cs="Arial"/>
          <w:color w:val="auto"/>
          <w:kern w:val="0"/>
          <w:sz w:val="22"/>
          <w:szCs w:val="22"/>
          <w:lang w:val="en-AU" w:eastAsia="en-AU"/>
        </w:rPr>
        <w:t xml:space="preserve">facility </w:t>
      </w:r>
      <w:r w:rsidR="004E7CF9" w:rsidRPr="00773572">
        <w:rPr>
          <w:rFonts w:ascii="Arial" w:eastAsia="Malgun Gothic" w:hAnsi="Arial" w:cs="Arial"/>
          <w:color w:val="auto"/>
          <w:kern w:val="0"/>
          <w:sz w:val="22"/>
          <w:szCs w:val="22"/>
          <w:lang w:val="en-AU" w:eastAsia="en-AU"/>
        </w:rPr>
        <w:t>is a friendly, safe, environment for all children.</w:t>
      </w:r>
      <w:r w:rsidR="00E70278">
        <w:rPr>
          <w:rFonts w:ascii="Arial" w:eastAsia="Malgun Gothic" w:hAnsi="Arial" w:cs="Arial"/>
          <w:color w:val="auto"/>
          <w:kern w:val="0"/>
          <w:sz w:val="22"/>
          <w:szCs w:val="22"/>
          <w:lang w:val="en-AU" w:eastAsia="en-AU"/>
        </w:rPr>
        <w:t xml:space="preserve"> Be culturally sensitive and aware</w:t>
      </w:r>
      <w:r w:rsidR="00A4691B">
        <w:rPr>
          <w:rFonts w:ascii="Arial" w:eastAsia="Malgun Gothic" w:hAnsi="Arial" w:cs="Arial"/>
          <w:color w:val="auto"/>
          <w:kern w:val="0"/>
          <w:sz w:val="22"/>
          <w:szCs w:val="22"/>
          <w:lang w:val="en-AU" w:eastAsia="en-AU"/>
        </w:rPr>
        <w:t>,</w:t>
      </w:r>
      <w:r w:rsidR="00E70278">
        <w:rPr>
          <w:rFonts w:ascii="Arial" w:eastAsia="Malgun Gothic" w:hAnsi="Arial" w:cs="Arial"/>
          <w:color w:val="auto"/>
          <w:kern w:val="0"/>
          <w:sz w:val="22"/>
          <w:szCs w:val="22"/>
          <w:lang w:val="en-AU" w:eastAsia="en-AU"/>
        </w:rPr>
        <w:t xml:space="preserve"> </w:t>
      </w:r>
      <w:r w:rsidR="00A4691B">
        <w:rPr>
          <w:rFonts w:ascii="Arial" w:eastAsia="Malgun Gothic" w:hAnsi="Arial" w:cs="Arial"/>
          <w:color w:val="auto"/>
          <w:kern w:val="0"/>
          <w:sz w:val="22"/>
          <w:szCs w:val="22"/>
          <w:lang w:val="en-AU" w:eastAsia="en-AU"/>
        </w:rPr>
        <w:t xml:space="preserve">with sound communication skills in dealing with children, </w:t>
      </w:r>
      <w:proofErr w:type="gramStart"/>
      <w:r w:rsidR="00A4691B">
        <w:rPr>
          <w:rFonts w:ascii="Arial" w:eastAsia="Malgun Gothic" w:hAnsi="Arial" w:cs="Arial"/>
          <w:color w:val="auto"/>
          <w:kern w:val="0"/>
          <w:sz w:val="22"/>
          <w:szCs w:val="22"/>
          <w:lang w:val="en-AU" w:eastAsia="en-AU"/>
        </w:rPr>
        <w:t>parents</w:t>
      </w:r>
      <w:proofErr w:type="gramEnd"/>
      <w:r w:rsidR="00A4691B">
        <w:rPr>
          <w:rFonts w:ascii="Arial" w:eastAsia="Malgun Gothic" w:hAnsi="Arial" w:cs="Arial"/>
          <w:color w:val="auto"/>
          <w:kern w:val="0"/>
          <w:sz w:val="22"/>
          <w:szCs w:val="22"/>
          <w:lang w:val="en-AU" w:eastAsia="en-AU"/>
        </w:rPr>
        <w:t xml:space="preserve"> and family.</w:t>
      </w:r>
    </w:p>
    <w:p w14:paraId="56E4703F" w14:textId="14B2F9D4" w:rsidR="00B01DFC" w:rsidRDefault="00B01DFC" w:rsidP="005C0972">
      <w:pPr>
        <w:rPr>
          <w:rFonts w:ascii="Arial" w:eastAsia="Malgun Gothic" w:hAnsi="Arial" w:cs="Arial"/>
          <w:color w:val="auto"/>
          <w:kern w:val="0"/>
          <w:sz w:val="22"/>
          <w:szCs w:val="22"/>
          <w:lang w:val="en-AU" w:eastAsia="en-AU"/>
        </w:rPr>
      </w:pPr>
    </w:p>
    <w:p w14:paraId="312704CC" w14:textId="7E72BE5D" w:rsidR="00B01DFC" w:rsidRDefault="00B01DFC" w:rsidP="005C0972">
      <w:pPr>
        <w:rPr>
          <w:rFonts w:ascii="Arial" w:eastAsia="Malgun Gothic" w:hAnsi="Arial" w:cs="Arial"/>
          <w:color w:val="auto"/>
          <w:kern w:val="0"/>
          <w:sz w:val="22"/>
          <w:szCs w:val="22"/>
          <w:lang w:val="en-AU" w:eastAsia="en-AU"/>
        </w:rPr>
      </w:pPr>
      <w:r>
        <w:rPr>
          <w:rFonts w:ascii="Arial" w:eastAsia="Malgun Gothic" w:hAnsi="Arial" w:cs="Arial"/>
          <w:color w:val="auto"/>
          <w:kern w:val="0"/>
          <w:sz w:val="22"/>
          <w:szCs w:val="22"/>
          <w:lang w:val="en-AU" w:eastAsia="en-AU"/>
        </w:rPr>
        <w:t>This role requires a strong customer focus and the exceptional delivery of the National Quality Framework (NQF) in Early Learning Education and Care.</w:t>
      </w:r>
    </w:p>
    <w:p w14:paraId="12FDF458" w14:textId="33937F81" w:rsidR="00C04BF6" w:rsidRDefault="00C04BF6" w:rsidP="005C0972">
      <w:pPr>
        <w:rPr>
          <w:rFonts w:ascii="Arial" w:eastAsia="Malgun Gothic" w:hAnsi="Arial" w:cs="Arial"/>
          <w:color w:val="auto"/>
          <w:kern w:val="0"/>
          <w:sz w:val="22"/>
          <w:szCs w:val="22"/>
          <w:lang w:val="en-AU" w:eastAsia="en-AU"/>
        </w:rPr>
      </w:pPr>
    </w:p>
    <w:p w14:paraId="5E8F36F8" w14:textId="0FD00627" w:rsidR="00C04BF6" w:rsidRDefault="00C04BF6" w:rsidP="00C04BF6">
      <w:pPr>
        <w:autoSpaceDE w:val="0"/>
        <w:autoSpaceDN w:val="0"/>
        <w:adjustRightInd w:val="0"/>
        <w:rPr>
          <w:rFonts w:ascii="Arial" w:eastAsia="Malgun Gothic" w:hAnsi="Arial" w:cs="Arial"/>
          <w:sz w:val="22"/>
          <w:szCs w:val="22"/>
          <w:lang w:eastAsia="en-AU"/>
        </w:rPr>
      </w:pPr>
      <w:r w:rsidRPr="00C04BF6">
        <w:rPr>
          <w:rFonts w:ascii="Arial" w:eastAsia="Malgun Gothic" w:hAnsi="Arial" w:cs="Arial"/>
          <w:sz w:val="22"/>
          <w:szCs w:val="22"/>
          <w:lang w:eastAsia="en-AU"/>
        </w:rPr>
        <w:t>Community engagement and promotion of the Occasional Care Centre across a broad cultural community will be essential</w:t>
      </w:r>
      <w:r w:rsidR="00C7444D">
        <w:rPr>
          <w:rFonts w:ascii="Arial" w:eastAsia="Malgun Gothic" w:hAnsi="Arial" w:cs="Arial"/>
          <w:sz w:val="22"/>
          <w:szCs w:val="22"/>
          <w:lang w:eastAsia="en-AU"/>
        </w:rPr>
        <w:t>.</w:t>
      </w:r>
    </w:p>
    <w:p w14:paraId="3A88B30D" w14:textId="2949CBFF" w:rsidR="00E87E8D" w:rsidRDefault="00E87E8D" w:rsidP="00C04BF6">
      <w:pPr>
        <w:autoSpaceDE w:val="0"/>
        <w:autoSpaceDN w:val="0"/>
        <w:adjustRightInd w:val="0"/>
        <w:rPr>
          <w:rFonts w:ascii="Arial" w:eastAsia="Malgun Gothic" w:hAnsi="Arial" w:cs="Arial"/>
          <w:sz w:val="22"/>
          <w:szCs w:val="22"/>
          <w:lang w:eastAsia="en-AU"/>
        </w:rPr>
      </w:pPr>
    </w:p>
    <w:p w14:paraId="78198130" w14:textId="56964D42" w:rsidR="007F1B39" w:rsidRDefault="00E87E8D" w:rsidP="00C04BF6">
      <w:pPr>
        <w:autoSpaceDE w:val="0"/>
        <w:autoSpaceDN w:val="0"/>
        <w:adjustRightInd w:val="0"/>
        <w:rPr>
          <w:rFonts w:ascii="Arial" w:eastAsia="Malgun Gothic" w:hAnsi="Arial" w:cs="Arial"/>
          <w:sz w:val="22"/>
          <w:szCs w:val="22"/>
          <w:lang w:eastAsia="en-AU"/>
        </w:rPr>
      </w:pPr>
      <w:r>
        <w:rPr>
          <w:rFonts w:ascii="Arial" w:eastAsia="Malgun Gothic" w:hAnsi="Arial" w:cs="Arial"/>
          <w:sz w:val="22"/>
          <w:szCs w:val="22"/>
          <w:lang w:eastAsia="en-AU"/>
        </w:rPr>
        <w:t xml:space="preserve">A probationary period of </w:t>
      </w:r>
      <w:r w:rsidR="008F338E">
        <w:rPr>
          <w:rFonts w:ascii="Arial" w:eastAsia="Malgun Gothic" w:hAnsi="Arial" w:cs="Arial"/>
          <w:sz w:val="22"/>
          <w:szCs w:val="22"/>
          <w:lang w:eastAsia="en-AU"/>
        </w:rPr>
        <w:t>six</w:t>
      </w:r>
      <w:r>
        <w:rPr>
          <w:rFonts w:ascii="Arial" w:eastAsia="Malgun Gothic" w:hAnsi="Arial" w:cs="Arial"/>
          <w:sz w:val="22"/>
          <w:szCs w:val="22"/>
          <w:lang w:eastAsia="en-AU"/>
        </w:rPr>
        <w:t xml:space="preserve"> [</w:t>
      </w:r>
      <w:r w:rsidR="008F338E">
        <w:rPr>
          <w:rFonts w:ascii="Arial" w:eastAsia="Malgun Gothic" w:hAnsi="Arial" w:cs="Arial"/>
          <w:sz w:val="22"/>
          <w:szCs w:val="22"/>
          <w:lang w:eastAsia="en-AU"/>
        </w:rPr>
        <w:t>6</w:t>
      </w:r>
      <w:r>
        <w:rPr>
          <w:rFonts w:ascii="Arial" w:eastAsia="Malgun Gothic" w:hAnsi="Arial" w:cs="Arial"/>
          <w:sz w:val="22"/>
          <w:szCs w:val="22"/>
          <w:lang w:eastAsia="en-AU"/>
        </w:rPr>
        <w:t>] months</w:t>
      </w:r>
      <w:r w:rsidR="0047568F">
        <w:rPr>
          <w:rFonts w:ascii="Arial" w:eastAsia="Malgun Gothic" w:hAnsi="Arial" w:cs="Arial"/>
          <w:sz w:val="22"/>
          <w:szCs w:val="22"/>
          <w:lang w:eastAsia="en-AU"/>
        </w:rPr>
        <w:t xml:space="preserve"> service</w:t>
      </w:r>
      <w:r>
        <w:rPr>
          <w:rFonts w:ascii="Arial" w:eastAsia="Malgun Gothic" w:hAnsi="Arial" w:cs="Arial"/>
          <w:sz w:val="22"/>
          <w:szCs w:val="22"/>
          <w:lang w:eastAsia="en-AU"/>
        </w:rPr>
        <w:t xml:space="preserve"> is mandatory before an ongoing contract of employment is offered.</w:t>
      </w:r>
    </w:p>
    <w:p w14:paraId="3C895927" w14:textId="7C2DFE9D" w:rsidR="00B01DFC" w:rsidRDefault="00B01DFC" w:rsidP="005C0972">
      <w:pPr>
        <w:rPr>
          <w:rFonts w:ascii="Arial" w:eastAsia="Malgun Gothic" w:hAnsi="Arial" w:cs="Arial"/>
          <w:color w:val="auto"/>
          <w:kern w:val="0"/>
          <w:sz w:val="22"/>
          <w:szCs w:val="22"/>
          <w:lang w:val="en-AU" w:eastAsia="en-AU"/>
        </w:rPr>
      </w:pPr>
    </w:p>
    <w:p w14:paraId="0B8DB7E3" w14:textId="4202F662" w:rsidR="00B01DFC" w:rsidRDefault="00B01DFC" w:rsidP="005C0972">
      <w:pPr>
        <w:rPr>
          <w:rFonts w:ascii="Arial" w:eastAsia="Malgun Gothic" w:hAnsi="Arial" w:cs="Arial"/>
          <w:b/>
          <w:bCs/>
          <w:color w:val="auto"/>
          <w:kern w:val="0"/>
          <w:sz w:val="22"/>
          <w:szCs w:val="22"/>
          <w:lang w:val="en-AU" w:eastAsia="en-AU"/>
        </w:rPr>
      </w:pPr>
      <w:r w:rsidRPr="00B01DFC">
        <w:rPr>
          <w:rFonts w:ascii="Arial" w:eastAsia="Malgun Gothic" w:hAnsi="Arial" w:cs="Arial"/>
          <w:b/>
          <w:bCs/>
          <w:color w:val="auto"/>
          <w:kern w:val="0"/>
          <w:sz w:val="22"/>
          <w:szCs w:val="22"/>
          <w:lang w:val="en-AU" w:eastAsia="en-AU"/>
        </w:rPr>
        <w:t>Primary Responsibilities</w:t>
      </w:r>
    </w:p>
    <w:p w14:paraId="5C077BCB" w14:textId="3638729A" w:rsidR="00FA4E77" w:rsidRDefault="00297375" w:rsidP="005C0972">
      <w:pPr>
        <w:rPr>
          <w:rFonts w:ascii="Arial" w:eastAsia="Malgun Gothic" w:hAnsi="Arial" w:cs="Arial"/>
          <w:b/>
          <w:bCs/>
          <w:color w:val="auto"/>
          <w:kern w:val="0"/>
          <w:sz w:val="22"/>
          <w:szCs w:val="22"/>
          <w:lang w:val="en-AU" w:eastAsia="en-AU"/>
        </w:rPr>
      </w:pPr>
      <w:r>
        <w:rPr>
          <w:rFonts w:ascii="Arial" w:eastAsia="Malgun Gothic" w:hAnsi="Arial" w:cs="Arial"/>
          <w:b/>
          <w:bCs/>
          <w:noProof/>
          <w:color w:val="auto"/>
          <w:kern w:val="0"/>
          <w:sz w:val="22"/>
          <w:szCs w:val="22"/>
          <w:lang w:val="en-AU" w:eastAsia="en-AU"/>
        </w:rPr>
        <mc:AlternateContent>
          <mc:Choice Requires="wps">
            <w:drawing>
              <wp:anchor distT="0" distB="0" distL="114300" distR="114300" simplePos="0" relativeHeight="251661312" behindDoc="0" locked="0" layoutInCell="1" allowOverlap="1" wp14:anchorId="61DD9E61" wp14:editId="39B36627">
                <wp:simplePos x="0" y="0"/>
                <wp:positionH relativeFrom="column">
                  <wp:posOffset>1642110</wp:posOffset>
                </wp:positionH>
                <wp:positionV relativeFrom="paragraph">
                  <wp:posOffset>163195</wp:posOffset>
                </wp:positionV>
                <wp:extent cx="1661160" cy="647700"/>
                <wp:effectExtent l="0" t="0" r="15240" b="19050"/>
                <wp:wrapNone/>
                <wp:docPr id="2" name="Arrow: Pentagon 2"/>
                <wp:cNvGraphicFramePr/>
                <a:graphic xmlns:a="http://schemas.openxmlformats.org/drawingml/2006/main">
                  <a:graphicData uri="http://schemas.microsoft.com/office/word/2010/wordprocessingShape">
                    <wps:wsp>
                      <wps:cNvSpPr/>
                      <wps:spPr>
                        <a:xfrm>
                          <a:off x="0" y="0"/>
                          <a:ext cx="1661160" cy="647700"/>
                        </a:xfrm>
                        <a:prstGeom prst="homePlate">
                          <a:avLst/>
                        </a:prstGeom>
                        <a:solidFill>
                          <a:srgbClr val="FFC000"/>
                        </a:solidFill>
                        <a:ln w="25400" cap="flat" cmpd="sng" algn="ctr">
                          <a:solidFill>
                            <a:srgbClr val="4F81BD">
                              <a:shade val="50000"/>
                            </a:srgbClr>
                          </a:solidFill>
                          <a:prstDash val="solid"/>
                        </a:ln>
                        <a:effectLst/>
                      </wps:spPr>
                      <wps:txbx>
                        <w:txbxContent>
                          <w:p w14:paraId="71E3684E" w14:textId="0A77FF3B" w:rsidR="00FA4E77" w:rsidRPr="00FA4E77" w:rsidRDefault="00FA4E77" w:rsidP="00FA4E77">
                            <w:pPr>
                              <w:jc w:val="center"/>
                              <w:rPr>
                                <w:rFonts w:ascii="Segoe UI" w:hAnsi="Segoe UI" w:cs="Segoe UI"/>
                                <w:b/>
                                <w:bCs/>
                                <w:sz w:val="24"/>
                                <w:szCs w:val="24"/>
                                <w:lang w:val="en-AU"/>
                              </w:rPr>
                            </w:pPr>
                            <w:r w:rsidRPr="00FA4E77">
                              <w:rPr>
                                <w:rFonts w:ascii="Segoe UI" w:hAnsi="Segoe UI" w:cs="Segoe UI"/>
                                <w:b/>
                                <w:bCs/>
                                <w:sz w:val="24"/>
                                <w:szCs w:val="24"/>
                                <w:lang w:val="en-AU"/>
                              </w:rPr>
                              <w:t>Children’s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D9E6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 o:spid="_x0000_s1026" type="#_x0000_t15" style="position:absolute;left:0;text-align:left;margin-left:129.3pt;margin-top:12.85pt;width:130.8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" adj="17389" fillcolor="#ffc000" strokecolor="#385d8a" strokeweight="2pt">
                <v:textbox>
                  <w:txbxContent>
                    <w:p w14:paraId="71E3684E" w14:textId="0A77FF3B" w:rsidR="00FA4E77" w:rsidRPr="00FA4E77" w:rsidRDefault="00FA4E77" w:rsidP="00FA4E77">
                      <w:pPr>
                        <w:jc w:val="center"/>
                        <w:rPr>
                          <w:rFonts w:ascii="Segoe UI" w:hAnsi="Segoe UI" w:cs="Segoe UI"/>
                          <w:b/>
                          <w:bCs/>
                          <w:sz w:val="24"/>
                          <w:szCs w:val="24"/>
                          <w:lang w:val="en-AU"/>
                        </w:rPr>
                      </w:pPr>
                      <w:r w:rsidRPr="00FA4E77">
                        <w:rPr>
                          <w:rFonts w:ascii="Segoe UI" w:hAnsi="Segoe UI" w:cs="Segoe UI"/>
                          <w:b/>
                          <w:bCs/>
                          <w:sz w:val="24"/>
                          <w:szCs w:val="24"/>
                          <w:lang w:val="en-AU"/>
                        </w:rPr>
                        <w:t>Children’s Services</w:t>
                      </w:r>
                    </w:p>
                  </w:txbxContent>
                </v:textbox>
              </v:shape>
            </w:pict>
          </mc:Fallback>
        </mc:AlternateContent>
      </w:r>
      <w:r>
        <w:rPr>
          <w:rFonts w:ascii="Arial" w:eastAsia="Malgun Gothic" w:hAnsi="Arial" w:cs="Arial"/>
          <w:b/>
          <w:bCs/>
          <w:noProof/>
          <w:color w:val="auto"/>
          <w:kern w:val="0"/>
          <w:sz w:val="22"/>
          <w:szCs w:val="22"/>
          <w:lang w:val="en-AU" w:eastAsia="en-AU"/>
        </w:rPr>
        <mc:AlternateContent>
          <mc:Choice Requires="wps">
            <w:drawing>
              <wp:anchor distT="0" distB="0" distL="114300" distR="114300" simplePos="0" relativeHeight="251663360" behindDoc="0" locked="0" layoutInCell="1" allowOverlap="1" wp14:anchorId="54439852" wp14:editId="552C990E">
                <wp:simplePos x="0" y="0"/>
                <wp:positionH relativeFrom="column">
                  <wp:posOffset>3303270</wp:posOffset>
                </wp:positionH>
                <wp:positionV relativeFrom="paragraph">
                  <wp:posOffset>155575</wp:posOffset>
                </wp:positionV>
                <wp:extent cx="1463040" cy="647700"/>
                <wp:effectExtent l="0" t="0" r="22860" b="19050"/>
                <wp:wrapNone/>
                <wp:docPr id="3" name="Arrow: Pentagon 3"/>
                <wp:cNvGraphicFramePr/>
                <a:graphic xmlns:a="http://schemas.openxmlformats.org/drawingml/2006/main">
                  <a:graphicData uri="http://schemas.microsoft.com/office/word/2010/wordprocessingShape">
                    <wps:wsp>
                      <wps:cNvSpPr/>
                      <wps:spPr>
                        <a:xfrm>
                          <a:off x="0" y="0"/>
                          <a:ext cx="1463040" cy="647700"/>
                        </a:xfrm>
                        <a:prstGeom prst="homePlate">
                          <a:avLst/>
                        </a:prstGeom>
                        <a:solidFill>
                          <a:srgbClr val="FFC000"/>
                        </a:solidFill>
                        <a:ln w="25400" cap="flat" cmpd="sng" algn="ctr">
                          <a:solidFill>
                            <a:srgbClr val="4F81BD">
                              <a:shade val="50000"/>
                            </a:srgbClr>
                          </a:solidFill>
                          <a:prstDash val="solid"/>
                        </a:ln>
                        <a:effectLst/>
                      </wps:spPr>
                      <wps:txbx>
                        <w:txbxContent>
                          <w:p w14:paraId="22F96ECB" w14:textId="159D7602" w:rsidR="00FA4E77" w:rsidRPr="00FA4E77" w:rsidRDefault="00FA4E77" w:rsidP="00FA4E77">
                            <w:pPr>
                              <w:jc w:val="center"/>
                              <w:rPr>
                                <w:rFonts w:ascii="Segoe UI" w:hAnsi="Segoe UI" w:cs="Segoe UI"/>
                                <w:b/>
                                <w:bCs/>
                                <w:sz w:val="24"/>
                                <w:szCs w:val="24"/>
                                <w:lang w:val="en-AU"/>
                              </w:rPr>
                            </w:pPr>
                            <w:r w:rsidRPr="00FA4E77">
                              <w:rPr>
                                <w:rFonts w:ascii="Segoe UI" w:hAnsi="Segoe UI" w:cs="Segoe UI"/>
                                <w:b/>
                                <w:bCs/>
                                <w:sz w:val="24"/>
                                <w:szCs w:val="24"/>
                                <w:lang w:val="en-AU"/>
                              </w:rPr>
                              <w:t>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39852" id="Arrow: Pentagon 3" o:spid="_x0000_s1027" type="#_x0000_t15" style="position:absolute;left:0;text-align:left;margin-left:260.1pt;margin-top:12.25pt;width:115.2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" adj="16819" fillcolor="#ffc000" strokecolor="#385d8a" strokeweight="2pt">
                <v:textbox>
                  <w:txbxContent>
                    <w:p w14:paraId="22F96ECB" w14:textId="159D7602" w:rsidR="00FA4E77" w:rsidRPr="00FA4E77" w:rsidRDefault="00FA4E77" w:rsidP="00FA4E77">
                      <w:pPr>
                        <w:jc w:val="center"/>
                        <w:rPr>
                          <w:rFonts w:ascii="Segoe UI" w:hAnsi="Segoe UI" w:cs="Segoe UI"/>
                          <w:b/>
                          <w:bCs/>
                          <w:sz w:val="24"/>
                          <w:szCs w:val="24"/>
                          <w:lang w:val="en-AU"/>
                        </w:rPr>
                      </w:pPr>
                      <w:r w:rsidRPr="00FA4E77">
                        <w:rPr>
                          <w:rFonts w:ascii="Segoe UI" w:hAnsi="Segoe UI" w:cs="Segoe UI"/>
                          <w:b/>
                          <w:bCs/>
                          <w:sz w:val="24"/>
                          <w:szCs w:val="24"/>
                          <w:lang w:val="en-AU"/>
                        </w:rPr>
                        <w:t>Administration</w:t>
                      </w:r>
                    </w:p>
                  </w:txbxContent>
                </v:textbox>
              </v:shape>
            </w:pict>
          </mc:Fallback>
        </mc:AlternateContent>
      </w:r>
      <w:r>
        <w:rPr>
          <w:rFonts w:ascii="Arial" w:eastAsia="Malgun Gothic" w:hAnsi="Arial" w:cs="Arial"/>
          <w:b/>
          <w:bCs/>
          <w:noProof/>
          <w:color w:val="auto"/>
          <w:kern w:val="0"/>
          <w:sz w:val="22"/>
          <w:szCs w:val="22"/>
          <w:lang w:val="en-AU" w:eastAsia="en-AU"/>
        </w:rPr>
        <mc:AlternateContent>
          <mc:Choice Requires="wps">
            <w:drawing>
              <wp:anchor distT="0" distB="0" distL="114300" distR="114300" simplePos="0" relativeHeight="251664384" behindDoc="0" locked="0" layoutInCell="1" allowOverlap="1" wp14:anchorId="39200A8D" wp14:editId="567A4EE8">
                <wp:simplePos x="0" y="0"/>
                <wp:positionH relativeFrom="column">
                  <wp:posOffset>4766310</wp:posOffset>
                </wp:positionH>
                <wp:positionV relativeFrom="paragraph">
                  <wp:posOffset>155575</wp:posOffset>
                </wp:positionV>
                <wp:extent cx="1318260" cy="693420"/>
                <wp:effectExtent l="0" t="0" r="15240" b="11430"/>
                <wp:wrapNone/>
                <wp:docPr id="5" name="Rectangle 5"/>
                <wp:cNvGraphicFramePr/>
                <a:graphic xmlns:a="http://schemas.openxmlformats.org/drawingml/2006/main">
                  <a:graphicData uri="http://schemas.microsoft.com/office/word/2010/wordprocessingShape">
                    <wps:wsp>
                      <wps:cNvSpPr/>
                      <wps:spPr>
                        <a:xfrm>
                          <a:off x="0" y="0"/>
                          <a:ext cx="1318260" cy="69342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90240A" w14:textId="30CE1748" w:rsidR="00FA4E77" w:rsidRPr="00FA4E77" w:rsidRDefault="00FA4E77" w:rsidP="00FA4E77">
                            <w:pPr>
                              <w:jc w:val="center"/>
                              <w:rPr>
                                <w:rFonts w:ascii="Segoe UI" w:hAnsi="Segoe UI" w:cs="Segoe UI"/>
                                <w:b/>
                                <w:bCs/>
                                <w:sz w:val="24"/>
                                <w:szCs w:val="24"/>
                                <w:lang w:val="en-AU"/>
                              </w:rPr>
                            </w:pPr>
                            <w:r w:rsidRPr="00FA4E77">
                              <w:rPr>
                                <w:rFonts w:ascii="Segoe UI" w:hAnsi="Segoe UI" w:cs="Segoe UI"/>
                                <w:b/>
                                <w:bCs/>
                                <w:sz w:val="24"/>
                                <w:szCs w:val="24"/>
                                <w:lang w:val="en-AU"/>
                              </w:rPr>
                              <w:t>Programming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00A8D" id="Rectangle 5" o:spid="_x0000_s1028" style="position:absolute;left:0;text-align:left;margin-left:375.3pt;margin-top:12.25pt;width:103.8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" fillcolor="#ffc000" strokecolor="#243f60 [1604]" strokeweight="2pt">
                <v:textbox>
                  <w:txbxContent>
                    <w:p w14:paraId="0D90240A" w14:textId="30CE1748" w:rsidR="00FA4E77" w:rsidRPr="00FA4E77" w:rsidRDefault="00FA4E77" w:rsidP="00FA4E77">
                      <w:pPr>
                        <w:jc w:val="center"/>
                        <w:rPr>
                          <w:rFonts w:ascii="Segoe UI" w:hAnsi="Segoe UI" w:cs="Segoe UI"/>
                          <w:b/>
                          <w:bCs/>
                          <w:sz w:val="24"/>
                          <w:szCs w:val="24"/>
                          <w:lang w:val="en-AU"/>
                        </w:rPr>
                      </w:pPr>
                      <w:r w:rsidRPr="00FA4E77">
                        <w:rPr>
                          <w:rFonts w:ascii="Segoe UI" w:hAnsi="Segoe UI" w:cs="Segoe UI"/>
                          <w:b/>
                          <w:bCs/>
                          <w:sz w:val="24"/>
                          <w:szCs w:val="24"/>
                          <w:lang w:val="en-AU"/>
                        </w:rPr>
                        <w:t>Programming</w:t>
                      </w:r>
                    </w:p>
                  </w:txbxContent>
                </v:textbox>
              </v:rect>
            </w:pict>
          </mc:Fallback>
        </mc:AlternateContent>
      </w:r>
      <w:r w:rsidR="00FA4E77">
        <w:rPr>
          <w:rFonts w:ascii="Arial" w:eastAsia="Malgun Gothic" w:hAnsi="Arial" w:cs="Arial"/>
          <w:b/>
          <w:bCs/>
          <w:noProof/>
          <w:color w:val="auto"/>
          <w:kern w:val="0"/>
          <w:sz w:val="22"/>
          <w:szCs w:val="22"/>
          <w:lang w:val="en-AU" w:eastAsia="en-AU"/>
        </w:rPr>
        <mc:AlternateContent>
          <mc:Choice Requires="wps">
            <w:drawing>
              <wp:anchor distT="0" distB="0" distL="114300" distR="114300" simplePos="0" relativeHeight="251659264" behindDoc="0" locked="0" layoutInCell="1" allowOverlap="1" wp14:anchorId="153C0A6A" wp14:editId="7DC60716">
                <wp:simplePos x="0" y="0"/>
                <wp:positionH relativeFrom="column">
                  <wp:posOffset>-19050</wp:posOffset>
                </wp:positionH>
                <wp:positionV relativeFrom="paragraph">
                  <wp:posOffset>155575</wp:posOffset>
                </wp:positionV>
                <wp:extent cx="1661160" cy="647700"/>
                <wp:effectExtent l="0" t="0" r="15240" b="19050"/>
                <wp:wrapNone/>
                <wp:docPr id="1" name="Arrow: Pentagon 1"/>
                <wp:cNvGraphicFramePr/>
                <a:graphic xmlns:a="http://schemas.openxmlformats.org/drawingml/2006/main">
                  <a:graphicData uri="http://schemas.microsoft.com/office/word/2010/wordprocessingShape">
                    <wps:wsp>
                      <wps:cNvSpPr/>
                      <wps:spPr>
                        <a:xfrm>
                          <a:off x="0" y="0"/>
                          <a:ext cx="1661160" cy="647700"/>
                        </a:xfrm>
                        <a:prstGeom prst="homePlate">
                          <a:avLst/>
                        </a:prstGeom>
                        <a:solidFill>
                          <a:srgbClr val="FFC000"/>
                        </a:solidFill>
                        <a:ln w="25400" cap="flat" cmpd="sng" algn="ctr">
                          <a:solidFill>
                            <a:srgbClr val="4F81BD">
                              <a:shade val="50000"/>
                            </a:srgbClr>
                          </a:solidFill>
                          <a:prstDash val="solid"/>
                        </a:ln>
                        <a:effectLst/>
                      </wps:spPr>
                      <wps:txbx>
                        <w:txbxContent>
                          <w:p w14:paraId="61566FB8" w14:textId="51EAEEBE" w:rsidR="00FA4E77" w:rsidRPr="00FA4E77" w:rsidRDefault="00FA4E77" w:rsidP="00FA4E77">
                            <w:pPr>
                              <w:jc w:val="center"/>
                              <w:rPr>
                                <w:rFonts w:ascii="Segoe UI" w:hAnsi="Segoe UI" w:cs="Segoe UI"/>
                                <w:b/>
                                <w:bCs/>
                                <w:sz w:val="24"/>
                                <w:szCs w:val="24"/>
                                <w:lang w:val="en-AU"/>
                              </w:rPr>
                            </w:pPr>
                            <w:r>
                              <w:rPr>
                                <w:rFonts w:ascii="Segoe UI" w:hAnsi="Segoe UI" w:cs="Segoe UI"/>
                                <w:b/>
                                <w:bCs/>
                                <w:sz w:val="24"/>
                                <w:szCs w:val="24"/>
                                <w:lang w:val="en-AU"/>
                              </w:rPr>
                              <w:t>People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C0A6A" id="Arrow: Pentagon 1" o:spid="_x0000_s1029" type="#_x0000_t15" style="position:absolute;left:0;text-align:left;margin-left:-1.5pt;margin-top:12.25pt;width:130.8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" adj="17389" fillcolor="#ffc000" strokecolor="#385d8a" strokeweight="2pt">
                <v:textbox>
                  <w:txbxContent>
                    <w:p w14:paraId="61566FB8" w14:textId="51EAEEBE" w:rsidR="00FA4E77" w:rsidRPr="00FA4E77" w:rsidRDefault="00FA4E77" w:rsidP="00FA4E77">
                      <w:pPr>
                        <w:jc w:val="center"/>
                        <w:rPr>
                          <w:rFonts w:ascii="Segoe UI" w:hAnsi="Segoe UI" w:cs="Segoe UI"/>
                          <w:b/>
                          <w:bCs/>
                          <w:sz w:val="24"/>
                          <w:szCs w:val="24"/>
                          <w:lang w:val="en-AU"/>
                        </w:rPr>
                      </w:pPr>
                      <w:r>
                        <w:rPr>
                          <w:rFonts w:ascii="Segoe UI" w:hAnsi="Segoe UI" w:cs="Segoe UI"/>
                          <w:b/>
                          <w:bCs/>
                          <w:sz w:val="24"/>
                          <w:szCs w:val="24"/>
                          <w:lang w:val="en-AU"/>
                        </w:rPr>
                        <w:t>People Leadership</w:t>
                      </w:r>
                    </w:p>
                  </w:txbxContent>
                </v:textbox>
              </v:shape>
            </w:pict>
          </mc:Fallback>
        </mc:AlternateContent>
      </w:r>
    </w:p>
    <w:p w14:paraId="73016D93" w14:textId="786BD6DE" w:rsidR="00FA4E77" w:rsidRDefault="00FA4E77" w:rsidP="005C0972">
      <w:pPr>
        <w:rPr>
          <w:rFonts w:ascii="Arial" w:eastAsia="Malgun Gothic" w:hAnsi="Arial" w:cs="Arial"/>
          <w:b/>
          <w:bCs/>
          <w:color w:val="auto"/>
          <w:kern w:val="0"/>
          <w:sz w:val="22"/>
          <w:szCs w:val="22"/>
          <w:lang w:val="en-AU" w:eastAsia="en-AU"/>
        </w:rPr>
      </w:pPr>
    </w:p>
    <w:p w14:paraId="484E9EC6" w14:textId="3B39D22E" w:rsidR="00FA4E77" w:rsidRDefault="00FA4E77" w:rsidP="005C0972">
      <w:pPr>
        <w:rPr>
          <w:rFonts w:ascii="Arial" w:eastAsia="Malgun Gothic" w:hAnsi="Arial" w:cs="Arial"/>
          <w:b/>
          <w:bCs/>
          <w:color w:val="auto"/>
          <w:kern w:val="0"/>
          <w:sz w:val="22"/>
          <w:szCs w:val="22"/>
          <w:lang w:val="en-AU" w:eastAsia="en-AU"/>
        </w:rPr>
      </w:pPr>
    </w:p>
    <w:p w14:paraId="617B0DCE" w14:textId="2DF520AF" w:rsidR="00FA4E77" w:rsidRDefault="00FA4E77" w:rsidP="005C0972">
      <w:pPr>
        <w:rPr>
          <w:rFonts w:ascii="Arial" w:eastAsia="Malgun Gothic" w:hAnsi="Arial" w:cs="Arial"/>
          <w:b/>
          <w:bCs/>
          <w:color w:val="auto"/>
          <w:kern w:val="0"/>
          <w:sz w:val="22"/>
          <w:szCs w:val="22"/>
          <w:lang w:val="en-AU" w:eastAsia="en-AU"/>
        </w:rPr>
      </w:pPr>
    </w:p>
    <w:p w14:paraId="0F68EAAD" w14:textId="77777777" w:rsidR="00FA4E77" w:rsidRPr="00B01DFC" w:rsidRDefault="00FA4E77" w:rsidP="005C0972">
      <w:pPr>
        <w:rPr>
          <w:rFonts w:ascii="Arial" w:eastAsia="Malgun Gothic" w:hAnsi="Arial" w:cs="Arial"/>
          <w:b/>
          <w:bCs/>
          <w:color w:val="auto"/>
          <w:kern w:val="0"/>
          <w:sz w:val="22"/>
          <w:szCs w:val="22"/>
          <w:lang w:val="en-AU" w:eastAsia="en-AU"/>
        </w:rPr>
      </w:pPr>
    </w:p>
    <w:p w14:paraId="514AB553" w14:textId="77777777" w:rsidR="00312790" w:rsidRDefault="00312790" w:rsidP="005C0972">
      <w:pPr>
        <w:rPr>
          <w:rFonts w:ascii="Arial" w:eastAsia="Malgun Gothic" w:hAnsi="Arial" w:cs="Arial"/>
          <w:color w:val="auto"/>
          <w:kern w:val="0"/>
          <w:sz w:val="22"/>
          <w:szCs w:val="22"/>
          <w:lang w:val="en-AU" w:eastAsia="en-AU"/>
        </w:rPr>
      </w:pPr>
    </w:p>
    <w:p w14:paraId="62DCEAFA" w14:textId="17B5BB68" w:rsidR="00FA4E77" w:rsidRDefault="00FA4E77" w:rsidP="00FA4E77">
      <w:pPr>
        <w:pStyle w:val="ListParagraph"/>
        <w:numPr>
          <w:ilvl w:val="0"/>
          <w:numId w:val="18"/>
        </w:numPr>
        <w:ind w:left="284"/>
        <w:rPr>
          <w:rFonts w:ascii="Arial" w:eastAsia="Malgun Gothic" w:hAnsi="Arial" w:cs="Arial"/>
          <w:b/>
          <w:bCs/>
          <w:sz w:val="22"/>
          <w:szCs w:val="22"/>
          <w:lang w:eastAsia="en-AU"/>
        </w:rPr>
      </w:pPr>
      <w:r w:rsidRPr="00FA4E77">
        <w:rPr>
          <w:rFonts w:ascii="Arial" w:eastAsia="Malgun Gothic" w:hAnsi="Arial" w:cs="Arial"/>
          <w:b/>
          <w:bCs/>
          <w:sz w:val="22"/>
          <w:szCs w:val="22"/>
          <w:lang w:eastAsia="en-AU"/>
        </w:rPr>
        <w:t>People Leadership</w:t>
      </w:r>
    </w:p>
    <w:p w14:paraId="31E3363C" w14:textId="74A47123" w:rsidR="00FA4E77" w:rsidRDefault="00FA4E77" w:rsidP="00FA4E77">
      <w:pPr>
        <w:pStyle w:val="ListParagraph"/>
        <w:ind w:left="284"/>
        <w:rPr>
          <w:rFonts w:ascii="Arial" w:eastAsia="Malgun Gothic" w:hAnsi="Arial" w:cs="Arial"/>
          <w:b/>
          <w:bCs/>
          <w:sz w:val="22"/>
          <w:szCs w:val="22"/>
          <w:lang w:eastAsia="en-AU"/>
        </w:rPr>
      </w:pPr>
    </w:p>
    <w:p w14:paraId="47F496F2" w14:textId="4DA18E1D" w:rsidR="00FA4E77" w:rsidRDefault="00F37F47" w:rsidP="00FA4E77">
      <w:pPr>
        <w:pStyle w:val="ListParagraph"/>
        <w:numPr>
          <w:ilvl w:val="0"/>
          <w:numId w:val="19"/>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Assist the Educational Leader in</w:t>
      </w:r>
      <w:r w:rsidR="00FA4E77">
        <w:rPr>
          <w:rFonts w:ascii="Arial" w:eastAsia="Malgun Gothic" w:hAnsi="Arial" w:cs="Arial"/>
          <w:sz w:val="22"/>
          <w:szCs w:val="22"/>
          <w:lang w:eastAsia="en-AU"/>
        </w:rPr>
        <w:t xml:space="preserve"> direct</w:t>
      </w:r>
      <w:r>
        <w:rPr>
          <w:rFonts w:ascii="Arial" w:eastAsia="Malgun Gothic" w:hAnsi="Arial" w:cs="Arial"/>
          <w:sz w:val="22"/>
          <w:szCs w:val="22"/>
          <w:lang w:eastAsia="en-AU"/>
        </w:rPr>
        <w:t>ing</w:t>
      </w:r>
      <w:r w:rsidR="00FA4E77">
        <w:rPr>
          <w:rFonts w:ascii="Arial" w:eastAsia="Malgun Gothic" w:hAnsi="Arial" w:cs="Arial"/>
          <w:sz w:val="22"/>
          <w:szCs w:val="22"/>
          <w:lang w:eastAsia="en-AU"/>
        </w:rPr>
        <w:t xml:space="preserve"> and mentor</w:t>
      </w:r>
      <w:r>
        <w:rPr>
          <w:rFonts w:ascii="Arial" w:eastAsia="Malgun Gothic" w:hAnsi="Arial" w:cs="Arial"/>
          <w:sz w:val="22"/>
          <w:szCs w:val="22"/>
          <w:lang w:eastAsia="en-AU"/>
        </w:rPr>
        <w:t>ing</w:t>
      </w:r>
      <w:r w:rsidR="00FA4E77">
        <w:rPr>
          <w:rFonts w:ascii="Arial" w:eastAsia="Malgun Gothic" w:hAnsi="Arial" w:cs="Arial"/>
          <w:sz w:val="22"/>
          <w:szCs w:val="22"/>
          <w:lang w:eastAsia="en-AU"/>
        </w:rPr>
        <w:t xml:space="preserve"> the employees engaged in the development, </w:t>
      </w:r>
      <w:proofErr w:type="gramStart"/>
      <w:r w:rsidR="00FA4E77">
        <w:rPr>
          <w:rFonts w:ascii="Arial" w:eastAsia="Malgun Gothic" w:hAnsi="Arial" w:cs="Arial"/>
          <w:sz w:val="22"/>
          <w:szCs w:val="22"/>
          <w:lang w:eastAsia="en-AU"/>
        </w:rPr>
        <w:t>implementation</w:t>
      </w:r>
      <w:proofErr w:type="gramEnd"/>
      <w:r w:rsidR="00FA4E77">
        <w:rPr>
          <w:rFonts w:ascii="Arial" w:eastAsia="Malgun Gothic" w:hAnsi="Arial" w:cs="Arial"/>
          <w:sz w:val="22"/>
          <w:szCs w:val="22"/>
          <w:lang w:eastAsia="en-AU"/>
        </w:rPr>
        <w:t xml:space="preserve"> and evaluation of developmentally and culturally appropriate programs</w:t>
      </w:r>
    </w:p>
    <w:p w14:paraId="639547A5" w14:textId="7D7C2795" w:rsidR="00FA4E77" w:rsidRDefault="00F37F47" w:rsidP="00FA4E77">
      <w:pPr>
        <w:pStyle w:val="ListParagraph"/>
        <w:numPr>
          <w:ilvl w:val="0"/>
          <w:numId w:val="19"/>
        </w:numPr>
        <w:rPr>
          <w:rFonts w:ascii="Arial" w:eastAsia="Malgun Gothic" w:hAnsi="Arial" w:cs="Arial"/>
          <w:sz w:val="22"/>
          <w:szCs w:val="22"/>
          <w:lang w:eastAsia="en-AU"/>
        </w:rPr>
      </w:pPr>
      <w:r>
        <w:rPr>
          <w:rFonts w:ascii="Arial" w:eastAsia="Malgun Gothic" w:hAnsi="Arial" w:cs="Arial"/>
          <w:sz w:val="22"/>
          <w:szCs w:val="22"/>
          <w:lang w:eastAsia="en-AU"/>
        </w:rPr>
        <w:t>Assist in the a</w:t>
      </w:r>
      <w:r w:rsidR="00FA4E77" w:rsidRPr="00FA4E77">
        <w:rPr>
          <w:rFonts w:ascii="Arial" w:eastAsia="Malgun Gothic" w:hAnsi="Arial" w:cs="Arial"/>
          <w:sz w:val="22"/>
          <w:szCs w:val="22"/>
          <w:lang w:eastAsia="en-AU"/>
        </w:rPr>
        <w:t>ssessment of new employee skills throughout the probationary period</w:t>
      </w:r>
    </w:p>
    <w:p w14:paraId="7FE48CE5" w14:textId="46A2894C" w:rsidR="00FA4E77" w:rsidRDefault="007C1198" w:rsidP="00FA4E77">
      <w:pPr>
        <w:pStyle w:val="ListParagraph"/>
        <w:numPr>
          <w:ilvl w:val="0"/>
          <w:numId w:val="19"/>
        </w:numPr>
        <w:rPr>
          <w:rFonts w:ascii="Arial" w:eastAsia="Malgun Gothic" w:hAnsi="Arial" w:cs="Arial"/>
          <w:sz w:val="22"/>
          <w:szCs w:val="22"/>
          <w:lang w:eastAsia="en-AU"/>
        </w:rPr>
      </w:pPr>
      <w:r>
        <w:rPr>
          <w:rFonts w:ascii="Arial" w:eastAsia="Malgun Gothic" w:hAnsi="Arial" w:cs="Arial"/>
          <w:sz w:val="22"/>
          <w:szCs w:val="22"/>
          <w:lang w:eastAsia="en-AU"/>
        </w:rPr>
        <w:t>Promote and accept personal accountability by providing clear communication and regular feedback within the team</w:t>
      </w:r>
    </w:p>
    <w:p w14:paraId="647A0A8A" w14:textId="724E4FB4" w:rsidR="002A3D36" w:rsidRPr="00F37F47" w:rsidRDefault="00F37F47" w:rsidP="00F37F47">
      <w:pPr>
        <w:pStyle w:val="ListParagraph"/>
        <w:numPr>
          <w:ilvl w:val="0"/>
          <w:numId w:val="19"/>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Actively engage in the provision of</w:t>
      </w:r>
      <w:r w:rsidR="002A3D36" w:rsidRPr="002A3D36">
        <w:rPr>
          <w:rFonts w:ascii="Arial" w:eastAsia="Malgun Gothic" w:hAnsi="Arial" w:cs="Arial"/>
          <w:sz w:val="22"/>
          <w:szCs w:val="22"/>
          <w:lang w:eastAsia="en-AU"/>
        </w:rPr>
        <w:t xml:space="preserve"> ongoing </w:t>
      </w:r>
      <w:r w:rsidR="002A3D36">
        <w:rPr>
          <w:rFonts w:ascii="Arial" w:eastAsia="Malgun Gothic" w:hAnsi="Arial" w:cs="Arial"/>
          <w:sz w:val="22"/>
          <w:szCs w:val="22"/>
          <w:lang w:eastAsia="en-AU"/>
        </w:rPr>
        <w:t>leadership</w:t>
      </w:r>
      <w:r w:rsidR="002A3D36" w:rsidRPr="002A3D36">
        <w:rPr>
          <w:rFonts w:ascii="Arial" w:eastAsia="Malgun Gothic" w:hAnsi="Arial" w:cs="Arial"/>
          <w:sz w:val="22"/>
          <w:szCs w:val="22"/>
          <w:lang w:eastAsia="en-AU"/>
        </w:rPr>
        <w:t xml:space="preserve"> in all areas of administrative procedures, curriculum development, parent and community liaison, </w:t>
      </w:r>
      <w:proofErr w:type="gramStart"/>
      <w:r w:rsidR="002A3D36" w:rsidRPr="002A3D36">
        <w:rPr>
          <w:rFonts w:ascii="Arial" w:eastAsia="Malgun Gothic" w:hAnsi="Arial" w:cs="Arial"/>
          <w:sz w:val="22"/>
          <w:szCs w:val="22"/>
          <w:lang w:eastAsia="en-AU"/>
        </w:rPr>
        <w:t>employees</w:t>
      </w:r>
      <w:proofErr w:type="gramEnd"/>
      <w:r w:rsidR="002A3D36" w:rsidRPr="002A3D36">
        <w:rPr>
          <w:rFonts w:ascii="Arial" w:eastAsia="Malgun Gothic" w:hAnsi="Arial" w:cs="Arial"/>
          <w:sz w:val="22"/>
          <w:szCs w:val="22"/>
          <w:lang w:eastAsia="en-AU"/>
        </w:rPr>
        <w:t xml:space="preserve"> professional development and training and any other areas as the need arises</w:t>
      </w:r>
    </w:p>
    <w:p w14:paraId="56D4A5ED" w14:textId="4F388C47" w:rsidR="007C1198" w:rsidRDefault="007C1198" w:rsidP="00FA4E77">
      <w:pPr>
        <w:pStyle w:val="ListParagraph"/>
        <w:numPr>
          <w:ilvl w:val="0"/>
          <w:numId w:val="19"/>
        </w:numPr>
        <w:rPr>
          <w:rFonts w:ascii="Arial" w:eastAsia="Malgun Gothic" w:hAnsi="Arial" w:cs="Arial"/>
          <w:sz w:val="22"/>
          <w:szCs w:val="22"/>
          <w:lang w:eastAsia="en-AU"/>
        </w:rPr>
      </w:pPr>
      <w:r>
        <w:rPr>
          <w:rFonts w:ascii="Arial" w:eastAsia="Malgun Gothic" w:hAnsi="Arial" w:cs="Arial"/>
          <w:sz w:val="22"/>
          <w:szCs w:val="22"/>
          <w:lang w:eastAsia="en-AU"/>
        </w:rPr>
        <w:t>P</w:t>
      </w:r>
      <w:r w:rsidR="00F37F47">
        <w:rPr>
          <w:rFonts w:ascii="Arial" w:eastAsia="Malgun Gothic" w:hAnsi="Arial" w:cs="Arial"/>
          <w:sz w:val="22"/>
          <w:szCs w:val="22"/>
          <w:lang w:eastAsia="en-AU"/>
        </w:rPr>
        <w:t>ro</w:t>
      </w:r>
      <w:r>
        <w:rPr>
          <w:rFonts w:ascii="Arial" w:eastAsia="Malgun Gothic" w:hAnsi="Arial" w:cs="Arial"/>
          <w:sz w:val="22"/>
          <w:szCs w:val="22"/>
          <w:lang w:eastAsia="en-AU"/>
        </w:rPr>
        <w:t xml:space="preserve">vide honest and factual feedback to the </w:t>
      </w:r>
      <w:r w:rsidR="00F37F47">
        <w:rPr>
          <w:rFonts w:ascii="Arial" w:eastAsia="Malgun Gothic" w:hAnsi="Arial" w:cs="Arial"/>
          <w:sz w:val="22"/>
          <w:szCs w:val="22"/>
          <w:lang w:eastAsia="en-AU"/>
        </w:rPr>
        <w:t>Educational Leader</w:t>
      </w:r>
      <w:r>
        <w:rPr>
          <w:rFonts w:ascii="Arial" w:eastAsia="Malgun Gothic" w:hAnsi="Arial" w:cs="Arial"/>
          <w:sz w:val="22"/>
          <w:szCs w:val="22"/>
          <w:lang w:eastAsia="en-AU"/>
        </w:rPr>
        <w:t xml:space="preserve"> on employee performance for the purpose of performance appraisals</w:t>
      </w:r>
    </w:p>
    <w:p w14:paraId="6EA2B912" w14:textId="3DC82578" w:rsidR="007C1198" w:rsidRDefault="007C1198" w:rsidP="00FA4E77">
      <w:pPr>
        <w:pStyle w:val="ListParagraph"/>
        <w:numPr>
          <w:ilvl w:val="0"/>
          <w:numId w:val="19"/>
        </w:numPr>
        <w:rPr>
          <w:rFonts w:ascii="Arial" w:eastAsia="Malgun Gothic" w:hAnsi="Arial" w:cs="Arial"/>
          <w:sz w:val="22"/>
          <w:szCs w:val="22"/>
          <w:lang w:eastAsia="en-AU"/>
        </w:rPr>
      </w:pPr>
      <w:r>
        <w:rPr>
          <w:rFonts w:ascii="Arial" w:eastAsia="Malgun Gothic" w:hAnsi="Arial" w:cs="Arial"/>
          <w:sz w:val="22"/>
          <w:szCs w:val="22"/>
          <w:lang w:eastAsia="en-AU"/>
        </w:rPr>
        <w:t>Promote a culture of continuous learning and development within the Early Education team</w:t>
      </w:r>
    </w:p>
    <w:p w14:paraId="6A19F9D9" w14:textId="7D5C14DA" w:rsidR="00657BDA" w:rsidRPr="00251B10" w:rsidRDefault="0039456E" w:rsidP="00657BDA">
      <w:pPr>
        <w:pStyle w:val="ListParagraph"/>
        <w:numPr>
          <w:ilvl w:val="0"/>
          <w:numId w:val="19"/>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Assist in the s</w:t>
      </w:r>
      <w:r w:rsidR="00657BDA" w:rsidRPr="0057029C">
        <w:rPr>
          <w:rFonts w:ascii="Arial" w:eastAsia="Malgun Gothic" w:hAnsi="Arial" w:cs="Arial"/>
          <w:sz w:val="22"/>
          <w:szCs w:val="22"/>
          <w:lang w:eastAsia="en-AU"/>
        </w:rPr>
        <w:t>upervi</w:t>
      </w:r>
      <w:r>
        <w:rPr>
          <w:rFonts w:ascii="Arial" w:eastAsia="Malgun Gothic" w:hAnsi="Arial" w:cs="Arial"/>
          <w:sz w:val="22"/>
          <w:szCs w:val="22"/>
          <w:lang w:eastAsia="en-AU"/>
        </w:rPr>
        <w:t>sion of</w:t>
      </w:r>
      <w:r w:rsidR="00657BDA" w:rsidRPr="0057029C">
        <w:rPr>
          <w:rFonts w:ascii="Arial" w:eastAsia="Malgun Gothic" w:hAnsi="Arial" w:cs="Arial"/>
          <w:sz w:val="22"/>
          <w:szCs w:val="22"/>
          <w:lang w:eastAsia="en-AU"/>
        </w:rPr>
        <w:t xml:space="preserve"> all employees within the service to align their actions with the core values and </w:t>
      </w:r>
      <w:r w:rsidR="00657BDA" w:rsidRPr="00DD3B83">
        <w:rPr>
          <w:rFonts w:ascii="Arial" w:eastAsia="Malgun Gothic" w:hAnsi="Arial" w:cs="Arial"/>
          <w:color w:val="000000" w:themeColor="text1"/>
          <w:sz w:val="22"/>
          <w:szCs w:val="22"/>
          <w:lang w:eastAsia="en-AU"/>
        </w:rPr>
        <w:t xml:space="preserve">vision of </w:t>
      </w:r>
      <w:r w:rsidR="00DD3B83" w:rsidRPr="00DD3B83">
        <w:rPr>
          <w:rFonts w:ascii="Arial" w:eastAsia="Calibri" w:hAnsi="Arial" w:cs="Arial"/>
          <w:color w:val="000000" w:themeColor="text1"/>
          <w:sz w:val="22"/>
          <w:szCs w:val="22"/>
        </w:rPr>
        <w:t>North West Neighbourhood House Network Inc.</w:t>
      </w:r>
    </w:p>
    <w:p w14:paraId="3FE621F1" w14:textId="5269829E" w:rsidR="00251B10" w:rsidRDefault="00251B10" w:rsidP="00251B10">
      <w:pPr>
        <w:pStyle w:val="ListParagraph"/>
        <w:autoSpaceDE w:val="0"/>
        <w:autoSpaceDN w:val="0"/>
        <w:adjustRightInd w:val="0"/>
        <w:ind w:left="1004"/>
        <w:jc w:val="both"/>
        <w:rPr>
          <w:rFonts w:ascii="Arial" w:eastAsia="Malgun Gothic" w:hAnsi="Arial" w:cs="Arial"/>
          <w:sz w:val="22"/>
          <w:szCs w:val="22"/>
          <w:lang w:eastAsia="en-AU"/>
        </w:rPr>
      </w:pPr>
    </w:p>
    <w:p w14:paraId="34C4D3AC" w14:textId="7DF93304" w:rsidR="002F1871" w:rsidRDefault="002F1871" w:rsidP="00251B10">
      <w:pPr>
        <w:pStyle w:val="ListParagraph"/>
        <w:autoSpaceDE w:val="0"/>
        <w:autoSpaceDN w:val="0"/>
        <w:adjustRightInd w:val="0"/>
        <w:ind w:left="1004"/>
        <w:jc w:val="both"/>
        <w:rPr>
          <w:rFonts w:ascii="Arial" w:eastAsia="Malgun Gothic" w:hAnsi="Arial" w:cs="Arial"/>
          <w:sz w:val="22"/>
          <w:szCs w:val="22"/>
          <w:lang w:eastAsia="en-AU"/>
        </w:rPr>
      </w:pPr>
    </w:p>
    <w:p w14:paraId="5C270FDF" w14:textId="6198BBBF" w:rsidR="002F1871" w:rsidRDefault="002F1871" w:rsidP="00251B10">
      <w:pPr>
        <w:pStyle w:val="ListParagraph"/>
        <w:autoSpaceDE w:val="0"/>
        <w:autoSpaceDN w:val="0"/>
        <w:adjustRightInd w:val="0"/>
        <w:ind w:left="1004"/>
        <w:jc w:val="both"/>
        <w:rPr>
          <w:rFonts w:ascii="Arial" w:eastAsia="Malgun Gothic" w:hAnsi="Arial" w:cs="Arial"/>
          <w:sz w:val="22"/>
          <w:szCs w:val="22"/>
          <w:lang w:eastAsia="en-AU"/>
        </w:rPr>
      </w:pPr>
    </w:p>
    <w:p w14:paraId="3B677125" w14:textId="77777777" w:rsidR="002F1871" w:rsidRPr="0057029C" w:rsidRDefault="002F1871" w:rsidP="00251B10">
      <w:pPr>
        <w:pStyle w:val="ListParagraph"/>
        <w:autoSpaceDE w:val="0"/>
        <w:autoSpaceDN w:val="0"/>
        <w:adjustRightInd w:val="0"/>
        <w:ind w:left="1004"/>
        <w:jc w:val="both"/>
        <w:rPr>
          <w:rFonts w:ascii="Arial" w:eastAsia="Malgun Gothic" w:hAnsi="Arial" w:cs="Arial"/>
          <w:sz w:val="22"/>
          <w:szCs w:val="22"/>
          <w:lang w:eastAsia="en-AU"/>
        </w:rPr>
      </w:pPr>
    </w:p>
    <w:p w14:paraId="42524B27" w14:textId="60CEFB36" w:rsidR="00657BDA" w:rsidRPr="00657BDA" w:rsidRDefault="00657BDA" w:rsidP="00657BDA">
      <w:pPr>
        <w:pStyle w:val="ListParagraph"/>
        <w:numPr>
          <w:ilvl w:val="0"/>
          <w:numId w:val="18"/>
        </w:numPr>
        <w:ind w:left="284"/>
        <w:rPr>
          <w:rFonts w:ascii="Arial" w:eastAsia="Malgun Gothic" w:hAnsi="Arial" w:cs="Arial"/>
          <w:b/>
          <w:bCs/>
          <w:sz w:val="22"/>
          <w:szCs w:val="22"/>
          <w:lang w:eastAsia="en-AU"/>
        </w:rPr>
      </w:pPr>
      <w:r w:rsidRPr="00657BDA">
        <w:rPr>
          <w:rFonts w:ascii="Arial" w:eastAsia="Malgun Gothic" w:hAnsi="Arial" w:cs="Arial"/>
          <w:b/>
          <w:bCs/>
          <w:sz w:val="22"/>
          <w:szCs w:val="22"/>
          <w:lang w:eastAsia="en-AU"/>
        </w:rPr>
        <w:lastRenderedPageBreak/>
        <w:t>Children’s Services</w:t>
      </w:r>
    </w:p>
    <w:p w14:paraId="35936C15" w14:textId="44D7CF4B" w:rsidR="00FA4E77" w:rsidRDefault="00FA4E77" w:rsidP="00FA4E77">
      <w:pPr>
        <w:pStyle w:val="ListParagraph"/>
        <w:ind w:left="284"/>
        <w:rPr>
          <w:rFonts w:ascii="Arial" w:eastAsia="Malgun Gothic" w:hAnsi="Arial" w:cs="Arial"/>
          <w:b/>
          <w:bCs/>
          <w:sz w:val="22"/>
          <w:szCs w:val="22"/>
          <w:lang w:eastAsia="en-AU"/>
        </w:rPr>
      </w:pPr>
    </w:p>
    <w:p w14:paraId="19FA3B29" w14:textId="77777777" w:rsidR="00B274AF" w:rsidRPr="004E7E36" w:rsidRDefault="00B274AF" w:rsidP="00B274AF">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Actively promote the Childcare Centre as a Child Safe organisation</w:t>
      </w:r>
    </w:p>
    <w:p w14:paraId="1A4504BD" w14:textId="1B2E136E" w:rsidR="00B274AF" w:rsidRPr="00CD5CBF" w:rsidRDefault="00B274AF" w:rsidP="00B274AF">
      <w:pPr>
        <w:pStyle w:val="ListParagraph"/>
        <w:numPr>
          <w:ilvl w:val="0"/>
          <w:numId w:val="20"/>
        </w:numPr>
      </w:pPr>
      <w:r w:rsidRPr="00CD5CBF">
        <w:rPr>
          <w:rFonts w:ascii="Arial" w:eastAsia="Malgun Gothic" w:hAnsi="Arial" w:cs="Arial"/>
          <w:sz w:val="22"/>
          <w:szCs w:val="22"/>
          <w:lang w:eastAsia="en-AU"/>
        </w:rPr>
        <w:t xml:space="preserve">Deliver consistent, </w:t>
      </w:r>
      <w:r w:rsidR="00CD5CBF" w:rsidRPr="00CD5CBF">
        <w:rPr>
          <w:rFonts w:ascii="Arial" w:eastAsia="Malgun Gothic" w:hAnsi="Arial" w:cs="Arial"/>
          <w:sz w:val="22"/>
          <w:szCs w:val="22"/>
          <w:lang w:eastAsia="en-AU"/>
        </w:rPr>
        <w:t>high-quality</w:t>
      </w:r>
      <w:r w:rsidRPr="00CD5CBF">
        <w:rPr>
          <w:rFonts w:ascii="Arial" w:eastAsia="Malgun Gothic" w:hAnsi="Arial" w:cs="Arial"/>
          <w:sz w:val="22"/>
          <w:szCs w:val="22"/>
          <w:lang w:eastAsia="en-AU"/>
        </w:rPr>
        <w:t xml:space="preserve"> practice</w:t>
      </w:r>
      <w:r w:rsidR="00CD5CBF" w:rsidRPr="00CD5CBF">
        <w:rPr>
          <w:rFonts w:ascii="Arial" w:eastAsia="Malgun Gothic" w:hAnsi="Arial" w:cs="Arial"/>
          <w:sz w:val="22"/>
          <w:szCs w:val="22"/>
          <w:lang w:eastAsia="en-AU"/>
        </w:rPr>
        <w:t xml:space="preserve"> </w:t>
      </w:r>
      <w:r w:rsidRPr="00CD5CBF">
        <w:rPr>
          <w:rFonts w:ascii="Arial" w:eastAsia="Malgun Gothic" w:hAnsi="Arial" w:cs="Arial"/>
          <w:sz w:val="22"/>
          <w:szCs w:val="22"/>
          <w:lang w:eastAsia="en-AU"/>
        </w:rPr>
        <w:t>of the NQF, including regulatory compliance (Education and Care National Regulations</w:t>
      </w:r>
      <w:r w:rsidR="00CD5CBF" w:rsidRPr="00CD5CBF">
        <w:rPr>
          <w:rFonts w:ascii="Arial" w:eastAsia="Malgun Gothic" w:hAnsi="Arial" w:cs="Arial"/>
          <w:sz w:val="22"/>
          <w:szCs w:val="22"/>
          <w:lang w:eastAsia="en-AU"/>
        </w:rPr>
        <w:t xml:space="preserve"> and Act.), adherence to the seven National Quality Standards and Victorian Early Years Learning Framework (VEYLF)</w:t>
      </w:r>
    </w:p>
    <w:p w14:paraId="04895BE5" w14:textId="044DF5C6" w:rsidR="00B274AF" w:rsidRDefault="00CA095D" w:rsidP="00B274AF">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Assist the Educational Leader in the c</w:t>
      </w:r>
      <w:r w:rsidR="00B274AF">
        <w:rPr>
          <w:rFonts w:ascii="Arial" w:eastAsia="Malgun Gothic" w:hAnsi="Arial" w:cs="Arial"/>
          <w:sz w:val="22"/>
          <w:szCs w:val="22"/>
          <w:lang w:eastAsia="en-AU"/>
        </w:rPr>
        <w:t>o-ordinat</w:t>
      </w:r>
      <w:r>
        <w:rPr>
          <w:rFonts w:ascii="Arial" w:eastAsia="Malgun Gothic" w:hAnsi="Arial" w:cs="Arial"/>
          <w:sz w:val="22"/>
          <w:szCs w:val="22"/>
          <w:lang w:eastAsia="en-AU"/>
        </w:rPr>
        <w:t>ion of</w:t>
      </w:r>
      <w:r w:rsidR="00B274AF">
        <w:rPr>
          <w:rFonts w:ascii="Arial" w:eastAsia="Malgun Gothic" w:hAnsi="Arial" w:cs="Arial"/>
          <w:sz w:val="22"/>
          <w:szCs w:val="22"/>
          <w:lang w:eastAsia="en-AU"/>
        </w:rPr>
        <w:t xml:space="preserve"> the Childcare Centre’s service operations including Occupational Health and Safety, program planning, staff training</w:t>
      </w:r>
    </w:p>
    <w:p w14:paraId="01ED42F3" w14:textId="43D4893D" w:rsidR="00B24D94" w:rsidRPr="00B24D94" w:rsidRDefault="00B24D94" w:rsidP="00B24D94">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773572">
        <w:rPr>
          <w:rFonts w:ascii="Arial" w:eastAsia="Malgun Gothic" w:hAnsi="Arial" w:cs="Arial"/>
          <w:sz w:val="22"/>
          <w:szCs w:val="22"/>
          <w:lang w:eastAsia="en-AU"/>
        </w:rPr>
        <w:t>Clearly and effectively communicate in a manner that children understand</w:t>
      </w:r>
    </w:p>
    <w:p w14:paraId="7F012A7D" w14:textId="77777777" w:rsidR="00B274AF" w:rsidRPr="00773572" w:rsidRDefault="00B274AF" w:rsidP="00B274AF">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773572">
        <w:rPr>
          <w:rFonts w:ascii="Arial" w:eastAsia="Malgun Gothic" w:hAnsi="Arial" w:cs="Arial"/>
          <w:sz w:val="22"/>
          <w:szCs w:val="22"/>
          <w:lang w:eastAsia="en-AU"/>
        </w:rPr>
        <w:t xml:space="preserve">Ensure equipment and the facility are clean, well </w:t>
      </w:r>
      <w:proofErr w:type="gramStart"/>
      <w:r w:rsidRPr="00773572">
        <w:rPr>
          <w:rFonts w:ascii="Arial" w:eastAsia="Malgun Gothic" w:hAnsi="Arial" w:cs="Arial"/>
          <w:sz w:val="22"/>
          <w:szCs w:val="22"/>
          <w:lang w:eastAsia="en-AU"/>
        </w:rPr>
        <w:t>maintained</w:t>
      </w:r>
      <w:proofErr w:type="gramEnd"/>
      <w:r w:rsidRPr="00773572">
        <w:rPr>
          <w:rFonts w:ascii="Arial" w:eastAsia="Malgun Gothic" w:hAnsi="Arial" w:cs="Arial"/>
          <w:sz w:val="22"/>
          <w:szCs w:val="22"/>
          <w:lang w:eastAsia="en-AU"/>
        </w:rPr>
        <w:t xml:space="preserve"> and safe at all times</w:t>
      </w:r>
    </w:p>
    <w:p w14:paraId="34299996" w14:textId="79F9A9D3" w:rsidR="00B274AF" w:rsidRDefault="00B274AF" w:rsidP="00B274AF">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773572">
        <w:rPr>
          <w:rFonts w:ascii="Arial" w:eastAsia="Malgun Gothic" w:hAnsi="Arial" w:cs="Arial"/>
          <w:sz w:val="22"/>
          <w:szCs w:val="22"/>
          <w:lang w:eastAsia="en-AU"/>
        </w:rPr>
        <w:t xml:space="preserve">Plan and implement </w:t>
      </w:r>
      <w:r>
        <w:rPr>
          <w:rFonts w:ascii="Arial" w:eastAsia="Malgun Gothic" w:hAnsi="Arial" w:cs="Arial"/>
          <w:sz w:val="22"/>
          <w:szCs w:val="22"/>
          <w:lang w:eastAsia="en-AU"/>
        </w:rPr>
        <w:t xml:space="preserve">safe, fun </w:t>
      </w:r>
      <w:r w:rsidRPr="00773572">
        <w:rPr>
          <w:rFonts w:ascii="Arial" w:eastAsia="Malgun Gothic" w:hAnsi="Arial" w:cs="Arial"/>
          <w:sz w:val="22"/>
          <w:szCs w:val="22"/>
          <w:lang w:eastAsia="en-AU"/>
        </w:rPr>
        <w:t>activities t</w:t>
      </w:r>
      <w:r>
        <w:rPr>
          <w:rFonts w:ascii="Arial" w:eastAsia="Malgun Gothic" w:hAnsi="Arial" w:cs="Arial"/>
          <w:sz w:val="22"/>
          <w:szCs w:val="22"/>
          <w:lang w:eastAsia="en-AU"/>
        </w:rPr>
        <w:t>hat</w:t>
      </w:r>
      <w:r w:rsidRPr="00773572">
        <w:rPr>
          <w:rFonts w:ascii="Arial" w:eastAsia="Malgun Gothic" w:hAnsi="Arial" w:cs="Arial"/>
          <w:sz w:val="22"/>
          <w:szCs w:val="22"/>
          <w:lang w:eastAsia="en-AU"/>
        </w:rPr>
        <w:t xml:space="preserve"> meet the physical, emotional, </w:t>
      </w:r>
      <w:proofErr w:type="gramStart"/>
      <w:r w:rsidRPr="00773572">
        <w:rPr>
          <w:rFonts w:ascii="Arial" w:eastAsia="Malgun Gothic" w:hAnsi="Arial" w:cs="Arial"/>
          <w:sz w:val="22"/>
          <w:szCs w:val="22"/>
          <w:lang w:eastAsia="en-AU"/>
        </w:rPr>
        <w:t>intellectual</w:t>
      </w:r>
      <w:proofErr w:type="gramEnd"/>
      <w:r w:rsidRPr="00773572">
        <w:rPr>
          <w:rFonts w:ascii="Arial" w:eastAsia="Malgun Gothic" w:hAnsi="Arial" w:cs="Arial"/>
          <w:sz w:val="22"/>
          <w:szCs w:val="22"/>
          <w:lang w:eastAsia="en-AU"/>
        </w:rPr>
        <w:t xml:space="preserve"> and social</w:t>
      </w:r>
      <w:r>
        <w:rPr>
          <w:rFonts w:ascii="Arial" w:eastAsia="Malgun Gothic" w:hAnsi="Arial" w:cs="Arial"/>
          <w:sz w:val="22"/>
          <w:szCs w:val="22"/>
          <w:lang w:eastAsia="en-AU"/>
        </w:rPr>
        <w:t xml:space="preserve"> </w:t>
      </w:r>
      <w:r w:rsidRPr="001B38B5">
        <w:rPr>
          <w:rFonts w:ascii="Arial" w:eastAsia="Malgun Gothic" w:hAnsi="Arial" w:cs="Arial"/>
          <w:sz w:val="22"/>
          <w:szCs w:val="22"/>
          <w:lang w:eastAsia="en-AU"/>
        </w:rPr>
        <w:t>needs of the children in the program</w:t>
      </w:r>
    </w:p>
    <w:p w14:paraId="26383AA7" w14:textId="04D20B64" w:rsidR="00657BDA" w:rsidRDefault="00B274AF" w:rsidP="00337E57">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773572">
        <w:rPr>
          <w:rFonts w:ascii="Arial" w:eastAsia="Malgun Gothic" w:hAnsi="Arial" w:cs="Arial"/>
          <w:sz w:val="22"/>
          <w:szCs w:val="22"/>
          <w:lang w:eastAsia="en-AU"/>
        </w:rPr>
        <w:t>Be familiar with emergency procedures</w:t>
      </w:r>
    </w:p>
    <w:p w14:paraId="090BB746" w14:textId="592D4BD1" w:rsidR="00F763E8" w:rsidRDefault="00F763E8" w:rsidP="00F763E8">
      <w:pPr>
        <w:autoSpaceDE w:val="0"/>
        <w:autoSpaceDN w:val="0"/>
        <w:adjustRightInd w:val="0"/>
        <w:rPr>
          <w:rFonts w:ascii="Arial" w:eastAsia="Malgun Gothic" w:hAnsi="Arial" w:cs="Arial"/>
          <w:sz w:val="22"/>
          <w:szCs w:val="22"/>
          <w:lang w:eastAsia="en-AU"/>
        </w:rPr>
      </w:pPr>
    </w:p>
    <w:p w14:paraId="39C26A9E" w14:textId="640921A3" w:rsidR="00F763E8" w:rsidRDefault="00F763E8" w:rsidP="00F763E8">
      <w:pPr>
        <w:pStyle w:val="ListParagraph"/>
        <w:numPr>
          <w:ilvl w:val="0"/>
          <w:numId w:val="18"/>
        </w:numPr>
        <w:ind w:left="284"/>
        <w:rPr>
          <w:rFonts w:ascii="Arial" w:eastAsia="Malgun Gothic" w:hAnsi="Arial" w:cs="Arial"/>
          <w:b/>
          <w:bCs/>
          <w:sz w:val="22"/>
          <w:szCs w:val="22"/>
          <w:lang w:eastAsia="en-AU"/>
        </w:rPr>
      </w:pPr>
      <w:r w:rsidRPr="00F763E8">
        <w:rPr>
          <w:rFonts w:ascii="Arial" w:eastAsia="Malgun Gothic" w:hAnsi="Arial" w:cs="Arial"/>
          <w:b/>
          <w:bCs/>
          <w:sz w:val="22"/>
          <w:szCs w:val="22"/>
          <w:lang w:eastAsia="en-AU"/>
        </w:rPr>
        <w:t>Administration</w:t>
      </w:r>
    </w:p>
    <w:p w14:paraId="230A10F1" w14:textId="77777777" w:rsidR="00F763E8" w:rsidRPr="00F763E8" w:rsidRDefault="00F763E8" w:rsidP="00F763E8">
      <w:pPr>
        <w:rPr>
          <w:rFonts w:ascii="Arial" w:eastAsia="Malgun Gothic" w:hAnsi="Arial" w:cs="Arial"/>
          <w:b/>
          <w:bCs/>
          <w:sz w:val="22"/>
          <w:szCs w:val="22"/>
          <w:lang w:eastAsia="en-AU"/>
        </w:rPr>
      </w:pPr>
    </w:p>
    <w:p w14:paraId="460BBDFB" w14:textId="118F55E2" w:rsidR="00B24D94" w:rsidRDefault="00F81B59" w:rsidP="00B24D94">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Be consistent in the</w:t>
      </w:r>
      <w:r w:rsidR="00B24D94" w:rsidRPr="00773572">
        <w:rPr>
          <w:rFonts w:ascii="Arial" w:eastAsia="Malgun Gothic" w:hAnsi="Arial" w:cs="Arial"/>
          <w:sz w:val="22"/>
          <w:szCs w:val="22"/>
          <w:lang w:eastAsia="en-AU"/>
        </w:rPr>
        <w:t xml:space="preserve"> </w:t>
      </w:r>
      <w:r>
        <w:rPr>
          <w:rFonts w:ascii="Arial" w:eastAsia="Malgun Gothic" w:hAnsi="Arial" w:cs="Arial"/>
          <w:sz w:val="22"/>
          <w:szCs w:val="22"/>
          <w:lang w:eastAsia="en-AU"/>
        </w:rPr>
        <w:t>maintenance,</w:t>
      </w:r>
      <w:r w:rsidR="00B24D94" w:rsidRPr="00773572">
        <w:rPr>
          <w:rFonts w:ascii="Arial" w:eastAsia="Malgun Gothic" w:hAnsi="Arial" w:cs="Arial"/>
          <w:sz w:val="22"/>
          <w:szCs w:val="22"/>
          <w:lang w:eastAsia="en-AU"/>
        </w:rPr>
        <w:t xml:space="preserve"> curren</w:t>
      </w:r>
      <w:r>
        <w:rPr>
          <w:rFonts w:ascii="Arial" w:eastAsia="Malgun Gothic" w:hAnsi="Arial" w:cs="Arial"/>
          <w:sz w:val="22"/>
          <w:szCs w:val="22"/>
          <w:lang w:eastAsia="en-AU"/>
        </w:rPr>
        <w:t>cy</w:t>
      </w:r>
      <w:r w:rsidR="00B24D94" w:rsidRPr="00773572">
        <w:rPr>
          <w:rFonts w:ascii="Arial" w:eastAsia="Malgun Gothic" w:hAnsi="Arial" w:cs="Arial"/>
          <w:sz w:val="22"/>
          <w:szCs w:val="22"/>
          <w:lang w:eastAsia="en-AU"/>
        </w:rPr>
        <w:t xml:space="preserve">, </w:t>
      </w:r>
      <w:proofErr w:type="gramStart"/>
      <w:r w:rsidR="00B24D94" w:rsidRPr="00773572">
        <w:rPr>
          <w:rFonts w:ascii="Arial" w:eastAsia="Malgun Gothic" w:hAnsi="Arial" w:cs="Arial"/>
          <w:sz w:val="22"/>
          <w:szCs w:val="22"/>
          <w:lang w:eastAsia="en-AU"/>
        </w:rPr>
        <w:t>accura</w:t>
      </w:r>
      <w:r>
        <w:rPr>
          <w:rFonts w:ascii="Arial" w:eastAsia="Malgun Gothic" w:hAnsi="Arial" w:cs="Arial"/>
          <w:sz w:val="22"/>
          <w:szCs w:val="22"/>
          <w:lang w:eastAsia="en-AU"/>
        </w:rPr>
        <w:t>cy</w:t>
      </w:r>
      <w:proofErr w:type="gramEnd"/>
      <w:r w:rsidR="00B24D94" w:rsidRPr="00773572">
        <w:rPr>
          <w:rFonts w:ascii="Arial" w:eastAsia="Malgun Gothic" w:hAnsi="Arial" w:cs="Arial"/>
          <w:sz w:val="22"/>
          <w:szCs w:val="22"/>
          <w:lang w:eastAsia="en-AU"/>
        </w:rPr>
        <w:t xml:space="preserve"> and confidential</w:t>
      </w:r>
      <w:r>
        <w:rPr>
          <w:rFonts w:ascii="Arial" w:eastAsia="Malgun Gothic" w:hAnsi="Arial" w:cs="Arial"/>
          <w:sz w:val="22"/>
          <w:szCs w:val="22"/>
          <w:lang w:eastAsia="en-AU"/>
        </w:rPr>
        <w:t>ity of</w:t>
      </w:r>
      <w:r w:rsidR="00B24D94" w:rsidRPr="00773572">
        <w:rPr>
          <w:rFonts w:ascii="Arial" w:eastAsia="Malgun Gothic" w:hAnsi="Arial" w:cs="Arial"/>
          <w:sz w:val="22"/>
          <w:szCs w:val="22"/>
          <w:lang w:eastAsia="en-AU"/>
        </w:rPr>
        <w:t xml:space="preserve"> client files</w:t>
      </w:r>
    </w:p>
    <w:p w14:paraId="244411B6" w14:textId="2B53A8C9" w:rsidR="00800652" w:rsidRDefault="00800652" w:rsidP="00800652">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 xml:space="preserve">Contribute, with the </w:t>
      </w:r>
      <w:r w:rsidR="00F81B59" w:rsidRPr="00DD3B83">
        <w:rPr>
          <w:rFonts w:ascii="Arial" w:eastAsia="Malgun Gothic" w:hAnsi="Arial" w:cs="Arial"/>
          <w:color w:val="000000" w:themeColor="text1"/>
          <w:sz w:val="22"/>
          <w:szCs w:val="22"/>
          <w:lang w:eastAsia="en-AU"/>
        </w:rPr>
        <w:t>Educational Leader</w:t>
      </w:r>
      <w:r w:rsidRPr="00DD3B83">
        <w:rPr>
          <w:rFonts w:ascii="Arial" w:eastAsia="Malgun Gothic" w:hAnsi="Arial" w:cs="Arial"/>
          <w:color w:val="000000" w:themeColor="text1"/>
          <w:sz w:val="22"/>
          <w:szCs w:val="22"/>
          <w:lang w:eastAsia="en-AU"/>
        </w:rPr>
        <w:t xml:space="preserve">, </w:t>
      </w:r>
      <w:r>
        <w:rPr>
          <w:rFonts w:ascii="Arial" w:eastAsia="Malgun Gothic" w:hAnsi="Arial" w:cs="Arial"/>
          <w:sz w:val="22"/>
          <w:szCs w:val="22"/>
          <w:lang w:eastAsia="en-AU"/>
        </w:rPr>
        <w:t xml:space="preserve">to the development of the Childcare Centre’s services and </w:t>
      </w:r>
      <w:r w:rsidRPr="00773572">
        <w:rPr>
          <w:rFonts w:ascii="Arial" w:eastAsia="Malgun Gothic" w:hAnsi="Arial" w:cs="Arial"/>
          <w:sz w:val="22"/>
          <w:szCs w:val="22"/>
          <w:lang w:eastAsia="en-AU"/>
        </w:rPr>
        <w:t>policies</w:t>
      </w:r>
    </w:p>
    <w:p w14:paraId="57CD1659" w14:textId="72555E22" w:rsidR="00800652" w:rsidRDefault="00F81B59" w:rsidP="00800652">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Assist in the</w:t>
      </w:r>
      <w:r w:rsidR="000E7584">
        <w:rPr>
          <w:rFonts w:ascii="Arial" w:eastAsia="Malgun Gothic" w:hAnsi="Arial" w:cs="Arial"/>
          <w:sz w:val="22"/>
          <w:szCs w:val="22"/>
          <w:lang w:eastAsia="en-AU"/>
        </w:rPr>
        <w:t xml:space="preserve"> </w:t>
      </w:r>
      <w:r w:rsidR="0097142C">
        <w:rPr>
          <w:rFonts w:ascii="Arial" w:eastAsia="Malgun Gothic" w:hAnsi="Arial" w:cs="Arial"/>
          <w:sz w:val="22"/>
          <w:szCs w:val="22"/>
          <w:lang w:eastAsia="en-AU"/>
        </w:rPr>
        <w:t>day-to-day</w:t>
      </w:r>
      <w:r w:rsidR="000E7584">
        <w:rPr>
          <w:rFonts w:ascii="Arial" w:eastAsia="Malgun Gothic" w:hAnsi="Arial" w:cs="Arial"/>
          <w:sz w:val="22"/>
          <w:szCs w:val="22"/>
          <w:lang w:eastAsia="en-AU"/>
        </w:rPr>
        <w:t xml:space="preserve"> compliance of </w:t>
      </w:r>
      <w:r>
        <w:rPr>
          <w:rFonts w:ascii="Arial" w:eastAsia="Malgun Gothic" w:hAnsi="Arial" w:cs="Arial"/>
          <w:sz w:val="22"/>
          <w:szCs w:val="22"/>
          <w:lang w:eastAsia="en-AU"/>
        </w:rPr>
        <w:t>recording</w:t>
      </w:r>
      <w:r w:rsidR="000E7584">
        <w:rPr>
          <w:rFonts w:ascii="Arial" w:eastAsia="Malgun Gothic" w:hAnsi="Arial" w:cs="Arial"/>
          <w:sz w:val="22"/>
          <w:szCs w:val="22"/>
          <w:lang w:eastAsia="en-AU"/>
        </w:rPr>
        <w:t xml:space="preserve"> enrolee attendance</w:t>
      </w:r>
      <w:r w:rsidR="00C77807">
        <w:rPr>
          <w:rFonts w:ascii="Arial" w:eastAsia="Malgun Gothic" w:hAnsi="Arial" w:cs="Arial"/>
          <w:sz w:val="22"/>
          <w:szCs w:val="22"/>
          <w:lang w:eastAsia="en-AU"/>
        </w:rPr>
        <w:t xml:space="preserve"> hours</w:t>
      </w:r>
      <w:r w:rsidR="000E7584">
        <w:rPr>
          <w:rFonts w:ascii="Arial" w:eastAsia="Malgun Gothic" w:hAnsi="Arial" w:cs="Arial"/>
          <w:sz w:val="22"/>
          <w:szCs w:val="22"/>
          <w:lang w:eastAsia="en-AU"/>
        </w:rPr>
        <w:t xml:space="preserve"> for the purposes of </w:t>
      </w:r>
      <w:r w:rsidR="00C77807">
        <w:rPr>
          <w:rFonts w:ascii="Arial" w:eastAsia="Malgun Gothic" w:hAnsi="Arial" w:cs="Arial"/>
          <w:sz w:val="22"/>
          <w:szCs w:val="22"/>
          <w:lang w:eastAsia="en-AU"/>
        </w:rPr>
        <w:t xml:space="preserve">receiving </w:t>
      </w:r>
      <w:r w:rsidR="000E7584">
        <w:rPr>
          <w:rFonts w:ascii="Arial" w:eastAsia="Malgun Gothic" w:hAnsi="Arial" w:cs="Arial"/>
          <w:sz w:val="22"/>
          <w:szCs w:val="22"/>
          <w:lang w:eastAsia="en-AU"/>
        </w:rPr>
        <w:t>CCS funding</w:t>
      </w:r>
    </w:p>
    <w:p w14:paraId="1AF51718" w14:textId="58C0F024" w:rsidR="00800652" w:rsidRDefault="00800652" w:rsidP="00800652">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773572">
        <w:rPr>
          <w:rFonts w:ascii="Arial" w:eastAsia="Malgun Gothic" w:hAnsi="Arial" w:cs="Arial"/>
          <w:sz w:val="22"/>
          <w:szCs w:val="22"/>
          <w:lang w:eastAsia="en-AU"/>
        </w:rPr>
        <w:t>Perform other related duties as required</w:t>
      </w:r>
    </w:p>
    <w:p w14:paraId="37B5F3FA" w14:textId="1626A182" w:rsidR="00C04BF6" w:rsidRDefault="00C04BF6" w:rsidP="00C04BF6">
      <w:pPr>
        <w:autoSpaceDE w:val="0"/>
        <w:autoSpaceDN w:val="0"/>
        <w:adjustRightInd w:val="0"/>
        <w:rPr>
          <w:rFonts w:ascii="Arial" w:eastAsia="Malgun Gothic" w:hAnsi="Arial" w:cs="Arial"/>
          <w:sz w:val="22"/>
          <w:szCs w:val="22"/>
          <w:lang w:eastAsia="en-AU"/>
        </w:rPr>
      </w:pPr>
    </w:p>
    <w:p w14:paraId="630EB8AA" w14:textId="7FEE0632" w:rsidR="00B767A6" w:rsidRDefault="00B767A6" w:rsidP="00C04BF6">
      <w:pPr>
        <w:autoSpaceDE w:val="0"/>
        <w:autoSpaceDN w:val="0"/>
        <w:adjustRightInd w:val="0"/>
        <w:rPr>
          <w:rFonts w:ascii="Arial" w:eastAsia="Malgun Gothic" w:hAnsi="Arial" w:cs="Arial"/>
          <w:sz w:val="22"/>
          <w:szCs w:val="22"/>
          <w:lang w:eastAsia="en-AU"/>
        </w:rPr>
      </w:pPr>
    </w:p>
    <w:p w14:paraId="69709AD5" w14:textId="77777777" w:rsidR="0097142C" w:rsidRDefault="0097142C" w:rsidP="00C04BF6">
      <w:pPr>
        <w:autoSpaceDE w:val="0"/>
        <w:autoSpaceDN w:val="0"/>
        <w:adjustRightInd w:val="0"/>
        <w:rPr>
          <w:rFonts w:ascii="Arial" w:eastAsia="Malgun Gothic" w:hAnsi="Arial" w:cs="Arial"/>
          <w:sz w:val="22"/>
          <w:szCs w:val="22"/>
          <w:lang w:eastAsia="en-AU"/>
        </w:rPr>
      </w:pPr>
    </w:p>
    <w:p w14:paraId="15FED04A" w14:textId="77777777" w:rsidR="00B767A6" w:rsidRDefault="00B767A6" w:rsidP="00C04BF6">
      <w:pPr>
        <w:autoSpaceDE w:val="0"/>
        <w:autoSpaceDN w:val="0"/>
        <w:adjustRightInd w:val="0"/>
        <w:rPr>
          <w:rFonts w:ascii="Arial" w:eastAsia="Malgun Gothic" w:hAnsi="Arial" w:cs="Arial"/>
          <w:sz w:val="22"/>
          <w:szCs w:val="22"/>
          <w:lang w:eastAsia="en-AU"/>
        </w:rPr>
      </w:pPr>
    </w:p>
    <w:p w14:paraId="7B514BCA" w14:textId="6F2A40A3" w:rsidR="00C04BF6" w:rsidRPr="00C04BF6" w:rsidRDefault="00C04BF6" w:rsidP="00C04BF6">
      <w:pPr>
        <w:pStyle w:val="ListParagraph"/>
        <w:numPr>
          <w:ilvl w:val="0"/>
          <w:numId w:val="18"/>
        </w:numPr>
        <w:ind w:left="284"/>
        <w:rPr>
          <w:rFonts w:ascii="Arial" w:eastAsia="Malgun Gothic" w:hAnsi="Arial" w:cs="Arial"/>
          <w:sz w:val="22"/>
          <w:szCs w:val="22"/>
          <w:lang w:eastAsia="en-AU"/>
        </w:rPr>
      </w:pPr>
      <w:r w:rsidRPr="00C04BF6">
        <w:rPr>
          <w:rFonts w:ascii="Arial" w:eastAsia="Malgun Gothic" w:hAnsi="Arial" w:cs="Arial"/>
          <w:b/>
          <w:bCs/>
          <w:sz w:val="22"/>
          <w:szCs w:val="22"/>
          <w:lang w:eastAsia="en-AU"/>
        </w:rPr>
        <w:t>Programming</w:t>
      </w:r>
    </w:p>
    <w:p w14:paraId="42FE9823" w14:textId="3D90FEBC" w:rsidR="00C04BF6" w:rsidRPr="00251B10" w:rsidRDefault="00C04BF6" w:rsidP="00251B10">
      <w:pPr>
        <w:pStyle w:val="ListParagraph"/>
        <w:rPr>
          <w:rFonts w:ascii="Arial" w:eastAsia="WingdingsOOEnc" w:hAnsi="Arial" w:cs="Arial"/>
          <w:sz w:val="22"/>
          <w:szCs w:val="22"/>
          <w:lang w:eastAsia="en-AU"/>
        </w:rPr>
      </w:pPr>
    </w:p>
    <w:p w14:paraId="39EBFEE0" w14:textId="0B5E2832" w:rsidR="0057029C" w:rsidRDefault="004C1DF1" w:rsidP="00251B10">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Assist the Educational Leader in the maintenance of</w:t>
      </w:r>
      <w:r w:rsidR="00251B10" w:rsidRPr="00251B10">
        <w:rPr>
          <w:rFonts w:ascii="Arial" w:eastAsia="Malgun Gothic" w:hAnsi="Arial" w:cs="Arial"/>
          <w:sz w:val="22"/>
          <w:szCs w:val="22"/>
          <w:lang w:eastAsia="en-AU"/>
        </w:rPr>
        <w:t xml:space="preserve"> ongoing records of the child’s development and daily information</w:t>
      </w:r>
    </w:p>
    <w:p w14:paraId="48432610" w14:textId="23894F8B" w:rsidR="00BA5A89" w:rsidRPr="00BA5A89" w:rsidRDefault="004C1DF1" w:rsidP="00BA5A89">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Facilitate</w:t>
      </w:r>
      <w:r w:rsidR="00BA5A89" w:rsidRPr="00CD5CBF">
        <w:rPr>
          <w:rFonts w:ascii="Arial" w:eastAsia="Malgun Gothic" w:hAnsi="Arial" w:cs="Arial"/>
          <w:sz w:val="22"/>
          <w:szCs w:val="22"/>
          <w:lang w:eastAsia="en-AU"/>
        </w:rPr>
        <w:t xml:space="preserve"> the activities of employees engaged in the implementation and evaluation of developmentally appropriate curriculum for individual children and groups of children</w:t>
      </w:r>
      <w:r w:rsidR="00BA5A89">
        <w:rPr>
          <w:rFonts w:ascii="Arial" w:eastAsia="Malgun Gothic" w:hAnsi="Arial" w:cs="Arial"/>
          <w:sz w:val="22"/>
          <w:szCs w:val="22"/>
          <w:lang w:eastAsia="en-AU"/>
        </w:rPr>
        <w:t xml:space="preserve">, including </w:t>
      </w:r>
      <w:r w:rsidR="00BA5A89" w:rsidRPr="00773572">
        <w:rPr>
          <w:rFonts w:ascii="Arial" w:eastAsia="Malgun Gothic" w:hAnsi="Arial" w:cs="Arial"/>
          <w:sz w:val="22"/>
          <w:szCs w:val="22"/>
          <w:lang w:eastAsia="en-AU"/>
        </w:rPr>
        <w:t xml:space="preserve">activities that </w:t>
      </w:r>
      <w:r w:rsidR="00BA5A89">
        <w:rPr>
          <w:rFonts w:ascii="Arial" w:eastAsia="Malgun Gothic" w:hAnsi="Arial" w:cs="Arial"/>
          <w:sz w:val="22"/>
          <w:szCs w:val="22"/>
          <w:lang w:eastAsia="en-AU"/>
        </w:rPr>
        <w:t>include</w:t>
      </w:r>
      <w:r w:rsidR="00BA5A89" w:rsidRPr="00773572">
        <w:rPr>
          <w:rFonts w:ascii="Arial" w:eastAsia="Malgun Gothic" w:hAnsi="Arial" w:cs="Arial"/>
          <w:sz w:val="22"/>
          <w:szCs w:val="22"/>
          <w:lang w:eastAsia="en-AU"/>
        </w:rPr>
        <w:t xml:space="preserve"> math and literacy concepts</w:t>
      </w:r>
    </w:p>
    <w:p w14:paraId="266A5FD0" w14:textId="549B87A7" w:rsidR="00BA5A89" w:rsidRDefault="004C1DF1" w:rsidP="00251B10">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Assist the Educational Leader</w:t>
      </w:r>
      <w:r w:rsidR="00BA5A89">
        <w:rPr>
          <w:rFonts w:ascii="Arial" w:eastAsia="Malgun Gothic" w:hAnsi="Arial" w:cs="Arial"/>
          <w:sz w:val="22"/>
          <w:szCs w:val="22"/>
          <w:lang w:eastAsia="en-AU"/>
        </w:rPr>
        <w:t xml:space="preserve"> the </w:t>
      </w:r>
      <w:r w:rsidR="00BA5A89" w:rsidRPr="00BA5A89">
        <w:rPr>
          <w:rFonts w:ascii="Arial" w:eastAsia="Malgun Gothic" w:hAnsi="Arial" w:cs="Arial"/>
          <w:sz w:val="22"/>
          <w:szCs w:val="22"/>
          <w:lang w:eastAsia="en-AU"/>
        </w:rPr>
        <w:t>implementation of daily routines</w:t>
      </w:r>
    </w:p>
    <w:p w14:paraId="484D5E08" w14:textId="7A450A2C" w:rsidR="00BA5A89" w:rsidRDefault="00BA5A89" w:rsidP="00251B10">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C</w:t>
      </w:r>
      <w:r w:rsidRPr="00BA5A89">
        <w:rPr>
          <w:rFonts w:ascii="Arial" w:eastAsia="Malgun Gothic" w:hAnsi="Arial" w:cs="Arial"/>
          <w:sz w:val="22"/>
          <w:szCs w:val="22"/>
          <w:lang w:eastAsia="en-AU"/>
        </w:rPr>
        <w:t>ontribute to a culture of innovative Early Childhood practices and professional development</w:t>
      </w:r>
    </w:p>
    <w:p w14:paraId="45A4311F" w14:textId="7848B68B" w:rsidR="00BA5A89" w:rsidRPr="004C1DF1" w:rsidRDefault="004C1DF1" w:rsidP="004C1DF1">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Assist the Educational Leader in the p</w:t>
      </w:r>
      <w:r w:rsidR="00BA5A89" w:rsidRPr="00773572">
        <w:rPr>
          <w:rFonts w:ascii="Arial" w:eastAsia="Malgun Gothic" w:hAnsi="Arial" w:cs="Arial"/>
          <w:sz w:val="22"/>
          <w:szCs w:val="22"/>
          <w:lang w:eastAsia="en-AU"/>
        </w:rPr>
        <w:t>rovi</w:t>
      </w:r>
      <w:r>
        <w:rPr>
          <w:rFonts w:ascii="Arial" w:eastAsia="Malgun Gothic" w:hAnsi="Arial" w:cs="Arial"/>
          <w:sz w:val="22"/>
          <w:szCs w:val="22"/>
          <w:lang w:eastAsia="en-AU"/>
        </w:rPr>
        <w:t>sion of</w:t>
      </w:r>
      <w:r w:rsidR="00BA5A89" w:rsidRPr="00773572">
        <w:rPr>
          <w:rFonts w:ascii="Arial" w:eastAsia="Malgun Gothic" w:hAnsi="Arial" w:cs="Arial"/>
          <w:sz w:val="22"/>
          <w:szCs w:val="22"/>
          <w:lang w:eastAsia="en-AU"/>
        </w:rPr>
        <w:t xml:space="preserve"> weekly and monthly schedules of activities</w:t>
      </w:r>
    </w:p>
    <w:p w14:paraId="4D2A5E62" w14:textId="77777777" w:rsidR="00D54811" w:rsidRDefault="00D54811" w:rsidP="005C0972">
      <w:pPr>
        <w:rPr>
          <w:rFonts w:ascii="Arial" w:hAnsi="Arial" w:cs="Arial"/>
          <w:b/>
          <w:bCs/>
          <w:sz w:val="22"/>
          <w:szCs w:val="22"/>
        </w:rPr>
      </w:pPr>
    </w:p>
    <w:p w14:paraId="14DA5C9A" w14:textId="77777777" w:rsidR="00DD3B83" w:rsidRDefault="00DD3B83" w:rsidP="005C0972">
      <w:pPr>
        <w:rPr>
          <w:rFonts w:ascii="Arial" w:hAnsi="Arial" w:cs="Arial"/>
          <w:b/>
          <w:bCs/>
          <w:sz w:val="22"/>
          <w:szCs w:val="22"/>
        </w:rPr>
      </w:pPr>
    </w:p>
    <w:p w14:paraId="01FB9147" w14:textId="77777777" w:rsidR="00DD3B83" w:rsidRDefault="00DD3B83" w:rsidP="005C0972">
      <w:pPr>
        <w:rPr>
          <w:rFonts w:ascii="Arial" w:hAnsi="Arial" w:cs="Arial"/>
          <w:b/>
          <w:bCs/>
          <w:sz w:val="22"/>
          <w:szCs w:val="22"/>
        </w:rPr>
      </w:pPr>
    </w:p>
    <w:p w14:paraId="62247032" w14:textId="77777777" w:rsidR="00DD3B83" w:rsidRDefault="00DD3B83" w:rsidP="005C0972">
      <w:pPr>
        <w:rPr>
          <w:rFonts w:ascii="Arial" w:hAnsi="Arial" w:cs="Arial"/>
          <w:b/>
          <w:bCs/>
          <w:sz w:val="22"/>
          <w:szCs w:val="22"/>
        </w:rPr>
      </w:pPr>
    </w:p>
    <w:p w14:paraId="2D9DAC0C" w14:textId="2B010B8A" w:rsidR="007F6418" w:rsidRDefault="00F13D76" w:rsidP="005C0972">
      <w:pPr>
        <w:rPr>
          <w:rFonts w:ascii="Arial" w:hAnsi="Arial" w:cs="Arial"/>
          <w:b/>
          <w:bCs/>
          <w:sz w:val="22"/>
          <w:szCs w:val="22"/>
        </w:rPr>
      </w:pPr>
      <w:r>
        <w:rPr>
          <w:rFonts w:ascii="Arial" w:hAnsi="Arial" w:cs="Arial"/>
          <w:b/>
          <w:bCs/>
          <w:sz w:val="22"/>
          <w:szCs w:val="22"/>
        </w:rPr>
        <w:lastRenderedPageBreak/>
        <w:t>Mandatory Pre-requisites</w:t>
      </w:r>
    </w:p>
    <w:p w14:paraId="70588634" w14:textId="0F217101" w:rsidR="00631224" w:rsidRDefault="00631224" w:rsidP="005C0972">
      <w:pPr>
        <w:rPr>
          <w:rFonts w:ascii="Arial" w:hAnsi="Arial" w:cs="Arial"/>
          <w:b/>
          <w:bCs/>
          <w:sz w:val="22"/>
          <w:szCs w:val="22"/>
        </w:rPr>
      </w:pPr>
    </w:p>
    <w:p w14:paraId="3EBFF656" w14:textId="77777777" w:rsidR="00631224" w:rsidRPr="00631224" w:rsidRDefault="00631224" w:rsidP="00631224">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631224">
        <w:rPr>
          <w:rFonts w:ascii="Arial" w:eastAsia="Malgun Gothic" w:hAnsi="Arial" w:cs="Arial"/>
          <w:sz w:val="22"/>
          <w:szCs w:val="22"/>
          <w:lang w:eastAsia="en-AU"/>
        </w:rPr>
        <w:t xml:space="preserve">Diploma in Early Childhood / Children’s Services or equivalent </w:t>
      </w:r>
    </w:p>
    <w:p w14:paraId="4DB0DC15" w14:textId="06EF6DE6" w:rsidR="00631224" w:rsidRPr="00631224" w:rsidRDefault="00631224" w:rsidP="00631224">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631224">
        <w:rPr>
          <w:rFonts w:ascii="Arial" w:eastAsia="Malgun Gothic" w:hAnsi="Arial" w:cs="Arial"/>
          <w:sz w:val="22"/>
          <w:szCs w:val="22"/>
          <w:lang w:eastAsia="en-AU"/>
        </w:rPr>
        <w:t xml:space="preserve">First Aid Level 2 </w:t>
      </w:r>
    </w:p>
    <w:p w14:paraId="08F3EB08" w14:textId="625391BF" w:rsidR="00631224" w:rsidRPr="00631224" w:rsidRDefault="00631224" w:rsidP="00631224">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631224">
        <w:rPr>
          <w:rFonts w:ascii="Arial" w:eastAsia="Malgun Gothic" w:hAnsi="Arial" w:cs="Arial"/>
          <w:sz w:val="22"/>
          <w:szCs w:val="22"/>
          <w:lang w:eastAsia="en-AU"/>
        </w:rPr>
        <w:t xml:space="preserve">Current </w:t>
      </w:r>
      <w:r w:rsidR="004C1DF1" w:rsidRPr="00631224">
        <w:rPr>
          <w:rFonts w:ascii="Arial" w:eastAsia="Malgun Gothic" w:hAnsi="Arial" w:cs="Arial"/>
          <w:sz w:val="22"/>
          <w:szCs w:val="22"/>
          <w:lang w:eastAsia="en-AU"/>
        </w:rPr>
        <w:t>Cardiopulmonary</w:t>
      </w:r>
      <w:r w:rsidRPr="00631224">
        <w:rPr>
          <w:rFonts w:ascii="Arial" w:eastAsia="Malgun Gothic" w:hAnsi="Arial" w:cs="Arial"/>
          <w:sz w:val="22"/>
          <w:szCs w:val="22"/>
          <w:lang w:eastAsia="en-AU"/>
        </w:rPr>
        <w:t xml:space="preserve"> Resuscitation Certificate </w:t>
      </w:r>
    </w:p>
    <w:p w14:paraId="4DF05E1E" w14:textId="5AE728CA" w:rsidR="00631224" w:rsidRDefault="00631224" w:rsidP="00631224">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631224">
        <w:rPr>
          <w:rFonts w:ascii="Arial" w:eastAsia="Malgun Gothic" w:hAnsi="Arial" w:cs="Arial"/>
          <w:sz w:val="22"/>
          <w:szCs w:val="22"/>
          <w:lang w:eastAsia="en-AU"/>
        </w:rPr>
        <w:t>Anaphylaxis and Asthma Qualifications</w:t>
      </w:r>
    </w:p>
    <w:p w14:paraId="7114A439" w14:textId="467C8541" w:rsidR="00966955" w:rsidRPr="00966955" w:rsidRDefault="00966955" w:rsidP="00966955">
      <w:pPr>
        <w:pStyle w:val="ListParagraph"/>
        <w:numPr>
          <w:ilvl w:val="0"/>
          <w:numId w:val="20"/>
        </w:numPr>
        <w:rPr>
          <w:rFonts w:ascii="Arial" w:eastAsia="WingdingsOOEnc" w:hAnsi="Arial" w:cs="Arial"/>
          <w:sz w:val="22"/>
          <w:szCs w:val="22"/>
          <w:lang w:eastAsia="en-AU"/>
        </w:rPr>
      </w:pPr>
      <w:r>
        <w:rPr>
          <w:rFonts w:ascii="Arial" w:eastAsia="WingdingsOOEnc" w:hAnsi="Arial" w:cs="Arial"/>
          <w:sz w:val="22"/>
          <w:szCs w:val="22"/>
          <w:lang w:eastAsia="en-AU"/>
        </w:rPr>
        <w:t>Follow Basic Food Safety Practices (or equivalent)</w:t>
      </w:r>
    </w:p>
    <w:p w14:paraId="4D3CA11D" w14:textId="758C5912" w:rsidR="00966955" w:rsidRDefault="00966955" w:rsidP="00966955">
      <w:pPr>
        <w:autoSpaceDE w:val="0"/>
        <w:autoSpaceDN w:val="0"/>
        <w:adjustRightInd w:val="0"/>
        <w:rPr>
          <w:rFonts w:ascii="Arial" w:eastAsia="Malgun Gothic" w:hAnsi="Arial" w:cs="Arial"/>
          <w:sz w:val="22"/>
          <w:szCs w:val="22"/>
          <w:lang w:eastAsia="en-AU"/>
        </w:rPr>
      </w:pPr>
    </w:p>
    <w:p w14:paraId="244207AB" w14:textId="5FFDEF88" w:rsidR="00966955" w:rsidRPr="00966955" w:rsidRDefault="00966955" w:rsidP="00966955">
      <w:pPr>
        <w:rPr>
          <w:rFonts w:ascii="Arial" w:hAnsi="Arial" w:cs="Arial"/>
          <w:b/>
          <w:bCs/>
          <w:sz w:val="22"/>
          <w:szCs w:val="22"/>
        </w:rPr>
      </w:pPr>
      <w:r w:rsidRPr="00966955">
        <w:rPr>
          <w:rFonts w:ascii="Arial" w:hAnsi="Arial" w:cs="Arial"/>
          <w:b/>
          <w:bCs/>
          <w:sz w:val="22"/>
          <w:szCs w:val="22"/>
        </w:rPr>
        <w:t>Required prior to commencement</w:t>
      </w:r>
    </w:p>
    <w:p w14:paraId="14DE0594" w14:textId="53288F6A" w:rsidR="00CC5BAB" w:rsidRDefault="00CC5BAB" w:rsidP="005C0972">
      <w:pPr>
        <w:autoSpaceDE w:val="0"/>
        <w:autoSpaceDN w:val="0"/>
        <w:adjustRightInd w:val="0"/>
        <w:rPr>
          <w:rFonts w:ascii="Arial" w:eastAsia="WingdingsOOEnc" w:hAnsi="Arial" w:cs="Arial"/>
          <w:color w:val="800000"/>
          <w:kern w:val="0"/>
          <w:sz w:val="22"/>
          <w:szCs w:val="22"/>
          <w:lang w:val="en-AU" w:eastAsia="en-AU"/>
        </w:rPr>
      </w:pPr>
    </w:p>
    <w:p w14:paraId="1B558D9B" w14:textId="36971C61" w:rsidR="00966955" w:rsidRPr="00966955" w:rsidRDefault="00966955" w:rsidP="00966955">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966955">
        <w:rPr>
          <w:rFonts w:ascii="Arial" w:eastAsia="Malgun Gothic" w:hAnsi="Arial" w:cs="Arial"/>
          <w:sz w:val="22"/>
          <w:szCs w:val="22"/>
          <w:lang w:eastAsia="en-AU"/>
        </w:rPr>
        <w:t>Working with Children Check</w:t>
      </w:r>
      <w:r w:rsidR="003A66A2">
        <w:rPr>
          <w:rFonts w:ascii="Arial" w:eastAsia="Malgun Gothic" w:hAnsi="Arial" w:cs="Arial"/>
          <w:sz w:val="22"/>
          <w:szCs w:val="22"/>
          <w:lang w:eastAsia="en-AU"/>
        </w:rPr>
        <w:t>/Clearance</w:t>
      </w:r>
      <w:r w:rsidRPr="00966955">
        <w:rPr>
          <w:rFonts w:ascii="Arial" w:eastAsia="Malgun Gothic" w:hAnsi="Arial" w:cs="Arial"/>
          <w:sz w:val="22"/>
          <w:szCs w:val="22"/>
          <w:lang w:eastAsia="en-AU"/>
        </w:rPr>
        <w:t xml:space="preserve"> or Equivalent (for example, a ‘Working with Vulnerable People Check’ for ACT staff, and ‘</w:t>
      </w:r>
      <w:r w:rsidR="00E85B20" w:rsidRPr="00966955">
        <w:rPr>
          <w:rFonts w:ascii="Arial" w:eastAsia="Malgun Gothic" w:hAnsi="Arial" w:cs="Arial"/>
          <w:sz w:val="22"/>
          <w:szCs w:val="22"/>
          <w:lang w:eastAsia="en-AU"/>
        </w:rPr>
        <w:t>BlueCard</w:t>
      </w:r>
      <w:r w:rsidRPr="00966955">
        <w:rPr>
          <w:rFonts w:ascii="Arial" w:eastAsia="Malgun Gothic" w:hAnsi="Arial" w:cs="Arial"/>
          <w:sz w:val="22"/>
          <w:szCs w:val="22"/>
          <w:lang w:eastAsia="en-AU"/>
        </w:rPr>
        <w:t xml:space="preserve">’ for Queensland staff) </w:t>
      </w:r>
    </w:p>
    <w:p w14:paraId="21AD1C09" w14:textId="240A9F4D" w:rsidR="00966955" w:rsidRPr="00966955" w:rsidRDefault="00966955" w:rsidP="00966955">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966955">
        <w:rPr>
          <w:rFonts w:ascii="Arial" w:eastAsia="Malgun Gothic" w:hAnsi="Arial" w:cs="Arial"/>
          <w:sz w:val="22"/>
          <w:szCs w:val="22"/>
          <w:lang w:eastAsia="en-AU"/>
        </w:rPr>
        <w:t xml:space="preserve">Australian Children’s Foundation Online Safeguarding Children Certificate </w:t>
      </w:r>
    </w:p>
    <w:p w14:paraId="5612A5C1" w14:textId="6E960386" w:rsidR="00966955" w:rsidRPr="00BB034C" w:rsidRDefault="00966955" w:rsidP="00966955">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966955">
        <w:rPr>
          <w:rFonts w:ascii="Arial" w:eastAsia="Malgun Gothic" w:hAnsi="Arial" w:cs="Arial"/>
          <w:sz w:val="22"/>
          <w:szCs w:val="22"/>
          <w:lang w:eastAsia="en-AU"/>
        </w:rPr>
        <w:t xml:space="preserve">Satisfactory National Criminal History Records Check, and </w:t>
      </w:r>
      <w:r w:rsidRPr="00BB034C">
        <w:rPr>
          <w:rFonts w:ascii="Arial" w:eastAsia="Malgun Gothic" w:hAnsi="Arial" w:cs="Arial"/>
          <w:sz w:val="22"/>
          <w:szCs w:val="22"/>
          <w:lang w:eastAsia="en-AU"/>
        </w:rPr>
        <w:t>International Police Records Check (if applicable)</w:t>
      </w:r>
    </w:p>
    <w:p w14:paraId="0C12145C" w14:textId="3AD530D2" w:rsidR="00F13D76" w:rsidRDefault="00F13D76" w:rsidP="00F13D76">
      <w:pPr>
        <w:autoSpaceDE w:val="0"/>
        <w:autoSpaceDN w:val="0"/>
        <w:adjustRightInd w:val="0"/>
        <w:rPr>
          <w:rFonts w:ascii="Arial" w:eastAsia="Malgun Gothic" w:hAnsi="Arial" w:cs="Arial"/>
          <w:sz w:val="22"/>
          <w:szCs w:val="22"/>
          <w:lang w:eastAsia="en-AU"/>
        </w:rPr>
      </w:pPr>
    </w:p>
    <w:p w14:paraId="1FBEC02F" w14:textId="3D8CACC3" w:rsidR="00F13D76" w:rsidRPr="002D7942" w:rsidRDefault="002D7942" w:rsidP="00F13D76">
      <w:pPr>
        <w:autoSpaceDE w:val="0"/>
        <w:autoSpaceDN w:val="0"/>
        <w:adjustRightInd w:val="0"/>
        <w:rPr>
          <w:rFonts w:ascii="Arial" w:eastAsia="Malgun Gothic" w:hAnsi="Arial" w:cs="Arial"/>
          <w:b/>
          <w:bCs/>
          <w:sz w:val="22"/>
          <w:szCs w:val="22"/>
          <w:lang w:eastAsia="en-AU"/>
        </w:rPr>
      </w:pPr>
      <w:r w:rsidRPr="002D7942">
        <w:rPr>
          <w:rFonts w:ascii="Arial" w:eastAsia="Malgun Gothic" w:hAnsi="Arial" w:cs="Arial"/>
          <w:b/>
          <w:bCs/>
          <w:sz w:val="22"/>
          <w:szCs w:val="22"/>
          <w:lang w:eastAsia="en-AU"/>
        </w:rPr>
        <w:t>Skills and Attributes</w:t>
      </w:r>
    </w:p>
    <w:p w14:paraId="0B7912EB" w14:textId="77777777" w:rsidR="00F13D76" w:rsidRDefault="00F13D76" w:rsidP="00F13D76">
      <w:pPr>
        <w:autoSpaceDE w:val="0"/>
        <w:autoSpaceDN w:val="0"/>
        <w:adjustRightInd w:val="0"/>
        <w:rPr>
          <w:rFonts w:ascii="Arial" w:eastAsia="Malgun Gothic" w:hAnsi="Arial" w:cs="Arial"/>
          <w:sz w:val="22"/>
          <w:szCs w:val="22"/>
          <w:lang w:eastAsia="en-AU"/>
        </w:rPr>
      </w:pPr>
    </w:p>
    <w:p w14:paraId="632EDDF6" w14:textId="77777777" w:rsidR="00F13D76" w:rsidRDefault="00F13D76" w:rsidP="00F13D76">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631224">
        <w:rPr>
          <w:rFonts w:ascii="Arial" w:eastAsia="Malgun Gothic" w:hAnsi="Arial" w:cs="Arial"/>
          <w:sz w:val="22"/>
          <w:szCs w:val="22"/>
          <w:lang w:eastAsia="en-AU"/>
        </w:rPr>
        <w:t xml:space="preserve">Demonstrated knowledge, skills and understanding of the National Quality Framework, Victorian Early Years Framework and the Education and Care National Regulations and Act </w:t>
      </w:r>
    </w:p>
    <w:p w14:paraId="5DF064C1" w14:textId="5F665E3E" w:rsidR="00966955" w:rsidRPr="002D7942" w:rsidRDefault="00F13D76" w:rsidP="002D7942">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631224">
        <w:rPr>
          <w:rFonts w:ascii="Arial" w:eastAsia="Malgun Gothic" w:hAnsi="Arial" w:cs="Arial"/>
          <w:sz w:val="22"/>
          <w:szCs w:val="22"/>
          <w:lang w:eastAsia="en-AU"/>
        </w:rPr>
        <w:t>Possess excellent verbal and written communication skills as well as well-developed emotional intelligence</w:t>
      </w:r>
    </w:p>
    <w:p w14:paraId="4E1919DB" w14:textId="43DE7CED" w:rsidR="00CC5BAB" w:rsidRDefault="004A3E85" w:rsidP="00966955">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966955">
        <w:rPr>
          <w:rFonts w:ascii="Arial" w:eastAsia="Malgun Gothic" w:hAnsi="Arial" w:cs="Arial"/>
          <w:sz w:val="22"/>
          <w:szCs w:val="22"/>
          <w:lang w:eastAsia="en-AU"/>
        </w:rPr>
        <w:t>l</w:t>
      </w:r>
      <w:r w:rsidR="00DD79ED" w:rsidRPr="00966955">
        <w:rPr>
          <w:rFonts w:ascii="Arial" w:eastAsia="Malgun Gothic" w:hAnsi="Arial" w:cs="Arial"/>
          <w:sz w:val="22"/>
          <w:szCs w:val="22"/>
          <w:lang w:eastAsia="en-AU"/>
        </w:rPr>
        <w:t xml:space="preserve">eadership, team building and </w:t>
      </w:r>
      <w:r w:rsidR="00CC5BAB" w:rsidRPr="00966955">
        <w:rPr>
          <w:rFonts w:ascii="Arial" w:eastAsia="Malgun Gothic" w:hAnsi="Arial" w:cs="Arial"/>
          <w:sz w:val="22"/>
          <w:szCs w:val="22"/>
          <w:lang w:eastAsia="en-AU"/>
        </w:rPr>
        <w:t>supervisory skills</w:t>
      </w:r>
    </w:p>
    <w:p w14:paraId="496B6657" w14:textId="207009D6" w:rsidR="002E4C1D" w:rsidRPr="002E4C1D" w:rsidRDefault="002E4C1D" w:rsidP="002E4C1D">
      <w:pPr>
        <w:pStyle w:val="ListParagraph"/>
        <w:numPr>
          <w:ilvl w:val="0"/>
          <w:numId w:val="20"/>
        </w:numPr>
        <w:autoSpaceDE w:val="0"/>
        <w:autoSpaceDN w:val="0"/>
        <w:adjustRightInd w:val="0"/>
        <w:jc w:val="both"/>
        <w:rPr>
          <w:rFonts w:ascii="Arial" w:eastAsia="Malgun Gothic" w:hAnsi="Arial" w:cs="Arial"/>
          <w:sz w:val="22"/>
          <w:szCs w:val="22"/>
          <w:lang w:eastAsia="en-AU"/>
        </w:rPr>
      </w:pPr>
      <w:r w:rsidRPr="004C6D19">
        <w:rPr>
          <w:rFonts w:ascii="Arial" w:eastAsia="Malgun Gothic" w:hAnsi="Arial" w:cs="Arial"/>
          <w:sz w:val="22"/>
          <w:szCs w:val="22"/>
          <w:lang w:eastAsia="en-AU"/>
        </w:rPr>
        <w:t>Act professionally towards resolution of any conflict that may arise</w:t>
      </w:r>
    </w:p>
    <w:p w14:paraId="3401B802" w14:textId="4BF69F41" w:rsidR="00CC5BAB" w:rsidRPr="002D7942" w:rsidRDefault="002E4C1D" w:rsidP="002D7942">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A</w:t>
      </w:r>
      <w:r w:rsidR="00CC5BAB" w:rsidRPr="002D7942">
        <w:rPr>
          <w:rFonts w:ascii="Arial" w:eastAsia="Malgun Gothic" w:hAnsi="Arial" w:cs="Arial"/>
          <w:sz w:val="22"/>
          <w:szCs w:val="22"/>
          <w:lang w:eastAsia="en-AU"/>
        </w:rPr>
        <w:t xml:space="preserve">nalytical and </w:t>
      </w:r>
      <w:r w:rsidRPr="002D7942">
        <w:rPr>
          <w:rFonts w:ascii="Arial" w:eastAsia="Malgun Gothic" w:hAnsi="Arial" w:cs="Arial"/>
          <w:sz w:val="22"/>
          <w:szCs w:val="22"/>
          <w:lang w:eastAsia="en-AU"/>
        </w:rPr>
        <w:t>problem-solving</w:t>
      </w:r>
      <w:r w:rsidR="00CC5BAB" w:rsidRPr="002D7942">
        <w:rPr>
          <w:rFonts w:ascii="Arial" w:eastAsia="Malgun Gothic" w:hAnsi="Arial" w:cs="Arial"/>
          <w:sz w:val="22"/>
          <w:szCs w:val="22"/>
          <w:lang w:eastAsia="en-AU"/>
        </w:rPr>
        <w:t xml:space="preserve"> skills</w:t>
      </w:r>
    </w:p>
    <w:p w14:paraId="40FCE936" w14:textId="02E67BA8" w:rsidR="00CC5BAB" w:rsidRPr="002D7942" w:rsidRDefault="002E4C1D" w:rsidP="002D7942">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E</w:t>
      </w:r>
      <w:r w:rsidR="004A3E85" w:rsidRPr="002D7942">
        <w:rPr>
          <w:rFonts w:ascii="Arial" w:eastAsia="Malgun Gothic" w:hAnsi="Arial" w:cs="Arial"/>
          <w:sz w:val="22"/>
          <w:szCs w:val="22"/>
          <w:lang w:eastAsia="en-AU"/>
        </w:rPr>
        <w:t xml:space="preserve">ffective verbal, </w:t>
      </w:r>
      <w:r w:rsidR="00CC5BAB" w:rsidRPr="002D7942">
        <w:rPr>
          <w:rFonts w:ascii="Arial" w:eastAsia="Malgun Gothic" w:hAnsi="Arial" w:cs="Arial"/>
          <w:sz w:val="22"/>
          <w:szCs w:val="22"/>
          <w:lang w:eastAsia="en-AU"/>
        </w:rPr>
        <w:t>listening and communications skills</w:t>
      </w:r>
    </w:p>
    <w:p w14:paraId="418B9735" w14:textId="260DA274" w:rsidR="00CC5BAB" w:rsidRPr="002D7942" w:rsidRDefault="002E4C1D" w:rsidP="002D7942">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T</w:t>
      </w:r>
      <w:r w:rsidR="00CC5BAB" w:rsidRPr="002D7942">
        <w:rPr>
          <w:rFonts w:ascii="Arial" w:eastAsia="Malgun Gothic" w:hAnsi="Arial" w:cs="Arial"/>
          <w:sz w:val="22"/>
          <w:szCs w:val="22"/>
          <w:lang w:eastAsia="en-AU"/>
        </w:rPr>
        <w:t>ime management</w:t>
      </w:r>
      <w:r w:rsidR="00B1463F" w:rsidRPr="002D7942">
        <w:rPr>
          <w:rFonts w:ascii="Arial" w:eastAsia="Malgun Gothic" w:hAnsi="Arial" w:cs="Arial"/>
          <w:sz w:val="22"/>
          <w:szCs w:val="22"/>
          <w:lang w:eastAsia="en-AU"/>
        </w:rPr>
        <w:t xml:space="preserve"> and administrative</w:t>
      </w:r>
      <w:r w:rsidR="00CC5BAB" w:rsidRPr="002D7942">
        <w:rPr>
          <w:rFonts w:ascii="Arial" w:eastAsia="Malgun Gothic" w:hAnsi="Arial" w:cs="Arial"/>
          <w:sz w:val="22"/>
          <w:szCs w:val="22"/>
          <w:lang w:eastAsia="en-AU"/>
        </w:rPr>
        <w:t xml:space="preserve"> skills</w:t>
      </w:r>
    </w:p>
    <w:p w14:paraId="233496E2" w14:textId="3C9DC523" w:rsidR="00CC5BAB" w:rsidRPr="002D7942" w:rsidRDefault="002E4C1D" w:rsidP="002D7942">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P</w:t>
      </w:r>
      <w:r w:rsidR="00CC5BAB" w:rsidRPr="002D7942">
        <w:rPr>
          <w:rFonts w:ascii="Arial" w:eastAsia="Malgun Gothic" w:hAnsi="Arial" w:cs="Arial"/>
          <w:sz w:val="22"/>
          <w:szCs w:val="22"/>
          <w:lang w:eastAsia="en-AU"/>
        </w:rPr>
        <w:t xml:space="preserve">ossess cultural awareness and </w:t>
      </w:r>
      <w:r w:rsidR="004D3375" w:rsidRPr="002D7942">
        <w:rPr>
          <w:rFonts w:ascii="Arial" w:eastAsia="Malgun Gothic" w:hAnsi="Arial" w:cs="Arial"/>
          <w:sz w:val="22"/>
          <w:szCs w:val="22"/>
          <w:lang w:eastAsia="en-AU"/>
        </w:rPr>
        <w:t xml:space="preserve">cultural </w:t>
      </w:r>
      <w:r w:rsidR="00CC5BAB" w:rsidRPr="002D7942">
        <w:rPr>
          <w:rFonts w:ascii="Arial" w:eastAsia="Malgun Gothic" w:hAnsi="Arial" w:cs="Arial"/>
          <w:sz w:val="22"/>
          <w:szCs w:val="22"/>
          <w:lang w:eastAsia="en-AU"/>
        </w:rPr>
        <w:t>sensitivity</w:t>
      </w:r>
    </w:p>
    <w:p w14:paraId="338D32A5" w14:textId="2F056DB5" w:rsidR="00CC5BAB" w:rsidRPr="002D7942" w:rsidRDefault="002E4C1D" w:rsidP="002D7942">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B</w:t>
      </w:r>
      <w:r w:rsidR="00CC5BAB" w:rsidRPr="002D7942">
        <w:rPr>
          <w:rFonts w:ascii="Arial" w:eastAsia="Malgun Gothic" w:hAnsi="Arial" w:cs="Arial"/>
          <w:sz w:val="22"/>
          <w:szCs w:val="22"/>
          <w:lang w:eastAsia="en-AU"/>
        </w:rPr>
        <w:t>e flexible</w:t>
      </w:r>
      <w:r w:rsidR="00B1463F" w:rsidRPr="002D7942">
        <w:rPr>
          <w:rFonts w:ascii="Arial" w:eastAsia="Malgun Gothic" w:hAnsi="Arial" w:cs="Arial"/>
          <w:sz w:val="22"/>
          <w:szCs w:val="22"/>
          <w:lang w:eastAsia="en-AU"/>
        </w:rPr>
        <w:t xml:space="preserve"> and respectful</w:t>
      </w:r>
    </w:p>
    <w:p w14:paraId="4ADCB5EA" w14:textId="22F99554" w:rsidR="00CC5BAB" w:rsidRPr="002D7942" w:rsidRDefault="002E4C1D" w:rsidP="002D7942">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D</w:t>
      </w:r>
      <w:r w:rsidR="00CC5BAB" w:rsidRPr="002D7942">
        <w:rPr>
          <w:rFonts w:ascii="Arial" w:eastAsia="Malgun Gothic" w:hAnsi="Arial" w:cs="Arial"/>
          <w:sz w:val="22"/>
          <w:szCs w:val="22"/>
          <w:lang w:eastAsia="en-AU"/>
        </w:rPr>
        <w:t>emonstrate sound work ethics</w:t>
      </w:r>
    </w:p>
    <w:p w14:paraId="103BA0E9" w14:textId="1D42A97E" w:rsidR="009E630D" w:rsidRPr="002D7942" w:rsidRDefault="002E4C1D" w:rsidP="002D7942">
      <w:pPr>
        <w:pStyle w:val="ListParagraph"/>
        <w:numPr>
          <w:ilvl w:val="0"/>
          <w:numId w:val="20"/>
        </w:numPr>
        <w:autoSpaceDE w:val="0"/>
        <w:autoSpaceDN w:val="0"/>
        <w:adjustRightInd w:val="0"/>
        <w:jc w:val="both"/>
        <w:rPr>
          <w:rFonts w:ascii="Arial" w:eastAsia="Malgun Gothic" w:hAnsi="Arial" w:cs="Arial"/>
          <w:sz w:val="22"/>
          <w:szCs w:val="22"/>
          <w:lang w:eastAsia="en-AU"/>
        </w:rPr>
      </w:pPr>
      <w:r>
        <w:rPr>
          <w:rFonts w:ascii="Arial" w:eastAsia="Malgun Gothic" w:hAnsi="Arial" w:cs="Arial"/>
          <w:sz w:val="22"/>
          <w:szCs w:val="22"/>
          <w:lang w:eastAsia="en-AU"/>
        </w:rPr>
        <w:t>B</w:t>
      </w:r>
      <w:r w:rsidR="00CC5BAB" w:rsidRPr="002D7942">
        <w:rPr>
          <w:rFonts w:ascii="Arial" w:eastAsia="Malgun Gothic" w:hAnsi="Arial" w:cs="Arial"/>
          <w:sz w:val="22"/>
          <w:szCs w:val="22"/>
          <w:lang w:eastAsia="en-AU"/>
        </w:rPr>
        <w:t>e understanding, compassionate and fair</w:t>
      </w:r>
      <w:r w:rsidR="00B1463F" w:rsidRPr="002D7942">
        <w:rPr>
          <w:rFonts w:ascii="Arial" w:eastAsia="Malgun Gothic" w:hAnsi="Arial" w:cs="Arial"/>
          <w:sz w:val="22"/>
          <w:szCs w:val="22"/>
          <w:lang w:eastAsia="en-AU"/>
        </w:rPr>
        <w:t xml:space="preserve"> </w:t>
      </w:r>
      <w:r w:rsidR="004D3375" w:rsidRPr="002D7942">
        <w:rPr>
          <w:rFonts w:ascii="Arial" w:eastAsia="Malgun Gothic" w:hAnsi="Arial" w:cs="Arial"/>
          <w:sz w:val="22"/>
          <w:szCs w:val="22"/>
          <w:lang w:eastAsia="en-AU"/>
        </w:rPr>
        <w:t xml:space="preserve"> </w:t>
      </w:r>
      <w:r w:rsidR="00E70278" w:rsidRPr="002D7942">
        <w:rPr>
          <w:rFonts w:ascii="Arial" w:eastAsia="Malgun Gothic" w:hAnsi="Arial" w:cs="Arial"/>
          <w:sz w:val="22"/>
          <w:szCs w:val="22"/>
          <w:lang w:eastAsia="en-AU"/>
        </w:rPr>
        <w:t xml:space="preserve"> </w:t>
      </w:r>
      <w:r w:rsidR="00A4691B" w:rsidRPr="002D7942">
        <w:rPr>
          <w:rFonts w:ascii="Arial" w:eastAsia="Malgun Gothic" w:hAnsi="Arial" w:cs="Arial"/>
          <w:sz w:val="22"/>
          <w:szCs w:val="22"/>
          <w:lang w:eastAsia="en-AU"/>
        </w:rPr>
        <w:t xml:space="preserve"> </w:t>
      </w:r>
    </w:p>
    <w:p w14:paraId="5A98C862" w14:textId="77777777" w:rsidR="00FD54F0" w:rsidRPr="002D7942" w:rsidRDefault="00FD54F0" w:rsidP="002D7942">
      <w:pPr>
        <w:autoSpaceDE w:val="0"/>
        <w:autoSpaceDN w:val="0"/>
        <w:adjustRightInd w:val="0"/>
        <w:rPr>
          <w:rFonts w:ascii="Arial" w:eastAsia="Malgun Gothic" w:hAnsi="Arial" w:cs="Arial"/>
          <w:sz w:val="22"/>
          <w:szCs w:val="22"/>
          <w:lang w:eastAsia="en-AU"/>
        </w:rPr>
      </w:pPr>
    </w:p>
    <w:p w14:paraId="324C4B38" w14:textId="58169E40" w:rsidR="00FD54F0" w:rsidRDefault="00FD54F0" w:rsidP="00FD54F0">
      <w:pPr>
        <w:rPr>
          <w:rFonts w:ascii="Arial" w:hAnsi="Arial" w:cs="Arial"/>
          <w:b/>
          <w:sz w:val="22"/>
          <w:szCs w:val="22"/>
          <w:shd w:val="clear" w:color="auto" w:fill="FFFFFF"/>
        </w:rPr>
      </w:pPr>
      <w:r w:rsidRPr="008A2992">
        <w:rPr>
          <w:rFonts w:ascii="Arial" w:hAnsi="Arial" w:cs="Arial"/>
          <w:b/>
          <w:sz w:val="22"/>
          <w:szCs w:val="22"/>
          <w:shd w:val="clear" w:color="auto" w:fill="FFFFFF"/>
        </w:rPr>
        <w:t>Child Safety</w:t>
      </w:r>
      <w:r w:rsidR="001C6BAE">
        <w:rPr>
          <w:rFonts w:ascii="Arial" w:hAnsi="Arial" w:cs="Arial"/>
          <w:b/>
          <w:sz w:val="22"/>
          <w:szCs w:val="22"/>
          <w:shd w:val="clear" w:color="auto" w:fill="FFFFFF"/>
        </w:rPr>
        <w:t xml:space="preserve"> Statement</w:t>
      </w:r>
    </w:p>
    <w:p w14:paraId="33EE613C" w14:textId="77777777" w:rsidR="00FD54F0" w:rsidRPr="009D175F" w:rsidRDefault="00FD54F0" w:rsidP="00FD54F0">
      <w:pPr>
        <w:rPr>
          <w:rFonts w:ascii="Arial" w:hAnsi="Arial" w:cs="Arial"/>
          <w:b/>
          <w:sz w:val="16"/>
          <w:szCs w:val="16"/>
          <w:shd w:val="clear" w:color="auto" w:fill="FFFFFF"/>
        </w:rPr>
      </w:pPr>
    </w:p>
    <w:p w14:paraId="5B1515FC" w14:textId="7D7A0A8A" w:rsidR="00FD54F0" w:rsidRPr="00DD3B83" w:rsidRDefault="00FD54F0" w:rsidP="00FD54F0">
      <w:pPr>
        <w:rPr>
          <w:rFonts w:ascii="Arial" w:hAnsi="Arial" w:cs="Arial"/>
          <w:color w:val="000000" w:themeColor="text1"/>
          <w:sz w:val="22"/>
          <w:szCs w:val="22"/>
          <w:shd w:val="clear" w:color="auto" w:fill="FFFFFF"/>
        </w:rPr>
      </w:pPr>
      <w:r w:rsidRPr="00805675">
        <w:rPr>
          <w:rFonts w:ascii="Arial" w:hAnsi="Arial" w:cs="Arial"/>
          <w:sz w:val="22"/>
          <w:szCs w:val="22"/>
          <w:shd w:val="clear" w:color="auto" w:fill="FFFFFF"/>
        </w:rPr>
        <w:t xml:space="preserve">Children and young people engaging </w:t>
      </w:r>
      <w:r w:rsidRPr="00DD3B83">
        <w:rPr>
          <w:rFonts w:ascii="Arial" w:hAnsi="Arial" w:cs="Arial"/>
          <w:color w:val="000000" w:themeColor="text1"/>
          <w:sz w:val="22"/>
          <w:szCs w:val="22"/>
          <w:shd w:val="clear" w:color="auto" w:fill="FFFFFF"/>
        </w:rPr>
        <w:t xml:space="preserve">with </w:t>
      </w:r>
      <w:r w:rsidR="00DD3B83" w:rsidRPr="00DD3B83">
        <w:rPr>
          <w:rFonts w:ascii="Arial" w:hAnsi="Arial" w:cs="Arial"/>
          <w:color w:val="000000" w:themeColor="text1"/>
          <w:sz w:val="22"/>
          <w:szCs w:val="22"/>
          <w:shd w:val="clear" w:color="auto" w:fill="FFFFFF"/>
        </w:rPr>
        <w:t xml:space="preserve">North West </w:t>
      </w:r>
      <w:proofErr w:type="spellStart"/>
      <w:r w:rsidR="00DD3B83" w:rsidRPr="00DD3B83">
        <w:rPr>
          <w:rFonts w:ascii="Arial" w:hAnsi="Arial" w:cs="Arial"/>
          <w:color w:val="000000" w:themeColor="text1"/>
          <w:sz w:val="22"/>
          <w:szCs w:val="22"/>
          <w:shd w:val="clear" w:color="auto" w:fill="FFFFFF"/>
        </w:rPr>
        <w:t>Neighbourhood</w:t>
      </w:r>
      <w:proofErr w:type="spellEnd"/>
      <w:r w:rsidR="00DD3B83" w:rsidRPr="00DD3B83">
        <w:rPr>
          <w:rFonts w:ascii="Arial" w:hAnsi="Arial" w:cs="Arial"/>
          <w:color w:val="000000" w:themeColor="text1"/>
          <w:sz w:val="22"/>
          <w:szCs w:val="22"/>
          <w:shd w:val="clear" w:color="auto" w:fill="FFFFFF"/>
        </w:rPr>
        <w:t xml:space="preserve"> House Network Inc. </w:t>
      </w:r>
      <w:r w:rsidRPr="00DD3B83">
        <w:rPr>
          <w:rFonts w:ascii="Arial" w:hAnsi="Arial" w:cs="Arial"/>
          <w:color w:val="000000" w:themeColor="text1"/>
          <w:sz w:val="22"/>
          <w:szCs w:val="22"/>
          <w:shd w:val="clear" w:color="auto" w:fill="FFFFFF"/>
        </w:rPr>
        <w:t xml:space="preserve">are entitled to a safe and supportive environment.  </w:t>
      </w:r>
      <w:r w:rsidR="00DD3B83" w:rsidRPr="00DD3B83">
        <w:rPr>
          <w:rFonts w:ascii="Arial" w:hAnsi="Arial" w:cs="Arial"/>
          <w:color w:val="000000" w:themeColor="text1"/>
          <w:sz w:val="22"/>
          <w:szCs w:val="22"/>
          <w:shd w:val="clear" w:color="auto" w:fill="FFFFFF"/>
        </w:rPr>
        <w:t xml:space="preserve">North West </w:t>
      </w:r>
      <w:proofErr w:type="spellStart"/>
      <w:r w:rsidR="00DD3B83" w:rsidRPr="00DD3B83">
        <w:rPr>
          <w:rFonts w:ascii="Arial" w:hAnsi="Arial" w:cs="Arial"/>
          <w:color w:val="000000" w:themeColor="text1"/>
          <w:sz w:val="22"/>
          <w:szCs w:val="22"/>
          <w:shd w:val="clear" w:color="auto" w:fill="FFFFFF"/>
        </w:rPr>
        <w:t>Neighbourhood</w:t>
      </w:r>
      <w:proofErr w:type="spellEnd"/>
      <w:r w:rsidR="00DD3B83" w:rsidRPr="00DD3B83">
        <w:rPr>
          <w:rFonts w:ascii="Arial" w:hAnsi="Arial" w:cs="Arial"/>
          <w:color w:val="000000" w:themeColor="text1"/>
          <w:sz w:val="22"/>
          <w:szCs w:val="22"/>
          <w:shd w:val="clear" w:color="auto" w:fill="FFFFFF"/>
        </w:rPr>
        <w:t xml:space="preserve"> House Network Inc. </w:t>
      </w:r>
      <w:r w:rsidRPr="00DD3B83">
        <w:rPr>
          <w:rFonts w:ascii="Arial" w:hAnsi="Arial" w:cs="Arial"/>
          <w:color w:val="000000" w:themeColor="text1"/>
          <w:sz w:val="22"/>
          <w:szCs w:val="22"/>
          <w:shd w:val="clear" w:color="auto" w:fill="FFFFFF"/>
        </w:rPr>
        <w:t xml:space="preserve">staff, contractors and volunteers must </w:t>
      </w:r>
      <w:proofErr w:type="gramStart"/>
      <w:r w:rsidRPr="00DD3B83">
        <w:rPr>
          <w:rFonts w:ascii="Arial" w:hAnsi="Arial" w:cs="Arial"/>
          <w:color w:val="000000" w:themeColor="text1"/>
          <w:sz w:val="22"/>
          <w:szCs w:val="22"/>
          <w:shd w:val="clear" w:color="auto" w:fill="FFFFFF"/>
        </w:rPr>
        <w:t xml:space="preserve">adhere to </w:t>
      </w:r>
      <w:r w:rsidR="00DD3B83" w:rsidRPr="00DD3B83">
        <w:rPr>
          <w:rFonts w:ascii="Arial" w:hAnsi="Arial" w:cs="Arial"/>
          <w:color w:val="000000" w:themeColor="text1"/>
          <w:sz w:val="22"/>
          <w:szCs w:val="22"/>
          <w:shd w:val="clear" w:color="auto" w:fill="FFFFFF"/>
        </w:rPr>
        <w:t xml:space="preserve">North West </w:t>
      </w:r>
      <w:proofErr w:type="spellStart"/>
      <w:r w:rsidR="00DD3B83" w:rsidRPr="00DD3B83">
        <w:rPr>
          <w:rFonts w:ascii="Arial" w:hAnsi="Arial" w:cs="Arial"/>
          <w:color w:val="000000" w:themeColor="text1"/>
          <w:sz w:val="22"/>
          <w:szCs w:val="22"/>
          <w:shd w:val="clear" w:color="auto" w:fill="FFFFFF"/>
        </w:rPr>
        <w:t>Neighbourhood</w:t>
      </w:r>
      <w:proofErr w:type="spellEnd"/>
      <w:r w:rsidR="00DD3B83" w:rsidRPr="00DD3B83">
        <w:rPr>
          <w:rFonts w:ascii="Arial" w:hAnsi="Arial" w:cs="Arial"/>
          <w:color w:val="000000" w:themeColor="text1"/>
          <w:sz w:val="22"/>
          <w:szCs w:val="22"/>
          <w:shd w:val="clear" w:color="auto" w:fill="FFFFFF"/>
        </w:rPr>
        <w:t xml:space="preserve"> House Network Inc </w:t>
      </w:r>
      <w:r w:rsidRPr="00DD3B83">
        <w:rPr>
          <w:rFonts w:ascii="Arial" w:hAnsi="Arial" w:cs="Arial"/>
          <w:color w:val="000000" w:themeColor="text1"/>
          <w:sz w:val="22"/>
          <w:szCs w:val="22"/>
          <w:shd w:val="clear" w:color="auto" w:fill="FFFFFF"/>
        </w:rPr>
        <w:t>Child Safe Policy at all times</w:t>
      </w:r>
      <w:proofErr w:type="gramEnd"/>
      <w:r w:rsidRPr="00DD3B83">
        <w:rPr>
          <w:rFonts w:ascii="Arial" w:hAnsi="Arial" w:cs="Arial"/>
          <w:color w:val="000000" w:themeColor="text1"/>
          <w:sz w:val="22"/>
          <w:szCs w:val="22"/>
          <w:shd w:val="clear" w:color="auto" w:fill="FFFFFF"/>
        </w:rPr>
        <w:t xml:space="preserve"> and uphold </w:t>
      </w:r>
      <w:r w:rsidR="00DD3B83" w:rsidRPr="00DD3B83">
        <w:rPr>
          <w:rFonts w:ascii="Arial" w:hAnsi="Arial" w:cs="Arial"/>
          <w:color w:val="000000" w:themeColor="text1"/>
          <w:sz w:val="22"/>
          <w:szCs w:val="22"/>
          <w:shd w:val="clear" w:color="auto" w:fill="FFFFFF"/>
        </w:rPr>
        <w:t xml:space="preserve">North West </w:t>
      </w:r>
      <w:proofErr w:type="spellStart"/>
      <w:r w:rsidR="00DD3B83" w:rsidRPr="00DD3B83">
        <w:rPr>
          <w:rFonts w:ascii="Arial" w:hAnsi="Arial" w:cs="Arial"/>
          <w:color w:val="000000" w:themeColor="text1"/>
          <w:sz w:val="22"/>
          <w:szCs w:val="22"/>
          <w:shd w:val="clear" w:color="auto" w:fill="FFFFFF"/>
        </w:rPr>
        <w:t>Neighbourhood</w:t>
      </w:r>
      <w:proofErr w:type="spellEnd"/>
      <w:r w:rsidR="00DD3B83" w:rsidRPr="00DD3B83">
        <w:rPr>
          <w:rFonts w:ascii="Arial" w:hAnsi="Arial" w:cs="Arial"/>
          <w:color w:val="000000" w:themeColor="text1"/>
          <w:sz w:val="22"/>
          <w:szCs w:val="22"/>
          <w:shd w:val="clear" w:color="auto" w:fill="FFFFFF"/>
        </w:rPr>
        <w:t xml:space="preserve"> House Network Inc. </w:t>
      </w:r>
      <w:r w:rsidRPr="00DD3B83">
        <w:rPr>
          <w:rFonts w:ascii="Arial" w:hAnsi="Arial" w:cs="Arial"/>
          <w:color w:val="000000" w:themeColor="text1"/>
          <w:sz w:val="22"/>
          <w:szCs w:val="22"/>
          <w:shd w:val="clear" w:color="auto" w:fill="FFFFFF"/>
        </w:rPr>
        <w:t>Statement of Commitment to child safety at all times.</w:t>
      </w:r>
    </w:p>
    <w:p w14:paraId="52F9408F" w14:textId="77777777" w:rsidR="00FD54F0" w:rsidRPr="00CD6028" w:rsidRDefault="00FD54F0" w:rsidP="00FD54F0">
      <w:pPr>
        <w:rPr>
          <w:rFonts w:ascii="Arial" w:hAnsi="Arial" w:cs="Arial"/>
          <w:bCs/>
          <w:sz w:val="22"/>
          <w:szCs w:val="22"/>
        </w:rPr>
      </w:pPr>
    </w:p>
    <w:p w14:paraId="3F2E89E3" w14:textId="251779CB" w:rsidR="009E630D" w:rsidRDefault="00FD54F0" w:rsidP="00FD54F0">
      <w:pPr>
        <w:rPr>
          <w:rFonts w:ascii="Arial" w:hAnsi="Arial" w:cs="Arial"/>
          <w:bCs/>
          <w:sz w:val="22"/>
          <w:szCs w:val="22"/>
        </w:rPr>
      </w:pPr>
      <w:r w:rsidRPr="00CD6028">
        <w:rPr>
          <w:rFonts w:ascii="Arial" w:hAnsi="Arial" w:cs="Arial"/>
          <w:bCs/>
          <w:sz w:val="22"/>
          <w:szCs w:val="22"/>
        </w:rPr>
        <w:lastRenderedPageBreak/>
        <w:t>The Statement of Commitment can be found on our website</w:t>
      </w:r>
      <w:r w:rsidRPr="00A9448B">
        <w:rPr>
          <w:rFonts w:ascii="Arial" w:hAnsi="Arial" w:cs="Arial"/>
          <w:bCs/>
          <w:sz w:val="22"/>
          <w:szCs w:val="22"/>
        </w:rPr>
        <w:t xml:space="preserve">: </w:t>
      </w:r>
      <w:hyperlink r:id="rId8" w:history="1">
        <w:r w:rsidR="00A9448B" w:rsidRPr="001462B7">
          <w:rPr>
            <w:rStyle w:val="Hyperlink"/>
            <w:rFonts w:ascii="Roboto" w:hAnsi="Roboto"/>
            <w:sz w:val="21"/>
            <w:szCs w:val="21"/>
            <w:shd w:val="clear" w:color="auto" w:fill="FFFFFF"/>
          </w:rPr>
          <w:t>www.fawknerneighbourhoodhouse.com</w:t>
        </w:r>
      </w:hyperlink>
      <w:r w:rsidR="00A9448B">
        <w:rPr>
          <w:rFonts w:ascii="Roboto" w:hAnsi="Roboto"/>
          <w:color w:val="0E7744"/>
          <w:sz w:val="21"/>
          <w:szCs w:val="21"/>
          <w:shd w:val="clear" w:color="auto" w:fill="FFFFFF"/>
        </w:rPr>
        <w:t xml:space="preserve"> </w:t>
      </w:r>
      <w:r w:rsidRPr="00A9448B">
        <w:rPr>
          <w:rFonts w:ascii="Arial" w:hAnsi="Arial" w:cs="Arial"/>
          <w:bCs/>
          <w:sz w:val="22"/>
          <w:szCs w:val="22"/>
        </w:rPr>
        <w:t xml:space="preserve">also placed in several visible locations throughout the </w:t>
      </w:r>
      <w:r w:rsidR="00A9448B" w:rsidRPr="000F7CDD">
        <w:rPr>
          <w:rFonts w:ascii="Arial" w:hAnsi="Arial" w:cs="Arial"/>
          <w:color w:val="000000" w:themeColor="text1"/>
          <w:sz w:val="22"/>
          <w:szCs w:val="22"/>
          <w:shd w:val="clear" w:color="auto" w:fill="FFFFFF"/>
        </w:rPr>
        <w:t xml:space="preserve">79/83 Jukes Road, </w:t>
      </w:r>
      <w:proofErr w:type="spellStart"/>
      <w:r w:rsidR="00A9448B" w:rsidRPr="000F7CDD">
        <w:rPr>
          <w:rFonts w:ascii="Arial" w:hAnsi="Arial" w:cs="Arial"/>
          <w:color w:val="000000" w:themeColor="text1"/>
          <w:sz w:val="22"/>
          <w:szCs w:val="22"/>
          <w:shd w:val="clear" w:color="auto" w:fill="FFFFFF"/>
        </w:rPr>
        <w:t>Fawkner</w:t>
      </w:r>
      <w:proofErr w:type="spellEnd"/>
      <w:r w:rsidR="00A9448B">
        <w:rPr>
          <w:rFonts w:ascii="Arial" w:hAnsi="Arial" w:cs="Arial"/>
          <w:color w:val="000000" w:themeColor="text1"/>
          <w:sz w:val="22"/>
          <w:szCs w:val="22"/>
          <w:shd w:val="clear" w:color="auto" w:fill="FFFFFF"/>
        </w:rPr>
        <w:t xml:space="preserve"> VIC 3060</w:t>
      </w:r>
      <w:r w:rsidR="00A9448B">
        <w:rPr>
          <w:b/>
          <w:bCs/>
          <w:color w:val="000000" w:themeColor="text1"/>
          <w:sz w:val="22"/>
          <w:szCs w:val="22"/>
        </w:rPr>
        <w:t xml:space="preserve"> </w:t>
      </w:r>
      <w:r w:rsidRPr="00A9448B">
        <w:rPr>
          <w:rFonts w:ascii="Arial" w:hAnsi="Arial" w:cs="Arial"/>
          <w:bCs/>
          <w:sz w:val="22"/>
          <w:szCs w:val="22"/>
        </w:rPr>
        <w:t>site.</w:t>
      </w:r>
    </w:p>
    <w:p w14:paraId="776C9E6E" w14:textId="77777777" w:rsidR="008561C4" w:rsidRPr="00FD54F0" w:rsidRDefault="008561C4" w:rsidP="00FD54F0">
      <w:pPr>
        <w:rPr>
          <w:rFonts w:ascii="Arial" w:hAnsi="Arial" w:cs="Arial"/>
          <w:bCs/>
          <w:sz w:val="22"/>
          <w:szCs w:val="22"/>
        </w:rPr>
      </w:pPr>
    </w:p>
    <w:p w14:paraId="1D06E16B" w14:textId="77777777" w:rsidR="009E630D" w:rsidRPr="00A9448B" w:rsidRDefault="009E630D" w:rsidP="009E630D">
      <w:pPr>
        <w:autoSpaceDE w:val="0"/>
        <w:autoSpaceDN w:val="0"/>
        <w:adjustRightInd w:val="0"/>
        <w:rPr>
          <w:rFonts w:ascii="Arial" w:hAnsi="Arial" w:cs="Arial"/>
          <w:bCs/>
          <w:sz w:val="22"/>
          <w:szCs w:val="22"/>
        </w:rPr>
      </w:pPr>
    </w:p>
    <w:p w14:paraId="2C02784D" w14:textId="77777777" w:rsidR="009E630D" w:rsidRDefault="009E630D" w:rsidP="009E630D">
      <w:pPr>
        <w:autoSpaceDE w:val="0"/>
        <w:autoSpaceDN w:val="0"/>
        <w:adjustRightInd w:val="0"/>
        <w:rPr>
          <w:rFonts w:ascii="Arial" w:eastAsia="WingdingsOOEnc" w:hAnsi="Arial" w:cs="Arial"/>
          <w:sz w:val="22"/>
          <w:szCs w:val="22"/>
          <w:lang w:eastAsia="en-AU"/>
        </w:rPr>
      </w:pPr>
    </w:p>
    <w:p w14:paraId="0F42990F" w14:textId="77777777" w:rsidR="00736FA9" w:rsidRPr="00DB0893" w:rsidRDefault="00736FA9" w:rsidP="00736FA9">
      <w:pPr>
        <w:pBdr>
          <w:bottom w:val="single" w:sz="4" w:space="0" w:color="auto"/>
        </w:pBdr>
        <w:autoSpaceDE w:val="0"/>
        <w:autoSpaceDN w:val="0"/>
        <w:adjustRightInd w:val="0"/>
        <w:rPr>
          <w:rFonts w:ascii="Arial" w:eastAsia="WingdingsOOEnc" w:hAnsi="Arial" w:cs="Arial"/>
          <w:b/>
          <w:bCs/>
          <w:sz w:val="22"/>
          <w:szCs w:val="22"/>
          <w:lang w:eastAsia="en-AU"/>
        </w:rPr>
      </w:pPr>
      <w:r w:rsidRPr="00DB0893">
        <w:rPr>
          <w:rFonts w:ascii="Arial" w:eastAsia="WingdingsOOEnc" w:hAnsi="Arial" w:cs="Arial"/>
          <w:b/>
          <w:bCs/>
          <w:sz w:val="22"/>
          <w:szCs w:val="22"/>
          <w:lang w:eastAsia="en-AU"/>
        </w:rPr>
        <w:t>To Apply for this position, please provide:</w:t>
      </w:r>
    </w:p>
    <w:p w14:paraId="08F67C51"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p>
    <w:p w14:paraId="730BD4D0"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p>
    <w:p w14:paraId="27F021E8"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r>
        <w:rPr>
          <w:rFonts w:ascii="Arial" w:eastAsia="WingdingsOOEnc" w:hAnsi="Arial" w:cs="Arial"/>
          <w:sz w:val="22"/>
          <w:szCs w:val="22"/>
          <w:lang w:eastAsia="en-AU"/>
        </w:rPr>
        <w:t>A current resume with a minimum of three referees one of which being your direct report in your previous / current role</w:t>
      </w:r>
    </w:p>
    <w:p w14:paraId="42517BF3"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p>
    <w:p w14:paraId="4B0CFBBC"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r>
        <w:rPr>
          <w:rFonts w:ascii="Arial" w:eastAsia="WingdingsOOEnc" w:hAnsi="Arial" w:cs="Arial"/>
          <w:sz w:val="22"/>
          <w:szCs w:val="22"/>
          <w:lang w:eastAsia="en-AU"/>
        </w:rPr>
        <w:t xml:space="preserve">A cover </w:t>
      </w:r>
      <w:proofErr w:type="gramStart"/>
      <w:r>
        <w:rPr>
          <w:rFonts w:ascii="Arial" w:eastAsia="WingdingsOOEnc" w:hAnsi="Arial" w:cs="Arial"/>
          <w:sz w:val="22"/>
          <w:szCs w:val="22"/>
          <w:lang w:eastAsia="en-AU"/>
        </w:rPr>
        <w:t>letter</w:t>
      </w:r>
      <w:proofErr w:type="gramEnd"/>
      <w:r>
        <w:rPr>
          <w:rFonts w:ascii="Arial" w:eastAsia="WingdingsOOEnc" w:hAnsi="Arial" w:cs="Arial"/>
          <w:sz w:val="22"/>
          <w:szCs w:val="22"/>
          <w:lang w:eastAsia="en-AU"/>
        </w:rPr>
        <w:t xml:space="preserve"> </w:t>
      </w:r>
    </w:p>
    <w:p w14:paraId="4C2228B3"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p>
    <w:p w14:paraId="558026DB"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r>
        <w:rPr>
          <w:rFonts w:ascii="Arial" w:eastAsia="WingdingsOOEnc" w:hAnsi="Arial" w:cs="Arial"/>
          <w:sz w:val="22"/>
          <w:szCs w:val="22"/>
          <w:lang w:eastAsia="en-AU"/>
        </w:rPr>
        <w:t xml:space="preserve">Document addressing the Key Selection Criteria </w:t>
      </w:r>
    </w:p>
    <w:p w14:paraId="305F7281"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p>
    <w:p w14:paraId="58B89BA0" w14:textId="77777777" w:rsidR="00736FA9" w:rsidRPr="004715B6" w:rsidRDefault="00736FA9" w:rsidP="00736FA9">
      <w:pPr>
        <w:pBdr>
          <w:bottom w:val="single" w:sz="4" w:space="0" w:color="auto"/>
        </w:pBdr>
        <w:autoSpaceDE w:val="0"/>
        <w:autoSpaceDN w:val="0"/>
        <w:adjustRightInd w:val="0"/>
        <w:rPr>
          <w:rFonts w:ascii="Arial" w:eastAsia="WingdingsOOEnc" w:hAnsi="Arial" w:cs="Arial"/>
          <w:b/>
          <w:bCs/>
          <w:sz w:val="22"/>
          <w:szCs w:val="22"/>
          <w:lang w:eastAsia="en-AU"/>
        </w:rPr>
      </w:pPr>
      <w:r w:rsidRPr="004715B6">
        <w:rPr>
          <w:rFonts w:ascii="Arial" w:eastAsia="WingdingsOOEnc" w:hAnsi="Arial" w:cs="Arial"/>
          <w:b/>
          <w:bCs/>
          <w:sz w:val="22"/>
          <w:szCs w:val="22"/>
          <w:lang w:eastAsia="en-AU"/>
        </w:rPr>
        <w:t>Address application to</w:t>
      </w:r>
      <w:r>
        <w:rPr>
          <w:rFonts w:ascii="Arial" w:eastAsia="WingdingsOOEnc" w:hAnsi="Arial" w:cs="Arial"/>
          <w:b/>
          <w:bCs/>
          <w:sz w:val="22"/>
          <w:szCs w:val="22"/>
          <w:lang w:eastAsia="en-AU"/>
        </w:rPr>
        <w:t>:</w:t>
      </w:r>
      <w:r w:rsidRPr="004715B6">
        <w:rPr>
          <w:rFonts w:ascii="Arial" w:eastAsia="WingdingsOOEnc" w:hAnsi="Arial" w:cs="Arial"/>
          <w:b/>
          <w:bCs/>
          <w:sz w:val="22"/>
          <w:szCs w:val="22"/>
          <w:lang w:eastAsia="en-AU"/>
        </w:rPr>
        <w:t xml:space="preserve"> </w:t>
      </w:r>
    </w:p>
    <w:p w14:paraId="3D371E05"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r>
        <w:rPr>
          <w:rFonts w:ascii="Arial" w:eastAsia="WingdingsOOEnc" w:hAnsi="Arial" w:cs="Arial"/>
          <w:sz w:val="22"/>
          <w:szCs w:val="22"/>
          <w:lang w:eastAsia="en-AU"/>
        </w:rPr>
        <w:t>Judy Lazarus</w:t>
      </w:r>
    </w:p>
    <w:p w14:paraId="068777F1"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r>
        <w:rPr>
          <w:rFonts w:ascii="Arial" w:eastAsia="WingdingsOOEnc" w:hAnsi="Arial" w:cs="Arial"/>
          <w:sz w:val="22"/>
          <w:szCs w:val="22"/>
          <w:lang w:eastAsia="en-AU"/>
        </w:rPr>
        <w:t>Network Manager</w:t>
      </w:r>
    </w:p>
    <w:p w14:paraId="16110F07"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hyperlink r:id="rId9" w:history="1">
        <w:r w:rsidRPr="003B109A">
          <w:rPr>
            <w:rStyle w:val="Hyperlink"/>
            <w:rFonts w:ascii="Arial" w:eastAsia="WingdingsOOEnc" w:hAnsi="Arial" w:cs="Arial"/>
            <w:sz w:val="22"/>
            <w:szCs w:val="22"/>
            <w:lang w:eastAsia="en-AU"/>
          </w:rPr>
          <w:t>networker@nwnhn.org</w:t>
        </w:r>
      </w:hyperlink>
    </w:p>
    <w:p w14:paraId="277A350B"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p>
    <w:p w14:paraId="1651B500"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r>
        <w:rPr>
          <w:rFonts w:ascii="Arial" w:eastAsia="WingdingsOOEnc" w:hAnsi="Arial" w:cs="Arial"/>
          <w:sz w:val="22"/>
          <w:szCs w:val="22"/>
          <w:lang w:eastAsia="en-AU"/>
        </w:rPr>
        <w:t xml:space="preserve">If you would like further </w:t>
      </w:r>
      <w:proofErr w:type="gramStart"/>
      <w:r>
        <w:rPr>
          <w:rFonts w:ascii="Arial" w:eastAsia="WingdingsOOEnc" w:hAnsi="Arial" w:cs="Arial"/>
          <w:sz w:val="22"/>
          <w:szCs w:val="22"/>
          <w:lang w:eastAsia="en-AU"/>
        </w:rPr>
        <w:t>information</w:t>
      </w:r>
      <w:proofErr w:type="gramEnd"/>
      <w:r>
        <w:rPr>
          <w:rFonts w:ascii="Arial" w:eastAsia="WingdingsOOEnc" w:hAnsi="Arial" w:cs="Arial"/>
          <w:sz w:val="22"/>
          <w:szCs w:val="22"/>
          <w:lang w:eastAsia="en-AU"/>
        </w:rPr>
        <w:t xml:space="preserve"> please contact Judy Lazarus on 0417376899</w:t>
      </w:r>
    </w:p>
    <w:p w14:paraId="579977D9"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p>
    <w:p w14:paraId="3597982C"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p>
    <w:p w14:paraId="13B5AFBF"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r>
        <w:rPr>
          <w:rFonts w:ascii="Arial" w:eastAsia="WingdingsOOEnc" w:hAnsi="Arial" w:cs="Arial"/>
          <w:sz w:val="22"/>
          <w:szCs w:val="22"/>
          <w:lang w:eastAsia="en-AU"/>
        </w:rPr>
        <w:t>Applications for this position close at 5pm on Monday 16</w:t>
      </w:r>
      <w:r w:rsidRPr="002D515A">
        <w:rPr>
          <w:rFonts w:ascii="Arial" w:eastAsia="WingdingsOOEnc" w:hAnsi="Arial" w:cs="Arial"/>
          <w:sz w:val="22"/>
          <w:szCs w:val="22"/>
          <w:vertAlign w:val="superscript"/>
          <w:lang w:eastAsia="en-AU"/>
        </w:rPr>
        <w:t>th</w:t>
      </w:r>
      <w:r>
        <w:rPr>
          <w:rFonts w:ascii="Arial" w:eastAsia="WingdingsOOEnc" w:hAnsi="Arial" w:cs="Arial"/>
          <w:sz w:val="22"/>
          <w:szCs w:val="22"/>
          <w:lang w:eastAsia="en-AU"/>
        </w:rPr>
        <w:t xml:space="preserve"> May 2022</w:t>
      </w:r>
    </w:p>
    <w:p w14:paraId="3C23EB1C"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p>
    <w:p w14:paraId="48FF57E7" w14:textId="77777777" w:rsidR="00736FA9" w:rsidRDefault="00736FA9" w:rsidP="00736FA9">
      <w:pPr>
        <w:pBdr>
          <w:bottom w:val="single" w:sz="4" w:space="0" w:color="auto"/>
        </w:pBdr>
        <w:autoSpaceDE w:val="0"/>
        <w:autoSpaceDN w:val="0"/>
        <w:adjustRightInd w:val="0"/>
        <w:rPr>
          <w:rFonts w:ascii="Arial" w:eastAsia="WingdingsOOEnc" w:hAnsi="Arial" w:cs="Arial"/>
          <w:sz w:val="22"/>
          <w:szCs w:val="22"/>
          <w:lang w:eastAsia="en-AU"/>
        </w:rPr>
      </w:pPr>
    </w:p>
    <w:p w14:paraId="78F34978" w14:textId="30502FB2" w:rsidR="00CC5BAB" w:rsidRPr="009E630D" w:rsidRDefault="00D93462" w:rsidP="009E630D">
      <w:pPr>
        <w:pBdr>
          <w:bottom w:val="single" w:sz="4" w:space="1" w:color="auto"/>
        </w:pBdr>
        <w:autoSpaceDE w:val="0"/>
        <w:autoSpaceDN w:val="0"/>
        <w:adjustRightInd w:val="0"/>
        <w:rPr>
          <w:rFonts w:ascii="Arial" w:eastAsia="WingdingsOOEnc" w:hAnsi="Arial" w:cs="Arial"/>
          <w:sz w:val="22"/>
          <w:szCs w:val="22"/>
          <w:lang w:eastAsia="en-AU"/>
        </w:rPr>
      </w:pPr>
      <w:r>
        <w:rPr>
          <w:rFonts w:ascii="Arial" w:eastAsia="WingdingsOOEnc" w:hAnsi="Arial" w:cs="Arial"/>
          <w:sz w:val="22"/>
          <w:szCs w:val="22"/>
          <w:lang w:eastAsia="en-AU"/>
        </w:rPr>
        <w:t xml:space="preserve"> </w:t>
      </w:r>
    </w:p>
    <w:sectPr w:rsidR="00CC5BAB" w:rsidRPr="009E630D" w:rsidSect="00C960EC">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9858" w14:textId="77777777" w:rsidR="00EA5D19" w:rsidRDefault="00EA5D19" w:rsidP="006E592E">
      <w:r>
        <w:separator/>
      </w:r>
    </w:p>
  </w:endnote>
  <w:endnote w:type="continuationSeparator" w:id="0">
    <w:p w14:paraId="1B315D00" w14:textId="77777777" w:rsidR="00EA5D19" w:rsidRDefault="00EA5D19" w:rsidP="006E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OOEnc">
    <w:altName w:val="Microsoft JhengHei"/>
    <w:panose1 w:val="020B0604020202020204"/>
    <w:charset w:val="88"/>
    <w:family w:val="auto"/>
    <w:notTrueType/>
    <w:pitch w:val="default"/>
    <w:sig w:usb0="00000001" w:usb1="08080000" w:usb2="00000010" w:usb3="00000000" w:csb0="00100000"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5D11" w14:textId="77777777" w:rsidR="00FA5227" w:rsidRDefault="00FA5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333285"/>
      <w:docPartObj>
        <w:docPartGallery w:val="Page Numbers (Bottom of Page)"/>
        <w:docPartUnique/>
      </w:docPartObj>
    </w:sdtPr>
    <w:sdtEndPr>
      <w:rPr>
        <w:color w:val="7F7F7F" w:themeColor="background1" w:themeShade="7F"/>
        <w:spacing w:val="60"/>
      </w:rPr>
    </w:sdtEndPr>
    <w:sdtContent>
      <w:p w14:paraId="5D85DE7C" w14:textId="096CE669" w:rsidR="009E0E62" w:rsidRDefault="009E0E6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BF51226" w14:textId="77777777" w:rsidR="0010102D" w:rsidRDefault="00101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1850" w14:textId="77777777" w:rsidR="00FA5227" w:rsidRDefault="00FA5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B640" w14:textId="77777777" w:rsidR="00EA5D19" w:rsidRDefault="00EA5D19" w:rsidP="006E592E">
      <w:r>
        <w:separator/>
      </w:r>
    </w:p>
  </w:footnote>
  <w:footnote w:type="continuationSeparator" w:id="0">
    <w:p w14:paraId="0BBDF970" w14:textId="77777777" w:rsidR="00EA5D19" w:rsidRDefault="00EA5D19" w:rsidP="006E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8846" w14:textId="1F6B559D" w:rsidR="00FA5227" w:rsidRDefault="00FA5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AE21" w14:textId="73C038CE" w:rsidR="00DD3B83" w:rsidRDefault="00DD3B83">
    <w:pPr>
      <w:pStyle w:val="Header"/>
      <w:rPr>
        <w:rFonts w:ascii="Arial" w:hAnsi="Arial" w:cs="Arial"/>
        <w:color w:val="auto"/>
        <w:sz w:val="28"/>
        <w:szCs w:val="28"/>
      </w:rPr>
    </w:pPr>
  </w:p>
  <w:p w14:paraId="6A689A7C" w14:textId="202544EB" w:rsidR="00DD3B83" w:rsidRDefault="00DD3B83">
    <w:pPr>
      <w:pStyle w:val="Header"/>
      <w:rPr>
        <w:rFonts w:ascii="Arial" w:hAnsi="Arial" w:cs="Arial"/>
        <w:color w:val="auto"/>
        <w:sz w:val="28"/>
        <w:szCs w:val="28"/>
      </w:rPr>
    </w:pPr>
    <w:r w:rsidRPr="00AC4004">
      <w:rPr>
        <w:noProof/>
      </w:rPr>
      <w:drawing>
        <wp:inline distT="0" distB="0" distL="0" distR="0" wp14:anchorId="50D19DB9" wp14:editId="149C9E72">
          <wp:extent cx="2973788" cy="1470025"/>
          <wp:effectExtent l="0" t="0" r="0" b="3175"/>
          <wp:docPr id="6" name="Picture 6" descr="page1image3519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351940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91" cy="1472202"/>
                  </a:xfrm>
                  <a:prstGeom prst="rect">
                    <a:avLst/>
                  </a:prstGeom>
                  <a:noFill/>
                  <a:ln>
                    <a:noFill/>
                  </a:ln>
                </pic:spPr>
              </pic:pic>
            </a:graphicData>
          </a:graphic>
        </wp:inline>
      </w:drawing>
    </w:r>
  </w:p>
  <w:p w14:paraId="4CFCE7E9" w14:textId="2D83BA0B" w:rsidR="00DD3B83" w:rsidRDefault="00DD3B83">
    <w:pPr>
      <w:pStyle w:val="Header"/>
      <w:rPr>
        <w:rFonts w:asciiTheme="minorHAnsi" w:hAnsiTheme="minorHAnsi" w:cstheme="minorHAnsi"/>
        <w:b/>
        <w:bCs/>
        <w:color w:val="auto"/>
      </w:rPr>
    </w:pPr>
    <w:r>
      <w:rPr>
        <w:rFonts w:ascii="Arial" w:hAnsi="Arial" w:cs="Arial"/>
        <w:color w:val="auto"/>
        <w:sz w:val="28"/>
        <w:szCs w:val="28"/>
      </w:rPr>
      <w:t xml:space="preserve">  </w:t>
    </w:r>
    <w:r w:rsidRPr="00DD3B83">
      <w:rPr>
        <w:rFonts w:asciiTheme="minorHAnsi" w:hAnsiTheme="minorHAnsi" w:cstheme="minorHAnsi"/>
        <w:b/>
        <w:bCs/>
        <w:color w:val="auto"/>
      </w:rPr>
      <w:t xml:space="preserve">North West </w:t>
    </w:r>
    <w:proofErr w:type="spellStart"/>
    <w:r w:rsidRPr="00DD3B83">
      <w:rPr>
        <w:rFonts w:asciiTheme="minorHAnsi" w:hAnsiTheme="minorHAnsi" w:cstheme="minorHAnsi"/>
        <w:b/>
        <w:bCs/>
        <w:color w:val="auto"/>
      </w:rPr>
      <w:t>Neighbourhood</w:t>
    </w:r>
    <w:proofErr w:type="spellEnd"/>
    <w:r w:rsidRPr="00DD3B83">
      <w:rPr>
        <w:rFonts w:asciiTheme="minorHAnsi" w:hAnsiTheme="minorHAnsi" w:cstheme="minorHAnsi"/>
        <w:b/>
        <w:bCs/>
        <w:color w:val="auto"/>
      </w:rPr>
      <w:t xml:space="preserve"> House Network Inc.</w:t>
    </w:r>
  </w:p>
  <w:p w14:paraId="318502C7" w14:textId="40B155AC" w:rsidR="00DD3B83" w:rsidRPr="00DD3B83" w:rsidRDefault="00DD3B83">
    <w:pPr>
      <w:pStyle w:val="Header"/>
      <w:rPr>
        <w:rFonts w:asciiTheme="minorHAnsi" w:hAnsiTheme="minorHAnsi" w:cstheme="minorHAnsi"/>
        <w:b/>
        <w:bCs/>
        <w:color w:val="auto"/>
      </w:rPr>
    </w:pPr>
    <w:r>
      <w:rPr>
        <w:rFonts w:asciiTheme="minorHAnsi" w:hAnsiTheme="minorHAnsi" w:cstheme="minorHAnsi"/>
        <w:b/>
        <w:bCs/>
        <w:color w:val="auto"/>
      </w:rPr>
      <w:t xml:space="preserve">   ABN: 869 2722 9562</w:t>
    </w:r>
  </w:p>
  <w:p w14:paraId="0F761ADE" w14:textId="77777777" w:rsidR="00DD3B83" w:rsidRDefault="00DD3B83">
    <w:pPr>
      <w:pStyle w:val="Header"/>
      <w:rPr>
        <w:rFonts w:ascii="Arial" w:hAnsi="Arial" w:cs="Arial"/>
        <w:color w:val="auto"/>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E4DA" w14:textId="1455174B" w:rsidR="00FA5227" w:rsidRDefault="00FA5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A24"/>
    <w:multiLevelType w:val="hybridMultilevel"/>
    <w:tmpl w:val="562C5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127B3"/>
    <w:multiLevelType w:val="hybridMultilevel"/>
    <w:tmpl w:val="59B01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DB5214"/>
    <w:multiLevelType w:val="hybridMultilevel"/>
    <w:tmpl w:val="40DCA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160F14"/>
    <w:multiLevelType w:val="hybridMultilevel"/>
    <w:tmpl w:val="5E5C6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4551B9"/>
    <w:multiLevelType w:val="hybridMultilevel"/>
    <w:tmpl w:val="BF84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CD1F95"/>
    <w:multiLevelType w:val="hybridMultilevel"/>
    <w:tmpl w:val="2B14F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8A43C1"/>
    <w:multiLevelType w:val="hybridMultilevel"/>
    <w:tmpl w:val="EE584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89157A"/>
    <w:multiLevelType w:val="hybridMultilevel"/>
    <w:tmpl w:val="86F4E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6E456A"/>
    <w:multiLevelType w:val="hybridMultilevel"/>
    <w:tmpl w:val="7E74C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264A2B"/>
    <w:multiLevelType w:val="hybridMultilevel"/>
    <w:tmpl w:val="34040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02635A"/>
    <w:multiLevelType w:val="hybridMultilevel"/>
    <w:tmpl w:val="A2A65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21796"/>
    <w:multiLevelType w:val="hybridMultilevel"/>
    <w:tmpl w:val="04964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E695892"/>
    <w:multiLevelType w:val="hybridMultilevel"/>
    <w:tmpl w:val="B470DE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A54619"/>
    <w:multiLevelType w:val="hybridMultilevel"/>
    <w:tmpl w:val="EBE8B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81D7D"/>
    <w:multiLevelType w:val="hybridMultilevel"/>
    <w:tmpl w:val="DD0E0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2E5E79"/>
    <w:multiLevelType w:val="hybridMultilevel"/>
    <w:tmpl w:val="FFC004D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CEE5FE2"/>
    <w:multiLevelType w:val="hybridMultilevel"/>
    <w:tmpl w:val="FD30C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D3B64B2"/>
    <w:multiLevelType w:val="hybridMultilevel"/>
    <w:tmpl w:val="A63E4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672293"/>
    <w:multiLevelType w:val="hybridMultilevel"/>
    <w:tmpl w:val="13981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4D5D23"/>
    <w:multiLevelType w:val="hybridMultilevel"/>
    <w:tmpl w:val="B69E5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E96CC5"/>
    <w:multiLevelType w:val="hybridMultilevel"/>
    <w:tmpl w:val="454E0CE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743978EB"/>
    <w:multiLevelType w:val="hybridMultilevel"/>
    <w:tmpl w:val="66F43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BA42CF"/>
    <w:multiLevelType w:val="hybridMultilevel"/>
    <w:tmpl w:val="62420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2C1A4F"/>
    <w:multiLevelType w:val="hybridMultilevel"/>
    <w:tmpl w:val="DB7844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12927711">
    <w:abstractNumId w:val="10"/>
  </w:num>
  <w:num w:numId="2" w16cid:durableId="1452094942">
    <w:abstractNumId w:val="13"/>
  </w:num>
  <w:num w:numId="3" w16cid:durableId="891843685">
    <w:abstractNumId w:val="5"/>
  </w:num>
  <w:num w:numId="4" w16cid:durableId="925454121">
    <w:abstractNumId w:val="11"/>
  </w:num>
  <w:num w:numId="5" w16cid:durableId="1953437687">
    <w:abstractNumId w:val="19"/>
  </w:num>
  <w:num w:numId="6" w16cid:durableId="27948114">
    <w:abstractNumId w:val="3"/>
  </w:num>
  <w:num w:numId="7" w16cid:durableId="795412241">
    <w:abstractNumId w:val="1"/>
  </w:num>
  <w:num w:numId="8" w16cid:durableId="1045369038">
    <w:abstractNumId w:val="16"/>
  </w:num>
  <w:num w:numId="9" w16cid:durableId="1499423336">
    <w:abstractNumId w:val="17"/>
  </w:num>
  <w:num w:numId="10" w16cid:durableId="897282254">
    <w:abstractNumId w:val="6"/>
  </w:num>
  <w:num w:numId="11" w16cid:durableId="1781023294">
    <w:abstractNumId w:val="9"/>
  </w:num>
  <w:num w:numId="12" w16cid:durableId="1195582563">
    <w:abstractNumId w:val="2"/>
  </w:num>
  <w:num w:numId="13" w16cid:durableId="2120488245">
    <w:abstractNumId w:val="18"/>
  </w:num>
  <w:num w:numId="14" w16cid:durableId="1055548781">
    <w:abstractNumId w:val="8"/>
  </w:num>
  <w:num w:numId="15" w16cid:durableId="1196042190">
    <w:abstractNumId w:val="4"/>
  </w:num>
  <w:num w:numId="16" w16cid:durableId="1539854015">
    <w:abstractNumId w:val="21"/>
  </w:num>
  <w:num w:numId="17" w16cid:durableId="1430349730">
    <w:abstractNumId w:val="12"/>
  </w:num>
  <w:num w:numId="18" w16cid:durableId="1665864169">
    <w:abstractNumId w:val="7"/>
  </w:num>
  <w:num w:numId="19" w16cid:durableId="774600246">
    <w:abstractNumId w:val="20"/>
  </w:num>
  <w:num w:numId="20" w16cid:durableId="1043558622">
    <w:abstractNumId w:val="15"/>
  </w:num>
  <w:num w:numId="21" w16cid:durableId="1102804293">
    <w:abstractNumId w:val="14"/>
  </w:num>
  <w:num w:numId="22" w16cid:durableId="805007250">
    <w:abstractNumId w:val="23"/>
  </w:num>
  <w:num w:numId="23" w16cid:durableId="1346205003">
    <w:abstractNumId w:val="0"/>
  </w:num>
  <w:num w:numId="24" w16cid:durableId="13929264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18"/>
    <w:rsid w:val="000154DB"/>
    <w:rsid w:val="00026213"/>
    <w:rsid w:val="00051F11"/>
    <w:rsid w:val="00056665"/>
    <w:rsid w:val="00072A7F"/>
    <w:rsid w:val="000747F2"/>
    <w:rsid w:val="000A1518"/>
    <w:rsid w:val="000C539F"/>
    <w:rsid w:val="000C74EA"/>
    <w:rsid w:val="000E7584"/>
    <w:rsid w:val="000F34A1"/>
    <w:rsid w:val="0010102D"/>
    <w:rsid w:val="00164B64"/>
    <w:rsid w:val="00164C96"/>
    <w:rsid w:val="0019588B"/>
    <w:rsid w:val="001B38B5"/>
    <w:rsid w:val="001C6BAE"/>
    <w:rsid w:val="00250A8E"/>
    <w:rsid w:val="00251B10"/>
    <w:rsid w:val="00254533"/>
    <w:rsid w:val="002767B3"/>
    <w:rsid w:val="00281329"/>
    <w:rsid w:val="0028446F"/>
    <w:rsid w:val="0029657C"/>
    <w:rsid w:val="00297375"/>
    <w:rsid w:val="002A3D36"/>
    <w:rsid w:val="002B7C33"/>
    <w:rsid w:val="002C66EF"/>
    <w:rsid w:val="002D7942"/>
    <w:rsid w:val="002E4C1D"/>
    <w:rsid w:val="002F1871"/>
    <w:rsid w:val="003070C5"/>
    <w:rsid w:val="003102F6"/>
    <w:rsid w:val="00312790"/>
    <w:rsid w:val="00315A36"/>
    <w:rsid w:val="00337E57"/>
    <w:rsid w:val="00341A09"/>
    <w:rsid w:val="003818BB"/>
    <w:rsid w:val="0039456E"/>
    <w:rsid w:val="003A5ED9"/>
    <w:rsid w:val="003A66A2"/>
    <w:rsid w:val="003D2BBE"/>
    <w:rsid w:val="003E199A"/>
    <w:rsid w:val="004128F7"/>
    <w:rsid w:val="0044333D"/>
    <w:rsid w:val="00467F01"/>
    <w:rsid w:val="0047568F"/>
    <w:rsid w:val="004761A8"/>
    <w:rsid w:val="00477D57"/>
    <w:rsid w:val="0048729E"/>
    <w:rsid w:val="004A390A"/>
    <w:rsid w:val="004A3E85"/>
    <w:rsid w:val="004A6C5A"/>
    <w:rsid w:val="004B74EB"/>
    <w:rsid w:val="004C1DF1"/>
    <w:rsid w:val="004C7412"/>
    <w:rsid w:val="004D3375"/>
    <w:rsid w:val="004E7CF9"/>
    <w:rsid w:val="004E7E36"/>
    <w:rsid w:val="00513EB3"/>
    <w:rsid w:val="00527228"/>
    <w:rsid w:val="0055737F"/>
    <w:rsid w:val="0057029C"/>
    <w:rsid w:val="005A02CC"/>
    <w:rsid w:val="005B62CF"/>
    <w:rsid w:val="005C0972"/>
    <w:rsid w:val="005E7C93"/>
    <w:rsid w:val="00631224"/>
    <w:rsid w:val="00657BDA"/>
    <w:rsid w:val="00662819"/>
    <w:rsid w:val="00685096"/>
    <w:rsid w:val="00697E42"/>
    <w:rsid w:val="006B130F"/>
    <w:rsid w:val="006E592E"/>
    <w:rsid w:val="00736FA9"/>
    <w:rsid w:val="007600A4"/>
    <w:rsid w:val="007663A7"/>
    <w:rsid w:val="00773572"/>
    <w:rsid w:val="0079657A"/>
    <w:rsid w:val="007975B9"/>
    <w:rsid w:val="007C1198"/>
    <w:rsid w:val="007D0CB3"/>
    <w:rsid w:val="007F1B39"/>
    <w:rsid w:val="007F6418"/>
    <w:rsid w:val="007F7A5A"/>
    <w:rsid w:val="00800652"/>
    <w:rsid w:val="0081671F"/>
    <w:rsid w:val="00851805"/>
    <w:rsid w:val="00853A5E"/>
    <w:rsid w:val="008561C4"/>
    <w:rsid w:val="0086459C"/>
    <w:rsid w:val="00871E14"/>
    <w:rsid w:val="008B2EBE"/>
    <w:rsid w:val="008C2735"/>
    <w:rsid w:val="008D48D0"/>
    <w:rsid w:val="008E2861"/>
    <w:rsid w:val="008F338E"/>
    <w:rsid w:val="00927A47"/>
    <w:rsid w:val="0093494C"/>
    <w:rsid w:val="009420F9"/>
    <w:rsid w:val="00966955"/>
    <w:rsid w:val="0097142C"/>
    <w:rsid w:val="009A2E04"/>
    <w:rsid w:val="009B2745"/>
    <w:rsid w:val="009C466F"/>
    <w:rsid w:val="009E0E62"/>
    <w:rsid w:val="009E427F"/>
    <w:rsid w:val="009E630D"/>
    <w:rsid w:val="009F7E80"/>
    <w:rsid w:val="00A0120B"/>
    <w:rsid w:val="00A21630"/>
    <w:rsid w:val="00A4691B"/>
    <w:rsid w:val="00A9448B"/>
    <w:rsid w:val="00AB4C4C"/>
    <w:rsid w:val="00AC58A4"/>
    <w:rsid w:val="00AD06F4"/>
    <w:rsid w:val="00B01DFC"/>
    <w:rsid w:val="00B1463F"/>
    <w:rsid w:val="00B24D94"/>
    <w:rsid w:val="00B274AF"/>
    <w:rsid w:val="00B361D7"/>
    <w:rsid w:val="00B37A60"/>
    <w:rsid w:val="00B42823"/>
    <w:rsid w:val="00B45C05"/>
    <w:rsid w:val="00B767A6"/>
    <w:rsid w:val="00BA5A89"/>
    <w:rsid w:val="00BB034C"/>
    <w:rsid w:val="00BB71EF"/>
    <w:rsid w:val="00BC3A5D"/>
    <w:rsid w:val="00C04BF6"/>
    <w:rsid w:val="00C06381"/>
    <w:rsid w:val="00C07379"/>
    <w:rsid w:val="00C31B60"/>
    <w:rsid w:val="00C42905"/>
    <w:rsid w:val="00C717A0"/>
    <w:rsid w:val="00C7444D"/>
    <w:rsid w:val="00C77807"/>
    <w:rsid w:val="00C960EC"/>
    <w:rsid w:val="00C964F5"/>
    <w:rsid w:val="00CA095D"/>
    <w:rsid w:val="00CC5BAB"/>
    <w:rsid w:val="00CD5CBF"/>
    <w:rsid w:val="00D12358"/>
    <w:rsid w:val="00D54811"/>
    <w:rsid w:val="00D57B0C"/>
    <w:rsid w:val="00D8049A"/>
    <w:rsid w:val="00D93462"/>
    <w:rsid w:val="00DC4A10"/>
    <w:rsid w:val="00DD3B83"/>
    <w:rsid w:val="00DD4AEC"/>
    <w:rsid w:val="00DD79ED"/>
    <w:rsid w:val="00DE112A"/>
    <w:rsid w:val="00DE4F71"/>
    <w:rsid w:val="00DE6092"/>
    <w:rsid w:val="00E003A9"/>
    <w:rsid w:val="00E035C3"/>
    <w:rsid w:val="00E649F4"/>
    <w:rsid w:val="00E70278"/>
    <w:rsid w:val="00E70C40"/>
    <w:rsid w:val="00E85B20"/>
    <w:rsid w:val="00E87E8D"/>
    <w:rsid w:val="00EA5D19"/>
    <w:rsid w:val="00EB5A2C"/>
    <w:rsid w:val="00EC7F3F"/>
    <w:rsid w:val="00ED6EDC"/>
    <w:rsid w:val="00EF14EF"/>
    <w:rsid w:val="00F13D76"/>
    <w:rsid w:val="00F2357A"/>
    <w:rsid w:val="00F30EB0"/>
    <w:rsid w:val="00F37F47"/>
    <w:rsid w:val="00F401DD"/>
    <w:rsid w:val="00F56A9A"/>
    <w:rsid w:val="00F6172B"/>
    <w:rsid w:val="00F661B3"/>
    <w:rsid w:val="00F72A1A"/>
    <w:rsid w:val="00F763E8"/>
    <w:rsid w:val="00F81B59"/>
    <w:rsid w:val="00F8297E"/>
    <w:rsid w:val="00FA4E77"/>
    <w:rsid w:val="00FA5227"/>
    <w:rsid w:val="00FA7278"/>
    <w:rsid w:val="00FD54F0"/>
    <w:rsid w:val="00FF5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BF7D8"/>
  <w15:docId w15:val="{3F449278-600C-4967-8A0D-0C7090CC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F9"/>
    <w:pPr>
      <w:jc w:val="both"/>
    </w:pPr>
    <w:rPr>
      <w:rFonts w:ascii="Batang" w:eastAsia="Batang" w:hAnsi="Batang" w:cs="Gulim"/>
      <w:color w:val="000000"/>
      <w:kern w:val="28"/>
      <w:lang w:val="en-US" w:eastAsia="ko-KR"/>
    </w:rPr>
  </w:style>
  <w:style w:type="paragraph" w:styleId="Heading2">
    <w:name w:val="heading 2"/>
    <w:basedOn w:val="Normal"/>
    <w:next w:val="Normal"/>
    <w:link w:val="Heading2Char"/>
    <w:qFormat/>
    <w:rsid w:val="007F6418"/>
    <w:pPr>
      <w:keepNext/>
      <w:jc w:val="left"/>
      <w:outlineLvl w:val="1"/>
    </w:pPr>
    <w:rPr>
      <w:rFonts w:ascii="Arial" w:eastAsia="Times New Roman" w:hAnsi="Arial" w:cs="Times New Roman"/>
      <w:b/>
      <w:bCs/>
      <w:color w:val="auto"/>
      <w:kern w:val="0"/>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6418"/>
    <w:rPr>
      <w:rFonts w:ascii="Arial" w:eastAsia="Times New Roman" w:hAnsi="Arial"/>
      <w:b/>
      <w:bCs/>
      <w:sz w:val="24"/>
      <w:szCs w:val="24"/>
      <w:lang w:eastAsia="en-US"/>
    </w:rPr>
  </w:style>
  <w:style w:type="paragraph" w:styleId="ListParagraph">
    <w:name w:val="List Paragraph"/>
    <w:basedOn w:val="Normal"/>
    <w:uiPriority w:val="34"/>
    <w:qFormat/>
    <w:rsid w:val="00B42823"/>
    <w:pPr>
      <w:ind w:left="720"/>
      <w:contextualSpacing/>
      <w:jc w:val="left"/>
    </w:pPr>
    <w:rPr>
      <w:rFonts w:ascii="Trebuchet MS" w:eastAsia="Times New Roman" w:hAnsi="Trebuchet MS" w:cs="Times New Roman"/>
      <w:color w:val="auto"/>
      <w:kern w:val="0"/>
      <w:sz w:val="24"/>
      <w:szCs w:val="24"/>
      <w:lang w:val="en-AU" w:eastAsia="en-US"/>
    </w:rPr>
  </w:style>
  <w:style w:type="paragraph" w:styleId="BalloonText">
    <w:name w:val="Balloon Text"/>
    <w:basedOn w:val="Normal"/>
    <w:link w:val="BalloonTextChar"/>
    <w:uiPriority w:val="99"/>
    <w:semiHidden/>
    <w:unhideWhenUsed/>
    <w:rsid w:val="0055737F"/>
    <w:rPr>
      <w:rFonts w:ascii="Tahoma" w:hAnsi="Tahoma" w:cs="Tahoma"/>
      <w:sz w:val="16"/>
      <w:szCs w:val="16"/>
    </w:rPr>
  </w:style>
  <w:style w:type="character" w:customStyle="1" w:styleId="BalloonTextChar">
    <w:name w:val="Balloon Text Char"/>
    <w:basedOn w:val="DefaultParagraphFont"/>
    <w:link w:val="BalloonText"/>
    <w:uiPriority w:val="99"/>
    <w:semiHidden/>
    <w:rsid w:val="0055737F"/>
    <w:rPr>
      <w:rFonts w:ascii="Tahoma" w:eastAsia="Batang" w:hAnsi="Tahoma" w:cs="Tahoma"/>
      <w:color w:val="000000"/>
      <w:kern w:val="28"/>
      <w:sz w:val="16"/>
      <w:szCs w:val="16"/>
      <w:lang w:val="en-US" w:eastAsia="ko-KR"/>
    </w:rPr>
  </w:style>
  <w:style w:type="paragraph" w:styleId="Header">
    <w:name w:val="header"/>
    <w:basedOn w:val="Normal"/>
    <w:link w:val="HeaderChar"/>
    <w:uiPriority w:val="99"/>
    <w:unhideWhenUsed/>
    <w:rsid w:val="006E592E"/>
    <w:pPr>
      <w:tabs>
        <w:tab w:val="center" w:pos="4513"/>
        <w:tab w:val="right" w:pos="9026"/>
      </w:tabs>
    </w:pPr>
  </w:style>
  <w:style w:type="character" w:customStyle="1" w:styleId="HeaderChar">
    <w:name w:val="Header Char"/>
    <w:basedOn w:val="DefaultParagraphFont"/>
    <w:link w:val="Header"/>
    <w:uiPriority w:val="99"/>
    <w:rsid w:val="006E592E"/>
    <w:rPr>
      <w:rFonts w:ascii="Batang" w:eastAsia="Batang" w:hAnsi="Batang" w:cs="Gulim"/>
      <w:color w:val="000000"/>
      <w:kern w:val="28"/>
      <w:lang w:val="en-US" w:eastAsia="ko-KR"/>
    </w:rPr>
  </w:style>
  <w:style w:type="paragraph" w:styleId="Footer">
    <w:name w:val="footer"/>
    <w:basedOn w:val="Normal"/>
    <w:link w:val="FooterChar"/>
    <w:uiPriority w:val="99"/>
    <w:unhideWhenUsed/>
    <w:rsid w:val="006E592E"/>
    <w:pPr>
      <w:tabs>
        <w:tab w:val="center" w:pos="4513"/>
        <w:tab w:val="right" w:pos="9026"/>
      </w:tabs>
    </w:pPr>
  </w:style>
  <w:style w:type="character" w:customStyle="1" w:styleId="FooterChar">
    <w:name w:val="Footer Char"/>
    <w:basedOn w:val="DefaultParagraphFont"/>
    <w:link w:val="Footer"/>
    <w:uiPriority w:val="99"/>
    <w:rsid w:val="006E592E"/>
    <w:rPr>
      <w:rFonts w:ascii="Batang" w:eastAsia="Batang" w:hAnsi="Batang" w:cs="Gulim"/>
      <w:color w:val="000000"/>
      <w:kern w:val="28"/>
      <w:lang w:val="en-US" w:eastAsia="ko-KR"/>
    </w:rPr>
  </w:style>
  <w:style w:type="character" w:styleId="Hyperlink">
    <w:name w:val="Hyperlink"/>
    <w:basedOn w:val="DefaultParagraphFont"/>
    <w:uiPriority w:val="99"/>
    <w:unhideWhenUsed/>
    <w:rsid w:val="00FD54F0"/>
    <w:rPr>
      <w:color w:val="0000FF" w:themeColor="hyperlink"/>
      <w:u w:val="single"/>
    </w:rPr>
  </w:style>
  <w:style w:type="table" w:styleId="TableGrid">
    <w:name w:val="Table Grid"/>
    <w:basedOn w:val="TableNormal"/>
    <w:uiPriority w:val="59"/>
    <w:rsid w:val="00164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wknerneighbourhoodhous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tworker@nwnhn.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4855-58AA-45CB-830A-92DDC96A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1155</Words>
  <Characters>6585</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Barba</dc:creator>
  <cp:lastModifiedBy>Judy Lazarus</cp:lastModifiedBy>
  <cp:revision>4</cp:revision>
  <cp:lastPrinted>2017-12-17T22:06:00Z</cp:lastPrinted>
  <dcterms:created xsi:type="dcterms:W3CDTF">2022-02-03T03:29:00Z</dcterms:created>
  <dcterms:modified xsi:type="dcterms:W3CDTF">2022-04-28T00:32:00Z</dcterms:modified>
</cp:coreProperties>
</file>