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09B3" w14:textId="187CA725" w:rsidR="00630A97" w:rsidRPr="00C564E3" w:rsidRDefault="001E38E7" w:rsidP="00742110">
      <w:pPr>
        <w:rPr>
          <w:rFonts w:cs="Arial"/>
          <w:szCs w:val="20"/>
        </w:rPr>
      </w:pPr>
      <w:r w:rsidRPr="00C564E3">
        <w:rPr>
          <w:rFonts w:cs="Arial"/>
          <w:szCs w:val="20"/>
        </w:rPr>
        <w:t>Meaningful Ageing Australia</w:t>
      </w:r>
      <w:r w:rsidR="00742110" w:rsidRPr="00C564E3">
        <w:rPr>
          <w:rFonts w:cs="Arial"/>
          <w:szCs w:val="20"/>
        </w:rPr>
        <w:t xml:space="preserve"> is </w:t>
      </w:r>
      <w:r w:rsidR="007F0FEC">
        <w:rPr>
          <w:rFonts w:cs="Arial"/>
          <w:szCs w:val="20"/>
        </w:rPr>
        <w:t xml:space="preserve">an innovative and growing </w:t>
      </w:r>
      <w:r w:rsidR="00940DF4">
        <w:rPr>
          <w:rFonts w:cs="Arial"/>
          <w:szCs w:val="20"/>
        </w:rPr>
        <w:t>membership-based</w:t>
      </w:r>
      <w:r w:rsidR="00630E02">
        <w:rPr>
          <w:rFonts w:cs="Arial"/>
          <w:szCs w:val="20"/>
        </w:rPr>
        <w:t xml:space="preserve"> organisation </w:t>
      </w:r>
      <w:r w:rsidR="006B1878">
        <w:rPr>
          <w:rFonts w:cs="Arial"/>
          <w:szCs w:val="20"/>
        </w:rPr>
        <w:t xml:space="preserve">dedicated to the social, </w:t>
      </w:r>
      <w:proofErr w:type="gramStart"/>
      <w:r w:rsidR="006B1878">
        <w:rPr>
          <w:rFonts w:cs="Arial"/>
          <w:szCs w:val="20"/>
        </w:rPr>
        <w:t>emotional</w:t>
      </w:r>
      <w:proofErr w:type="gramEnd"/>
      <w:r w:rsidR="006B1878">
        <w:rPr>
          <w:rFonts w:cs="Arial"/>
          <w:szCs w:val="20"/>
        </w:rPr>
        <w:t xml:space="preserve"> and spiritual wellbeing of older </w:t>
      </w:r>
      <w:r w:rsidR="00463C25">
        <w:rPr>
          <w:rFonts w:cs="Arial"/>
          <w:szCs w:val="20"/>
        </w:rPr>
        <w:t>people. We are not tied to a faith perspective</w:t>
      </w:r>
      <w:r w:rsidR="00B919BD">
        <w:rPr>
          <w:rFonts w:cs="Arial"/>
          <w:szCs w:val="20"/>
        </w:rPr>
        <w:t xml:space="preserve"> - </w:t>
      </w:r>
      <w:r w:rsidR="00463C25">
        <w:rPr>
          <w:rFonts w:cs="Arial"/>
          <w:szCs w:val="20"/>
        </w:rPr>
        <w:t xml:space="preserve">our stakeholders have a wide range of world views. </w:t>
      </w:r>
      <w:r w:rsidR="00D61630">
        <w:rPr>
          <w:rFonts w:cs="Arial"/>
          <w:szCs w:val="20"/>
        </w:rPr>
        <w:t>We create</w:t>
      </w:r>
      <w:r w:rsidR="00E56987" w:rsidRPr="00C564E3">
        <w:rPr>
          <w:rFonts w:cs="Arial"/>
          <w:szCs w:val="20"/>
        </w:rPr>
        <w:t xml:space="preserve"> </w:t>
      </w:r>
      <w:r w:rsidR="00AF0A1C">
        <w:rPr>
          <w:rFonts w:cs="Arial"/>
          <w:szCs w:val="20"/>
        </w:rPr>
        <w:t>evidence-informed</w:t>
      </w:r>
      <w:r w:rsidR="00E56987" w:rsidRPr="00C564E3">
        <w:rPr>
          <w:rFonts w:cs="Arial"/>
          <w:szCs w:val="20"/>
        </w:rPr>
        <w:t xml:space="preserve">, </w:t>
      </w:r>
      <w:r w:rsidR="00D44AC1" w:rsidRPr="00C564E3">
        <w:rPr>
          <w:rFonts w:cs="Arial"/>
          <w:szCs w:val="20"/>
        </w:rPr>
        <w:t>practical</w:t>
      </w:r>
      <w:r w:rsidR="00E56987" w:rsidRPr="00C564E3">
        <w:rPr>
          <w:rFonts w:cs="Arial"/>
          <w:szCs w:val="20"/>
        </w:rPr>
        <w:t xml:space="preserve"> resources for organisations</w:t>
      </w:r>
      <w:r w:rsidR="00D44AC1" w:rsidRPr="00C564E3">
        <w:rPr>
          <w:rFonts w:cs="Arial"/>
          <w:szCs w:val="20"/>
        </w:rPr>
        <w:t>,</w:t>
      </w:r>
      <w:r w:rsidR="00E56987" w:rsidRPr="00C564E3">
        <w:rPr>
          <w:rFonts w:cs="Arial"/>
          <w:szCs w:val="20"/>
        </w:rPr>
        <w:t xml:space="preserve"> </w:t>
      </w:r>
      <w:r w:rsidR="00D44AC1" w:rsidRPr="00C564E3">
        <w:rPr>
          <w:rFonts w:cs="Arial"/>
          <w:szCs w:val="20"/>
        </w:rPr>
        <w:t xml:space="preserve">run </w:t>
      </w:r>
      <w:r w:rsidR="007B75FA">
        <w:rPr>
          <w:rFonts w:cs="Arial"/>
          <w:szCs w:val="20"/>
        </w:rPr>
        <w:t xml:space="preserve">webinars and </w:t>
      </w:r>
      <w:r w:rsidR="00D44AC1" w:rsidRPr="00C564E3">
        <w:rPr>
          <w:rFonts w:cs="Arial"/>
          <w:szCs w:val="20"/>
        </w:rPr>
        <w:t xml:space="preserve">workshops, </w:t>
      </w:r>
      <w:r w:rsidR="00E56987" w:rsidRPr="00C564E3">
        <w:rPr>
          <w:rFonts w:cs="Arial"/>
          <w:szCs w:val="20"/>
        </w:rPr>
        <w:t xml:space="preserve">and </w:t>
      </w:r>
      <w:r w:rsidR="00D25910">
        <w:rPr>
          <w:rFonts w:cs="Arial"/>
          <w:szCs w:val="20"/>
        </w:rPr>
        <w:t xml:space="preserve">engage with </w:t>
      </w:r>
      <w:r w:rsidR="00AF0A1C">
        <w:rPr>
          <w:rFonts w:cs="Arial"/>
          <w:szCs w:val="20"/>
        </w:rPr>
        <w:t xml:space="preserve">the </w:t>
      </w:r>
      <w:r w:rsidR="00D61630">
        <w:rPr>
          <w:rFonts w:cs="Arial"/>
          <w:szCs w:val="20"/>
        </w:rPr>
        <w:t xml:space="preserve">aged care </w:t>
      </w:r>
      <w:r w:rsidR="00AF0A1C">
        <w:rPr>
          <w:rFonts w:cs="Arial"/>
          <w:szCs w:val="20"/>
        </w:rPr>
        <w:t>sector at large to enable</w:t>
      </w:r>
      <w:r w:rsidR="00E56987" w:rsidRPr="00C564E3">
        <w:rPr>
          <w:rFonts w:cs="Arial"/>
          <w:szCs w:val="20"/>
        </w:rPr>
        <w:t xml:space="preserve"> </w:t>
      </w:r>
      <w:r w:rsidR="00D61630">
        <w:rPr>
          <w:rFonts w:cs="Arial"/>
          <w:szCs w:val="20"/>
        </w:rPr>
        <w:t>holistic care</w:t>
      </w:r>
      <w:r w:rsidR="00E56987" w:rsidRPr="00C564E3">
        <w:rPr>
          <w:rFonts w:cs="Arial"/>
          <w:szCs w:val="20"/>
        </w:rPr>
        <w:t xml:space="preserve"> </w:t>
      </w:r>
      <w:r w:rsidR="00AF0A1C">
        <w:rPr>
          <w:rFonts w:cs="Arial"/>
          <w:szCs w:val="20"/>
        </w:rPr>
        <w:t>for all</w:t>
      </w:r>
      <w:r w:rsidR="00E56987" w:rsidRPr="00C564E3">
        <w:rPr>
          <w:rFonts w:cs="Arial"/>
          <w:szCs w:val="20"/>
        </w:rPr>
        <w:t>.</w:t>
      </w:r>
      <w:r w:rsidR="007B75FA">
        <w:rPr>
          <w:rFonts w:cs="Arial"/>
          <w:szCs w:val="20"/>
        </w:rPr>
        <w:t xml:space="preserve"> We are the peak body for spiritual care and ageing.</w:t>
      </w:r>
    </w:p>
    <w:p w14:paraId="02BB6726" w14:textId="77777777" w:rsidR="00630A97" w:rsidRPr="00C564E3" w:rsidRDefault="00630A97" w:rsidP="00742110">
      <w:pPr>
        <w:rPr>
          <w:rFonts w:cs="Arial"/>
          <w:szCs w:val="20"/>
        </w:rPr>
      </w:pPr>
    </w:p>
    <w:p w14:paraId="0C7D3F67" w14:textId="77777777" w:rsidR="00C81BBE" w:rsidRPr="00C81BBE" w:rsidRDefault="00C81BBE" w:rsidP="00C81BBE">
      <w:pPr>
        <w:rPr>
          <w:rFonts w:cs="Arial"/>
          <w:b/>
          <w:bCs/>
          <w:szCs w:val="20"/>
          <w:lang w:val="en-AU"/>
        </w:rPr>
      </w:pPr>
      <w:r w:rsidRPr="00C81BBE">
        <w:rPr>
          <w:rFonts w:cs="Arial"/>
          <w:b/>
          <w:bCs/>
          <w:szCs w:val="20"/>
          <w:lang w:val="en-AU"/>
        </w:rPr>
        <w:t>Our reason for being:</w:t>
      </w:r>
    </w:p>
    <w:p w14:paraId="3BF6036C" w14:textId="77777777" w:rsidR="00C81BBE" w:rsidRPr="007F0FEC" w:rsidRDefault="00C81BBE" w:rsidP="00C81BBE">
      <w:pPr>
        <w:rPr>
          <w:rFonts w:cs="Arial"/>
          <w:bCs/>
          <w:szCs w:val="20"/>
          <w:lang w:val="en-AU"/>
        </w:rPr>
      </w:pPr>
      <w:r w:rsidRPr="007F0FEC">
        <w:rPr>
          <w:rFonts w:cs="Arial"/>
          <w:bCs/>
          <w:szCs w:val="20"/>
          <w:lang w:val="en-AU"/>
        </w:rPr>
        <w:t>For every person to experience meaning, purpose and connectedness as they grow older. </w:t>
      </w:r>
    </w:p>
    <w:p w14:paraId="67EE1821" w14:textId="002F07FD" w:rsidR="00C81BBE" w:rsidRPr="00C81BBE" w:rsidRDefault="00C81BBE" w:rsidP="00C81BBE">
      <w:pPr>
        <w:rPr>
          <w:rFonts w:cs="Arial"/>
          <w:b/>
          <w:szCs w:val="20"/>
          <w:lang w:val="en-AU"/>
        </w:rPr>
      </w:pPr>
    </w:p>
    <w:p w14:paraId="34209849" w14:textId="77777777" w:rsidR="00C81BBE" w:rsidRPr="00C81BBE" w:rsidRDefault="00C81BBE" w:rsidP="00C81BBE">
      <w:pPr>
        <w:rPr>
          <w:rFonts w:cs="Arial"/>
          <w:b/>
          <w:bCs/>
          <w:szCs w:val="20"/>
          <w:lang w:val="en-AU"/>
        </w:rPr>
      </w:pPr>
      <w:r w:rsidRPr="00C81BBE">
        <w:rPr>
          <w:rFonts w:cs="Arial"/>
          <w:b/>
          <w:bCs/>
          <w:szCs w:val="20"/>
          <w:lang w:val="en-AU"/>
        </w:rPr>
        <w:t>Our mission:</w:t>
      </w:r>
    </w:p>
    <w:p w14:paraId="617EEA61" w14:textId="77777777" w:rsidR="00C81BBE" w:rsidRPr="007F0FEC" w:rsidRDefault="00C81BBE" w:rsidP="00C81BBE">
      <w:pPr>
        <w:rPr>
          <w:rFonts w:cs="Arial"/>
          <w:bCs/>
          <w:szCs w:val="20"/>
          <w:lang w:val="en-AU"/>
        </w:rPr>
      </w:pPr>
      <w:r w:rsidRPr="007F0FEC">
        <w:rPr>
          <w:rFonts w:cs="Arial"/>
          <w:bCs/>
          <w:szCs w:val="20"/>
          <w:lang w:val="en-AU"/>
        </w:rPr>
        <w:t xml:space="preserve">To provide leadership and evidence-informed resources enabling meaning, </w:t>
      </w:r>
      <w:proofErr w:type="gramStart"/>
      <w:r w:rsidRPr="007F0FEC">
        <w:rPr>
          <w:rFonts w:cs="Arial"/>
          <w:bCs/>
          <w:szCs w:val="20"/>
          <w:lang w:val="en-AU"/>
        </w:rPr>
        <w:t>purpose</w:t>
      </w:r>
      <w:proofErr w:type="gramEnd"/>
      <w:r w:rsidRPr="007F0FEC">
        <w:rPr>
          <w:rFonts w:cs="Arial"/>
          <w:bCs/>
          <w:szCs w:val="20"/>
          <w:lang w:val="en-AU"/>
        </w:rPr>
        <w:t xml:space="preserve"> and connectedness in the lives of older people.</w:t>
      </w:r>
    </w:p>
    <w:p w14:paraId="5CF27E7A" w14:textId="77777777" w:rsidR="00C81BBE" w:rsidRPr="007F0FEC" w:rsidRDefault="00C81BBE" w:rsidP="00C81BBE">
      <w:pPr>
        <w:rPr>
          <w:rFonts w:cs="Arial"/>
          <w:bCs/>
          <w:szCs w:val="20"/>
          <w:lang w:val="en-AU"/>
        </w:rPr>
      </w:pPr>
      <w:r w:rsidRPr="007F0FEC">
        <w:rPr>
          <w:rFonts w:cs="Arial"/>
          <w:bCs/>
          <w:szCs w:val="20"/>
          <w:lang w:val="en-AU"/>
        </w:rPr>
        <w:t> </w:t>
      </w:r>
    </w:p>
    <w:p w14:paraId="5DEAF618" w14:textId="77777777" w:rsidR="00C81BBE" w:rsidRPr="00C81BBE" w:rsidRDefault="00C81BBE" w:rsidP="00C81BBE">
      <w:pPr>
        <w:rPr>
          <w:rFonts w:cs="Arial"/>
          <w:b/>
          <w:bCs/>
          <w:szCs w:val="20"/>
          <w:lang w:val="en-AU"/>
        </w:rPr>
      </w:pPr>
      <w:r w:rsidRPr="00C81BBE">
        <w:rPr>
          <w:rFonts w:cs="Arial"/>
          <w:b/>
          <w:bCs/>
          <w:szCs w:val="20"/>
          <w:lang w:val="en-AU"/>
        </w:rPr>
        <w:t>Our values:</w:t>
      </w:r>
    </w:p>
    <w:p w14:paraId="19EFE684" w14:textId="77777777" w:rsidR="00C81BBE" w:rsidRPr="00C81BBE" w:rsidRDefault="00C81BBE" w:rsidP="00C81BBE">
      <w:pPr>
        <w:rPr>
          <w:rFonts w:cs="Arial"/>
          <w:b/>
          <w:bCs/>
          <w:szCs w:val="20"/>
          <w:lang w:val="en-AU"/>
        </w:rPr>
      </w:pPr>
      <w:r w:rsidRPr="00C81BBE">
        <w:rPr>
          <w:rFonts w:cs="Arial"/>
          <w:b/>
          <w:bCs/>
          <w:i/>
          <w:iCs/>
          <w:szCs w:val="20"/>
          <w:lang w:val="en-AU"/>
        </w:rPr>
        <w:t>Wisdom </w:t>
      </w:r>
    </w:p>
    <w:p w14:paraId="236B09BB" w14:textId="01B4F189" w:rsidR="00C81BBE" w:rsidRDefault="00C81BBE" w:rsidP="00C81BBE">
      <w:pPr>
        <w:rPr>
          <w:rFonts w:cs="Arial"/>
          <w:bCs/>
          <w:szCs w:val="20"/>
          <w:lang w:val="en-AU"/>
        </w:rPr>
      </w:pPr>
      <w:r w:rsidRPr="007F0FEC">
        <w:rPr>
          <w:rFonts w:cs="Arial"/>
          <w:bCs/>
          <w:szCs w:val="20"/>
          <w:lang w:val="en-AU"/>
        </w:rPr>
        <w:t>Through reflection, learning and growth we deepen our capacity to support the spiritual wellbeing of older people.</w:t>
      </w:r>
    </w:p>
    <w:p w14:paraId="15A2CB8C" w14:textId="77777777" w:rsidR="00F31D70" w:rsidRPr="007F0FEC" w:rsidRDefault="00F31D70" w:rsidP="00C81BBE">
      <w:pPr>
        <w:rPr>
          <w:rFonts w:cs="Arial"/>
          <w:bCs/>
          <w:szCs w:val="20"/>
          <w:lang w:val="en-AU"/>
        </w:rPr>
      </w:pPr>
    </w:p>
    <w:p w14:paraId="5C61121D" w14:textId="77777777" w:rsidR="00C81BBE" w:rsidRPr="00C81BBE" w:rsidRDefault="00C81BBE" w:rsidP="00C81BBE">
      <w:pPr>
        <w:rPr>
          <w:rFonts w:cs="Arial"/>
          <w:b/>
          <w:bCs/>
          <w:szCs w:val="20"/>
          <w:lang w:val="en-AU"/>
        </w:rPr>
      </w:pPr>
      <w:r w:rsidRPr="00C81BBE">
        <w:rPr>
          <w:rFonts w:cs="Arial"/>
          <w:b/>
          <w:bCs/>
          <w:i/>
          <w:iCs/>
          <w:szCs w:val="20"/>
          <w:lang w:val="en-AU"/>
        </w:rPr>
        <w:t>Collaboration</w:t>
      </w:r>
    </w:p>
    <w:p w14:paraId="1300D1CF" w14:textId="745E87FF" w:rsidR="00C81BBE" w:rsidRDefault="00C81BBE" w:rsidP="00C81BBE">
      <w:pPr>
        <w:rPr>
          <w:rFonts w:cs="Arial"/>
          <w:bCs/>
          <w:szCs w:val="20"/>
          <w:lang w:val="en-AU"/>
        </w:rPr>
      </w:pPr>
      <w:r w:rsidRPr="007F0FEC">
        <w:rPr>
          <w:rFonts w:cs="Arial"/>
          <w:bCs/>
          <w:szCs w:val="20"/>
          <w:lang w:val="en-AU"/>
        </w:rPr>
        <w:t xml:space="preserve">Through respectful collaboration </w:t>
      </w:r>
      <w:r w:rsidR="00E75811">
        <w:rPr>
          <w:rFonts w:cs="Arial"/>
          <w:bCs/>
          <w:szCs w:val="20"/>
          <w:lang w:val="en-AU"/>
        </w:rPr>
        <w:t xml:space="preserve">with key </w:t>
      </w:r>
      <w:r w:rsidR="00940DF4">
        <w:rPr>
          <w:rFonts w:cs="Arial"/>
          <w:bCs/>
          <w:szCs w:val="20"/>
          <w:lang w:val="en-AU"/>
        </w:rPr>
        <w:t>stakeholders,</w:t>
      </w:r>
      <w:r w:rsidR="00E75811">
        <w:rPr>
          <w:rFonts w:cs="Arial"/>
          <w:bCs/>
          <w:szCs w:val="20"/>
          <w:lang w:val="en-AU"/>
        </w:rPr>
        <w:t xml:space="preserve"> </w:t>
      </w:r>
      <w:r w:rsidRPr="007F0FEC">
        <w:rPr>
          <w:rFonts w:cs="Arial"/>
          <w:bCs/>
          <w:szCs w:val="20"/>
          <w:lang w:val="en-AU"/>
        </w:rPr>
        <w:t>we expand our influence so that older people will flourish.</w:t>
      </w:r>
    </w:p>
    <w:p w14:paraId="14F47839" w14:textId="77777777" w:rsidR="00F31D70" w:rsidRPr="007F0FEC" w:rsidRDefault="00F31D70" w:rsidP="00C81BBE">
      <w:pPr>
        <w:rPr>
          <w:rFonts w:cs="Arial"/>
          <w:bCs/>
          <w:szCs w:val="20"/>
          <w:lang w:val="en-AU"/>
        </w:rPr>
      </w:pPr>
    </w:p>
    <w:p w14:paraId="217D9B90" w14:textId="77777777" w:rsidR="00C81BBE" w:rsidRPr="00C81BBE" w:rsidRDefault="00C81BBE" w:rsidP="00C81BBE">
      <w:pPr>
        <w:rPr>
          <w:rFonts w:cs="Arial"/>
          <w:b/>
          <w:bCs/>
          <w:szCs w:val="20"/>
          <w:lang w:val="en-AU"/>
        </w:rPr>
      </w:pPr>
      <w:r w:rsidRPr="00C81BBE">
        <w:rPr>
          <w:rFonts w:cs="Arial"/>
          <w:b/>
          <w:bCs/>
          <w:i/>
          <w:iCs/>
          <w:szCs w:val="20"/>
          <w:lang w:val="en-AU"/>
        </w:rPr>
        <w:t>Engagement </w:t>
      </w:r>
    </w:p>
    <w:p w14:paraId="6AC5A0FA" w14:textId="03778B96" w:rsidR="00C81BBE" w:rsidRDefault="00C81BBE" w:rsidP="00C81BBE">
      <w:pPr>
        <w:rPr>
          <w:rFonts w:cs="Arial"/>
          <w:bCs/>
          <w:szCs w:val="20"/>
          <w:lang w:val="en-AU"/>
        </w:rPr>
      </w:pPr>
      <w:r w:rsidRPr="007F0FEC">
        <w:rPr>
          <w:rFonts w:cs="Arial"/>
          <w:bCs/>
          <w:szCs w:val="20"/>
          <w:lang w:val="en-AU"/>
        </w:rPr>
        <w:t>Through being truly present with others, we honour the intrinsic value of every human being.</w:t>
      </w:r>
    </w:p>
    <w:p w14:paraId="1C32B4C3" w14:textId="77777777" w:rsidR="00F31D70" w:rsidRPr="007F0FEC" w:rsidRDefault="00F31D70" w:rsidP="00C81BBE">
      <w:pPr>
        <w:rPr>
          <w:rFonts w:cs="Arial"/>
          <w:bCs/>
          <w:szCs w:val="20"/>
          <w:lang w:val="en-AU"/>
        </w:rPr>
      </w:pPr>
    </w:p>
    <w:p w14:paraId="3ABD8378" w14:textId="77777777" w:rsidR="00C81BBE" w:rsidRPr="00C81BBE" w:rsidRDefault="00C81BBE" w:rsidP="00C81BBE">
      <w:pPr>
        <w:rPr>
          <w:rFonts w:cs="Arial"/>
          <w:b/>
          <w:bCs/>
          <w:szCs w:val="20"/>
          <w:lang w:val="en-AU"/>
        </w:rPr>
      </w:pPr>
      <w:r w:rsidRPr="00C81BBE">
        <w:rPr>
          <w:rFonts w:cs="Arial"/>
          <w:b/>
          <w:bCs/>
          <w:i/>
          <w:iCs/>
          <w:szCs w:val="20"/>
          <w:lang w:val="en-AU"/>
        </w:rPr>
        <w:t xml:space="preserve">Influence </w:t>
      </w:r>
    </w:p>
    <w:p w14:paraId="136954C2" w14:textId="77777777" w:rsidR="00C81BBE" w:rsidRPr="007F0FEC" w:rsidRDefault="00C81BBE" w:rsidP="00C81BBE">
      <w:pPr>
        <w:rPr>
          <w:rFonts w:cs="Arial"/>
          <w:bCs/>
          <w:szCs w:val="20"/>
          <w:lang w:val="en-AU"/>
        </w:rPr>
      </w:pPr>
      <w:r w:rsidRPr="007F0FEC">
        <w:rPr>
          <w:rFonts w:cs="Arial"/>
          <w:bCs/>
          <w:szCs w:val="20"/>
          <w:lang w:val="en-AU"/>
        </w:rPr>
        <w:t>Through promotion of evidence-informed resources and practice we advance the spiritual care and wellbeing of older people in Australia.</w:t>
      </w:r>
    </w:p>
    <w:p w14:paraId="18F47D97" w14:textId="77777777" w:rsidR="00742110" w:rsidRPr="00C564E3" w:rsidRDefault="00742110" w:rsidP="00742110">
      <w:pPr>
        <w:rPr>
          <w:rFonts w:cs="Arial"/>
          <w:szCs w:val="20"/>
        </w:rPr>
      </w:pPr>
    </w:p>
    <w:p w14:paraId="5EBE6172" w14:textId="77777777" w:rsidR="00650697" w:rsidRPr="00C564E3" w:rsidRDefault="00650697" w:rsidP="00E56987">
      <w:pPr>
        <w:pBdr>
          <w:top w:val="single" w:sz="4" w:space="1" w:color="auto"/>
        </w:pBdr>
        <w:rPr>
          <w:rFonts w:cs="Arial"/>
          <w:b/>
          <w:szCs w:val="20"/>
        </w:rPr>
      </w:pPr>
    </w:p>
    <w:p w14:paraId="3A86DD3F" w14:textId="48D83C1B" w:rsidR="00650697" w:rsidRPr="00C564E3" w:rsidRDefault="00215AB6" w:rsidP="00E56987">
      <w:pPr>
        <w:pBdr>
          <w:top w:val="single" w:sz="4" w:space="1" w:color="auto"/>
        </w:pBdr>
        <w:rPr>
          <w:rFonts w:cs="Arial"/>
          <w:b/>
          <w:szCs w:val="20"/>
        </w:rPr>
      </w:pPr>
      <w:r w:rsidRPr="00C564E3">
        <w:rPr>
          <w:rFonts w:cs="Arial"/>
          <w:b/>
          <w:szCs w:val="20"/>
        </w:rPr>
        <w:t>Role Purpose</w:t>
      </w:r>
    </w:p>
    <w:p w14:paraId="75351539" w14:textId="5D1183BE" w:rsidR="00830120" w:rsidRDefault="00215AB6" w:rsidP="00630A97">
      <w:pPr>
        <w:rPr>
          <w:rFonts w:cs="Arial"/>
          <w:szCs w:val="20"/>
        </w:rPr>
      </w:pPr>
      <w:r w:rsidRPr="00C564E3">
        <w:rPr>
          <w:rFonts w:cs="Arial"/>
          <w:szCs w:val="20"/>
        </w:rPr>
        <w:t xml:space="preserve">The </w:t>
      </w:r>
      <w:r w:rsidR="00280BAF">
        <w:rPr>
          <w:rFonts w:cs="Arial"/>
          <w:szCs w:val="20"/>
        </w:rPr>
        <w:t>Chief Executive Officer</w:t>
      </w:r>
      <w:r w:rsidR="009552BD">
        <w:rPr>
          <w:rFonts w:cs="Arial"/>
          <w:szCs w:val="20"/>
        </w:rPr>
        <w:t xml:space="preserve"> </w:t>
      </w:r>
      <w:r w:rsidR="00830120">
        <w:rPr>
          <w:rFonts w:cs="Arial"/>
          <w:szCs w:val="20"/>
        </w:rPr>
        <w:t xml:space="preserve">is the strategic and operational </w:t>
      </w:r>
      <w:r w:rsidR="009A2C5F">
        <w:rPr>
          <w:rFonts w:cs="Arial"/>
          <w:szCs w:val="20"/>
        </w:rPr>
        <w:t xml:space="preserve">lead </w:t>
      </w:r>
      <w:r w:rsidR="00CC3DAD">
        <w:rPr>
          <w:rFonts w:cs="Arial"/>
          <w:szCs w:val="20"/>
        </w:rPr>
        <w:t>who</w:t>
      </w:r>
      <w:r w:rsidR="00280BAF">
        <w:rPr>
          <w:rFonts w:cs="Arial"/>
          <w:szCs w:val="20"/>
        </w:rPr>
        <w:t xml:space="preserve"> </w:t>
      </w:r>
      <w:r w:rsidR="009068D6">
        <w:rPr>
          <w:rFonts w:cs="Arial"/>
          <w:szCs w:val="20"/>
        </w:rPr>
        <w:t>ensur</w:t>
      </w:r>
      <w:r w:rsidR="00CC3DAD">
        <w:rPr>
          <w:rFonts w:cs="Arial"/>
          <w:szCs w:val="20"/>
        </w:rPr>
        <w:t>es</w:t>
      </w:r>
      <w:r w:rsidR="009068D6">
        <w:rPr>
          <w:rFonts w:cs="Arial"/>
          <w:szCs w:val="20"/>
        </w:rPr>
        <w:t xml:space="preserve"> the</w:t>
      </w:r>
      <w:r w:rsidR="00E97121" w:rsidRPr="00C564E3">
        <w:rPr>
          <w:rFonts w:cs="Arial"/>
          <w:szCs w:val="20"/>
        </w:rPr>
        <w:t xml:space="preserve"> </w:t>
      </w:r>
      <w:r w:rsidR="0012002F">
        <w:rPr>
          <w:rFonts w:cs="Arial"/>
          <w:szCs w:val="20"/>
        </w:rPr>
        <w:t>success</w:t>
      </w:r>
      <w:r w:rsidR="00E97121" w:rsidRPr="00C564E3">
        <w:rPr>
          <w:rFonts w:cs="Arial"/>
          <w:szCs w:val="20"/>
        </w:rPr>
        <w:t xml:space="preserve"> of </w:t>
      </w:r>
      <w:r w:rsidR="00CC3DAD">
        <w:rPr>
          <w:rFonts w:cs="Arial"/>
          <w:szCs w:val="20"/>
        </w:rPr>
        <w:t xml:space="preserve">all aspects of </w:t>
      </w:r>
      <w:r w:rsidR="009552BD">
        <w:rPr>
          <w:rFonts w:cs="Arial"/>
          <w:szCs w:val="20"/>
        </w:rPr>
        <w:t xml:space="preserve">the </w:t>
      </w:r>
      <w:r w:rsidR="00830120">
        <w:rPr>
          <w:rFonts w:cs="Arial"/>
          <w:szCs w:val="20"/>
        </w:rPr>
        <w:t>organisation.</w:t>
      </w:r>
      <w:r w:rsidR="0093728A">
        <w:rPr>
          <w:rFonts w:cs="Arial"/>
          <w:szCs w:val="20"/>
        </w:rPr>
        <w:t xml:space="preserve"> </w:t>
      </w:r>
      <w:r w:rsidR="00E75811">
        <w:rPr>
          <w:rFonts w:cs="Arial"/>
          <w:szCs w:val="20"/>
        </w:rPr>
        <w:t xml:space="preserve">The </w:t>
      </w:r>
      <w:r w:rsidR="00940DF4">
        <w:rPr>
          <w:rFonts w:cs="Arial"/>
          <w:szCs w:val="20"/>
        </w:rPr>
        <w:t>applicant</w:t>
      </w:r>
      <w:r w:rsidR="00E75811">
        <w:rPr>
          <w:rFonts w:cs="Arial"/>
          <w:szCs w:val="20"/>
        </w:rPr>
        <w:t xml:space="preserve"> is also responsible to ensure the role of Company Secretary is </w:t>
      </w:r>
      <w:r w:rsidR="00940DF4">
        <w:rPr>
          <w:rFonts w:cs="Arial"/>
          <w:szCs w:val="20"/>
        </w:rPr>
        <w:t>undertaken</w:t>
      </w:r>
      <w:r w:rsidR="00E75811">
        <w:rPr>
          <w:rFonts w:cs="Arial"/>
          <w:szCs w:val="20"/>
        </w:rPr>
        <w:t>, either personally or via delegation.</w:t>
      </w:r>
    </w:p>
    <w:p w14:paraId="696E1CB5" w14:textId="77777777" w:rsidR="00CB3E9B" w:rsidRDefault="00CB3E9B" w:rsidP="00630A97">
      <w:pPr>
        <w:rPr>
          <w:rFonts w:cs="Arial"/>
          <w:szCs w:val="20"/>
        </w:rPr>
      </w:pPr>
    </w:p>
    <w:p w14:paraId="5E9C5FEE" w14:textId="65A7D784" w:rsidR="00CB3E9B" w:rsidRPr="00CB3E9B" w:rsidRDefault="00CB3E9B" w:rsidP="00630A97">
      <w:pPr>
        <w:rPr>
          <w:rFonts w:cs="Arial"/>
          <w:b/>
          <w:bCs/>
          <w:szCs w:val="20"/>
        </w:rPr>
      </w:pPr>
      <w:r w:rsidRPr="00CB3E9B">
        <w:rPr>
          <w:rFonts w:cs="Arial"/>
          <w:b/>
          <w:bCs/>
          <w:szCs w:val="20"/>
        </w:rPr>
        <w:t>Role Overview</w:t>
      </w:r>
    </w:p>
    <w:p w14:paraId="4F8C7535" w14:textId="60D515E9" w:rsidR="00CB3E9B" w:rsidRDefault="00CB3E9B" w:rsidP="00CB3E9B">
      <w:pPr>
        <w:rPr>
          <w:rFonts w:cs="Arial"/>
          <w:szCs w:val="20"/>
        </w:rPr>
      </w:pPr>
      <w:r>
        <w:rPr>
          <w:rFonts w:cs="Arial"/>
          <w:szCs w:val="20"/>
        </w:rPr>
        <w:t>This is a highly collaborative, hands-on role, working to enable the back office to function as much as demonstrating thought leadership in Meaningful Ageing Australia’s growing community</w:t>
      </w:r>
      <w:r w:rsidR="00D62FA5">
        <w:rPr>
          <w:rFonts w:cs="Arial"/>
          <w:szCs w:val="20"/>
        </w:rPr>
        <w:t xml:space="preserve">. This role is strategic and flexible, </w:t>
      </w:r>
      <w:r w:rsidR="00894BD6">
        <w:rPr>
          <w:rFonts w:cs="Arial"/>
          <w:szCs w:val="20"/>
        </w:rPr>
        <w:t>having</w:t>
      </w:r>
      <w:r>
        <w:rPr>
          <w:rFonts w:cs="Arial"/>
          <w:szCs w:val="20"/>
        </w:rPr>
        <w:t xml:space="preserve"> the ability to innovate and leverage for success with limited resources.</w:t>
      </w:r>
      <w:r w:rsidR="001F2737">
        <w:rPr>
          <w:rFonts w:cs="Arial"/>
          <w:szCs w:val="20"/>
        </w:rPr>
        <w:t xml:space="preserve"> The CEO models Meaningful Ageing Australia’s values at all times, maintaining the organisation’s positive reputation with key stakeholders.</w:t>
      </w:r>
    </w:p>
    <w:p w14:paraId="1EB86413" w14:textId="77777777" w:rsidR="00690E17" w:rsidRDefault="00690E17" w:rsidP="00630A97">
      <w:pPr>
        <w:rPr>
          <w:rFonts w:cs="Arial"/>
          <w:szCs w:val="20"/>
        </w:rPr>
      </w:pPr>
    </w:p>
    <w:p w14:paraId="520CEA09" w14:textId="3439601C" w:rsidR="00CC3DAD" w:rsidRPr="00CC3DAD" w:rsidRDefault="00690E17" w:rsidP="00630A97">
      <w:pPr>
        <w:rPr>
          <w:rFonts w:cs="Arial"/>
          <w:b/>
          <w:bCs/>
          <w:szCs w:val="20"/>
        </w:rPr>
      </w:pPr>
      <w:r w:rsidRPr="00CC3DAD">
        <w:rPr>
          <w:rFonts w:cs="Arial"/>
          <w:b/>
          <w:bCs/>
          <w:szCs w:val="20"/>
        </w:rPr>
        <w:t xml:space="preserve">Reports </w:t>
      </w:r>
      <w:r w:rsidR="00CC3DAD">
        <w:rPr>
          <w:rFonts w:cs="Arial"/>
          <w:b/>
          <w:bCs/>
          <w:szCs w:val="20"/>
        </w:rPr>
        <w:t>t</w:t>
      </w:r>
      <w:r w:rsidRPr="00CC3DAD">
        <w:rPr>
          <w:rFonts w:cs="Arial"/>
          <w:b/>
          <w:bCs/>
          <w:szCs w:val="20"/>
        </w:rPr>
        <w:t>o</w:t>
      </w:r>
    </w:p>
    <w:p w14:paraId="247A4F00" w14:textId="5400FF94" w:rsidR="00690E17" w:rsidRDefault="00540F56" w:rsidP="00630A97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Board on </w:t>
      </w:r>
      <w:r w:rsidR="00940DF4">
        <w:rPr>
          <w:rFonts w:cs="Arial"/>
          <w:szCs w:val="20"/>
        </w:rPr>
        <w:t>overall</w:t>
      </w:r>
      <w:r>
        <w:rPr>
          <w:rFonts w:cs="Arial"/>
          <w:szCs w:val="20"/>
        </w:rPr>
        <w:t xml:space="preserve"> performance against the Strategic Plan and other deliverables. </w:t>
      </w:r>
      <w:r w:rsidR="00940DF4">
        <w:rPr>
          <w:rFonts w:cs="Arial"/>
          <w:szCs w:val="20"/>
        </w:rPr>
        <w:t>There</w:t>
      </w:r>
      <w:r>
        <w:rPr>
          <w:rFonts w:cs="Arial"/>
          <w:szCs w:val="20"/>
        </w:rPr>
        <w:t xml:space="preserve"> is also a close working relationship with the </w:t>
      </w:r>
      <w:r w:rsidR="00CC3DAD">
        <w:rPr>
          <w:rFonts w:cs="Arial"/>
          <w:szCs w:val="20"/>
        </w:rPr>
        <w:t>Board Chair</w:t>
      </w:r>
      <w:r>
        <w:rPr>
          <w:rFonts w:cs="Arial"/>
          <w:szCs w:val="20"/>
        </w:rPr>
        <w:t xml:space="preserve"> around matters of employment, </w:t>
      </w:r>
      <w:proofErr w:type="gramStart"/>
      <w:r>
        <w:rPr>
          <w:rFonts w:cs="Arial"/>
          <w:szCs w:val="20"/>
        </w:rPr>
        <w:t>support</w:t>
      </w:r>
      <w:proofErr w:type="gramEnd"/>
      <w:r>
        <w:rPr>
          <w:rFonts w:cs="Arial"/>
          <w:szCs w:val="20"/>
        </w:rPr>
        <w:t xml:space="preserve"> and emergent issues.</w:t>
      </w:r>
    </w:p>
    <w:p w14:paraId="41621947" w14:textId="77777777" w:rsidR="00630A97" w:rsidRPr="00C564E3" w:rsidRDefault="00630A97" w:rsidP="00630A97">
      <w:pPr>
        <w:rPr>
          <w:rFonts w:cs="Arial"/>
          <w:szCs w:val="20"/>
        </w:rPr>
      </w:pPr>
    </w:p>
    <w:p w14:paraId="1421B6D3" w14:textId="1454A075" w:rsidR="00CC3DAD" w:rsidRDefault="00CC3DAD" w:rsidP="00630A9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Direct reports</w:t>
      </w:r>
    </w:p>
    <w:p w14:paraId="5708CE67" w14:textId="224B1F9F" w:rsidR="00F87E0E" w:rsidRPr="00434BA8" w:rsidRDefault="00F87E0E" w:rsidP="00434BA8">
      <w:pPr>
        <w:pStyle w:val="ListParagraph"/>
        <w:numPr>
          <w:ilvl w:val="0"/>
          <w:numId w:val="36"/>
        </w:numPr>
        <w:rPr>
          <w:rFonts w:ascii="Arial" w:hAnsi="Arial" w:cs="Arial"/>
          <w:bCs/>
          <w:szCs w:val="20"/>
        </w:rPr>
      </w:pPr>
      <w:r w:rsidRPr="00434BA8">
        <w:rPr>
          <w:rFonts w:ascii="Arial" w:hAnsi="Arial" w:cs="Arial"/>
          <w:bCs/>
          <w:szCs w:val="20"/>
        </w:rPr>
        <w:t>Office Administrator/EA</w:t>
      </w:r>
    </w:p>
    <w:p w14:paraId="017C9B82" w14:textId="0860FC63" w:rsidR="00434BA8" w:rsidRPr="00434BA8" w:rsidRDefault="00434BA8" w:rsidP="00434BA8">
      <w:pPr>
        <w:pStyle w:val="ListParagraph"/>
        <w:numPr>
          <w:ilvl w:val="0"/>
          <w:numId w:val="36"/>
        </w:numPr>
        <w:rPr>
          <w:rFonts w:ascii="Arial" w:hAnsi="Arial" w:cs="Arial"/>
          <w:bCs/>
          <w:szCs w:val="20"/>
        </w:rPr>
      </w:pPr>
      <w:r w:rsidRPr="00434BA8">
        <w:rPr>
          <w:rFonts w:ascii="Arial" w:hAnsi="Arial" w:cs="Arial"/>
          <w:bCs/>
          <w:szCs w:val="20"/>
        </w:rPr>
        <w:t>Projects and Communications Officer</w:t>
      </w:r>
    </w:p>
    <w:p w14:paraId="340C06F7" w14:textId="05959885" w:rsidR="00CC3DAD" w:rsidRPr="00434BA8" w:rsidRDefault="00F87E0E" w:rsidP="00434BA8">
      <w:pPr>
        <w:pStyle w:val="ListParagraph"/>
        <w:numPr>
          <w:ilvl w:val="0"/>
          <w:numId w:val="36"/>
        </w:numPr>
        <w:rPr>
          <w:rFonts w:ascii="Arial" w:hAnsi="Arial" w:cs="Arial"/>
          <w:bCs/>
          <w:szCs w:val="20"/>
        </w:rPr>
      </w:pPr>
      <w:r w:rsidRPr="00434BA8">
        <w:rPr>
          <w:rFonts w:ascii="Arial" w:hAnsi="Arial" w:cs="Arial"/>
          <w:bCs/>
          <w:szCs w:val="20"/>
        </w:rPr>
        <w:t>Business Development Lead</w:t>
      </w:r>
    </w:p>
    <w:p w14:paraId="3FEB8C36" w14:textId="7E311606" w:rsidR="007C756F" w:rsidRDefault="00940DF4" w:rsidP="00630A97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Plus,</w:t>
      </w:r>
      <w:r w:rsidR="00F87E0E">
        <w:rPr>
          <w:rFonts w:cs="Arial"/>
          <w:bCs/>
          <w:szCs w:val="20"/>
        </w:rPr>
        <w:t xml:space="preserve"> sessional </w:t>
      </w:r>
      <w:r>
        <w:rPr>
          <w:rFonts w:cs="Arial"/>
          <w:bCs/>
          <w:szCs w:val="20"/>
        </w:rPr>
        <w:t>education</w:t>
      </w:r>
      <w:r w:rsidR="007C756F">
        <w:rPr>
          <w:rFonts w:cs="Arial"/>
          <w:bCs/>
          <w:szCs w:val="20"/>
        </w:rPr>
        <w:t xml:space="preserve"> team x</w:t>
      </w:r>
      <w:r w:rsidR="00C46CB6">
        <w:rPr>
          <w:rFonts w:cs="Arial"/>
          <w:bCs/>
          <w:szCs w:val="20"/>
        </w:rPr>
        <w:t>6</w:t>
      </w:r>
    </w:p>
    <w:p w14:paraId="0749E409" w14:textId="5D2FB305" w:rsidR="00F87E0E" w:rsidRPr="007C756F" w:rsidRDefault="00F87E0E" w:rsidP="00630A97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Students (ad hoc)</w:t>
      </w:r>
    </w:p>
    <w:p w14:paraId="09B798F7" w14:textId="77777777" w:rsidR="00CC3DAD" w:rsidRDefault="00CC3DAD" w:rsidP="00630A97">
      <w:pPr>
        <w:rPr>
          <w:rFonts w:cs="Arial"/>
          <w:b/>
          <w:szCs w:val="20"/>
        </w:rPr>
      </w:pPr>
    </w:p>
    <w:p w14:paraId="13195D23" w14:textId="77777777" w:rsidR="002C6FEB" w:rsidRDefault="002C6FEB">
      <w:pPr>
        <w:rPr>
          <w:rFonts w:cs="Arial"/>
          <w:b/>
          <w:szCs w:val="20"/>
        </w:rPr>
        <w:sectPr w:rsidR="002C6FEB" w:rsidSect="0089634D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1134" w:left="1134" w:header="709" w:footer="709" w:gutter="0"/>
          <w:cols w:space="708"/>
          <w:docGrid w:linePitch="360"/>
        </w:sectPr>
      </w:pPr>
    </w:p>
    <w:p w14:paraId="36DE6F8D" w14:textId="77777777" w:rsidR="002C6FEB" w:rsidRDefault="002C6FEB">
      <w:pPr>
        <w:rPr>
          <w:rFonts w:cs="Arial"/>
          <w:b/>
          <w:szCs w:val="20"/>
        </w:rPr>
      </w:pPr>
    </w:p>
    <w:p w14:paraId="23AA45F5" w14:textId="53C74330" w:rsidR="00695914" w:rsidRPr="008343E5" w:rsidRDefault="00695914" w:rsidP="00695914">
      <w:pPr>
        <w:jc w:val="center"/>
        <w:rPr>
          <w:rFonts w:cs="Arial"/>
          <w:b/>
          <w:bCs/>
          <w:sz w:val="22"/>
          <w:szCs w:val="22"/>
        </w:rPr>
      </w:pPr>
      <w:r w:rsidRPr="008343E5">
        <w:rPr>
          <w:rFonts w:cs="Arial"/>
          <w:b/>
          <w:bCs/>
          <w:sz w:val="22"/>
          <w:szCs w:val="22"/>
        </w:rPr>
        <w:t>Organisational Structure</w:t>
      </w:r>
    </w:p>
    <w:p w14:paraId="564A988D" w14:textId="77777777" w:rsidR="00695914" w:rsidRPr="008343E5" w:rsidRDefault="00695914" w:rsidP="00695914">
      <w:pPr>
        <w:jc w:val="center"/>
        <w:rPr>
          <w:rFonts w:cs="Arial"/>
          <w:sz w:val="22"/>
          <w:szCs w:val="22"/>
        </w:rPr>
      </w:pPr>
      <w:r w:rsidRPr="008343E5">
        <w:rPr>
          <w:rFonts w:cs="Arial"/>
          <w:sz w:val="22"/>
          <w:szCs w:val="22"/>
        </w:rPr>
        <w:t>Updated Nov 202</w:t>
      </w:r>
      <w:r>
        <w:rPr>
          <w:rFonts w:cs="Arial"/>
          <w:sz w:val="22"/>
          <w:szCs w:val="22"/>
        </w:rPr>
        <w:t>1</w:t>
      </w:r>
    </w:p>
    <w:p w14:paraId="1CD1C98D" w14:textId="77777777" w:rsidR="002C6FEB" w:rsidRDefault="002C6FEB">
      <w:pPr>
        <w:rPr>
          <w:rFonts w:cs="Arial"/>
          <w:b/>
          <w:szCs w:val="20"/>
        </w:rPr>
      </w:pPr>
    </w:p>
    <w:p w14:paraId="76BD45E9" w14:textId="77777777" w:rsidR="002C6FEB" w:rsidRDefault="002C6FEB">
      <w:pPr>
        <w:rPr>
          <w:rFonts w:cs="Arial"/>
          <w:b/>
          <w:szCs w:val="20"/>
        </w:rPr>
      </w:pPr>
    </w:p>
    <w:p w14:paraId="074B4346" w14:textId="77777777" w:rsidR="002C6FEB" w:rsidRDefault="002C6FEB">
      <w:pPr>
        <w:rPr>
          <w:rFonts w:cs="Arial"/>
          <w:b/>
          <w:szCs w:val="20"/>
        </w:rPr>
      </w:pPr>
    </w:p>
    <w:p w14:paraId="6D608608" w14:textId="532BF5AC" w:rsidR="002C6FEB" w:rsidRDefault="009B72D0">
      <w:pPr>
        <w:rPr>
          <w:rFonts w:cs="Arial"/>
          <w:b/>
          <w:szCs w:val="20"/>
        </w:rPr>
        <w:sectPr w:rsidR="002C6FEB" w:rsidSect="002C6FEB">
          <w:pgSz w:w="16840" w:h="11900" w:orient="landscape"/>
          <w:pgMar w:top="1134" w:right="1134" w:bottom="1134" w:left="2835" w:header="709" w:footer="709" w:gutter="0"/>
          <w:cols w:space="708"/>
          <w:docGrid w:linePitch="360"/>
        </w:sectPr>
      </w:pPr>
      <w:r w:rsidRPr="008343E5">
        <w:rPr>
          <w:rFonts w:cs="Arial"/>
          <w:b/>
          <w:bCs/>
          <w:noProof/>
          <w:sz w:val="22"/>
          <w:szCs w:val="22"/>
          <w:lang w:val="en-AU" w:eastAsia="en-AU"/>
        </w:rPr>
        <w:drawing>
          <wp:inline distT="0" distB="0" distL="0" distR="0" wp14:anchorId="587CB8A0" wp14:editId="40538651">
            <wp:extent cx="8173085" cy="3848187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A21E472" w14:textId="4F8CA785" w:rsidR="00630A97" w:rsidRPr="00C564E3" w:rsidRDefault="00630A97" w:rsidP="00630A97">
      <w:pPr>
        <w:rPr>
          <w:rFonts w:cs="Arial"/>
          <w:b/>
          <w:szCs w:val="20"/>
        </w:rPr>
      </w:pPr>
      <w:r w:rsidRPr="00C564E3">
        <w:rPr>
          <w:rFonts w:cs="Arial"/>
          <w:b/>
          <w:szCs w:val="20"/>
        </w:rPr>
        <w:lastRenderedPageBreak/>
        <w:t xml:space="preserve">Position specifications </w:t>
      </w:r>
      <w:r w:rsidRPr="00C564E3">
        <w:rPr>
          <w:rFonts w:cs="Arial"/>
          <w:b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14"/>
      </w:tblGrid>
      <w:tr w:rsidR="00630A97" w:rsidRPr="00C564E3" w14:paraId="4D37FC96" w14:textId="77777777" w:rsidTr="00CD6CD9">
        <w:tc>
          <w:tcPr>
            <w:tcW w:w="10800" w:type="dxa"/>
            <w:shd w:val="clear" w:color="auto" w:fill="5B9BD5" w:themeFill="accent1"/>
          </w:tcPr>
          <w:p w14:paraId="6145C8DF" w14:textId="77777777" w:rsidR="00630A97" w:rsidRPr="00C564E3" w:rsidRDefault="00630A97" w:rsidP="00CD6CD9">
            <w:pPr>
              <w:rPr>
                <w:rFonts w:cs="Arial"/>
                <w:b/>
                <w:color w:val="FFFFFF"/>
                <w:szCs w:val="20"/>
              </w:rPr>
            </w:pPr>
            <w:r w:rsidRPr="00C564E3">
              <w:rPr>
                <w:rFonts w:cs="Arial"/>
                <w:b/>
                <w:color w:val="FFFFFF"/>
                <w:szCs w:val="20"/>
              </w:rPr>
              <w:t>Key Accountabilities</w:t>
            </w:r>
          </w:p>
        </w:tc>
      </w:tr>
      <w:tr w:rsidR="00630A97" w:rsidRPr="00C564E3" w14:paraId="30736DFA" w14:textId="77777777" w:rsidTr="00215AB6">
        <w:trPr>
          <w:trHeight w:val="480"/>
        </w:trPr>
        <w:tc>
          <w:tcPr>
            <w:tcW w:w="10800" w:type="dxa"/>
            <w:shd w:val="clear" w:color="auto" w:fill="FFFFFF"/>
          </w:tcPr>
          <w:p w14:paraId="025050A8" w14:textId="751F90B0" w:rsidR="00CF025D" w:rsidRDefault="00147D11" w:rsidP="00CF02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Strategic </w:t>
            </w:r>
            <w:r w:rsidR="00E02705">
              <w:rPr>
                <w:rFonts w:ascii="Arial" w:hAnsi="Arial" w:cs="Arial"/>
                <w:szCs w:val="20"/>
              </w:rPr>
              <w:t>leadership</w:t>
            </w:r>
          </w:p>
          <w:p w14:paraId="65F7DA35" w14:textId="745D54EA" w:rsidR="00D70EFE" w:rsidRPr="00C564E3" w:rsidRDefault="00B763F1" w:rsidP="00CF02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Operational leadership</w:t>
            </w:r>
          </w:p>
          <w:p w14:paraId="25459682" w14:textId="77777777" w:rsidR="00215AB6" w:rsidRDefault="00B763F1" w:rsidP="00B763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Stakeholder engagement</w:t>
            </w:r>
          </w:p>
          <w:p w14:paraId="072B4222" w14:textId="29C5995A" w:rsidR="00B763F1" w:rsidRDefault="00B763F1" w:rsidP="00B763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Governance</w:t>
            </w:r>
          </w:p>
          <w:p w14:paraId="621A9282" w14:textId="4433019A" w:rsidR="009068D6" w:rsidRPr="00B763F1" w:rsidRDefault="009068D6" w:rsidP="00B763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Financial management</w:t>
            </w:r>
          </w:p>
        </w:tc>
      </w:tr>
    </w:tbl>
    <w:p w14:paraId="3A7D96CF" w14:textId="5559DF08" w:rsidR="007528B2" w:rsidRDefault="007528B2">
      <w:pPr>
        <w:rPr>
          <w:rFonts w:cs="Arial"/>
          <w:szCs w:val="20"/>
        </w:rPr>
      </w:pPr>
    </w:p>
    <w:p w14:paraId="2E9AFEAC" w14:textId="77777777" w:rsidR="00630A97" w:rsidRPr="00C564E3" w:rsidRDefault="00630A97" w:rsidP="00630A97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14"/>
      </w:tblGrid>
      <w:tr w:rsidR="00630A97" w:rsidRPr="00C564E3" w14:paraId="2208B749" w14:textId="77777777" w:rsidTr="00215AB6">
        <w:tc>
          <w:tcPr>
            <w:tcW w:w="9514" w:type="dxa"/>
            <w:shd w:val="clear" w:color="auto" w:fill="5B9BD5" w:themeFill="accent1"/>
          </w:tcPr>
          <w:p w14:paraId="09050E78" w14:textId="77777777" w:rsidR="00630A97" w:rsidRPr="00C564E3" w:rsidRDefault="00630A97" w:rsidP="00CD6CD9">
            <w:pPr>
              <w:rPr>
                <w:rFonts w:cs="Arial"/>
                <w:b/>
                <w:szCs w:val="20"/>
              </w:rPr>
            </w:pPr>
            <w:r w:rsidRPr="00C564E3">
              <w:rPr>
                <w:rFonts w:cs="Arial"/>
                <w:b/>
                <w:color w:val="FFFFFF" w:themeColor="background1"/>
                <w:szCs w:val="20"/>
              </w:rPr>
              <w:t>Key Tasks</w:t>
            </w:r>
          </w:p>
        </w:tc>
      </w:tr>
      <w:tr w:rsidR="00630A97" w:rsidRPr="00C564E3" w14:paraId="6A52B9F1" w14:textId="77777777" w:rsidTr="00215AB6">
        <w:tc>
          <w:tcPr>
            <w:tcW w:w="9514" w:type="dxa"/>
            <w:shd w:val="clear" w:color="auto" w:fill="FFFFFF"/>
          </w:tcPr>
          <w:p w14:paraId="40878B90" w14:textId="69BF0B65" w:rsidR="00540F56" w:rsidRDefault="00540F56" w:rsidP="00434BA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Membership</w:t>
            </w:r>
          </w:p>
          <w:p w14:paraId="61250D49" w14:textId="25857087" w:rsidR="00540F56" w:rsidRDefault="00540F56" w:rsidP="00540F5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 w:rsidRPr="00540F56">
              <w:rPr>
                <w:rFonts w:ascii="Arial" w:hAnsi="Arial" w:cs="Arial"/>
                <w:szCs w:val="20"/>
              </w:rPr>
              <w:t>Drive membership growth and retention</w:t>
            </w:r>
            <w:r>
              <w:rPr>
                <w:rFonts w:ascii="Arial" w:hAnsi="Arial" w:cs="Arial"/>
                <w:szCs w:val="20"/>
              </w:rPr>
              <w:t xml:space="preserve"> through business development, member support and promotion in all events and activities</w:t>
            </w:r>
            <w:r w:rsidRPr="00540F56">
              <w:rPr>
                <w:rFonts w:ascii="Arial" w:hAnsi="Arial" w:cs="Arial"/>
                <w:szCs w:val="20"/>
              </w:rPr>
              <w:t xml:space="preserve">. </w:t>
            </w:r>
          </w:p>
          <w:p w14:paraId="51349C08" w14:textId="03F12389" w:rsidR="002B212F" w:rsidRPr="00540F56" w:rsidRDefault="002B212F" w:rsidP="00540F56">
            <w:pPr>
              <w:rPr>
                <w:rFonts w:cs="Arial"/>
                <w:szCs w:val="20"/>
              </w:rPr>
            </w:pPr>
          </w:p>
        </w:tc>
      </w:tr>
      <w:tr w:rsidR="00540F56" w:rsidRPr="00C564E3" w14:paraId="36778ECE" w14:textId="77777777" w:rsidTr="00215AB6">
        <w:tc>
          <w:tcPr>
            <w:tcW w:w="9514" w:type="dxa"/>
            <w:shd w:val="clear" w:color="auto" w:fill="FFFFFF"/>
          </w:tcPr>
          <w:p w14:paraId="0D4D7F88" w14:textId="77777777" w:rsidR="00540F56" w:rsidRDefault="00540F56" w:rsidP="00540F56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434BA8">
              <w:rPr>
                <w:rFonts w:ascii="Arial" w:hAnsi="Arial" w:cs="Arial"/>
                <w:b/>
                <w:bCs/>
                <w:szCs w:val="20"/>
              </w:rPr>
              <w:t xml:space="preserve">Strategic </w:t>
            </w:r>
            <w:r>
              <w:rPr>
                <w:rFonts w:ascii="Arial" w:hAnsi="Arial" w:cs="Arial"/>
                <w:b/>
                <w:bCs/>
                <w:szCs w:val="20"/>
              </w:rPr>
              <w:t>leadership</w:t>
            </w:r>
          </w:p>
          <w:p w14:paraId="71223675" w14:textId="77777777" w:rsidR="00540F56" w:rsidRPr="00434BA8" w:rsidRDefault="00540F56" w:rsidP="00540F56">
            <w:pPr>
              <w:pStyle w:val="ListParagrap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</w:t>
            </w:r>
            <w:r w:rsidRPr="00434BA8">
              <w:rPr>
                <w:rFonts w:ascii="Arial" w:hAnsi="Arial" w:cs="Arial"/>
                <w:b/>
                <w:bCs/>
                <w:szCs w:val="20"/>
              </w:rPr>
              <w:t>lanning and implementation</w:t>
            </w:r>
          </w:p>
          <w:p w14:paraId="48900D3B" w14:textId="77777777" w:rsidR="00540F56" w:rsidRDefault="00540F56" w:rsidP="00540F5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Support the board to establish strategic plans</w:t>
            </w:r>
          </w:p>
          <w:p w14:paraId="59586B78" w14:textId="77777777" w:rsidR="00540F56" w:rsidRDefault="00540F56" w:rsidP="00540F5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Monitor, deliver and report on strategic activities within set timeframes</w:t>
            </w:r>
          </w:p>
          <w:p w14:paraId="301FCF09" w14:textId="5CDF1445" w:rsidR="00540F56" w:rsidRDefault="00540F56" w:rsidP="00540F5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Maintain a clear view of </w:t>
            </w:r>
            <w:r w:rsidR="00940DF4">
              <w:rPr>
                <w:rFonts w:ascii="Arial" w:hAnsi="Arial" w:cs="Arial"/>
                <w:szCs w:val="20"/>
              </w:rPr>
              <w:t>short- and long-term</w:t>
            </w:r>
            <w:r>
              <w:rPr>
                <w:rFonts w:ascii="Arial" w:hAnsi="Arial" w:cs="Arial"/>
                <w:szCs w:val="20"/>
              </w:rPr>
              <w:t xml:space="preserve"> issues and priorities, ensuring plans are in place to maintain momentum for the organisation</w:t>
            </w:r>
          </w:p>
          <w:p w14:paraId="4F564A16" w14:textId="77777777" w:rsidR="00540F56" w:rsidRDefault="00540F56" w:rsidP="00540F5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Seek opportunities to increase resourcing for Meaningful Ageing Australia, through membership growth, partnerships, student placements, grants, </w:t>
            </w:r>
            <w:proofErr w:type="gramStart"/>
            <w:r>
              <w:rPr>
                <w:rFonts w:ascii="Arial" w:hAnsi="Arial" w:cs="Arial"/>
                <w:szCs w:val="20"/>
              </w:rPr>
              <w:t>contracts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or other means</w:t>
            </w:r>
          </w:p>
          <w:p w14:paraId="5901D5E5" w14:textId="7A65BFFD" w:rsidR="00540F56" w:rsidRPr="00940DF4" w:rsidRDefault="00540F56" w:rsidP="00940DF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940DF4" w:rsidRPr="00C564E3" w14:paraId="641CE201" w14:textId="77777777" w:rsidTr="00215AB6">
        <w:tc>
          <w:tcPr>
            <w:tcW w:w="9514" w:type="dxa"/>
            <w:shd w:val="clear" w:color="auto" w:fill="FFFFFF"/>
          </w:tcPr>
          <w:p w14:paraId="1F59A84B" w14:textId="77777777" w:rsidR="00940DF4" w:rsidRPr="00940DF4" w:rsidRDefault="00940DF4" w:rsidP="00940DF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940DF4">
              <w:rPr>
                <w:rFonts w:ascii="Arial" w:hAnsi="Arial" w:cs="Arial"/>
                <w:b/>
                <w:bCs/>
                <w:szCs w:val="20"/>
              </w:rPr>
              <w:t>Representation</w:t>
            </w:r>
          </w:p>
          <w:p w14:paraId="41EAB48A" w14:textId="5B73365A" w:rsidR="00940DF4" w:rsidRPr="00434BA8" w:rsidRDefault="00940DF4" w:rsidP="00940DF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Credible and engaging representation of Meaningful Ageing Australia with media, at conferences and events, on social media, with government, in national networks </w:t>
            </w:r>
            <w:r w:rsidR="002467BE">
              <w:rPr>
                <w:rFonts w:ascii="Arial" w:hAnsi="Arial" w:cs="Arial"/>
                <w:szCs w:val="20"/>
              </w:rPr>
              <w:t xml:space="preserve">including with the Commonwealth Government </w:t>
            </w:r>
            <w:r>
              <w:rPr>
                <w:rFonts w:ascii="Arial" w:hAnsi="Arial" w:cs="Arial"/>
                <w:szCs w:val="20"/>
              </w:rPr>
              <w:t xml:space="preserve">and </w:t>
            </w:r>
            <w:r w:rsidRPr="00C141F0">
              <w:rPr>
                <w:rFonts w:ascii="Arial" w:hAnsi="Arial" w:cs="Arial"/>
                <w:szCs w:val="20"/>
              </w:rPr>
              <w:t xml:space="preserve">other </w:t>
            </w:r>
            <w:r w:rsidR="002467BE">
              <w:rPr>
                <w:rFonts w:ascii="Arial" w:hAnsi="Arial" w:cs="Arial"/>
                <w:szCs w:val="20"/>
              </w:rPr>
              <w:t>spaces</w:t>
            </w:r>
            <w:r w:rsidRPr="00C141F0">
              <w:rPr>
                <w:rFonts w:ascii="Arial" w:hAnsi="Arial" w:cs="Arial"/>
                <w:szCs w:val="20"/>
              </w:rPr>
              <w:t xml:space="preserve"> that align with our strategic priorities</w:t>
            </w:r>
          </w:p>
        </w:tc>
      </w:tr>
      <w:tr w:rsidR="00D70EFE" w:rsidRPr="00C564E3" w14:paraId="41FEB531" w14:textId="77777777" w:rsidTr="00215AB6">
        <w:tc>
          <w:tcPr>
            <w:tcW w:w="9514" w:type="dxa"/>
            <w:shd w:val="clear" w:color="auto" w:fill="FFFFFF"/>
          </w:tcPr>
          <w:p w14:paraId="3D560823" w14:textId="0A0A2442" w:rsidR="00601AE4" w:rsidRDefault="00434BA8" w:rsidP="00940DF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434BA8">
              <w:rPr>
                <w:rFonts w:ascii="Arial" w:hAnsi="Arial" w:cs="Arial"/>
                <w:b/>
                <w:bCs/>
                <w:szCs w:val="20"/>
              </w:rPr>
              <w:t>Operational leadership</w:t>
            </w:r>
          </w:p>
          <w:p w14:paraId="3170C3C1" w14:textId="3258388F" w:rsidR="00F92C7F" w:rsidRDefault="00F92C7F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Maintain the organisation’s strong culture of respect and inclusion for all team members and all stakeholder</w:t>
            </w:r>
            <w:r w:rsidR="00455DAE">
              <w:rPr>
                <w:rFonts w:ascii="Arial" w:hAnsi="Arial" w:cs="Arial"/>
                <w:szCs w:val="20"/>
              </w:rPr>
              <w:t>s</w:t>
            </w:r>
          </w:p>
          <w:p w14:paraId="66AE9F6D" w14:textId="77777777" w:rsidR="00EB3632" w:rsidRDefault="00EB3632" w:rsidP="00EB363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Support and enable the Meaningful Ageing team to succeed through regular supervision and support with flexible approaches focused on outcomes </w:t>
            </w:r>
          </w:p>
          <w:p w14:paraId="6DBF00A5" w14:textId="493D865A" w:rsidR="00EB3632" w:rsidRDefault="00EB3632" w:rsidP="00EB363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Model </w:t>
            </w:r>
            <w:r w:rsidR="00F33C25">
              <w:rPr>
                <w:rFonts w:ascii="Arial" w:hAnsi="Arial" w:cs="Arial"/>
                <w:szCs w:val="20"/>
              </w:rPr>
              <w:t>relevant components of the National Guidelines for Spiritual Care in Aged Care with the Meaningful Ageing Australia team (</w:t>
            </w:r>
            <w:r w:rsidR="00940DF4">
              <w:rPr>
                <w:rFonts w:ascii="Arial" w:hAnsi="Arial" w:cs="Arial"/>
                <w:szCs w:val="20"/>
              </w:rPr>
              <w:t>e.g.,</w:t>
            </w:r>
            <w:r w:rsidR="00F33C25">
              <w:rPr>
                <w:rFonts w:ascii="Arial" w:hAnsi="Arial" w:cs="Arial"/>
                <w:szCs w:val="20"/>
              </w:rPr>
              <w:t xml:space="preserve"> regular times of pause and reflection, ability to engage with ageing and spirituality, </w:t>
            </w:r>
            <w:r w:rsidR="006A2AC1">
              <w:rPr>
                <w:rFonts w:ascii="Arial" w:hAnsi="Arial" w:cs="Arial"/>
                <w:szCs w:val="20"/>
              </w:rPr>
              <w:t>etc.</w:t>
            </w:r>
            <w:r w:rsidR="00F33C25">
              <w:rPr>
                <w:rFonts w:ascii="Arial" w:hAnsi="Arial" w:cs="Arial"/>
                <w:szCs w:val="20"/>
              </w:rPr>
              <w:t>)</w:t>
            </w:r>
          </w:p>
          <w:p w14:paraId="06AEF9AC" w14:textId="45A6F6F0" w:rsidR="00601AE4" w:rsidRDefault="005C0126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 w:rsidRPr="005C0126">
              <w:rPr>
                <w:rFonts w:ascii="Arial" w:hAnsi="Arial" w:cs="Arial"/>
                <w:szCs w:val="20"/>
              </w:rPr>
              <w:t xml:space="preserve">Ensure the smooth running of all </w:t>
            </w:r>
            <w:r w:rsidR="006A2AC1" w:rsidRPr="005C0126">
              <w:rPr>
                <w:rFonts w:ascii="Arial" w:hAnsi="Arial" w:cs="Arial"/>
                <w:szCs w:val="20"/>
              </w:rPr>
              <w:t>aspects</w:t>
            </w:r>
            <w:r w:rsidRPr="005C0126">
              <w:rPr>
                <w:rFonts w:ascii="Arial" w:hAnsi="Arial" w:cs="Arial"/>
                <w:szCs w:val="20"/>
              </w:rPr>
              <w:t xml:space="preserve"> of Meaningful Ageing Australia business</w:t>
            </w:r>
            <w:r w:rsidR="00091EA6">
              <w:rPr>
                <w:rFonts w:ascii="Arial" w:hAnsi="Arial" w:cs="Arial"/>
                <w:szCs w:val="20"/>
              </w:rPr>
              <w:t xml:space="preserve">, including project planning and evaluation, innovation and business development, quality assurance and </w:t>
            </w:r>
            <w:r w:rsidR="00B63A99">
              <w:rPr>
                <w:rFonts w:ascii="Arial" w:hAnsi="Arial" w:cs="Arial"/>
                <w:szCs w:val="20"/>
              </w:rPr>
              <w:t>effective</w:t>
            </w:r>
            <w:r w:rsidR="00091EA6">
              <w:rPr>
                <w:rFonts w:ascii="Arial" w:hAnsi="Arial" w:cs="Arial"/>
                <w:szCs w:val="20"/>
              </w:rPr>
              <w:t xml:space="preserve"> business systems</w:t>
            </w:r>
          </w:p>
          <w:p w14:paraId="5F338139" w14:textId="1E8A8BA7" w:rsidR="00B63A99" w:rsidRDefault="00B63A99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Continuous improvement processes are regularly implemented</w:t>
            </w:r>
          </w:p>
          <w:p w14:paraId="78A8D29A" w14:textId="4F1E519A" w:rsidR="007C7A34" w:rsidRDefault="00303223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Collaborate with team members and external providers</w:t>
            </w:r>
            <w:r w:rsidR="007C7A34">
              <w:rPr>
                <w:rFonts w:ascii="Arial" w:hAnsi="Arial" w:cs="Arial"/>
                <w:szCs w:val="20"/>
              </w:rPr>
              <w:t xml:space="preserve"> with editing the website, managing SalesForce, using QuickBooks, </w:t>
            </w:r>
            <w:r>
              <w:rPr>
                <w:rFonts w:ascii="Arial" w:hAnsi="Arial" w:cs="Arial"/>
                <w:szCs w:val="20"/>
              </w:rPr>
              <w:t>MailChimp</w:t>
            </w:r>
            <w:r w:rsidR="0093728A">
              <w:rPr>
                <w:rFonts w:ascii="Arial" w:hAnsi="Arial" w:cs="Arial"/>
                <w:szCs w:val="20"/>
              </w:rPr>
              <w:t>, Hootsuite</w:t>
            </w:r>
            <w:r w:rsidR="00C21A7E">
              <w:rPr>
                <w:rFonts w:ascii="Arial" w:hAnsi="Arial" w:cs="Arial"/>
                <w:szCs w:val="20"/>
              </w:rPr>
              <w:t>/social media</w:t>
            </w:r>
            <w:r>
              <w:rPr>
                <w:rFonts w:ascii="Arial" w:hAnsi="Arial" w:cs="Arial"/>
                <w:szCs w:val="20"/>
              </w:rPr>
              <w:t xml:space="preserve"> and other systems as required</w:t>
            </w:r>
          </w:p>
          <w:p w14:paraId="1F369B3A" w14:textId="16D21262" w:rsidR="00FC620D" w:rsidRDefault="00FC620D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Lead on all aspects of risk management</w:t>
            </w:r>
            <w:r w:rsidR="00BE14AB">
              <w:rPr>
                <w:rFonts w:ascii="Arial" w:hAnsi="Arial" w:cs="Arial"/>
                <w:szCs w:val="20"/>
              </w:rPr>
              <w:t xml:space="preserve"> including </w:t>
            </w:r>
            <w:r w:rsidR="006C0FB3">
              <w:rPr>
                <w:rFonts w:ascii="Arial" w:hAnsi="Arial" w:cs="Arial"/>
                <w:szCs w:val="20"/>
              </w:rPr>
              <w:t>workplace</w:t>
            </w:r>
            <w:r w:rsidR="00BE14AB">
              <w:rPr>
                <w:rFonts w:ascii="Arial" w:hAnsi="Arial" w:cs="Arial"/>
                <w:szCs w:val="20"/>
              </w:rPr>
              <w:t xml:space="preserve"> </w:t>
            </w:r>
            <w:r w:rsidR="006C0FB3">
              <w:rPr>
                <w:rFonts w:ascii="Arial" w:hAnsi="Arial" w:cs="Arial"/>
                <w:szCs w:val="20"/>
              </w:rPr>
              <w:t xml:space="preserve">policies and procedures </w:t>
            </w:r>
            <w:r w:rsidR="00BE14AB">
              <w:rPr>
                <w:rFonts w:ascii="Arial" w:hAnsi="Arial" w:cs="Arial"/>
                <w:szCs w:val="20"/>
              </w:rPr>
              <w:t>and board policies and procedures</w:t>
            </w:r>
          </w:p>
          <w:p w14:paraId="25FFFB51" w14:textId="467C11F9" w:rsidR="007A265F" w:rsidRDefault="00293CDC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Ensure suitable</w:t>
            </w:r>
            <w:r w:rsidR="007A265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physical office</w:t>
            </w:r>
            <w:r w:rsidR="007A265F">
              <w:rPr>
                <w:rFonts w:ascii="Arial" w:hAnsi="Arial" w:cs="Arial"/>
                <w:szCs w:val="20"/>
              </w:rPr>
              <w:t xml:space="preserve"> arrangements </w:t>
            </w:r>
            <w:r>
              <w:rPr>
                <w:rFonts w:ascii="Arial" w:hAnsi="Arial" w:cs="Arial"/>
                <w:szCs w:val="20"/>
              </w:rPr>
              <w:t>are maintained with</w:t>
            </w:r>
            <w:r w:rsidR="007A265F">
              <w:rPr>
                <w:rFonts w:ascii="Arial" w:hAnsi="Arial" w:cs="Arial"/>
                <w:szCs w:val="20"/>
              </w:rPr>
              <w:t xml:space="preserve"> host organi</w:t>
            </w:r>
            <w:r>
              <w:rPr>
                <w:rFonts w:ascii="Arial" w:hAnsi="Arial" w:cs="Arial"/>
                <w:szCs w:val="20"/>
              </w:rPr>
              <w:t>s</w:t>
            </w:r>
            <w:r w:rsidR="007A265F">
              <w:rPr>
                <w:rFonts w:ascii="Arial" w:hAnsi="Arial" w:cs="Arial"/>
                <w:szCs w:val="20"/>
              </w:rPr>
              <w:t>ation (NARI)</w:t>
            </w:r>
          </w:p>
          <w:p w14:paraId="0B7B87B1" w14:textId="58F583C0" w:rsidR="00293CDC" w:rsidRDefault="00293CDC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Lead on work </w:t>
            </w:r>
            <w:r w:rsidR="006A2AC1">
              <w:rPr>
                <w:rFonts w:ascii="Arial" w:hAnsi="Arial" w:cs="Arial"/>
                <w:szCs w:val="20"/>
              </w:rPr>
              <w:t>health place</w:t>
            </w:r>
            <w:r>
              <w:rPr>
                <w:rFonts w:ascii="Arial" w:hAnsi="Arial" w:cs="Arial"/>
                <w:szCs w:val="20"/>
              </w:rPr>
              <w:t xml:space="preserve"> and safety in collaboration with NARI</w:t>
            </w:r>
          </w:p>
          <w:p w14:paraId="4FCB36B6" w14:textId="550D79B2" w:rsidR="00D70EFE" w:rsidRPr="004D08FB" w:rsidRDefault="00C21A7E" w:rsidP="004D08F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Establish</w:t>
            </w:r>
            <w:r w:rsidR="00BE14AB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sign off</w:t>
            </w:r>
            <w:r w:rsidR="004F0C77">
              <w:rPr>
                <w:rFonts w:ascii="Arial" w:hAnsi="Arial" w:cs="Arial"/>
                <w:szCs w:val="20"/>
              </w:rPr>
              <w:t xml:space="preserve">, </w:t>
            </w:r>
            <w:proofErr w:type="gramStart"/>
            <w:r w:rsidR="00BE14AB">
              <w:rPr>
                <w:rFonts w:ascii="Arial" w:hAnsi="Arial" w:cs="Arial"/>
                <w:szCs w:val="20"/>
              </w:rPr>
              <w:t>monitor</w:t>
            </w:r>
            <w:proofErr w:type="gramEnd"/>
            <w:r w:rsidR="00BE14AB">
              <w:rPr>
                <w:rFonts w:ascii="Arial" w:hAnsi="Arial" w:cs="Arial"/>
                <w:szCs w:val="20"/>
              </w:rPr>
              <w:t xml:space="preserve"> </w:t>
            </w:r>
            <w:r w:rsidR="004F0C77">
              <w:rPr>
                <w:rFonts w:ascii="Arial" w:hAnsi="Arial" w:cs="Arial"/>
                <w:szCs w:val="20"/>
              </w:rPr>
              <w:t xml:space="preserve">and ensure compliance with </w:t>
            </w:r>
            <w:r w:rsidRPr="00BE14AB">
              <w:rPr>
                <w:rFonts w:ascii="Arial" w:hAnsi="Arial" w:cs="Arial"/>
                <w:szCs w:val="20"/>
              </w:rPr>
              <w:t>all business agreements</w:t>
            </w:r>
            <w:r w:rsidR="004F0C77">
              <w:rPr>
                <w:rFonts w:ascii="Arial" w:hAnsi="Arial" w:cs="Arial"/>
                <w:szCs w:val="20"/>
              </w:rPr>
              <w:t>/contracts</w:t>
            </w:r>
            <w:r w:rsidRPr="00BE14AB">
              <w:rPr>
                <w:rFonts w:ascii="Arial" w:hAnsi="Arial" w:cs="Arial"/>
                <w:szCs w:val="20"/>
              </w:rPr>
              <w:t xml:space="preserve"> that are made with suppliers and/or customers, in discussion with legal services</w:t>
            </w:r>
            <w:r w:rsidR="005B1781">
              <w:rPr>
                <w:rFonts w:ascii="Arial" w:hAnsi="Arial" w:cs="Arial"/>
                <w:szCs w:val="20"/>
              </w:rPr>
              <w:t xml:space="preserve"> and/or board chair</w:t>
            </w:r>
            <w:r w:rsidRPr="00BE14AB">
              <w:rPr>
                <w:rFonts w:ascii="Arial" w:hAnsi="Arial" w:cs="Arial"/>
                <w:szCs w:val="20"/>
              </w:rPr>
              <w:t xml:space="preserve"> for new arrangements</w:t>
            </w:r>
            <w:r w:rsidR="005B1781">
              <w:rPr>
                <w:rFonts w:ascii="Arial" w:hAnsi="Arial" w:cs="Arial"/>
                <w:szCs w:val="20"/>
              </w:rPr>
              <w:t xml:space="preserve"> where relevant</w:t>
            </w:r>
          </w:p>
        </w:tc>
      </w:tr>
      <w:tr w:rsidR="004F15D9" w:rsidRPr="00C564E3" w14:paraId="6301391D" w14:textId="77777777" w:rsidTr="00215AB6">
        <w:tc>
          <w:tcPr>
            <w:tcW w:w="9514" w:type="dxa"/>
            <w:shd w:val="clear" w:color="auto" w:fill="FFFFFF"/>
          </w:tcPr>
          <w:p w14:paraId="33DA4B54" w14:textId="0B3AA3FE" w:rsidR="00434BA8" w:rsidRDefault="00807B94" w:rsidP="00940DF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0"/>
              </w:rPr>
            </w:pPr>
            <w:r>
              <w:lastRenderedPageBreak/>
              <w:br w:type="page"/>
            </w:r>
            <w:r w:rsidR="00434BA8" w:rsidRPr="00434BA8">
              <w:rPr>
                <w:rFonts w:ascii="Arial" w:hAnsi="Arial" w:cs="Arial"/>
                <w:b/>
                <w:bCs/>
                <w:szCs w:val="20"/>
              </w:rPr>
              <w:t>Stakeholder engagement</w:t>
            </w:r>
          </w:p>
          <w:p w14:paraId="1DF10E8C" w14:textId="7F62647F" w:rsidR="00043B34" w:rsidRDefault="006A2AC1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Formulate</w:t>
            </w:r>
            <w:r w:rsidR="00E75811">
              <w:rPr>
                <w:rFonts w:ascii="Arial" w:hAnsi="Arial" w:cs="Arial"/>
                <w:szCs w:val="20"/>
              </w:rPr>
              <w:t xml:space="preserve">, lead </w:t>
            </w:r>
            <w:proofErr w:type="gramStart"/>
            <w:r w:rsidR="00043B34">
              <w:rPr>
                <w:rFonts w:ascii="Arial" w:hAnsi="Arial" w:cs="Arial"/>
                <w:szCs w:val="20"/>
              </w:rPr>
              <w:t>stakeholder</w:t>
            </w:r>
            <w:proofErr w:type="gramEnd"/>
            <w:r w:rsidR="00043B34">
              <w:rPr>
                <w:rFonts w:ascii="Arial" w:hAnsi="Arial" w:cs="Arial"/>
                <w:szCs w:val="20"/>
              </w:rPr>
              <w:t xml:space="preserve"> </w:t>
            </w:r>
            <w:r w:rsidR="00E75811">
              <w:rPr>
                <w:rFonts w:ascii="Arial" w:hAnsi="Arial" w:cs="Arial"/>
                <w:szCs w:val="20"/>
              </w:rPr>
              <w:t xml:space="preserve">and deliver of specific stakeholder </w:t>
            </w:r>
            <w:r w:rsidR="00043B34">
              <w:rPr>
                <w:rFonts w:ascii="Arial" w:hAnsi="Arial" w:cs="Arial"/>
                <w:szCs w:val="20"/>
              </w:rPr>
              <w:t>engagement</w:t>
            </w:r>
            <w:r w:rsidR="00E75811">
              <w:rPr>
                <w:rFonts w:ascii="Arial" w:hAnsi="Arial" w:cs="Arial"/>
                <w:szCs w:val="20"/>
              </w:rPr>
              <w:t xml:space="preserve"> strategies</w:t>
            </w:r>
            <w:r w:rsidR="00043B34">
              <w:rPr>
                <w:rFonts w:ascii="Arial" w:hAnsi="Arial" w:cs="Arial"/>
                <w:szCs w:val="20"/>
              </w:rPr>
              <w:t>. This includes</w:t>
            </w:r>
            <w:r w:rsidR="002031D9">
              <w:rPr>
                <w:rFonts w:ascii="Arial" w:hAnsi="Arial" w:cs="Arial"/>
                <w:szCs w:val="20"/>
              </w:rPr>
              <w:t xml:space="preserve"> but is not limited </w:t>
            </w:r>
            <w:r w:rsidR="00940DF4">
              <w:rPr>
                <w:rFonts w:ascii="Arial" w:hAnsi="Arial" w:cs="Arial"/>
                <w:szCs w:val="20"/>
              </w:rPr>
              <w:t>to</w:t>
            </w:r>
            <w:r w:rsidR="002031D9">
              <w:rPr>
                <w:rFonts w:ascii="Arial" w:hAnsi="Arial" w:cs="Arial"/>
                <w:szCs w:val="20"/>
              </w:rPr>
              <w:t xml:space="preserve"> </w:t>
            </w:r>
            <w:r w:rsidR="00043B34">
              <w:rPr>
                <w:rFonts w:ascii="Arial" w:hAnsi="Arial" w:cs="Arial"/>
                <w:szCs w:val="20"/>
              </w:rPr>
              <w:t xml:space="preserve">member organisations and prospective members, government, </w:t>
            </w:r>
            <w:r w:rsidR="002031D9">
              <w:rPr>
                <w:rFonts w:ascii="Arial" w:hAnsi="Arial" w:cs="Arial"/>
                <w:szCs w:val="20"/>
              </w:rPr>
              <w:t>universities</w:t>
            </w:r>
            <w:r w:rsidR="00807B94">
              <w:rPr>
                <w:rFonts w:ascii="Arial" w:hAnsi="Arial" w:cs="Arial"/>
                <w:szCs w:val="20"/>
              </w:rPr>
              <w:t>/academics</w:t>
            </w:r>
            <w:r w:rsidR="002031D9">
              <w:rPr>
                <w:rFonts w:ascii="Arial" w:hAnsi="Arial" w:cs="Arial"/>
                <w:szCs w:val="20"/>
              </w:rPr>
              <w:t xml:space="preserve">, </w:t>
            </w:r>
            <w:r w:rsidR="00043B34">
              <w:rPr>
                <w:rFonts w:ascii="Arial" w:hAnsi="Arial" w:cs="Arial"/>
                <w:szCs w:val="20"/>
              </w:rPr>
              <w:t xml:space="preserve">politicians, peak </w:t>
            </w:r>
            <w:proofErr w:type="gramStart"/>
            <w:r w:rsidR="00043B34">
              <w:rPr>
                <w:rFonts w:ascii="Arial" w:hAnsi="Arial" w:cs="Arial"/>
                <w:szCs w:val="20"/>
              </w:rPr>
              <w:t>bodies</w:t>
            </w:r>
            <w:proofErr w:type="gramEnd"/>
            <w:r w:rsidR="00C92256">
              <w:rPr>
                <w:rFonts w:ascii="Arial" w:hAnsi="Arial" w:cs="Arial"/>
                <w:szCs w:val="20"/>
              </w:rPr>
              <w:t xml:space="preserve"> and</w:t>
            </w:r>
            <w:r w:rsidR="007C7A34">
              <w:rPr>
                <w:rFonts w:ascii="Arial" w:hAnsi="Arial" w:cs="Arial"/>
                <w:szCs w:val="20"/>
              </w:rPr>
              <w:t xml:space="preserve"> others who have</w:t>
            </w:r>
            <w:r w:rsidR="00C92256">
              <w:rPr>
                <w:rFonts w:ascii="Arial" w:hAnsi="Arial" w:cs="Arial"/>
                <w:szCs w:val="20"/>
              </w:rPr>
              <w:t xml:space="preserve"> </w:t>
            </w:r>
            <w:r w:rsidR="007C7A34">
              <w:rPr>
                <w:rFonts w:ascii="Arial" w:hAnsi="Arial" w:cs="Arial"/>
                <w:szCs w:val="20"/>
              </w:rPr>
              <w:t>an</w:t>
            </w:r>
            <w:r w:rsidR="00C92256">
              <w:rPr>
                <w:rFonts w:ascii="Arial" w:hAnsi="Arial" w:cs="Arial"/>
                <w:szCs w:val="20"/>
              </w:rPr>
              <w:t xml:space="preserve"> ability to influence quality of life for older people who are accessing services</w:t>
            </w:r>
          </w:p>
          <w:p w14:paraId="005F4C5D" w14:textId="203D8AAB" w:rsidR="00AF273D" w:rsidRPr="002031D9" w:rsidRDefault="00F851C8" w:rsidP="00434BA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Active collaboration with other parties to achieve organisational goals</w:t>
            </w:r>
          </w:p>
        </w:tc>
      </w:tr>
      <w:tr w:rsidR="00AD09B9" w:rsidRPr="00C564E3" w14:paraId="3E59AF74" w14:textId="77777777" w:rsidTr="00215AB6">
        <w:tc>
          <w:tcPr>
            <w:tcW w:w="9514" w:type="dxa"/>
            <w:shd w:val="clear" w:color="auto" w:fill="FFFFFF"/>
          </w:tcPr>
          <w:p w14:paraId="600C1271" w14:textId="77777777" w:rsidR="00434BA8" w:rsidRPr="00434BA8" w:rsidRDefault="00434BA8" w:rsidP="00940DF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434BA8">
              <w:rPr>
                <w:rFonts w:ascii="Arial" w:hAnsi="Arial" w:cs="Arial"/>
                <w:b/>
                <w:bCs/>
                <w:szCs w:val="20"/>
              </w:rPr>
              <w:t>Governance</w:t>
            </w:r>
          </w:p>
          <w:p w14:paraId="2DAE072F" w14:textId="77777777" w:rsidR="00434BA8" w:rsidRDefault="00F851C8" w:rsidP="00F851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Support the board to ensure smooth functioning of the organisation’s governance</w:t>
            </w:r>
          </w:p>
          <w:p w14:paraId="432CF085" w14:textId="7B9FA975" w:rsidR="00F851C8" w:rsidRDefault="0064607D" w:rsidP="00BE14AB">
            <w:pPr>
              <w:pStyle w:val="ListParagraph"/>
              <w:ind w:left="14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This i</w:t>
            </w:r>
            <w:r w:rsidR="00F851C8">
              <w:rPr>
                <w:rFonts w:ascii="Arial" w:hAnsi="Arial" w:cs="Arial"/>
                <w:szCs w:val="20"/>
              </w:rPr>
              <w:t>ncludes</w:t>
            </w:r>
            <w:r>
              <w:rPr>
                <w:rFonts w:ascii="Arial" w:hAnsi="Arial" w:cs="Arial"/>
                <w:szCs w:val="20"/>
              </w:rPr>
              <w:t>, and is not limited to,</w:t>
            </w:r>
            <w:r w:rsidR="00F851C8">
              <w:rPr>
                <w:rFonts w:ascii="Arial" w:hAnsi="Arial" w:cs="Arial"/>
                <w:szCs w:val="20"/>
              </w:rPr>
              <w:t xml:space="preserve"> drafting </w:t>
            </w:r>
            <w:proofErr w:type="gramStart"/>
            <w:r w:rsidR="00F851C8">
              <w:rPr>
                <w:rFonts w:ascii="Arial" w:hAnsi="Arial" w:cs="Arial"/>
                <w:szCs w:val="20"/>
              </w:rPr>
              <w:t>agendas</w:t>
            </w:r>
            <w:proofErr w:type="gramEnd"/>
            <w:r w:rsidR="00F851C8">
              <w:rPr>
                <w:rFonts w:ascii="Arial" w:hAnsi="Arial" w:cs="Arial"/>
                <w:szCs w:val="20"/>
              </w:rPr>
              <w:t xml:space="preserve"> and preparing board papers, reviewing/finali</w:t>
            </w:r>
            <w:r w:rsidR="00C21A7E">
              <w:rPr>
                <w:rFonts w:ascii="Arial" w:hAnsi="Arial" w:cs="Arial"/>
                <w:szCs w:val="20"/>
              </w:rPr>
              <w:t>s</w:t>
            </w:r>
            <w:r w:rsidR="00F851C8">
              <w:rPr>
                <w:rFonts w:ascii="Arial" w:hAnsi="Arial" w:cs="Arial"/>
                <w:szCs w:val="20"/>
              </w:rPr>
              <w:t xml:space="preserve">ing minutes, completing </w:t>
            </w:r>
            <w:r w:rsidR="005B3DDE">
              <w:rPr>
                <w:rFonts w:ascii="Arial" w:hAnsi="Arial" w:cs="Arial"/>
                <w:szCs w:val="20"/>
              </w:rPr>
              <w:t xml:space="preserve">and reporting on </w:t>
            </w:r>
            <w:r w:rsidR="00F851C8">
              <w:rPr>
                <w:rFonts w:ascii="Arial" w:hAnsi="Arial" w:cs="Arial"/>
                <w:szCs w:val="20"/>
              </w:rPr>
              <w:t>all compliance requirements</w:t>
            </w:r>
            <w:r w:rsidR="00FC620D">
              <w:rPr>
                <w:rFonts w:ascii="Arial" w:hAnsi="Arial" w:cs="Arial"/>
                <w:szCs w:val="20"/>
              </w:rPr>
              <w:t>, assisting with risk assessments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 w:rsidR="00C21A7E">
              <w:rPr>
                <w:rFonts w:ascii="Arial" w:hAnsi="Arial" w:cs="Arial"/>
                <w:szCs w:val="20"/>
              </w:rPr>
              <w:t xml:space="preserve">managing </w:t>
            </w:r>
            <w:r w:rsidR="005B3DDE">
              <w:rPr>
                <w:rFonts w:ascii="Arial" w:hAnsi="Arial" w:cs="Arial"/>
                <w:szCs w:val="20"/>
              </w:rPr>
              <w:t xml:space="preserve">the </w:t>
            </w:r>
            <w:r w:rsidR="00C21A7E">
              <w:rPr>
                <w:rFonts w:ascii="Arial" w:hAnsi="Arial" w:cs="Arial"/>
                <w:szCs w:val="20"/>
              </w:rPr>
              <w:t>board portal (Convene)</w:t>
            </w:r>
            <w:r>
              <w:rPr>
                <w:rFonts w:ascii="Arial" w:hAnsi="Arial" w:cs="Arial"/>
                <w:szCs w:val="20"/>
              </w:rPr>
              <w:t xml:space="preserve">, ensuring smooth board </w:t>
            </w:r>
            <w:r w:rsidR="005B3DDE">
              <w:rPr>
                <w:rFonts w:ascii="Arial" w:hAnsi="Arial" w:cs="Arial"/>
                <w:szCs w:val="20"/>
              </w:rPr>
              <w:t xml:space="preserve">recruitment and </w:t>
            </w:r>
            <w:r>
              <w:rPr>
                <w:rFonts w:ascii="Arial" w:hAnsi="Arial" w:cs="Arial"/>
                <w:szCs w:val="20"/>
              </w:rPr>
              <w:t>induction processes</w:t>
            </w:r>
            <w:r w:rsidR="005B3DDE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C16E91">
              <w:rPr>
                <w:rFonts w:ascii="Arial" w:hAnsi="Arial" w:cs="Arial"/>
                <w:szCs w:val="20"/>
              </w:rPr>
              <w:t xml:space="preserve">and </w:t>
            </w:r>
            <w:r w:rsidR="005B3DDE">
              <w:rPr>
                <w:rFonts w:ascii="Arial" w:hAnsi="Arial" w:cs="Arial"/>
                <w:szCs w:val="20"/>
              </w:rPr>
              <w:t xml:space="preserve">board </w:t>
            </w:r>
            <w:r w:rsidR="00C16E91">
              <w:rPr>
                <w:rFonts w:ascii="Arial" w:hAnsi="Arial" w:cs="Arial"/>
                <w:szCs w:val="20"/>
              </w:rPr>
              <w:t>actions are captured</w:t>
            </w:r>
            <w:r w:rsidR="005B3DDE">
              <w:rPr>
                <w:rFonts w:ascii="Arial" w:hAnsi="Arial" w:cs="Arial"/>
                <w:szCs w:val="20"/>
              </w:rPr>
              <w:t xml:space="preserve"> and implemented</w:t>
            </w:r>
          </w:p>
          <w:p w14:paraId="43370DD8" w14:textId="77777777" w:rsidR="0064607D" w:rsidRDefault="0064607D" w:rsidP="0034016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Maintain accurate records and </w:t>
            </w:r>
            <w:r w:rsidR="00340165">
              <w:rPr>
                <w:rFonts w:ascii="Arial" w:hAnsi="Arial" w:cs="Arial"/>
                <w:szCs w:val="20"/>
              </w:rPr>
              <w:t>ensure compliance with all government requirements (Australian Charities and Not for Profit Commission)</w:t>
            </w:r>
          </w:p>
          <w:p w14:paraId="6FAC4180" w14:textId="4FA1E2E1" w:rsidR="00C16E91" w:rsidRPr="00434BA8" w:rsidRDefault="00C16E91" w:rsidP="0034016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Participate in all board committees</w:t>
            </w:r>
          </w:p>
        </w:tc>
      </w:tr>
      <w:tr w:rsidR="00434BA8" w:rsidRPr="00C564E3" w14:paraId="342F904A" w14:textId="77777777" w:rsidTr="00215AB6">
        <w:tc>
          <w:tcPr>
            <w:tcW w:w="9514" w:type="dxa"/>
            <w:shd w:val="clear" w:color="auto" w:fill="FFFFFF"/>
          </w:tcPr>
          <w:p w14:paraId="3F0D5D13" w14:textId="77777777" w:rsidR="00434BA8" w:rsidRDefault="00434BA8" w:rsidP="00940DF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434BA8">
              <w:rPr>
                <w:rFonts w:ascii="Arial" w:hAnsi="Arial" w:cs="Arial"/>
                <w:b/>
                <w:bCs/>
                <w:szCs w:val="20"/>
              </w:rPr>
              <w:t>Financial management</w:t>
            </w:r>
          </w:p>
          <w:p w14:paraId="7C447B7D" w14:textId="06A3CD26" w:rsidR="004F0C77" w:rsidRDefault="004F0C77" w:rsidP="004F0C7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 w:rsidRPr="004F0C77">
              <w:rPr>
                <w:rFonts w:ascii="Arial" w:hAnsi="Arial" w:cs="Arial"/>
                <w:szCs w:val="20"/>
              </w:rPr>
              <w:t xml:space="preserve">Sound financial systems, processes and controls are </w:t>
            </w:r>
            <w:r w:rsidR="00C50FD8">
              <w:rPr>
                <w:rFonts w:ascii="Arial" w:hAnsi="Arial" w:cs="Arial"/>
                <w:szCs w:val="20"/>
              </w:rPr>
              <w:t xml:space="preserve">in place and </w:t>
            </w:r>
            <w:r w:rsidR="00C16E91">
              <w:rPr>
                <w:rFonts w:ascii="Arial" w:hAnsi="Arial" w:cs="Arial"/>
                <w:szCs w:val="20"/>
              </w:rPr>
              <w:t>maintained</w:t>
            </w:r>
          </w:p>
          <w:p w14:paraId="734B9B29" w14:textId="1E99F648" w:rsidR="004F0C77" w:rsidRDefault="00C16E91" w:rsidP="004F0C7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Annual budgets are agreed with the board and </w:t>
            </w:r>
            <w:r w:rsidR="00940DF4">
              <w:rPr>
                <w:rFonts w:ascii="Arial" w:hAnsi="Arial" w:cs="Arial"/>
                <w:szCs w:val="20"/>
              </w:rPr>
              <w:t>adhered</w:t>
            </w:r>
            <w:r>
              <w:rPr>
                <w:rFonts w:ascii="Arial" w:hAnsi="Arial" w:cs="Arial"/>
                <w:szCs w:val="20"/>
              </w:rPr>
              <w:t xml:space="preserve"> to</w:t>
            </w:r>
          </w:p>
          <w:p w14:paraId="1F4942E6" w14:textId="44F88DFD" w:rsidR="00C16E91" w:rsidRDefault="00C50FD8" w:rsidP="004F0C7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Regular liaison with the external accountant</w:t>
            </w:r>
          </w:p>
          <w:p w14:paraId="44776A23" w14:textId="0FEBA57E" w:rsidR="00434BA8" w:rsidRPr="00EB3632" w:rsidRDefault="00C50FD8" w:rsidP="00EB363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Manage all finances in liaison with the </w:t>
            </w:r>
            <w:r w:rsidR="00EB3632">
              <w:rPr>
                <w:rFonts w:ascii="Arial" w:hAnsi="Arial" w:cs="Arial"/>
                <w:szCs w:val="20"/>
              </w:rPr>
              <w:t xml:space="preserve">external accountant, board </w:t>
            </w:r>
            <w:r>
              <w:rPr>
                <w:rFonts w:ascii="Arial" w:hAnsi="Arial" w:cs="Arial"/>
                <w:szCs w:val="20"/>
              </w:rPr>
              <w:t>treasurer and board Finance and Risk Committee as required</w:t>
            </w:r>
          </w:p>
        </w:tc>
      </w:tr>
    </w:tbl>
    <w:p w14:paraId="70CFD844" w14:textId="77777777" w:rsidR="00630A97" w:rsidRPr="00C564E3" w:rsidRDefault="00630A97" w:rsidP="00630A97">
      <w:pPr>
        <w:rPr>
          <w:rFonts w:cs="Arial"/>
          <w:szCs w:val="20"/>
        </w:rPr>
      </w:pPr>
    </w:p>
    <w:p w14:paraId="5D24ACD9" w14:textId="56F56B1D" w:rsidR="00630A97" w:rsidRPr="00C564E3" w:rsidRDefault="00630A97" w:rsidP="00630A97">
      <w:pPr>
        <w:rPr>
          <w:rFonts w:cs="Arial"/>
          <w:b/>
          <w:szCs w:val="20"/>
        </w:rPr>
      </w:pPr>
      <w:r w:rsidRPr="00C564E3">
        <w:rPr>
          <w:rFonts w:cs="Arial"/>
          <w:b/>
          <w:szCs w:val="20"/>
        </w:rPr>
        <w:t>Person specification</w:t>
      </w:r>
    </w:p>
    <w:p w14:paraId="6307F3B2" w14:textId="77777777" w:rsidR="00630A97" w:rsidRPr="00C564E3" w:rsidRDefault="00630A97" w:rsidP="00630A97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14"/>
      </w:tblGrid>
      <w:tr w:rsidR="00630A97" w:rsidRPr="00C564E3" w14:paraId="45A26167" w14:textId="77777777" w:rsidTr="00CD6CD9">
        <w:trPr>
          <w:trHeight w:val="467"/>
        </w:trPr>
        <w:tc>
          <w:tcPr>
            <w:tcW w:w="10800" w:type="dxa"/>
            <w:shd w:val="clear" w:color="auto" w:fill="5B9BD5" w:themeFill="accent1"/>
          </w:tcPr>
          <w:p w14:paraId="431CDEF6" w14:textId="77777777" w:rsidR="00630A97" w:rsidRPr="00C564E3" w:rsidRDefault="00630A97" w:rsidP="00CD6CD9">
            <w:pPr>
              <w:rPr>
                <w:rFonts w:cs="Arial"/>
                <w:b/>
                <w:color w:val="FFFFFF"/>
                <w:szCs w:val="20"/>
              </w:rPr>
            </w:pPr>
            <w:r w:rsidRPr="00C564E3">
              <w:rPr>
                <w:rFonts w:cs="Arial"/>
                <w:b/>
                <w:color w:val="FFFFFF"/>
                <w:szCs w:val="20"/>
              </w:rPr>
              <w:t>Key selection criteria</w:t>
            </w:r>
          </w:p>
        </w:tc>
      </w:tr>
      <w:tr w:rsidR="00630A97" w:rsidRPr="00C564E3" w14:paraId="16713F46" w14:textId="77777777" w:rsidTr="00CD6CD9">
        <w:trPr>
          <w:trHeight w:val="477"/>
        </w:trPr>
        <w:tc>
          <w:tcPr>
            <w:tcW w:w="10800" w:type="dxa"/>
            <w:shd w:val="clear" w:color="auto" w:fill="FFFFFF"/>
          </w:tcPr>
          <w:p w14:paraId="14499D85" w14:textId="2FCA6857" w:rsidR="000B085C" w:rsidRPr="000B085C" w:rsidRDefault="000B085C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 xml:space="preserve">Minimum of five </w:t>
            </w:r>
            <w:r w:rsidR="00940DF4">
              <w:rPr>
                <w:rFonts w:ascii="Arial" w:hAnsi="Arial" w:cs="Arial"/>
                <w:iCs/>
                <w:szCs w:val="20"/>
              </w:rPr>
              <w:t>years’ experience</w:t>
            </w:r>
            <w:r>
              <w:rPr>
                <w:rFonts w:ascii="Arial" w:hAnsi="Arial" w:cs="Arial"/>
                <w:iCs/>
                <w:szCs w:val="20"/>
              </w:rPr>
              <w:t xml:space="preserve"> in a senior leadership role</w:t>
            </w:r>
            <w:r w:rsidR="00630E02">
              <w:rPr>
                <w:rFonts w:ascii="Arial" w:hAnsi="Arial" w:cs="Arial"/>
                <w:iCs/>
                <w:szCs w:val="20"/>
              </w:rPr>
              <w:t xml:space="preserve">, preferably in a </w:t>
            </w:r>
            <w:r w:rsidR="00940DF4">
              <w:rPr>
                <w:rFonts w:ascii="Arial" w:hAnsi="Arial" w:cs="Arial"/>
                <w:iCs/>
                <w:szCs w:val="20"/>
              </w:rPr>
              <w:t>membership-based</w:t>
            </w:r>
            <w:r w:rsidR="00630E02">
              <w:rPr>
                <w:rFonts w:ascii="Arial" w:hAnsi="Arial" w:cs="Arial"/>
                <w:iCs/>
                <w:szCs w:val="20"/>
              </w:rPr>
              <w:t xml:space="preserve"> </w:t>
            </w:r>
            <w:r w:rsidR="00940DF4">
              <w:rPr>
                <w:rFonts w:ascii="Arial" w:hAnsi="Arial" w:cs="Arial"/>
                <w:iCs/>
                <w:szCs w:val="20"/>
              </w:rPr>
              <w:t>organisation</w:t>
            </w:r>
            <w:r w:rsidR="00630E02">
              <w:rPr>
                <w:rFonts w:ascii="Arial" w:hAnsi="Arial" w:cs="Arial"/>
                <w:iCs/>
                <w:szCs w:val="20"/>
              </w:rPr>
              <w:t>.</w:t>
            </w:r>
          </w:p>
          <w:p w14:paraId="2AA37745" w14:textId="66701DB9" w:rsidR="00940DF4" w:rsidRPr="00940DF4" w:rsidRDefault="00940DF4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>Demonstrated knowledge of the aged care industry, especially concerning current aged care reforms</w:t>
            </w:r>
          </w:p>
          <w:p w14:paraId="39C044E4" w14:textId="475F35E5" w:rsidR="009D0BA0" w:rsidRPr="004753A2" w:rsidRDefault="009D0BA0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>Strong strategic mindset and ability to deliver on plans</w:t>
            </w:r>
          </w:p>
          <w:p w14:paraId="4E0B05E7" w14:textId="3BD28A30" w:rsidR="004753A2" w:rsidRPr="00EA021F" w:rsidRDefault="004753A2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>Strong business acumen</w:t>
            </w:r>
          </w:p>
          <w:p w14:paraId="758F1038" w14:textId="79FBB31E" w:rsidR="00100348" w:rsidRPr="00100348" w:rsidRDefault="00EA021F" w:rsidP="001003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Outstanding written and verbal communication skills with a</w:t>
            </w:r>
            <w:r w:rsidR="00E75811">
              <w:rPr>
                <w:rFonts w:ascii="Arial" w:hAnsi="Arial" w:cs="Arial"/>
                <w:szCs w:val="20"/>
              </w:rPr>
              <w:t xml:space="preserve"> demonstrated</w:t>
            </w:r>
            <w:r>
              <w:rPr>
                <w:rFonts w:ascii="Arial" w:hAnsi="Arial" w:cs="Arial"/>
                <w:szCs w:val="20"/>
              </w:rPr>
              <w:t xml:space="preserve"> ability to engage and influence</w:t>
            </w:r>
            <w:r w:rsidR="00E75811">
              <w:rPr>
                <w:rFonts w:ascii="Arial" w:hAnsi="Arial" w:cs="Arial"/>
                <w:szCs w:val="20"/>
              </w:rPr>
              <w:t xml:space="preserve"> key stakeholders</w:t>
            </w:r>
          </w:p>
          <w:p w14:paraId="128B00FF" w14:textId="1C6715E9" w:rsidR="00630A97" w:rsidRPr="00C564E3" w:rsidRDefault="00630A97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 xml:space="preserve">Demonstrated </w:t>
            </w:r>
            <w:r w:rsidR="00122BB5" w:rsidRPr="00C564E3">
              <w:rPr>
                <w:rFonts w:ascii="Arial" w:hAnsi="Arial" w:cs="Arial"/>
                <w:szCs w:val="20"/>
              </w:rPr>
              <w:t xml:space="preserve">contemporary </w:t>
            </w:r>
            <w:r w:rsidRPr="00C564E3">
              <w:rPr>
                <w:rFonts w:ascii="Arial" w:hAnsi="Arial" w:cs="Arial"/>
                <w:szCs w:val="20"/>
              </w:rPr>
              <w:t xml:space="preserve">knowledge of </w:t>
            </w:r>
            <w:r w:rsidR="00122BB5" w:rsidRPr="00C564E3">
              <w:rPr>
                <w:rFonts w:ascii="Arial" w:hAnsi="Arial" w:cs="Arial"/>
                <w:szCs w:val="20"/>
              </w:rPr>
              <w:t xml:space="preserve">spirituality, </w:t>
            </w:r>
            <w:r w:rsidR="00CF025D" w:rsidRPr="00C564E3">
              <w:rPr>
                <w:rFonts w:ascii="Arial" w:hAnsi="Arial" w:cs="Arial"/>
                <w:szCs w:val="20"/>
              </w:rPr>
              <w:t xml:space="preserve">high quality </w:t>
            </w:r>
            <w:r w:rsidR="00122BB5" w:rsidRPr="00C564E3">
              <w:rPr>
                <w:rFonts w:ascii="Arial" w:hAnsi="Arial" w:cs="Arial"/>
                <w:szCs w:val="20"/>
              </w:rPr>
              <w:t xml:space="preserve">spiritual care and </w:t>
            </w:r>
            <w:r w:rsidR="00CF025D" w:rsidRPr="00C564E3">
              <w:rPr>
                <w:rFonts w:ascii="Arial" w:hAnsi="Arial" w:cs="Arial"/>
                <w:szCs w:val="20"/>
              </w:rPr>
              <w:t xml:space="preserve">links with opportunities and challenges </w:t>
            </w:r>
            <w:r w:rsidR="00CE0918" w:rsidRPr="00C564E3">
              <w:rPr>
                <w:rFonts w:ascii="Arial" w:hAnsi="Arial" w:cs="Arial"/>
                <w:szCs w:val="20"/>
              </w:rPr>
              <w:t xml:space="preserve">of </w:t>
            </w:r>
            <w:r w:rsidR="00122BB5" w:rsidRPr="00C564E3">
              <w:rPr>
                <w:rFonts w:ascii="Arial" w:hAnsi="Arial" w:cs="Arial"/>
                <w:szCs w:val="20"/>
              </w:rPr>
              <w:t>ageing</w:t>
            </w:r>
          </w:p>
          <w:p w14:paraId="383D09FB" w14:textId="68260435" w:rsidR="00630A97" w:rsidRPr="00FD3AB6" w:rsidRDefault="00630A97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 xml:space="preserve">Experience in planning </w:t>
            </w:r>
            <w:r w:rsidR="00ED4D3F" w:rsidRPr="00C564E3">
              <w:rPr>
                <w:rFonts w:ascii="Arial" w:hAnsi="Arial" w:cs="Arial"/>
                <w:szCs w:val="20"/>
              </w:rPr>
              <w:t>and evaluating successful projects</w:t>
            </w:r>
          </w:p>
          <w:p w14:paraId="3A051E52" w14:textId="441C3FAF" w:rsidR="00FD3AB6" w:rsidRPr="00C564E3" w:rsidRDefault="0047637F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>Demonstrated track record in evidence-based practice and policy</w:t>
            </w:r>
          </w:p>
          <w:p w14:paraId="0F1FB786" w14:textId="2E1A6FF1" w:rsidR="00630A97" w:rsidRPr="00C564E3" w:rsidRDefault="00630A97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 xml:space="preserve">Capacity to work effectively with </w:t>
            </w:r>
            <w:r w:rsidR="00122BB5" w:rsidRPr="00C564E3">
              <w:rPr>
                <w:rFonts w:ascii="Arial" w:hAnsi="Arial" w:cs="Arial"/>
                <w:szCs w:val="20"/>
              </w:rPr>
              <w:t xml:space="preserve">a small, largely </w:t>
            </w:r>
            <w:proofErr w:type="gramStart"/>
            <w:r w:rsidR="00122BB5" w:rsidRPr="00C564E3">
              <w:rPr>
                <w:rFonts w:ascii="Arial" w:hAnsi="Arial" w:cs="Arial"/>
                <w:szCs w:val="20"/>
              </w:rPr>
              <w:t>part-time</w:t>
            </w:r>
            <w:proofErr w:type="gramEnd"/>
            <w:r w:rsidR="00122BB5" w:rsidRPr="00C564E3">
              <w:rPr>
                <w:rFonts w:ascii="Arial" w:hAnsi="Arial" w:cs="Arial"/>
                <w:szCs w:val="20"/>
              </w:rPr>
              <w:t xml:space="preserve"> </w:t>
            </w:r>
            <w:r w:rsidR="00B52228" w:rsidRPr="00C564E3">
              <w:rPr>
                <w:rFonts w:ascii="Arial" w:hAnsi="Arial" w:cs="Arial"/>
                <w:szCs w:val="20"/>
              </w:rPr>
              <w:t xml:space="preserve">and dispersed </w:t>
            </w:r>
            <w:r w:rsidR="00122BB5" w:rsidRPr="00C564E3">
              <w:rPr>
                <w:rFonts w:ascii="Arial" w:hAnsi="Arial" w:cs="Arial"/>
                <w:szCs w:val="20"/>
              </w:rPr>
              <w:t>team</w:t>
            </w:r>
            <w:r w:rsidR="00F6083A">
              <w:rPr>
                <w:rFonts w:ascii="Arial" w:hAnsi="Arial" w:cs="Arial"/>
                <w:szCs w:val="20"/>
              </w:rPr>
              <w:t xml:space="preserve"> including volunteers</w:t>
            </w:r>
          </w:p>
          <w:p w14:paraId="4ED0506B" w14:textId="0E4B3EE8" w:rsidR="00630A97" w:rsidRPr="00C564E3" w:rsidRDefault="00904196" w:rsidP="00630A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>Outstanding</w:t>
            </w:r>
            <w:r w:rsidR="00122BB5" w:rsidRPr="00C564E3">
              <w:rPr>
                <w:rFonts w:ascii="Arial" w:hAnsi="Arial" w:cs="Arial"/>
                <w:szCs w:val="20"/>
              </w:rPr>
              <w:t xml:space="preserve"> organis</w:t>
            </w:r>
            <w:r w:rsidR="00630A97" w:rsidRPr="00C564E3">
              <w:rPr>
                <w:rFonts w:ascii="Arial" w:hAnsi="Arial" w:cs="Arial"/>
                <w:szCs w:val="20"/>
              </w:rPr>
              <w:t>ational and time management skills</w:t>
            </w:r>
          </w:p>
          <w:p w14:paraId="13A5DB20" w14:textId="68FDB09E" w:rsidR="00640C65" w:rsidRPr="00C564E3" w:rsidRDefault="00B52228" w:rsidP="00640C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lastRenderedPageBreak/>
              <w:t xml:space="preserve">Evidence of ability to </w:t>
            </w:r>
            <w:r w:rsidR="004753A2">
              <w:rPr>
                <w:rFonts w:ascii="Arial" w:hAnsi="Arial" w:cs="Arial"/>
                <w:szCs w:val="20"/>
              </w:rPr>
              <w:t xml:space="preserve">achieve great outcomes in a resource-constrained </w:t>
            </w:r>
            <w:r w:rsidR="00940DF4">
              <w:rPr>
                <w:rFonts w:ascii="Arial" w:hAnsi="Arial" w:cs="Arial"/>
                <w:szCs w:val="20"/>
              </w:rPr>
              <w:t>environment</w:t>
            </w:r>
          </w:p>
          <w:p w14:paraId="7B1BACC8" w14:textId="52CBC734" w:rsidR="000F4F4E" w:rsidRPr="00C564E3" w:rsidRDefault="000F4F4E" w:rsidP="00640C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>Demonstrated success managing multiple stakeholder relationships ranging from government to service providers to individuals</w:t>
            </w:r>
          </w:p>
          <w:p w14:paraId="137D9869" w14:textId="676D7A02" w:rsidR="00640C65" w:rsidRPr="007F0FEC" w:rsidRDefault="00640C65" w:rsidP="00640C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 xml:space="preserve">Willingness to play </w:t>
            </w:r>
            <w:r w:rsidR="00940DF4" w:rsidRPr="00C564E3">
              <w:rPr>
                <w:rFonts w:ascii="Arial" w:hAnsi="Arial" w:cs="Arial"/>
                <w:szCs w:val="20"/>
              </w:rPr>
              <w:t>e.g.,</w:t>
            </w:r>
            <w:r w:rsidRPr="00C564E3">
              <w:rPr>
                <w:rFonts w:ascii="Arial" w:hAnsi="Arial" w:cs="Arial"/>
                <w:szCs w:val="20"/>
              </w:rPr>
              <w:t xml:space="preserve"> Experiment with new approaches and</w:t>
            </w:r>
            <w:r w:rsidR="00E75811">
              <w:rPr>
                <w:rFonts w:ascii="Arial" w:hAnsi="Arial" w:cs="Arial"/>
                <w:szCs w:val="20"/>
              </w:rPr>
              <w:t xml:space="preserve"> devise and deliver innovations</w:t>
            </w:r>
          </w:p>
          <w:p w14:paraId="1A7505EE" w14:textId="5B29CC9F" w:rsidR="0036481D" w:rsidRPr="00C564E3" w:rsidRDefault="0036481D" w:rsidP="00640C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>Conf</w:t>
            </w:r>
            <w:r w:rsidR="0091758E">
              <w:rPr>
                <w:rFonts w:ascii="Arial" w:hAnsi="Arial" w:cs="Arial"/>
                <w:iCs/>
                <w:szCs w:val="20"/>
              </w:rPr>
              <w:t>ident with technology</w:t>
            </w:r>
          </w:p>
        </w:tc>
      </w:tr>
    </w:tbl>
    <w:p w14:paraId="119522AB" w14:textId="0CD79E1D" w:rsidR="000B085C" w:rsidRDefault="000B085C" w:rsidP="00630A97">
      <w:pPr>
        <w:rPr>
          <w:rFonts w:cs="Arial"/>
          <w:b/>
          <w:szCs w:val="20"/>
        </w:rPr>
      </w:pPr>
    </w:p>
    <w:p w14:paraId="46D964D3" w14:textId="77777777" w:rsidR="006A2AC1" w:rsidRDefault="006A2AC1" w:rsidP="00630A97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9"/>
        <w:gridCol w:w="7095"/>
      </w:tblGrid>
      <w:tr w:rsidR="00630A97" w:rsidRPr="00C564E3" w14:paraId="71DAF27D" w14:textId="77777777" w:rsidTr="006A2AC1">
        <w:tc>
          <w:tcPr>
            <w:tcW w:w="9514" w:type="dxa"/>
            <w:gridSpan w:val="2"/>
            <w:shd w:val="clear" w:color="auto" w:fill="5B9BD5" w:themeFill="accent1"/>
          </w:tcPr>
          <w:p w14:paraId="215FC37A" w14:textId="7AFE678E" w:rsidR="00630A97" w:rsidRPr="00C564E3" w:rsidRDefault="000B085C" w:rsidP="00CD6CD9">
            <w:pPr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 w:rsidR="00630A97" w:rsidRPr="00C564E3">
              <w:rPr>
                <w:rFonts w:cs="Arial"/>
                <w:b/>
                <w:color w:val="FFFFFF"/>
                <w:szCs w:val="20"/>
              </w:rPr>
              <w:t>Qualifications</w:t>
            </w:r>
          </w:p>
        </w:tc>
      </w:tr>
      <w:tr w:rsidR="00630A97" w:rsidRPr="00C564E3" w14:paraId="45621F4D" w14:textId="77777777" w:rsidTr="006A2AC1">
        <w:trPr>
          <w:trHeight w:val="70"/>
        </w:trPr>
        <w:tc>
          <w:tcPr>
            <w:tcW w:w="2419" w:type="dxa"/>
            <w:shd w:val="clear" w:color="auto" w:fill="DEEAF6" w:themeFill="accent1" w:themeFillTint="33"/>
          </w:tcPr>
          <w:p w14:paraId="77959713" w14:textId="77777777" w:rsidR="00630A97" w:rsidRPr="00C564E3" w:rsidRDefault="00630A97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Essential:</w:t>
            </w:r>
          </w:p>
        </w:tc>
        <w:tc>
          <w:tcPr>
            <w:tcW w:w="7095" w:type="dxa"/>
            <w:shd w:val="clear" w:color="auto" w:fill="FFFFFF"/>
          </w:tcPr>
          <w:p w14:paraId="40D1A2DF" w14:textId="446BD518" w:rsidR="00630A97" w:rsidRPr="00C564E3" w:rsidRDefault="00630A97" w:rsidP="00ED4D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 xml:space="preserve">Tertiary </w:t>
            </w:r>
            <w:r w:rsidR="00640C65" w:rsidRPr="00C564E3">
              <w:rPr>
                <w:rFonts w:ascii="Arial" w:hAnsi="Arial" w:cs="Arial"/>
                <w:szCs w:val="20"/>
              </w:rPr>
              <w:t>q</w:t>
            </w:r>
            <w:r w:rsidR="00ED4D3F" w:rsidRPr="00C564E3">
              <w:rPr>
                <w:rFonts w:ascii="Arial" w:hAnsi="Arial" w:cs="Arial"/>
                <w:szCs w:val="20"/>
              </w:rPr>
              <w:t>ualifications in humanities</w:t>
            </w:r>
            <w:r w:rsidR="00630E02">
              <w:rPr>
                <w:rFonts w:ascii="Arial" w:hAnsi="Arial" w:cs="Arial"/>
                <w:szCs w:val="20"/>
              </w:rPr>
              <w:t xml:space="preserve"> or a similar field</w:t>
            </w:r>
          </w:p>
        </w:tc>
      </w:tr>
      <w:tr w:rsidR="00630A97" w:rsidRPr="00C564E3" w14:paraId="12AA0714" w14:textId="77777777" w:rsidTr="006A2AC1">
        <w:trPr>
          <w:trHeight w:val="70"/>
        </w:trPr>
        <w:tc>
          <w:tcPr>
            <w:tcW w:w="2419" w:type="dxa"/>
            <w:shd w:val="clear" w:color="auto" w:fill="DEEAF6" w:themeFill="accent1" w:themeFillTint="33"/>
          </w:tcPr>
          <w:p w14:paraId="6057A217" w14:textId="77777777" w:rsidR="00630A97" w:rsidRPr="00C564E3" w:rsidRDefault="00630A97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Desirable:</w:t>
            </w:r>
          </w:p>
        </w:tc>
        <w:tc>
          <w:tcPr>
            <w:tcW w:w="7095" w:type="dxa"/>
            <w:shd w:val="clear" w:color="auto" w:fill="FFFFFF"/>
          </w:tcPr>
          <w:p w14:paraId="1CF23362" w14:textId="0F8C1155" w:rsidR="00630A97" w:rsidRPr="00C564E3" w:rsidRDefault="00630A97" w:rsidP="00640C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 xml:space="preserve">Qualifications in </w:t>
            </w:r>
            <w:r w:rsidR="00640C65" w:rsidRPr="00C564E3">
              <w:rPr>
                <w:rFonts w:ascii="Arial" w:hAnsi="Arial" w:cs="Arial"/>
                <w:szCs w:val="20"/>
              </w:rPr>
              <w:t>spiritual care</w:t>
            </w:r>
            <w:r w:rsidR="000F4F4E" w:rsidRPr="00C564E3">
              <w:rPr>
                <w:rFonts w:ascii="Arial" w:hAnsi="Arial" w:cs="Arial"/>
                <w:szCs w:val="20"/>
              </w:rPr>
              <w:t xml:space="preserve">, project management, </w:t>
            </w:r>
            <w:r w:rsidR="002B6FEE">
              <w:rPr>
                <w:rFonts w:ascii="Arial" w:hAnsi="Arial" w:cs="Arial"/>
                <w:szCs w:val="20"/>
              </w:rPr>
              <w:t xml:space="preserve">public health, </w:t>
            </w:r>
            <w:r w:rsidR="00E57A6F">
              <w:rPr>
                <w:rFonts w:ascii="Arial" w:hAnsi="Arial" w:cs="Arial"/>
                <w:szCs w:val="20"/>
              </w:rPr>
              <w:t xml:space="preserve">communications, </w:t>
            </w:r>
            <w:r w:rsidR="00F93BDB" w:rsidRPr="00C564E3">
              <w:rPr>
                <w:rFonts w:ascii="Arial" w:hAnsi="Arial" w:cs="Arial"/>
                <w:szCs w:val="20"/>
              </w:rPr>
              <w:t xml:space="preserve">adult </w:t>
            </w:r>
            <w:r w:rsidR="000F4F4E" w:rsidRPr="00C564E3">
              <w:rPr>
                <w:rFonts w:ascii="Arial" w:hAnsi="Arial" w:cs="Arial"/>
                <w:szCs w:val="20"/>
              </w:rPr>
              <w:t>education</w:t>
            </w:r>
            <w:r w:rsidR="00947A47">
              <w:rPr>
                <w:rFonts w:ascii="Arial" w:hAnsi="Arial" w:cs="Arial"/>
                <w:szCs w:val="20"/>
              </w:rPr>
              <w:t>, business development</w:t>
            </w:r>
            <w:r w:rsidR="00630E02">
              <w:rPr>
                <w:rFonts w:ascii="Arial" w:hAnsi="Arial" w:cs="Arial"/>
                <w:szCs w:val="20"/>
              </w:rPr>
              <w:t xml:space="preserve"> and stakeholder engagement</w:t>
            </w:r>
          </w:p>
        </w:tc>
      </w:tr>
    </w:tbl>
    <w:p w14:paraId="1FDE40E4" w14:textId="77777777" w:rsidR="00630A97" w:rsidRPr="00C564E3" w:rsidRDefault="00630A97" w:rsidP="00630A97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6"/>
        <w:gridCol w:w="7098"/>
      </w:tblGrid>
      <w:tr w:rsidR="00630A97" w:rsidRPr="00C564E3" w14:paraId="4D37AC76" w14:textId="77777777" w:rsidTr="00CD6CD9">
        <w:tc>
          <w:tcPr>
            <w:tcW w:w="10800" w:type="dxa"/>
            <w:gridSpan w:val="2"/>
            <w:shd w:val="clear" w:color="auto" w:fill="5B9BD5" w:themeFill="accent1"/>
          </w:tcPr>
          <w:p w14:paraId="2C6C2E44" w14:textId="77777777" w:rsidR="00630A97" w:rsidRPr="00C564E3" w:rsidRDefault="00630A97" w:rsidP="00CD6CD9">
            <w:pPr>
              <w:rPr>
                <w:rFonts w:cs="Arial"/>
                <w:b/>
                <w:color w:val="FFFFFF"/>
                <w:szCs w:val="20"/>
              </w:rPr>
            </w:pPr>
            <w:r w:rsidRPr="00C564E3">
              <w:rPr>
                <w:rFonts w:cs="Arial"/>
                <w:b/>
                <w:color w:val="FFFFFF"/>
                <w:szCs w:val="20"/>
              </w:rPr>
              <w:t>Other</w:t>
            </w:r>
          </w:p>
        </w:tc>
      </w:tr>
      <w:tr w:rsidR="00630A97" w:rsidRPr="00C564E3" w14:paraId="1811A8A8" w14:textId="77777777" w:rsidTr="00CD6CD9">
        <w:trPr>
          <w:trHeight w:val="70"/>
        </w:trPr>
        <w:tc>
          <w:tcPr>
            <w:tcW w:w="2700" w:type="dxa"/>
            <w:shd w:val="clear" w:color="auto" w:fill="DEEAF6" w:themeFill="accent1" w:themeFillTint="33"/>
          </w:tcPr>
          <w:p w14:paraId="6BE008D3" w14:textId="77777777" w:rsidR="00630A97" w:rsidRPr="00C564E3" w:rsidRDefault="00630A97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Essential</w:t>
            </w:r>
          </w:p>
        </w:tc>
        <w:tc>
          <w:tcPr>
            <w:tcW w:w="8100" w:type="dxa"/>
            <w:shd w:val="clear" w:color="auto" w:fill="FFFFFF"/>
          </w:tcPr>
          <w:p w14:paraId="07D1D629" w14:textId="24F40C6F" w:rsidR="00640C65" w:rsidRPr="00C564E3" w:rsidRDefault="00630E02" w:rsidP="00F93BD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 competency</w:t>
            </w:r>
            <w:r w:rsidR="00640C65" w:rsidRPr="00C564E3">
              <w:rPr>
                <w:rFonts w:ascii="Arial" w:hAnsi="Arial" w:cs="Arial"/>
                <w:szCs w:val="20"/>
              </w:rPr>
              <w:t xml:space="preserve"> in Microsoft Word, PowerPoint, </w:t>
            </w:r>
            <w:proofErr w:type="gramStart"/>
            <w:r w:rsidR="00640C65" w:rsidRPr="00C564E3">
              <w:rPr>
                <w:rFonts w:ascii="Arial" w:hAnsi="Arial" w:cs="Arial"/>
                <w:szCs w:val="20"/>
              </w:rPr>
              <w:t>Outlook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and </w:t>
            </w:r>
            <w:r w:rsidR="00590A98" w:rsidRPr="00C564E3">
              <w:rPr>
                <w:rFonts w:ascii="Arial" w:hAnsi="Arial" w:cs="Arial"/>
                <w:szCs w:val="20"/>
              </w:rPr>
              <w:t>Excel</w:t>
            </w:r>
          </w:p>
        </w:tc>
      </w:tr>
      <w:tr w:rsidR="00630A97" w:rsidRPr="00C564E3" w14:paraId="1508D502" w14:textId="77777777" w:rsidTr="00CD6CD9">
        <w:trPr>
          <w:trHeight w:val="70"/>
        </w:trPr>
        <w:tc>
          <w:tcPr>
            <w:tcW w:w="2700" w:type="dxa"/>
            <w:shd w:val="clear" w:color="auto" w:fill="DEEAF6" w:themeFill="accent1" w:themeFillTint="33"/>
          </w:tcPr>
          <w:p w14:paraId="787FECA0" w14:textId="66543696" w:rsidR="00630A97" w:rsidRPr="00C564E3" w:rsidRDefault="00630A97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Desirable</w:t>
            </w:r>
          </w:p>
        </w:tc>
        <w:tc>
          <w:tcPr>
            <w:tcW w:w="8100" w:type="dxa"/>
            <w:shd w:val="clear" w:color="auto" w:fill="FFFFFF"/>
          </w:tcPr>
          <w:p w14:paraId="4A8012A6" w14:textId="218F50D3" w:rsidR="00FF10AC" w:rsidRPr="00C564E3" w:rsidRDefault="00FF10AC" w:rsidP="0090356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>Experience working in pastoral / spiritual care</w:t>
            </w:r>
          </w:p>
          <w:p w14:paraId="121C80ED" w14:textId="672BACEC" w:rsidR="0090356C" w:rsidRPr="00C564E3" w:rsidRDefault="0090356C" w:rsidP="0090356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>Knowledge of aged care</w:t>
            </w:r>
          </w:p>
          <w:p w14:paraId="5EA5ADC9" w14:textId="37B625EC" w:rsidR="00630A97" w:rsidRPr="00C564E3" w:rsidRDefault="00F93BDB" w:rsidP="00F93BD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0"/>
              </w:rPr>
            </w:pPr>
            <w:r w:rsidRPr="00C564E3">
              <w:rPr>
                <w:rFonts w:ascii="Arial" w:hAnsi="Arial" w:cs="Arial"/>
                <w:szCs w:val="20"/>
              </w:rPr>
              <w:t xml:space="preserve">Capable in OneDrive, Sharepoint, SalesForce, </w:t>
            </w:r>
            <w:r w:rsidR="00590A98">
              <w:rPr>
                <w:rFonts w:ascii="Arial" w:hAnsi="Arial" w:cs="Arial"/>
                <w:szCs w:val="20"/>
              </w:rPr>
              <w:t xml:space="preserve">QuickBooks, </w:t>
            </w:r>
            <w:r w:rsidR="005A64B4" w:rsidRPr="00C564E3">
              <w:rPr>
                <w:rFonts w:ascii="Arial" w:hAnsi="Arial" w:cs="Arial"/>
                <w:szCs w:val="20"/>
              </w:rPr>
              <w:t>Canva</w:t>
            </w:r>
            <w:r w:rsidR="00701A55" w:rsidRPr="00C564E3">
              <w:rPr>
                <w:rFonts w:ascii="Arial" w:hAnsi="Arial" w:cs="Arial"/>
                <w:szCs w:val="20"/>
              </w:rPr>
              <w:t xml:space="preserve">, </w:t>
            </w:r>
            <w:r w:rsidR="00590A98">
              <w:rPr>
                <w:rFonts w:ascii="Arial" w:hAnsi="Arial" w:cs="Arial"/>
                <w:szCs w:val="20"/>
              </w:rPr>
              <w:t xml:space="preserve">Convene, </w:t>
            </w:r>
            <w:r w:rsidR="00701A55" w:rsidRPr="00C564E3">
              <w:rPr>
                <w:rFonts w:ascii="Arial" w:hAnsi="Arial" w:cs="Arial"/>
                <w:szCs w:val="20"/>
              </w:rPr>
              <w:t xml:space="preserve">Articulate360, </w:t>
            </w:r>
            <w:r w:rsidRPr="00C564E3">
              <w:rPr>
                <w:rFonts w:ascii="Arial" w:hAnsi="Arial" w:cs="Arial"/>
                <w:szCs w:val="20"/>
              </w:rPr>
              <w:t>Eventbrite, Facebook, Word</w:t>
            </w:r>
            <w:r w:rsidR="003161A6" w:rsidRPr="00C564E3">
              <w:rPr>
                <w:rFonts w:ascii="Arial" w:hAnsi="Arial" w:cs="Arial"/>
                <w:szCs w:val="20"/>
              </w:rPr>
              <w:t>P</w:t>
            </w:r>
            <w:r w:rsidRPr="00C564E3">
              <w:rPr>
                <w:rFonts w:ascii="Arial" w:hAnsi="Arial" w:cs="Arial"/>
                <w:szCs w:val="20"/>
              </w:rPr>
              <w:t>ress</w:t>
            </w:r>
            <w:r w:rsidR="00852275" w:rsidRPr="00C564E3">
              <w:rPr>
                <w:rFonts w:ascii="Arial" w:hAnsi="Arial" w:cs="Arial"/>
                <w:szCs w:val="20"/>
              </w:rPr>
              <w:t xml:space="preserve">, </w:t>
            </w:r>
            <w:r w:rsidR="00AB3457">
              <w:rPr>
                <w:rFonts w:ascii="Arial" w:hAnsi="Arial" w:cs="Arial"/>
                <w:szCs w:val="20"/>
              </w:rPr>
              <w:t>SurveyMonkey</w:t>
            </w:r>
            <w:r w:rsidR="00CA57D0">
              <w:rPr>
                <w:rFonts w:ascii="Arial" w:hAnsi="Arial" w:cs="Arial"/>
                <w:szCs w:val="20"/>
              </w:rPr>
              <w:t xml:space="preserve">, Zoom, MailChimp, </w:t>
            </w:r>
            <w:r w:rsidR="004D08FB">
              <w:rPr>
                <w:rFonts w:ascii="Arial" w:hAnsi="Arial" w:cs="Arial"/>
                <w:szCs w:val="20"/>
              </w:rPr>
              <w:t xml:space="preserve">Hootsuite, </w:t>
            </w:r>
            <w:r w:rsidR="00CA57D0">
              <w:rPr>
                <w:rFonts w:ascii="Arial" w:hAnsi="Arial" w:cs="Arial"/>
                <w:szCs w:val="20"/>
              </w:rPr>
              <w:t>Team</w:t>
            </w:r>
            <w:r w:rsidR="004D08FB">
              <w:rPr>
                <w:rFonts w:ascii="Arial" w:hAnsi="Arial" w:cs="Arial"/>
                <w:szCs w:val="20"/>
              </w:rPr>
              <w:t>s</w:t>
            </w:r>
            <w:r w:rsidR="00AB3457">
              <w:rPr>
                <w:rFonts w:ascii="Arial" w:hAnsi="Arial" w:cs="Arial"/>
                <w:szCs w:val="20"/>
              </w:rPr>
              <w:t xml:space="preserve"> and Zotero.</w:t>
            </w:r>
          </w:p>
        </w:tc>
      </w:tr>
    </w:tbl>
    <w:p w14:paraId="0EE0712A" w14:textId="77777777" w:rsidR="00630A97" w:rsidRPr="00C564E3" w:rsidRDefault="00630A97" w:rsidP="00630A97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79"/>
        <w:gridCol w:w="7035"/>
      </w:tblGrid>
      <w:tr w:rsidR="00630A97" w:rsidRPr="00C564E3" w14:paraId="76265D69" w14:textId="77777777" w:rsidTr="006F5375">
        <w:tc>
          <w:tcPr>
            <w:tcW w:w="9514" w:type="dxa"/>
            <w:gridSpan w:val="2"/>
            <w:shd w:val="clear" w:color="auto" w:fill="5B9BD5" w:themeFill="accent1"/>
          </w:tcPr>
          <w:p w14:paraId="53621E04" w14:textId="77777777" w:rsidR="00630A97" w:rsidRPr="00C564E3" w:rsidRDefault="00630A97" w:rsidP="00CD6CD9">
            <w:pPr>
              <w:rPr>
                <w:rFonts w:cs="Arial"/>
                <w:b/>
                <w:szCs w:val="20"/>
              </w:rPr>
            </w:pPr>
            <w:r w:rsidRPr="00C564E3">
              <w:rPr>
                <w:rFonts w:cs="Arial"/>
                <w:b/>
                <w:color w:val="FFFFFF" w:themeColor="background1"/>
                <w:szCs w:val="20"/>
              </w:rPr>
              <w:t>DECLARATION</w:t>
            </w:r>
          </w:p>
        </w:tc>
      </w:tr>
      <w:tr w:rsidR="00630A97" w:rsidRPr="00C564E3" w14:paraId="6CE8AD16" w14:textId="77777777" w:rsidTr="006F5375">
        <w:trPr>
          <w:trHeight w:val="70"/>
        </w:trPr>
        <w:tc>
          <w:tcPr>
            <w:tcW w:w="2479" w:type="dxa"/>
            <w:shd w:val="clear" w:color="auto" w:fill="DEEAF6" w:themeFill="accent1" w:themeFillTint="33"/>
          </w:tcPr>
          <w:p w14:paraId="38DA7CCE" w14:textId="77777777" w:rsidR="00630A97" w:rsidRPr="00C564E3" w:rsidRDefault="00630A97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Essential</w:t>
            </w:r>
          </w:p>
        </w:tc>
        <w:tc>
          <w:tcPr>
            <w:tcW w:w="7035" w:type="dxa"/>
            <w:shd w:val="clear" w:color="auto" w:fill="FFFFFF"/>
          </w:tcPr>
          <w:p w14:paraId="30F2C7D3" w14:textId="378AB497" w:rsidR="00630A97" w:rsidRPr="00C564E3" w:rsidRDefault="00630A97" w:rsidP="006F5375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My position description has been explained in detail and I understand and accept the accountabilities as outlined.</w:t>
            </w:r>
          </w:p>
        </w:tc>
      </w:tr>
      <w:tr w:rsidR="00630A97" w:rsidRPr="00C564E3" w14:paraId="2B41C89C" w14:textId="77777777" w:rsidTr="006F5375">
        <w:trPr>
          <w:trHeight w:val="70"/>
        </w:trPr>
        <w:tc>
          <w:tcPr>
            <w:tcW w:w="2479" w:type="dxa"/>
            <w:shd w:val="clear" w:color="auto" w:fill="DEEAF6" w:themeFill="accent1" w:themeFillTint="33"/>
          </w:tcPr>
          <w:p w14:paraId="3545111D" w14:textId="77777777" w:rsidR="00630A97" w:rsidRPr="00C564E3" w:rsidRDefault="00630A97" w:rsidP="00CD6CD9">
            <w:pPr>
              <w:rPr>
                <w:rFonts w:cs="Arial"/>
                <w:szCs w:val="20"/>
              </w:rPr>
            </w:pPr>
          </w:p>
          <w:p w14:paraId="35AE6392" w14:textId="77777777" w:rsidR="00630A97" w:rsidRPr="00C564E3" w:rsidRDefault="00630A97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Employee</w:t>
            </w:r>
          </w:p>
        </w:tc>
        <w:tc>
          <w:tcPr>
            <w:tcW w:w="7035" w:type="dxa"/>
            <w:shd w:val="clear" w:color="auto" w:fill="FFFFFF"/>
          </w:tcPr>
          <w:p w14:paraId="7E2EB04D" w14:textId="77777777" w:rsidR="00630A97" w:rsidRPr="00C564E3" w:rsidRDefault="00630A97" w:rsidP="00CD6CD9">
            <w:pPr>
              <w:rPr>
                <w:rFonts w:cs="Arial"/>
                <w:szCs w:val="20"/>
              </w:rPr>
            </w:pPr>
          </w:p>
          <w:p w14:paraId="4F011B21" w14:textId="7294002D" w:rsidR="006F5375" w:rsidRPr="00C564E3" w:rsidRDefault="00630A97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Name: …………………….…</w:t>
            </w:r>
            <w:r w:rsidR="00940DF4" w:rsidRPr="00C564E3">
              <w:rPr>
                <w:rFonts w:cs="Arial"/>
                <w:szCs w:val="20"/>
              </w:rPr>
              <w:t>….</w:t>
            </w:r>
            <w:r w:rsidRPr="00C564E3">
              <w:rPr>
                <w:rFonts w:cs="Arial"/>
                <w:szCs w:val="20"/>
              </w:rPr>
              <w:t xml:space="preserve">           Signature: ……………………………    </w:t>
            </w:r>
          </w:p>
          <w:p w14:paraId="71E9A3E7" w14:textId="787A919C" w:rsidR="00630A97" w:rsidRPr="00C564E3" w:rsidRDefault="00630A97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Date:     /     /</w:t>
            </w:r>
          </w:p>
        </w:tc>
      </w:tr>
      <w:tr w:rsidR="006F5375" w:rsidRPr="00C564E3" w14:paraId="537B89F6" w14:textId="77777777" w:rsidTr="00CD6CD9">
        <w:trPr>
          <w:trHeight w:val="70"/>
        </w:trPr>
        <w:tc>
          <w:tcPr>
            <w:tcW w:w="2479" w:type="dxa"/>
            <w:shd w:val="clear" w:color="auto" w:fill="DEEAF6" w:themeFill="accent1" w:themeFillTint="33"/>
          </w:tcPr>
          <w:p w14:paraId="21A3CFB5" w14:textId="77777777" w:rsidR="006F5375" w:rsidRPr="00C564E3" w:rsidRDefault="006F5375" w:rsidP="00CD6CD9">
            <w:pPr>
              <w:rPr>
                <w:rFonts w:cs="Arial"/>
                <w:szCs w:val="20"/>
              </w:rPr>
            </w:pPr>
          </w:p>
          <w:p w14:paraId="24641B96" w14:textId="4EC3B80C" w:rsidR="006F5375" w:rsidRPr="00C564E3" w:rsidRDefault="006F5375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Meaningful Ageing</w:t>
            </w:r>
            <w:r w:rsidR="00F212D5" w:rsidRPr="00C564E3">
              <w:rPr>
                <w:rFonts w:cs="Arial"/>
                <w:szCs w:val="20"/>
              </w:rPr>
              <w:t xml:space="preserve"> Au</w:t>
            </w:r>
            <w:r w:rsidR="00630E02">
              <w:rPr>
                <w:rFonts w:cs="Arial"/>
                <w:szCs w:val="20"/>
              </w:rPr>
              <w:t>stralia</w:t>
            </w:r>
          </w:p>
        </w:tc>
        <w:tc>
          <w:tcPr>
            <w:tcW w:w="7035" w:type="dxa"/>
            <w:shd w:val="clear" w:color="auto" w:fill="FFFFFF"/>
          </w:tcPr>
          <w:p w14:paraId="2F831240" w14:textId="77777777" w:rsidR="006F5375" w:rsidRPr="00C564E3" w:rsidRDefault="006F5375" w:rsidP="00CD6CD9">
            <w:pPr>
              <w:rPr>
                <w:rFonts w:cs="Arial"/>
                <w:szCs w:val="20"/>
              </w:rPr>
            </w:pPr>
          </w:p>
          <w:p w14:paraId="4395BC8B" w14:textId="77777777" w:rsidR="006F5375" w:rsidRPr="00C564E3" w:rsidRDefault="006F5375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 xml:space="preserve">Name: …………………….……..           Signature: ……………………………    </w:t>
            </w:r>
          </w:p>
          <w:p w14:paraId="626EE607" w14:textId="77777777" w:rsidR="006F5375" w:rsidRPr="00C564E3" w:rsidRDefault="006F5375" w:rsidP="00CD6CD9">
            <w:pPr>
              <w:rPr>
                <w:rFonts w:cs="Arial"/>
                <w:szCs w:val="20"/>
              </w:rPr>
            </w:pPr>
            <w:r w:rsidRPr="00C564E3">
              <w:rPr>
                <w:rFonts w:cs="Arial"/>
                <w:szCs w:val="20"/>
              </w:rPr>
              <w:t>Date:     /     /</w:t>
            </w:r>
          </w:p>
        </w:tc>
      </w:tr>
    </w:tbl>
    <w:p w14:paraId="21CCD0B6" w14:textId="3B3255B6" w:rsidR="00EE4BD0" w:rsidRDefault="00EE4BD0" w:rsidP="00F212D5">
      <w:pPr>
        <w:rPr>
          <w:rFonts w:cs="Arial"/>
          <w:szCs w:val="20"/>
          <w:lang w:val="en-AU"/>
        </w:rPr>
      </w:pPr>
    </w:p>
    <w:p w14:paraId="150EECCE" w14:textId="61D996D0" w:rsidR="00EF4D4E" w:rsidRPr="00C564E3" w:rsidRDefault="00EF4D4E" w:rsidP="00F212D5">
      <w:pPr>
        <w:rPr>
          <w:rFonts w:cs="Arial"/>
          <w:szCs w:val="20"/>
          <w:lang w:val="en-AU"/>
        </w:rPr>
      </w:pPr>
    </w:p>
    <w:sectPr w:rsidR="00EF4D4E" w:rsidRPr="00C564E3" w:rsidSect="0089634D">
      <w:pgSz w:w="11900" w:h="16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3323" w14:textId="77777777" w:rsidR="00F35830" w:rsidRDefault="00F35830">
      <w:r>
        <w:separator/>
      </w:r>
    </w:p>
  </w:endnote>
  <w:endnote w:type="continuationSeparator" w:id="0">
    <w:p w14:paraId="7ECE22B8" w14:textId="77777777" w:rsidR="00F35830" w:rsidRDefault="00F3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2077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19BEB" w14:textId="68AF1C2B" w:rsidR="00C46CB6" w:rsidRDefault="00C46CB6" w:rsidP="008D11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D2B143" w14:textId="77777777" w:rsidR="00590A98" w:rsidRDefault="00590A98" w:rsidP="00C46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0563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A4C0EA" w14:textId="6728AE63" w:rsidR="00C46CB6" w:rsidRDefault="00C46CB6" w:rsidP="008D1122">
        <w:pPr>
          <w:pStyle w:val="Footer"/>
          <w:framePr w:wrap="none" w:vAnchor="text" w:hAnchor="margin" w:xAlign="right" w:y="1"/>
          <w:rPr>
            <w:rStyle w:val="PageNumber"/>
          </w:rPr>
        </w:pPr>
        <w:r w:rsidRPr="00C46CB6">
          <w:rPr>
            <w:rStyle w:val="PageNumber"/>
            <w:sz w:val="16"/>
            <w:szCs w:val="16"/>
          </w:rPr>
          <w:fldChar w:fldCharType="begin"/>
        </w:r>
        <w:r w:rsidRPr="00C46CB6">
          <w:rPr>
            <w:rStyle w:val="PageNumber"/>
            <w:sz w:val="16"/>
            <w:szCs w:val="16"/>
          </w:rPr>
          <w:instrText xml:space="preserve"> PAGE </w:instrText>
        </w:r>
        <w:r w:rsidRPr="00C46CB6">
          <w:rPr>
            <w:rStyle w:val="PageNumber"/>
            <w:sz w:val="16"/>
            <w:szCs w:val="16"/>
          </w:rPr>
          <w:fldChar w:fldCharType="separate"/>
        </w:r>
        <w:r w:rsidR="00DE7568">
          <w:rPr>
            <w:rStyle w:val="PageNumber"/>
            <w:noProof/>
            <w:sz w:val="16"/>
            <w:szCs w:val="16"/>
          </w:rPr>
          <w:t>3</w:t>
        </w:r>
        <w:r w:rsidRPr="00C46CB6">
          <w:rPr>
            <w:rStyle w:val="PageNumber"/>
            <w:sz w:val="16"/>
            <w:szCs w:val="16"/>
          </w:rPr>
          <w:fldChar w:fldCharType="end"/>
        </w:r>
      </w:p>
    </w:sdtContent>
  </w:sdt>
  <w:p w14:paraId="593509FE" w14:textId="5A29D692" w:rsidR="00590A98" w:rsidRPr="00590A98" w:rsidRDefault="00590A98" w:rsidP="00C46CB6">
    <w:pPr>
      <w:pStyle w:val="Footer"/>
      <w:ind w:right="360"/>
      <w:rPr>
        <w:rFonts w:cs="Arial"/>
        <w:sz w:val="16"/>
        <w:szCs w:val="16"/>
      </w:rPr>
    </w:pPr>
    <w:r w:rsidRPr="00590A98">
      <w:rPr>
        <w:rFonts w:cs="Arial"/>
        <w:sz w:val="16"/>
        <w:szCs w:val="16"/>
        <w:lang w:val="en-GB"/>
      </w:rPr>
      <w:fldChar w:fldCharType="begin"/>
    </w:r>
    <w:r w:rsidRPr="00590A98">
      <w:rPr>
        <w:rFonts w:cs="Arial"/>
        <w:sz w:val="16"/>
        <w:szCs w:val="16"/>
        <w:lang w:val="en-GB"/>
      </w:rPr>
      <w:instrText xml:space="preserve"> FILENAME </w:instrText>
    </w:r>
    <w:r w:rsidRPr="00590A98">
      <w:rPr>
        <w:rFonts w:cs="Arial"/>
        <w:sz w:val="16"/>
        <w:szCs w:val="16"/>
        <w:lang w:val="en-GB"/>
      </w:rPr>
      <w:fldChar w:fldCharType="separate"/>
    </w:r>
    <w:r w:rsidRPr="00590A98">
      <w:rPr>
        <w:rFonts w:cs="Arial"/>
        <w:noProof/>
        <w:sz w:val="16"/>
        <w:szCs w:val="16"/>
        <w:lang w:val="en-GB"/>
      </w:rPr>
      <w:t>CEO PD Meaningful Ageing Au.docx</w:t>
    </w:r>
    <w:r w:rsidRPr="00590A98">
      <w:rPr>
        <w:rFonts w:cs="Arial"/>
        <w:sz w:val="16"/>
        <w:szCs w:val="16"/>
        <w:lang w:val="en-GB"/>
      </w:rPr>
      <w:fldChar w:fldCharType="end"/>
    </w:r>
    <w:r w:rsidR="00C46CB6">
      <w:rPr>
        <w:rFonts w:cs="Arial"/>
        <w:sz w:val="16"/>
        <w:szCs w:val="16"/>
        <w:lang w:val="en-GB"/>
      </w:rPr>
      <w:tab/>
    </w:r>
    <w:r w:rsidR="00C46CB6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FBE1" w14:textId="77777777" w:rsidR="00F35830" w:rsidRDefault="00F35830">
      <w:r>
        <w:separator/>
      </w:r>
    </w:p>
  </w:footnote>
  <w:footnote w:type="continuationSeparator" w:id="0">
    <w:p w14:paraId="08B45F2B" w14:textId="77777777" w:rsidR="00F35830" w:rsidRDefault="00F3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4751" w14:textId="599ECAC2" w:rsidR="006F5375" w:rsidRDefault="006F5375" w:rsidP="006F5375">
    <w:pPr>
      <w:jc w:val="center"/>
      <w:rPr>
        <w:rFonts w:cs="Arial"/>
        <w:b/>
        <w:sz w:val="22"/>
        <w:szCs w:val="22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67B2AA1C" wp14:editId="1E6688D2">
          <wp:simplePos x="0" y="0"/>
          <wp:positionH relativeFrom="column">
            <wp:posOffset>1503179</wp:posOffset>
          </wp:positionH>
          <wp:positionV relativeFrom="paragraph">
            <wp:posOffset>-104140</wp:posOffset>
          </wp:positionV>
          <wp:extent cx="3312404" cy="748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1511_PASCOP_LH_V02_F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2404" cy="74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2DEE4" w14:textId="04D1C1BB" w:rsidR="006F5375" w:rsidRDefault="00ED4D3F" w:rsidP="00ED4D3F">
    <w:pPr>
      <w:tabs>
        <w:tab w:val="left" w:pos="6489"/>
      </w:tabs>
      <w:rPr>
        <w:rFonts w:cs="Arial"/>
        <w:b/>
        <w:sz w:val="22"/>
        <w:szCs w:val="22"/>
        <w:lang w:val="en-AU"/>
      </w:rPr>
    </w:pPr>
    <w:r>
      <w:rPr>
        <w:rFonts w:cs="Arial"/>
        <w:b/>
        <w:sz w:val="22"/>
        <w:szCs w:val="22"/>
        <w:lang w:val="en-AU"/>
      </w:rPr>
      <w:tab/>
    </w:r>
  </w:p>
  <w:p w14:paraId="19DDC365" w14:textId="308AD875" w:rsidR="006F5375" w:rsidRDefault="006F5375" w:rsidP="006F5375">
    <w:pPr>
      <w:jc w:val="center"/>
      <w:rPr>
        <w:rFonts w:cs="Arial"/>
        <w:b/>
        <w:sz w:val="22"/>
        <w:szCs w:val="22"/>
        <w:lang w:val="en-AU"/>
      </w:rPr>
    </w:pPr>
  </w:p>
  <w:p w14:paraId="4E9A7C15" w14:textId="77777777" w:rsidR="006F5375" w:rsidRDefault="006F5375" w:rsidP="006F5375">
    <w:pPr>
      <w:jc w:val="center"/>
      <w:rPr>
        <w:rFonts w:cs="Arial"/>
        <w:b/>
        <w:sz w:val="22"/>
        <w:szCs w:val="22"/>
        <w:lang w:val="en-AU"/>
      </w:rPr>
    </w:pPr>
  </w:p>
  <w:p w14:paraId="1796FE49" w14:textId="77777777" w:rsidR="006F5375" w:rsidRDefault="006F5375" w:rsidP="006F5375">
    <w:pPr>
      <w:jc w:val="center"/>
      <w:rPr>
        <w:rFonts w:cs="Arial"/>
        <w:b/>
        <w:sz w:val="22"/>
        <w:szCs w:val="22"/>
        <w:lang w:val="en-AU"/>
      </w:rPr>
    </w:pPr>
  </w:p>
  <w:p w14:paraId="5152B14F" w14:textId="77777777" w:rsidR="008A5816" w:rsidRDefault="006F5375" w:rsidP="007F0FEC">
    <w:pPr>
      <w:jc w:val="center"/>
      <w:rPr>
        <w:rFonts w:cs="Arial"/>
        <w:b/>
        <w:sz w:val="32"/>
        <w:szCs w:val="32"/>
        <w:lang w:val="en-AU"/>
      </w:rPr>
    </w:pPr>
    <w:r w:rsidRPr="005063FB">
      <w:rPr>
        <w:rFonts w:cs="Arial"/>
        <w:b/>
        <w:sz w:val="32"/>
        <w:szCs w:val="32"/>
        <w:lang w:val="en-AU"/>
      </w:rPr>
      <w:t>Position Description</w:t>
    </w:r>
  </w:p>
  <w:p w14:paraId="340A4463" w14:textId="29BE2236" w:rsidR="006F5375" w:rsidRDefault="00280BAF" w:rsidP="007F0FEC">
    <w:pPr>
      <w:jc w:val="center"/>
    </w:pPr>
    <w:r>
      <w:rPr>
        <w:rFonts w:cs="Arial"/>
        <w:b/>
        <w:sz w:val="32"/>
        <w:szCs w:val="32"/>
        <w:lang w:val="en-AU"/>
      </w:rPr>
      <w:t>Chief Executive</w:t>
    </w:r>
    <w:r w:rsidR="00377420">
      <w:rPr>
        <w:rFonts w:cs="Arial"/>
        <w:b/>
        <w:sz w:val="32"/>
        <w:szCs w:val="32"/>
        <w:lang w:val="en-AU"/>
      </w:rPr>
      <w:t xml:space="preserve"> Officer</w:t>
    </w:r>
    <w:r w:rsidR="009552BD">
      <w:rPr>
        <w:rFonts w:cs="Arial"/>
        <w:b/>
        <w:sz w:val="32"/>
        <w:szCs w:val="32"/>
        <w:lang w:val="en-AU"/>
      </w:rPr>
      <w:t xml:space="preserve"> &amp; Company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7E"/>
    <w:multiLevelType w:val="hybridMultilevel"/>
    <w:tmpl w:val="C7F4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3D6C"/>
    <w:multiLevelType w:val="hybridMultilevel"/>
    <w:tmpl w:val="1DF4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7C3"/>
    <w:multiLevelType w:val="hybridMultilevel"/>
    <w:tmpl w:val="E25A2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D6895"/>
    <w:multiLevelType w:val="hybridMultilevel"/>
    <w:tmpl w:val="F618AB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07E54"/>
    <w:multiLevelType w:val="hybridMultilevel"/>
    <w:tmpl w:val="635A10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561"/>
    <w:multiLevelType w:val="hybridMultilevel"/>
    <w:tmpl w:val="F9BC4B4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6520542"/>
    <w:multiLevelType w:val="hybridMultilevel"/>
    <w:tmpl w:val="5F5007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61375A"/>
    <w:multiLevelType w:val="hybridMultilevel"/>
    <w:tmpl w:val="43EE7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20BB"/>
    <w:multiLevelType w:val="hybridMultilevel"/>
    <w:tmpl w:val="CEDA1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D6210"/>
    <w:multiLevelType w:val="hybridMultilevel"/>
    <w:tmpl w:val="8D00A2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991D07"/>
    <w:multiLevelType w:val="hybridMultilevel"/>
    <w:tmpl w:val="5A50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628B2"/>
    <w:multiLevelType w:val="hybridMultilevel"/>
    <w:tmpl w:val="C978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230B0"/>
    <w:multiLevelType w:val="hybridMultilevel"/>
    <w:tmpl w:val="D74C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92A1D"/>
    <w:multiLevelType w:val="hybridMultilevel"/>
    <w:tmpl w:val="4CE2E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521DF"/>
    <w:multiLevelType w:val="hybridMultilevel"/>
    <w:tmpl w:val="4FBAF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14E7D"/>
    <w:multiLevelType w:val="hybridMultilevel"/>
    <w:tmpl w:val="93188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C55E55"/>
    <w:multiLevelType w:val="hybridMultilevel"/>
    <w:tmpl w:val="62247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13ABD"/>
    <w:multiLevelType w:val="hybridMultilevel"/>
    <w:tmpl w:val="48C2C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86A77"/>
    <w:multiLevelType w:val="hybridMultilevel"/>
    <w:tmpl w:val="3AC85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E33A8"/>
    <w:multiLevelType w:val="hybridMultilevel"/>
    <w:tmpl w:val="9C362E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42937"/>
    <w:multiLevelType w:val="hybridMultilevel"/>
    <w:tmpl w:val="E0E2C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4BB8"/>
    <w:multiLevelType w:val="hybridMultilevel"/>
    <w:tmpl w:val="17E61C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8B644D"/>
    <w:multiLevelType w:val="hybridMultilevel"/>
    <w:tmpl w:val="593255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85F9F"/>
    <w:multiLevelType w:val="hybridMultilevel"/>
    <w:tmpl w:val="24BA65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3537D6"/>
    <w:multiLevelType w:val="hybridMultilevel"/>
    <w:tmpl w:val="C7522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328E0"/>
    <w:multiLevelType w:val="hybridMultilevel"/>
    <w:tmpl w:val="B9BCF2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38742CE"/>
    <w:multiLevelType w:val="hybridMultilevel"/>
    <w:tmpl w:val="2444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1125CA"/>
    <w:multiLevelType w:val="hybridMultilevel"/>
    <w:tmpl w:val="BEF8E3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9F0D6D"/>
    <w:multiLevelType w:val="hybridMultilevel"/>
    <w:tmpl w:val="672A44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1F147E"/>
    <w:multiLevelType w:val="hybridMultilevel"/>
    <w:tmpl w:val="7D56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96973"/>
    <w:multiLevelType w:val="hybridMultilevel"/>
    <w:tmpl w:val="639A7F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551227"/>
    <w:multiLevelType w:val="hybridMultilevel"/>
    <w:tmpl w:val="72C21C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C4BFF"/>
    <w:multiLevelType w:val="hybridMultilevel"/>
    <w:tmpl w:val="798E9E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E6D5F"/>
    <w:multiLevelType w:val="hybridMultilevel"/>
    <w:tmpl w:val="58726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705D6"/>
    <w:multiLevelType w:val="hybridMultilevel"/>
    <w:tmpl w:val="3992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36017"/>
    <w:multiLevelType w:val="hybridMultilevel"/>
    <w:tmpl w:val="C22E0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06F74"/>
    <w:multiLevelType w:val="hybridMultilevel"/>
    <w:tmpl w:val="C22E0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15188"/>
    <w:multiLevelType w:val="hybridMultilevel"/>
    <w:tmpl w:val="7F0A3D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C78F1"/>
    <w:multiLevelType w:val="hybridMultilevel"/>
    <w:tmpl w:val="FA8ECB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E1F1A"/>
    <w:multiLevelType w:val="hybridMultilevel"/>
    <w:tmpl w:val="DA463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62555"/>
    <w:multiLevelType w:val="hybridMultilevel"/>
    <w:tmpl w:val="B38E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64503"/>
    <w:multiLevelType w:val="hybridMultilevel"/>
    <w:tmpl w:val="148A2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4"/>
  </w:num>
  <w:num w:numId="4">
    <w:abstractNumId w:val="33"/>
  </w:num>
  <w:num w:numId="5">
    <w:abstractNumId w:val="20"/>
  </w:num>
  <w:num w:numId="6">
    <w:abstractNumId w:val="29"/>
  </w:num>
  <w:num w:numId="7">
    <w:abstractNumId w:val="34"/>
  </w:num>
  <w:num w:numId="8">
    <w:abstractNumId w:val="37"/>
  </w:num>
  <w:num w:numId="9">
    <w:abstractNumId w:val="31"/>
  </w:num>
  <w:num w:numId="10">
    <w:abstractNumId w:val="30"/>
  </w:num>
  <w:num w:numId="11">
    <w:abstractNumId w:val="9"/>
  </w:num>
  <w:num w:numId="12">
    <w:abstractNumId w:val="6"/>
  </w:num>
  <w:num w:numId="13">
    <w:abstractNumId w:val="22"/>
  </w:num>
  <w:num w:numId="14">
    <w:abstractNumId w:val="23"/>
  </w:num>
  <w:num w:numId="15">
    <w:abstractNumId w:val="21"/>
  </w:num>
  <w:num w:numId="16">
    <w:abstractNumId w:val="27"/>
  </w:num>
  <w:num w:numId="17">
    <w:abstractNumId w:val="10"/>
  </w:num>
  <w:num w:numId="18">
    <w:abstractNumId w:val="14"/>
  </w:num>
  <w:num w:numId="19">
    <w:abstractNumId w:val="18"/>
  </w:num>
  <w:num w:numId="20">
    <w:abstractNumId w:val="39"/>
  </w:num>
  <w:num w:numId="21">
    <w:abstractNumId w:val="32"/>
  </w:num>
  <w:num w:numId="22">
    <w:abstractNumId w:val="26"/>
  </w:num>
  <w:num w:numId="23">
    <w:abstractNumId w:val="2"/>
  </w:num>
  <w:num w:numId="24">
    <w:abstractNumId w:val="5"/>
  </w:num>
  <w:num w:numId="25">
    <w:abstractNumId w:val="11"/>
  </w:num>
  <w:num w:numId="26">
    <w:abstractNumId w:val="12"/>
  </w:num>
  <w:num w:numId="27">
    <w:abstractNumId w:val="41"/>
  </w:num>
  <w:num w:numId="28">
    <w:abstractNumId w:val="28"/>
  </w:num>
  <w:num w:numId="29">
    <w:abstractNumId w:val="3"/>
  </w:num>
  <w:num w:numId="30">
    <w:abstractNumId w:val="17"/>
  </w:num>
  <w:num w:numId="31">
    <w:abstractNumId w:val="7"/>
  </w:num>
  <w:num w:numId="32">
    <w:abstractNumId w:val="16"/>
  </w:num>
  <w:num w:numId="33">
    <w:abstractNumId w:val="0"/>
  </w:num>
  <w:num w:numId="34">
    <w:abstractNumId w:val="15"/>
  </w:num>
  <w:num w:numId="35">
    <w:abstractNumId w:val="1"/>
  </w:num>
  <w:num w:numId="36">
    <w:abstractNumId w:val="40"/>
  </w:num>
  <w:num w:numId="37">
    <w:abstractNumId w:val="35"/>
  </w:num>
  <w:num w:numId="38">
    <w:abstractNumId w:val="24"/>
  </w:num>
  <w:num w:numId="39">
    <w:abstractNumId w:val="25"/>
  </w:num>
  <w:num w:numId="40">
    <w:abstractNumId w:val="8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03"/>
    <w:rsid w:val="00033E44"/>
    <w:rsid w:val="00043B34"/>
    <w:rsid w:val="00053338"/>
    <w:rsid w:val="00066BBA"/>
    <w:rsid w:val="00073139"/>
    <w:rsid w:val="00091EA6"/>
    <w:rsid w:val="00094EC6"/>
    <w:rsid w:val="000A51CB"/>
    <w:rsid w:val="000B085C"/>
    <w:rsid w:val="000C2714"/>
    <w:rsid w:val="000C3374"/>
    <w:rsid w:val="000C5976"/>
    <w:rsid w:val="000C59C8"/>
    <w:rsid w:val="000D1496"/>
    <w:rsid w:val="000F2CE6"/>
    <w:rsid w:val="000F3218"/>
    <w:rsid w:val="000F4F4E"/>
    <w:rsid w:val="00100348"/>
    <w:rsid w:val="00115FB9"/>
    <w:rsid w:val="0012002F"/>
    <w:rsid w:val="00122BB5"/>
    <w:rsid w:val="00130F17"/>
    <w:rsid w:val="0013456B"/>
    <w:rsid w:val="00142DCC"/>
    <w:rsid w:val="00142FD1"/>
    <w:rsid w:val="00147D11"/>
    <w:rsid w:val="0015197B"/>
    <w:rsid w:val="001526F0"/>
    <w:rsid w:val="00154329"/>
    <w:rsid w:val="00156726"/>
    <w:rsid w:val="00164C21"/>
    <w:rsid w:val="001737F1"/>
    <w:rsid w:val="001808D8"/>
    <w:rsid w:val="00187C0A"/>
    <w:rsid w:val="00194569"/>
    <w:rsid w:val="00194DFD"/>
    <w:rsid w:val="001D560F"/>
    <w:rsid w:val="001E38E7"/>
    <w:rsid w:val="001F2737"/>
    <w:rsid w:val="001F27E2"/>
    <w:rsid w:val="00202A8D"/>
    <w:rsid w:val="002031D9"/>
    <w:rsid w:val="002044FE"/>
    <w:rsid w:val="002079E3"/>
    <w:rsid w:val="00215AB6"/>
    <w:rsid w:val="00224C5C"/>
    <w:rsid w:val="00226B71"/>
    <w:rsid w:val="00243028"/>
    <w:rsid w:val="002467BE"/>
    <w:rsid w:val="00271724"/>
    <w:rsid w:val="002764D4"/>
    <w:rsid w:val="002778D6"/>
    <w:rsid w:val="00280BAF"/>
    <w:rsid w:val="00293CDC"/>
    <w:rsid w:val="00297AA2"/>
    <w:rsid w:val="002A2D49"/>
    <w:rsid w:val="002B212F"/>
    <w:rsid w:val="002B6D70"/>
    <w:rsid w:val="002B6FEE"/>
    <w:rsid w:val="002C6FEB"/>
    <w:rsid w:val="002C7C7C"/>
    <w:rsid w:val="00303223"/>
    <w:rsid w:val="003161A6"/>
    <w:rsid w:val="00340165"/>
    <w:rsid w:val="00351AB8"/>
    <w:rsid w:val="00353C3D"/>
    <w:rsid w:val="0036448E"/>
    <w:rsid w:val="0036481D"/>
    <w:rsid w:val="00376A85"/>
    <w:rsid w:val="00377420"/>
    <w:rsid w:val="003919CD"/>
    <w:rsid w:val="003D2252"/>
    <w:rsid w:val="003D2E55"/>
    <w:rsid w:val="003D369F"/>
    <w:rsid w:val="003E166C"/>
    <w:rsid w:val="003F7C84"/>
    <w:rsid w:val="004203D2"/>
    <w:rsid w:val="00434BA8"/>
    <w:rsid w:val="00436076"/>
    <w:rsid w:val="004366EC"/>
    <w:rsid w:val="0044556F"/>
    <w:rsid w:val="0045561B"/>
    <w:rsid w:val="00455DAE"/>
    <w:rsid w:val="00462F3E"/>
    <w:rsid w:val="00463C25"/>
    <w:rsid w:val="0046649C"/>
    <w:rsid w:val="00470DFA"/>
    <w:rsid w:val="004720EF"/>
    <w:rsid w:val="004753A2"/>
    <w:rsid w:val="0047637F"/>
    <w:rsid w:val="004B01C5"/>
    <w:rsid w:val="004B3E32"/>
    <w:rsid w:val="004C73D1"/>
    <w:rsid w:val="004D08FB"/>
    <w:rsid w:val="004E31FC"/>
    <w:rsid w:val="004F0C77"/>
    <w:rsid w:val="004F15D9"/>
    <w:rsid w:val="004F7310"/>
    <w:rsid w:val="005009ED"/>
    <w:rsid w:val="00504F03"/>
    <w:rsid w:val="005063FB"/>
    <w:rsid w:val="005077DB"/>
    <w:rsid w:val="005228C7"/>
    <w:rsid w:val="00524709"/>
    <w:rsid w:val="00540F56"/>
    <w:rsid w:val="00551E71"/>
    <w:rsid w:val="00586669"/>
    <w:rsid w:val="00590A98"/>
    <w:rsid w:val="00591921"/>
    <w:rsid w:val="005A2EC0"/>
    <w:rsid w:val="005A64B4"/>
    <w:rsid w:val="005B1781"/>
    <w:rsid w:val="005B3DDE"/>
    <w:rsid w:val="005C0126"/>
    <w:rsid w:val="005E4798"/>
    <w:rsid w:val="005E7714"/>
    <w:rsid w:val="005E7932"/>
    <w:rsid w:val="005F4990"/>
    <w:rsid w:val="00601AE4"/>
    <w:rsid w:val="006027CF"/>
    <w:rsid w:val="00630A97"/>
    <w:rsid w:val="00630E02"/>
    <w:rsid w:val="006404F5"/>
    <w:rsid w:val="00640C65"/>
    <w:rsid w:val="00641482"/>
    <w:rsid w:val="00642C71"/>
    <w:rsid w:val="00644D7D"/>
    <w:rsid w:val="0064607D"/>
    <w:rsid w:val="00646727"/>
    <w:rsid w:val="00650697"/>
    <w:rsid w:val="00655D8F"/>
    <w:rsid w:val="00661631"/>
    <w:rsid w:val="00690E17"/>
    <w:rsid w:val="00695914"/>
    <w:rsid w:val="006A2AC1"/>
    <w:rsid w:val="006A3647"/>
    <w:rsid w:val="006B06EA"/>
    <w:rsid w:val="006B1878"/>
    <w:rsid w:val="006B7D9C"/>
    <w:rsid w:val="006C0FB3"/>
    <w:rsid w:val="006D2799"/>
    <w:rsid w:val="006E2652"/>
    <w:rsid w:val="006F2A57"/>
    <w:rsid w:val="006F5375"/>
    <w:rsid w:val="00701A55"/>
    <w:rsid w:val="007105A0"/>
    <w:rsid w:val="00714DA5"/>
    <w:rsid w:val="007158A4"/>
    <w:rsid w:val="007251CA"/>
    <w:rsid w:val="00730645"/>
    <w:rsid w:val="00731F25"/>
    <w:rsid w:val="00736BD5"/>
    <w:rsid w:val="00740968"/>
    <w:rsid w:val="00742110"/>
    <w:rsid w:val="00743EF3"/>
    <w:rsid w:val="007528B2"/>
    <w:rsid w:val="00752B1C"/>
    <w:rsid w:val="0075546F"/>
    <w:rsid w:val="00766D99"/>
    <w:rsid w:val="007A265F"/>
    <w:rsid w:val="007A4B41"/>
    <w:rsid w:val="007B75FA"/>
    <w:rsid w:val="007C756F"/>
    <w:rsid w:val="007C7A34"/>
    <w:rsid w:val="007D26ED"/>
    <w:rsid w:val="007E1E9A"/>
    <w:rsid w:val="007F0FEC"/>
    <w:rsid w:val="007F27FB"/>
    <w:rsid w:val="00805715"/>
    <w:rsid w:val="00807B94"/>
    <w:rsid w:val="008260ED"/>
    <w:rsid w:val="008265C9"/>
    <w:rsid w:val="00830120"/>
    <w:rsid w:val="0084551D"/>
    <w:rsid w:val="00852275"/>
    <w:rsid w:val="00873F72"/>
    <w:rsid w:val="00886FCD"/>
    <w:rsid w:val="00894BD6"/>
    <w:rsid w:val="0089634D"/>
    <w:rsid w:val="008A0193"/>
    <w:rsid w:val="008A5816"/>
    <w:rsid w:val="008F0B92"/>
    <w:rsid w:val="008F269B"/>
    <w:rsid w:val="008F5946"/>
    <w:rsid w:val="0090356C"/>
    <w:rsid w:val="00904196"/>
    <w:rsid w:val="009068D6"/>
    <w:rsid w:val="00906EE3"/>
    <w:rsid w:val="0091758E"/>
    <w:rsid w:val="0093728A"/>
    <w:rsid w:val="00940DF4"/>
    <w:rsid w:val="00947A47"/>
    <w:rsid w:val="009552BD"/>
    <w:rsid w:val="009A2C5F"/>
    <w:rsid w:val="009B72D0"/>
    <w:rsid w:val="009C3A0B"/>
    <w:rsid w:val="009D0BA0"/>
    <w:rsid w:val="009E24B4"/>
    <w:rsid w:val="00A0627A"/>
    <w:rsid w:val="00A10D31"/>
    <w:rsid w:val="00A47435"/>
    <w:rsid w:val="00A6345F"/>
    <w:rsid w:val="00A80795"/>
    <w:rsid w:val="00A8488B"/>
    <w:rsid w:val="00AA5346"/>
    <w:rsid w:val="00AB3457"/>
    <w:rsid w:val="00AD09B9"/>
    <w:rsid w:val="00AD485E"/>
    <w:rsid w:val="00AD7BF8"/>
    <w:rsid w:val="00AF0A1C"/>
    <w:rsid w:val="00AF273D"/>
    <w:rsid w:val="00AF4C8B"/>
    <w:rsid w:val="00AF7E9D"/>
    <w:rsid w:val="00B115DA"/>
    <w:rsid w:val="00B40C7E"/>
    <w:rsid w:val="00B4521D"/>
    <w:rsid w:val="00B50409"/>
    <w:rsid w:val="00B50617"/>
    <w:rsid w:val="00B52228"/>
    <w:rsid w:val="00B551F0"/>
    <w:rsid w:val="00B608DD"/>
    <w:rsid w:val="00B63A99"/>
    <w:rsid w:val="00B763F1"/>
    <w:rsid w:val="00B80C9E"/>
    <w:rsid w:val="00B82FCD"/>
    <w:rsid w:val="00B85FB7"/>
    <w:rsid w:val="00B919BD"/>
    <w:rsid w:val="00BA7DEA"/>
    <w:rsid w:val="00BD26E0"/>
    <w:rsid w:val="00BD5582"/>
    <w:rsid w:val="00BE14AB"/>
    <w:rsid w:val="00C11A3B"/>
    <w:rsid w:val="00C141F0"/>
    <w:rsid w:val="00C16E91"/>
    <w:rsid w:val="00C21A7E"/>
    <w:rsid w:val="00C21C5B"/>
    <w:rsid w:val="00C343DE"/>
    <w:rsid w:val="00C36EE7"/>
    <w:rsid w:val="00C40887"/>
    <w:rsid w:val="00C46CB6"/>
    <w:rsid w:val="00C50FD8"/>
    <w:rsid w:val="00C564E3"/>
    <w:rsid w:val="00C81BBE"/>
    <w:rsid w:val="00C85786"/>
    <w:rsid w:val="00C92256"/>
    <w:rsid w:val="00CA57D0"/>
    <w:rsid w:val="00CB3E9B"/>
    <w:rsid w:val="00CC3DAD"/>
    <w:rsid w:val="00CD0D05"/>
    <w:rsid w:val="00CD1ADD"/>
    <w:rsid w:val="00CD5BE7"/>
    <w:rsid w:val="00CE0918"/>
    <w:rsid w:val="00CF025D"/>
    <w:rsid w:val="00CF46A3"/>
    <w:rsid w:val="00D03297"/>
    <w:rsid w:val="00D25910"/>
    <w:rsid w:val="00D313F7"/>
    <w:rsid w:val="00D44AC1"/>
    <w:rsid w:val="00D54206"/>
    <w:rsid w:val="00D609D3"/>
    <w:rsid w:val="00D610EB"/>
    <w:rsid w:val="00D61630"/>
    <w:rsid w:val="00D62FA5"/>
    <w:rsid w:val="00D65FC4"/>
    <w:rsid w:val="00D70EFE"/>
    <w:rsid w:val="00D90655"/>
    <w:rsid w:val="00DA155B"/>
    <w:rsid w:val="00DD1D87"/>
    <w:rsid w:val="00DD2A32"/>
    <w:rsid w:val="00DE7568"/>
    <w:rsid w:val="00E018B7"/>
    <w:rsid w:val="00E02705"/>
    <w:rsid w:val="00E3162A"/>
    <w:rsid w:val="00E55001"/>
    <w:rsid w:val="00E56987"/>
    <w:rsid w:val="00E57A6F"/>
    <w:rsid w:val="00E57CD0"/>
    <w:rsid w:val="00E67F7F"/>
    <w:rsid w:val="00E75811"/>
    <w:rsid w:val="00E812FA"/>
    <w:rsid w:val="00E84E5B"/>
    <w:rsid w:val="00E97121"/>
    <w:rsid w:val="00EA021F"/>
    <w:rsid w:val="00EA4E74"/>
    <w:rsid w:val="00EB175B"/>
    <w:rsid w:val="00EB3632"/>
    <w:rsid w:val="00EC4D0D"/>
    <w:rsid w:val="00ED06D4"/>
    <w:rsid w:val="00ED43A7"/>
    <w:rsid w:val="00ED4D3F"/>
    <w:rsid w:val="00EE4BD0"/>
    <w:rsid w:val="00EE651C"/>
    <w:rsid w:val="00EF4D4E"/>
    <w:rsid w:val="00F10A16"/>
    <w:rsid w:val="00F148A6"/>
    <w:rsid w:val="00F212D5"/>
    <w:rsid w:val="00F31D70"/>
    <w:rsid w:val="00F33C25"/>
    <w:rsid w:val="00F35607"/>
    <w:rsid w:val="00F35830"/>
    <w:rsid w:val="00F36FED"/>
    <w:rsid w:val="00F423EF"/>
    <w:rsid w:val="00F43CDC"/>
    <w:rsid w:val="00F470DC"/>
    <w:rsid w:val="00F57C4C"/>
    <w:rsid w:val="00F6083A"/>
    <w:rsid w:val="00F70201"/>
    <w:rsid w:val="00F7570C"/>
    <w:rsid w:val="00F8060E"/>
    <w:rsid w:val="00F851C8"/>
    <w:rsid w:val="00F87E0E"/>
    <w:rsid w:val="00F92C7F"/>
    <w:rsid w:val="00F92DB2"/>
    <w:rsid w:val="00F93BDB"/>
    <w:rsid w:val="00F93C4A"/>
    <w:rsid w:val="00F968B3"/>
    <w:rsid w:val="00FB2C51"/>
    <w:rsid w:val="00FB3AAC"/>
    <w:rsid w:val="00FC293D"/>
    <w:rsid w:val="00FC620D"/>
    <w:rsid w:val="00FD3AB6"/>
    <w:rsid w:val="00FF1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DB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DB"/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03"/>
  </w:style>
  <w:style w:type="paragraph" w:styleId="Footer">
    <w:name w:val="footer"/>
    <w:basedOn w:val="Normal"/>
    <w:link w:val="FooterChar"/>
    <w:uiPriority w:val="99"/>
    <w:unhideWhenUsed/>
    <w:rsid w:val="00504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03"/>
  </w:style>
  <w:style w:type="paragraph" w:styleId="NormalWeb">
    <w:name w:val="Normal (Web)"/>
    <w:basedOn w:val="Normal"/>
    <w:uiPriority w:val="99"/>
    <w:semiHidden/>
    <w:unhideWhenUsed/>
    <w:rsid w:val="002079E3"/>
    <w:pPr>
      <w:spacing w:before="100" w:beforeAutospacing="1" w:after="100" w:afterAutospacing="1"/>
    </w:pPr>
    <w:rPr>
      <w:rFonts w:ascii="Times" w:eastAsia="MS Mincho" w:hAnsi="Times"/>
      <w:szCs w:val="20"/>
      <w:lang w:val="en-AU"/>
    </w:rPr>
  </w:style>
  <w:style w:type="paragraph" w:styleId="NoSpacing">
    <w:name w:val="No Spacing"/>
    <w:uiPriority w:val="1"/>
    <w:qFormat/>
    <w:rsid w:val="002079E3"/>
    <w:rPr>
      <w:rFonts w:ascii="Cambria" w:eastAsia="MS Mincho" w:hAnsi="Cambr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79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11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6F5375"/>
  </w:style>
  <w:style w:type="paragraph" w:styleId="BalloonText">
    <w:name w:val="Balloon Text"/>
    <w:basedOn w:val="Normal"/>
    <w:link w:val="BalloonTextChar"/>
    <w:uiPriority w:val="99"/>
    <w:semiHidden/>
    <w:unhideWhenUsed/>
    <w:rsid w:val="00470DF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FA"/>
    <w:rPr>
      <w:rFonts w:ascii="Times New Roman" w:hAnsi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F0FEC"/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D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D8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D8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3E2C64-2273-AD40-BF51-21FE9BF99712}" type="doc">
      <dgm:prSet loTypeId="urn:microsoft.com/office/officeart/2005/8/layout/orgChart1" loCatId="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06EC5C7D-720F-C24B-9FC0-FB2D3EE7F795}" type="asst">
      <dgm:prSet phldrT="[Text]"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Board</a:t>
          </a:r>
        </a:p>
      </dgm:t>
    </dgm:pt>
    <dgm:pt modelId="{E24515AB-86B0-534C-A128-0CC851914774}" type="parTrans" cxnId="{C9B77D4F-34DD-C04B-A737-29B0B806B854}">
      <dgm:prSet/>
      <dgm:spPr/>
      <dgm:t>
        <a:bodyPr/>
        <a:lstStyle/>
        <a:p>
          <a:pPr algn="ctr"/>
          <a:endParaRPr lang="en-GB"/>
        </a:p>
      </dgm:t>
    </dgm:pt>
    <dgm:pt modelId="{F88A7EFE-9D50-9746-9FD4-7C302DE37ADD}" type="sibTrans" cxnId="{C9B77D4F-34DD-C04B-A737-29B0B806B854}">
      <dgm:prSet/>
      <dgm:spPr/>
      <dgm:t>
        <a:bodyPr/>
        <a:lstStyle/>
        <a:p>
          <a:pPr algn="ctr"/>
          <a:endParaRPr lang="en-GB"/>
        </a:p>
      </dgm:t>
    </dgm:pt>
    <dgm:pt modelId="{D1FB77FE-79CC-AC46-B19B-85A74E336811}">
      <dgm:prSet phldrT="[Text]"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CEO 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(FT)</a:t>
          </a:r>
        </a:p>
      </dgm:t>
    </dgm:pt>
    <dgm:pt modelId="{763D615D-E315-574D-AF66-4B748BD9B55E}" type="parTrans" cxnId="{0A543B67-B420-CC4A-893B-710897E8EBB4}">
      <dgm:prSet/>
      <dgm:spPr/>
      <dgm:t>
        <a:bodyPr/>
        <a:lstStyle/>
        <a:p>
          <a:pPr algn="ctr"/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CF94E4-B23E-2F42-B793-BAD13055C437}" type="sibTrans" cxnId="{0A543B67-B420-CC4A-893B-710897E8EBB4}">
      <dgm:prSet/>
      <dgm:spPr/>
      <dgm:t>
        <a:bodyPr/>
        <a:lstStyle/>
        <a:p>
          <a:pPr algn="ctr"/>
          <a:endParaRPr lang="en-GB"/>
        </a:p>
      </dgm:t>
    </dgm:pt>
    <dgm:pt modelId="{87950F72-F2C5-7847-9E13-7EE308F943F3}">
      <dgm:prSet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Office Administrator/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EA (FT)</a:t>
          </a:r>
        </a:p>
      </dgm:t>
    </dgm:pt>
    <dgm:pt modelId="{CBF61881-AD68-8846-8D2E-248F00BBAC26}" type="parTrans" cxnId="{4961D68B-9607-8A43-AC89-EAA9F277B8A0}">
      <dgm:prSet/>
      <dgm:spPr/>
      <dgm:t>
        <a:bodyPr/>
        <a:lstStyle/>
        <a:p>
          <a:pPr algn="ctr"/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D02E7D-67BF-DE40-8DAF-237ABFA15F92}" type="sibTrans" cxnId="{4961D68B-9607-8A43-AC89-EAA9F277B8A0}">
      <dgm:prSet/>
      <dgm:spPr/>
      <dgm:t>
        <a:bodyPr/>
        <a:lstStyle/>
        <a:p>
          <a:pPr algn="ctr"/>
          <a:endParaRPr lang="en-GB"/>
        </a:p>
      </dgm:t>
    </dgm:pt>
    <dgm:pt modelId="{1DECB472-EAA7-8949-864D-C965F6EBF048}">
      <dgm:prSet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Projects and 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Communications Officer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(FT)</a:t>
          </a:r>
        </a:p>
      </dgm:t>
    </dgm:pt>
    <dgm:pt modelId="{D9EB0D55-5C80-2848-8140-F70208B7DC93}" type="parTrans" cxnId="{8D460F92-26B7-1042-AFFA-F0B5933DA405}">
      <dgm:prSet/>
      <dgm:spPr/>
      <dgm:t>
        <a:bodyPr/>
        <a:lstStyle/>
        <a:p>
          <a:pPr algn="ctr"/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BA7C88-3397-C140-A39F-729B33FF9338}" type="sibTrans" cxnId="{8D460F92-26B7-1042-AFFA-F0B5933DA405}">
      <dgm:prSet/>
      <dgm:spPr/>
      <dgm:t>
        <a:bodyPr/>
        <a:lstStyle/>
        <a:p>
          <a:pPr algn="ctr"/>
          <a:endParaRPr lang="en-GB"/>
        </a:p>
      </dgm:t>
    </dgm:pt>
    <dgm:pt modelId="{906290D7-D445-6C40-8C62-DFABCC3672CF}">
      <dgm:prSet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Educators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(sessional)</a:t>
          </a:r>
        </a:p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D8E718-8258-0747-B59D-62FEF85B052E}" type="parTrans" cxnId="{BB80AE20-ED49-C442-99AB-8A98F905CF76}">
      <dgm:prSet/>
      <dgm:spPr/>
      <dgm:t>
        <a:bodyPr/>
        <a:lstStyle/>
        <a:p>
          <a:pPr algn="ctr"/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0559A3-461D-1A49-B3D5-C6788019387C}" type="sibTrans" cxnId="{BB80AE20-ED49-C442-99AB-8A98F905CF76}">
      <dgm:prSet/>
      <dgm:spPr/>
      <dgm:t>
        <a:bodyPr/>
        <a:lstStyle/>
        <a:p>
          <a:pPr algn="ctr"/>
          <a:endParaRPr lang="en-GB"/>
        </a:p>
      </dgm:t>
    </dgm:pt>
    <dgm:pt modelId="{D34C588E-49AD-FD41-953E-7A37F5B8C2B7}">
      <dgm:prSet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Office Assistant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(12 hrs - vacant) </a:t>
          </a:r>
        </a:p>
      </dgm:t>
    </dgm:pt>
    <dgm:pt modelId="{3D1D08E6-E24B-C24A-B3C1-06FB018E45E0}" type="parTrans" cxnId="{36AFEBD4-890F-2A49-A66C-299B38469DDC}">
      <dgm:prSet/>
      <dgm:spPr/>
      <dgm:t>
        <a:bodyPr/>
        <a:lstStyle/>
        <a:p>
          <a:pPr algn="ctr"/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E2BE2B9-E10C-954F-9257-84C494202D5A}" type="sibTrans" cxnId="{36AFEBD4-890F-2A49-A66C-299B38469DDC}">
      <dgm:prSet/>
      <dgm:spPr/>
      <dgm:t>
        <a:bodyPr/>
        <a:lstStyle/>
        <a:p>
          <a:pPr algn="ctr"/>
          <a:endParaRPr lang="en-GB"/>
        </a:p>
      </dgm:t>
    </dgm:pt>
    <dgm:pt modelId="{DF8CF2DC-BD6D-7A4A-9B6B-B88134870F43}">
      <dgm:prSet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Admin Volunteer</a:t>
          </a:r>
        </a:p>
      </dgm:t>
    </dgm:pt>
    <dgm:pt modelId="{EC47D4BD-4F42-A944-821E-C29428BBA9AA}" type="parTrans" cxnId="{712DCAF7-5B92-1F43-B12F-1208CB8510A5}">
      <dgm:prSet/>
      <dgm:spPr/>
      <dgm:t>
        <a:bodyPr/>
        <a:lstStyle/>
        <a:p>
          <a:pPr algn="ctr"/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68BF71-8BF0-E64B-80D8-7C76139368C5}" type="sibTrans" cxnId="{712DCAF7-5B92-1F43-B12F-1208CB8510A5}">
      <dgm:prSet/>
      <dgm:spPr/>
      <dgm:t>
        <a:bodyPr/>
        <a:lstStyle/>
        <a:p>
          <a:pPr algn="ctr"/>
          <a:endParaRPr lang="en-GB"/>
        </a:p>
      </dgm:t>
    </dgm:pt>
    <dgm:pt modelId="{B784DEC3-DA8C-734A-BBC4-2DF8D3FAA649}">
      <dgm:prSet custT="1"/>
      <dgm:spPr/>
      <dgm:t>
        <a:bodyPr/>
        <a:lstStyle/>
        <a:p>
          <a:pPr algn="ctr"/>
          <a:r>
            <a:rPr lang="en-GB" sz="1000" i="1">
              <a:latin typeface="Arial" panose="020B0604020202020204" pitchFamily="34" charset="0"/>
              <a:cs typeface="Arial" panose="020B0604020202020204" pitchFamily="34" charset="0"/>
            </a:rPr>
            <a:t>Students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Monash Occupational Therapy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RMIT/NARI Social Work</a:t>
          </a:r>
        </a:p>
      </dgm:t>
    </dgm:pt>
    <dgm:pt modelId="{4F77F8BE-CA66-574D-818F-2F1989592979}" type="parTrans" cxnId="{43A1B2A9-C22B-8D40-80A7-D8D595925BE4}">
      <dgm:prSet/>
      <dgm:spPr/>
      <dgm:t>
        <a:bodyPr/>
        <a:lstStyle/>
        <a:p>
          <a:pPr algn="ctr"/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498984-52F8-9B42-AA9B-D489E31150FF}" type="sibTrans" cxnId="{43A1B2A9-C22B-8D40-80A7-D8D595925BE4}">
      <dgm:prSet/>
      <dgm:spPr/>
      <dgm:t>
        <a:bodyPr/>
        <a:lstStyle/>
        <a:p>
          <a:pPr algn="ctr"/>
          <a:endParaRPr lang="en-GB"/>
        </a:p>
      </dgm:t>
    </dgm:pt>
    <dgm:pt modelId="{76644493-A3A7-0145-9217-255B2A982624}">
      <dgm:prSet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Volunteers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(ad-hoc)</a:t>
          </a:r>
        </a:p>
      </dgm:t>
    </dgm:pt>
    <dgm:pt modelId="{B68E2937-EDD6-F547-ABC0-ADD89EF32490}" type="parTrans" cxnId="{B631F6B9-1F14-7242-95DD-5670DD2BFAB5}">
      <dgm:prSet/>
      <dgm:spPr/>
      <dgm:t>
        <a:bodyPr/>
        <a:lstStyle/>
        <a:p>
          <a:pPr algn="ctr"/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D409E5-066B-9743-9D75-1FE6C00616F1}" type="sibTrans" cxnId="{B631F6B9-1F14-7242-95DD-5670DD2BFAB5}">
      <dgm:prSet/>
      <dgm:spPr/>
      <dgm:t>
        <a:bodyPr/>
        <a:lstStyle/>
        <a:p>
          <a:pPr algn="ctr"/>
          <a:endParaRPr lang="en-GB"/>
        </a:p>
      </dgm:t>
    </dgm:pt>
    <dgm:pt modelId="{22202AD0-68F4-6449-8D91-3053C01DC049}">
      <dgm:prSet custT="1"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Business Development Lead 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Sydney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0.6EFT</a:t>
          </a:r>
        </a:p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877D6C-B665-9843-9904-53668B439A9C}" type="parTrans" cxnId="{B60FB410-DAF7-274E-A548-2DAD4F2FEC3E}">
      <dgm:prSet/>
      <dgm:spPr/>
      <dgm:t>
        <a:bodyPr/>
        <a:lstStyle/>
        <a:p>
          <a:endParaRPr lang="en-GB"/>
        </a:p>
      </dgm:t>
    </dgm:pt>
    <dgm:pt modelId="{61E7DC91-FDE4-0349-A56B-86BD3E729A73}" type="sibTrans" cxnId="{B60FB410-DAF7-274E-A548-2DAD4F2FEC3E}">
      <dgm:prSet/>
      <dgm:spPr/>
      <dgm:t>
        <a:bodyPr/>
        <a:lstStyle/>
        <a:p>
          <a:endParaRPr lang="en-GB"/>
        </a:p>
      </dgm:t>
    </dgm:pt>
    <dgm:pt modelId="{BCA33269-69EA-1542-9342-5E8A83690CE5}" type="pres">
      <dgm:prSet presAssocID="{363E2C64-2273-AD40-BF51-21FE9BF997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6C7DA1-EC2B-FE47-BE94-1F0327EAB2F2}" type="pres">
      <dgm:prSet presAssocID="{06EC5C7D-720F-C24B-9FC0-FB2D3EE7F795}" presName="hierRoot1" presStyleCnt="0">
        <dgm:presLayoutVars>
          <dgm:hierBranch val="init"/>
        </dgm:presLayoutVars>
      </dgm:prSet>
      <dgm:spPr/>
    </dgm:pt>
    <dgm:pt modelId="{545D6106-7145-274C-9B05-82CF7A6541E1}" type="pres">
      <dgm:prSet presAssocID="{06EC5C7D-720F-C24B-9FC0-FB2D3EE7F795}" presName="rootComposite1" presStyleCnt="0"/>
      <dgm:spPr/>
    </dgm:pt>
    <dgm:pt modelId="{34478B91-3960-4D4A-BEDA-5AF5CE9D2A41}" type="pres">
      <dgm:prSet presAssocID="{06EC5C7D-720F-C24B-9FC0-FB2D3EE7F795}" presName="rootText1" presStyleLbl="node0" presStyleIdx="0" presStyleCnt="1">
        <dgm:presLayoutVars>
          <dgm:chPref val="3"/>
        </dgm:presLayoutVars>
      </dgm:prSet>
      <dgm:spPr/>
    </dgm:pt>
    <dgm:pt modelId="{8F5CB226-11C4-3347-8F06-D9286A13FB4F}" type="pres">
      <dgm:prSet presAssocID="{06EC5C7D-720F-C24B-9FC0-FB2D3EE7F795}" presName="rootConnector1" presStyleLbl="asst0" presStyleIdx="0" presStyleCnt="0"/>
      <dgm:spPr/>
    </dgm:pt>
    <dgm:pt modelId="{E3854CBA-6599-524E-8C0F-4F1EEC07F841}" type="pres">
      <dgm:prSet presAssocID="{06EC5C7D-720F-C24B-9FC0-FB2D3EE7F795}" presName="hierChild2" presStyleCnt="0"/>
      <dgm:spPr/>
    </dgm:pt>
    <dgm:pt modelId="{7745AAAE-D5C3-AD47-BF0F-99501F02DCCD}" type="pres">
      <dgm:prSet presAssocID="{763D615D-E315-574D-AF66-4B748BD9B55E}" presName="Name37" presStyleLbl="parChTrans1D2" presStyleIdx="0" presStyleCnt="1"/>
      <dgm:spPr/>
    </dgm:pt>
    <dgm:pt modelId="{6C2C96C9-B844-B54A-B2AD-D39ABE101DB7}" type="pres">
      <dgm:prSet presAssocID="{D1FB77FE-79CC-AC46-B19B-85A74E336811}" presName="hierRoot2" presStyleCnt="0">
        <dgm:presLayoutVars>
          <dgm:hierBranch val="init"/>
        </dgm:presLayoutVars>
      </dgm:prSet>
      <dgm:spPr/>
    </dgm:pt>
    <dgm:pt modelId="{53789C1C-C20B-314F-854B-D84879559AE2}" type="pres">
      <dgm:prSet presAssocID="{D1FB77FE-79CC-AC46-B19B-85A74E336811}" presName="rootComposite" presStyleCnt="0"/>
      <dgm:spPr/>
    </dgm:pt>
    <dgm:pt modelId="{E1C6A54E-13EF-9A4A-B6A1-18CBB274F096}" type="pres">
      <dgm:prSet presAssocID="{D1FB77FE-79CC-AC46-B19B-85A74E336811}" presName="rootText" presStyleLbl="node2" presStyleIdx="0" presStyleCnt="1">
        <dgm:presLayoutVars>
          <dgm:chPref val="3"/>
        </dgm:presLayoutVars>
      </dgm:prSet>
      <dgm:spPr/>
    </dgm:pt>
    <dgm:pt modelId="{5CDF53B8-37D4-5C4C-9347-996CB7B16C5E}" type="pres">
      <dgm:prSet presAssocID="{D1FB77FE-79CC-AC46-B19B-85A74E336811}" presName="rootConnector" presStyleLbl="node2" presStyleIdx="0" presStyleCnt="1"/>
      <dgm:spPr/>
    </dgm:pt>
    <dgm:pt modelId="{48C7DCFA-F7B0-3241-A425-450BC9DB2347}" type="pres">
      <dgm:prSet presAssocID="{D1FB77FE-79CC-AC46-B19B-85A74E336811}" presName="hierChild4" presStyleCnt="0"/>
      <dgm:spPr/>
    </dgm:pt>
    <dgm:pt modelId="{D488EBEC-2C51-FD4C-86F6-0897B30B3E97}" type="pres">
      <dgm:prSet presAssocID="{CBF61881-AD68-8846-8D2E-248F00BBAC26}" presName="Name37" presStyleLbl="parChTrans1D3" presStyleIdx="0" presStyleCnt="5"/>
      <dgm:spPr/>
    </dgm:pt>
    <dgm:pt modelId="{EEC9ED70-6227-DB47-96F6-41F867BF92B7}" type="pres">
      <dgm:prSet presAssocID="{87950F72-F2C5-7847-9E13-7EE308F943F3}" presName="hierRoot2" presStyleCnt="0">
        <dgm:presLayoutVars>
          <dgm:hierBranch val="init"/>
        </dgm:presLayoutVars>
      </dgm:prSet>
      <dgm:spPr/>
    </dgm:pt>
    <dgm:pt modelId="{E0A77971-8E89-7A4D-B819-245FA9E68D79}" type="pres">
      <dgm:prSet presAssocID="{87950F72-F2C5-7847-9E13-7EE308F943F3}" presName="rootComposite" presStyleCnt="0"/>
      <dgm:spPr/>
    </dgm:pt>
    <dgm:pt modelId="{73F2EE63-CECB-7245-9939-AD801EDC6D8C}" type="pres">
      <dgm:prSet presAssocID="{87950F72-F2C5-7847-9E13-7EE308F943F3}" presName="rootText" presStyleLbl="node3" presStyleIdx="0" presStyleCnt="5" custScaleY="198879">
        <dgm:presLayoutVars>
          <dgm:chPref val="3"/>
        </dgm:presLayoutVars>
      </dgm:prSet>
      <dgm:spPr/>
    </dgm:pt>
    <dgm:pt modelId="{BB46F4EE-CEF1-9F4E-8EEB-176EEBE7D66C}" type="pres">
      <dgm:prSet presAssocID="{87950F72-F2C5-7847-9E13-7EE308F943F3}" presName="rootConnector" presStyleLbl="node3" presStyleIdx="0" presStyleCnt="5"/>
      <dgm:spPr/>
    </dgm:pt>
    <dgm:pt modelId="{79A8BF83-1CF4-884B-905F-BB7B4F10381D}" type="pres">
      <dgm:prSet presAssocID="{87950F72-F2C5-7847-9E13-7EE308F943F3}" presName="hierChild4" presStyleCnt="0"/>
      <dgm:spPr/>
    </dgm:pt>
    <dgm:pt modelId="{8BB786A0-B846-BB47-BEAA-CE805E74243F}" type="pres">
      <dgm:prSet presAssocID="{3D1D08E6-E24B-C24A-B3C1-06FB018E45E0}" presName="Name37" presStyleLbl="parChTrans1D4" presStyleIdx="0" presStyleCnt="3"/>
      <dgm:spPr/>
    </dgm:pt>
    <dgm:pt modelId="{A9169C2E-BDD6-E143-A577-3DC8FD60A9AB}" type="pres">
      <dgm:prSet presAssocID="{D34C588E-49AD-FD41-953E-7A37F5B8C2B7}" presName="hierRoot2" presStyleCnt="0">
        <dgm:presLayoutVars>
          <dgm:hierBranch val="init"/>
        </dgm:presLayoutVars>
      </dgm:prSet>
      <dgm:spPr/>
    </dgm:pt>
    <dgm:pt modelId="{49180659-FEAD-3444-BDDC-EE4D8A481D44}" type="pres">
      <dgm:prSet presAssocID="{D34C588E-49AD-FD41-953E-7A37F5B8C2B7}" presName="rootComposite" presStyleCnt="0"/>
      <dgm:spPr/>
    </dgm:pt>
    <dgm:pt modelId="{1B0C223D-0EE7-354B-860D-FA4532F6AAEC}" type="pres">
      <dgm:prSet presAssocID="{D34C588E-49AD-FD41-953E-7A37F5B8C2B7}" presName="rootText" presStyleLbl="node4" presStyleIdx="0" presStyleCnt="3">
        <dgm:presLayoutVars>
          <dgm:chPref val="3"/>
        </dgm:presLayoutVars>
      </dgm:prSet>
      <dgm:spPr/>
    </dgm:pt>
    <dgm:pt modelId="{2FDD877B-838B-AA42-953A-20AE6445722E}" type="pres">
      <dgm:prSet presAssocID="{D34C588E-49AD-FD41-953E-7A37F5B8C2B7}" presName="rootConnector" presStyleLbl="node4" presStyleIdx="0" presStyleCnt="3"/>
      <dgm:spPr/>
    </dgm:pt>
    <dgm:pt modelId="{B6D0547B-99F4-B844-9A6C-7358B8CB3F2B}" type="pres">
      <dgm:prSet presAssocID="{D34C588E-49AD-FD41-953E-7A37F5B8C2B7}" presName="hierChild4" presStyleCnt="0"/>
      <dgm:spPr/>
    </dgm:pt>
    <dgm:pt modelId="{AF8C0EB1-8528-2446-B09B-101956F92161}" type="pres">
      <dgm:prSet presAssocID="{D34C588E-49AD-FD41-953E-7A37F5B8C2B7}" presName="hierChild5" presStyleCnt="0"/>
      <dgm:spPr/>
    </dgm:pt>
    <dgm:pt modelId="{B0A863C7-65E1-C54D-AB9C-ED6600E6EF48}" type="pres">
      <dgm:prSet presAssocID="{EC47D4BD-4F42-A944-821E-C29428BBA9AA}" presName="Name37" presStyleLbl="parChTrans1D4" presStyleIdx="1" presStyleCnt="3"/>
      <dgm:spPr/>
    </dgm:pt>
    <dgm:pt modelId="{438FE01C-DD43-D545-A91B-99087259E01A}" type="pres">
      <dgm:prSet presAssocID="{DF8CF2DC-BD6D-7A4A-9B6B-B88134870F43}" presName="hierRoot2" presStyleCnt="0">
        <dgm:presLayoutVars>
          <dgm:hierBranch val="init"/>
        </dgm:presLayoutVars>
      </dgm:prSet>
      <dgm:spPr/>
    </dgm:pt>
    <dgm:pt modelId="{599D5797-E9E8-4D48-8A84-A62C97D0E69A}" type="pres">
      <dgm:prSet presAssocID="{DF8CF2DC-BD6D-7A4A-9B6B-B88134870F43}" presName="rootComposite" presStyleCnt="0"/>
      <dgm:spPr/>
    </dgm:pt>
    <dgm:pt modelId="{C93F5593-6B63-8B40-8BDF-D1E77DDD750A}" type="pres">
      <dgm:prSet presAssocID="{DF8CF2DC-BD6D-7A4A-9B6B-B88134870F43}" presName="rootText" presStyleLbl="node4" presStyleIdx="1" presStyleCnt="3">
        <dgm:presLayoutVars>
          <dgm:chPref val="3"/>
        </dgm:presLayoutVars>
      </dgm:prSet>
      <dgm:spPr/>
    </dgm:pt>
    <dgm:pt modelId="{A81B500D-1BAA-4C4B-89ED-646CB65A0A16}" type="pres">
      <dgm:prSet presAssocID="{DF8CF2DC-BD6D-7A4A-9B6B-B88134870F43}" presName="rootConnector" presStyleLbl="node4" presStyleIdx="1" presStyleCnt="3"/>
      <dgm:spPr/>
    </dgm:pt>
    <dgm:pt modelId="{84B8B623-C364-D54D-8D37-57ADF30FD043}" type="pres">
      <dgm:prSet presAssocID="{DF8CF2DC-BD6D-7A4A-9B6B-B88134870F43}" presName="hierChild4" presStyleCnt="0"/>
      <dgm:spPr/>
    </dgm:pt>
    <dgm:pt modelId="{6BDB5114-08CF-E34A-BBF0-A26D48941B43}" type="pres">
      <dgm:prSet presAssocID="{DF8CF2DC-BD6D-7A4A-9B6B-B88134870F43}" presName="hierChild5" presStyleCnt="0"/>
      <dgm:spPr/>
    </dgm:pt>
    <dgm:pt modelId="{B770E2E5-6063-BD4C-A527-D31B4C64F0D0}" type="pres">
      <dgm:prSet presAssocID="{87950F72-F2C5-7847-9E13-7EE308F943F3}" presName="hierChild5" presStyleCnt="0"/>
      <dgm:spPr/>
    </dgm:pt>
    <dgm:pt modelId="{8DEC4201-3F13-894F-A371-65C334D57672}" type="pres">
      <dgm:prSet presAssocID="{D9EB0D55-5C80-2848-8140-F70208B7DC93}" presName="Name37" presStyleLbl="parChTrans1D3" presStyleIdx="1" presStyleCnt="5"/>
      <dgm:spPr/>
    </dgm:pt>
    <dgm:pt modelId="{E871B63A-9297-0D42-8A98-32817E7DA3BA}" type="pres">
      <dgm:prSet presAssocID="{1DECB472-EAA7-8949-864D-C965F6EBF048}" presName="hierRoot2" presStyleCnt="0">
        <dgm:presLayoutVars>
          <dgm:hierBranch val="init"/>
        </dgm:presLayoutVars>
      </dgm:prSet>
      <dgm:spPr/>
    </dgm:pt>
    <dgm:pt modelId="{FB3C0CB9-C6F9-334E-A7E6-A345295EECE8}" type="pres">
      <dgm:prSet presAssocID="{1DECB472-EAA7-8949-864D-C965F6EBF048}" presName="rootComposite" presStyleCnt="0"/>
      <dgm:spPr/>
    </dgm:pt>
    <dgm:pt modelId="{DA3F927B-1BB0-324E-8BF3-E4AF126E7BEA}" type="pres">
      <dgm:prSet presAssocID="{1DECB472-EAA7-8949-864D-C965F6EBF048}" presName="rootText" presStyleLbl="node3" presStyleIdx="1" presStyleCnt="5" custScaleY="185845">
        <dgm:presLayoutVars>
          <dgm:chPref val="3"/>
        </dgm:presLayoutVars>
      </dgm:prSet>
      <dgm:spPr/>
    </dgm:pt>
    <dgm:pt modelId="{B2CD9075-CBC9-D349-8BC9-B0C095789993}" type="pres">
      <dgm:prSet presAssocID="{1DECB472-EAA7-8949-864D-C965F6EBF048}" presName="rootConnector" presStyleLbl="node3" presStyleIdx="1" presStyleCnt="5"/>
      <dgm:spPr/>
    </dgm:pt>
    <dgm:pt modelId="{C3FB29BF-25CF-D947-976F-D91062EBCE57}" type="pres">
      <dgm:prSet presAssocID="{1DECB472-EAA7-8949-864D-C965F6EBF048}" presName="hierChild4" presStyleCnt="0"/>
      <dgm:spPr/>
    </dgm:pt>
    <dgm:pt modelId="{B3F4DEA0-F118-0C4E-98D4-8570BE778E4A}" type="pres">
      <dgm:prSet presAssocID="{B68E2937-EDD6-F547-ABC0-ADD89EF32490}" presName="Name37" presStyleLbl="parChTrans1D4" presStyleIdx="2" presStyleCnt="3"/>
      <dgm:spPr/>
    </dgm:pt>
    <dgm:pt modelId="{7D62700D-5EB6-7B48-A4D0-A97DB71EA9DD}" type="pres">
      <dgm:prSet presAssocID="{76644493-A3A7-0145-9217-255B2A982624}" presName="hierRoot2" presStyleCnt="0">
        <dgm:presLayoutVars>
          <dgm:hierBranch val="init"/>
        </dgm:presLayoutVars>
      </dgm:prSet>
      <dgm:spPr/>
    </dgm:pt>
    <dgm:pt modelId="{4A20568A-0EE8-6B43-82AA-248EC8C3F2A4}" type="pres">
      <dgm:prSet presAssocID="{76644493-A3A7-0145-9217-255B2A982624}" presName="rootComposite" presStyleCnt="0"/>
      <dgm:spPr/>
    </dgm:pt>
    <dgm:pt modelId="{DD1D311F-46C8-BC4D-A1B9-FDF89B40B2DA}" type="pres">
      <dgm:prSet presAssocID="{76644493-A3A7-0145-9217-255B2A982624}" presName="rootText" presStyleLbl="node4" presStyleIdx="2" presStyleCnt="3">
        <dgm:presLayoutVars>
          <dgm:chPref val="3"/>
        </dgm:presLayoutVars>
      </dgm:prSet>
      <dgm:spPr/>
    </dgm:pt>
    <dgm:pt modelId="{79970C7A-3593-5C47-AEDD-7CFB1CB4617F}" type="pres">
      <dgm:prSet presAssocID="{76644493-A3A7-0145-9217-255B2A982624}" presName="rootConnector" presStyleLbl="node4" presStyleIdx="2" presStyleCnt="3"/>
      <dgm:spPr/>
    </dgm:pt>
    <dgm:pt modelId="{0D430ADF-27AC-D144-9A64-48C998DE3234}" type="pres">
      <dgm:prSet presAssocID="{76644493-A3A7-0145-9217-255B2A982624}" presName="hierChild4" presStyleCnt="0"/>
      <dgm:spPr/>
    </dgm:pt>
    <dgm:pt modelId="{5549A89A-1E17-A940-9AE3-9F0B54638A7E}" type="pres">
      <dgm:prSet presAssocID="{76644493-A3A7-0145-9217-255B2A982624}" presName="hierChild5" presStyleCnt="0"/>
      <dgm:spPr/>
    </dgm:pt>
    <dgm:pt modelId="{A144BBDA-A5E3-F246-9657-D089E359D89A}" type="pres">
      <dgm:prSet presAssocID="{1DECB472-EAA7-8949-864D-C965F6EBF048}" presName="hierChild5" presStyleCnt="0"/>
      <dgm:spPr/>
    </dgm:pt>
    <dgm:pt modelId="{C1E131E7-7889-D447-B852-FB971061C217}" type="pres">
      <dgm:prSet presAssocID="{62877D6C-B665-9843-9904-53668B439A9C}" presName="Name37" presStyleLbl="parChTrans1D3" presStyleIdx="2" presStyleCnt="5"/>
      <dgm:spPr/>
    </dgm:pt>
    <dgm:pt modelId="{CB3834E2-5044-4548-83D2-9B1AE7682EEC}" type="pres">
      <dgm:prSet presAssocID="{22202AD0-68F4-6449-8D91-3053C01DC049}" presName="hierRoot2" presStyleCnt="0">
        <dgm:presLayoutVars>
          <dgm:hierBranch val="init"/>
        </dgm:presLayoutVars>
      </dgm:prSet>
      <dgm:spPr/>
    </dgm:pt>
    <dgm:pt modelId="{5A2AFDF7-1CEC-B942-BCCE-0BB9A80E0B67}" type="pres">
      <dgm:prSet presAssocID="{22202AD0-68F4-6449-8D91-3053C01DC049}" presName="rootComposite" presStyleCnt="0"/>
      <dgm:spPr/>
    </dgm:pt>
    <dgm:pt modelId="{51F6EC60-45B8-9C40-80DE-C43090FCCB8F}" type="pres">
      <dgm:prSet presAssocID="{22202AD0-68F4-6449-8D91-3053C01DC049}" presName="rootText" presStyleLbl="node3" presStyleIdx="2" presStyleCnt="5" custScaleY="189565">
        <dgm:presLayoutVars>
          <dgm:chPref val="3"/>
        </dgm:presLayoutVars>
      </dgm:prSet>
      <dgm:spPr/>
    </dgm:pt>
    <dgm:pt modelId="{6900554E-E03C-B143-AD54-A6E3CB6C6683}" type="pres">
      <dgm:prSet presAssocID="{22202AD0-68F4-6449-8D91-3053C01DC049}" presName="rootConnector" presStyleLbl="node3" presStyleIdx="2" presStyleCnt="5"/>
      <dgm:spPr/>
    </dgm:pt>
    <dgm:pt modelId="{73546DFB-27E7-4144-A24E-260844EDFAA2}" type="pres">
      <dgm:prSet presAssocID="{22202AD0-68F4-6449-8D91-3053C01DC049}" presName="hierChild4" presStyleCnt="0"/>
      <dgm:spPr/>
    </dgm:pt>
    <dgm:pt modelId="{116D8677-B7E4-014F-A849-D7F1292917B0}" type="pres">
      <dgm:prSet presAssocID="{22202AD0-68F4-6449-8D91-3053C01DC049}" presName="hierChild5" presStyleCnt="0"/>
      <dgm:spPr/>
    </dgm:pt>
    <dgm:pt modelId="{D76C16DC-3D8E-E142-9265-B235EE46A953}" type="pres">
      <dgm:prSet presAssocID="{32D8E718-8258-0747-B59D-62FEF85B052E}" presName="Name37" presStyleLbl="parChTrans1D3" presStyleIdx="3" presStyleCnt="5"/>
      <dgm:spPr/>
    </dgm:pt>
    <dgm:pt modelId="{58F0EA96-599C-154E-946B-52589D0780EE}" type="pres">
      <dgm:prSet presAssocID="{906290D7-D445-6C40-8C62-DFABCC3672CF}" presName="hierRoot2" presStyleCnt="0">
        <dgm:presLayoutVars>
          <dgm:hierBranch val="init"/>
        </dgm:presLayoutVars>
      </dgm:prSet>
      <dgm:spPr/>
    </dgm:pt>
    <dgm:pt modelId="{A9D1F742-487E-6A42-AE1A-3D92F391B84D}" type="pres">
      <dgm:prSet presAssocID="{906290D7-D445-6C40-8C62-DFABCC3672CF}" presName="rootComposite" presStyleCnt="0"/>
      <dgm:spPr/>
    </dgm:pt>
    <dgm:pt modelId="{CA507629-0E1C-2E40-8C91-8FE312350429}" type="pres">
      <dgm:prSet presAssocID="{906290D7-D445-6C40-8C62-DFABCC3672CF}" presName="rootText" presStyleLbl="node3" presStyleIdx="3" presStyleCnt="5" custScaleY="192630">
        <dgm:presLayoutVars>
          <dgm:chPref val="3"/>
        </dgm:presLayoutVars>
      </dgm:prSet>
      <dgm:spPr/>
    </dgm:pt>
    <dgm:pt modelId="{FE40F05B-46EB-B34E-BCE6-F2C859A55046}" type="pres">
      <dgm:prSet presAssocID="{906290D7-D445-6C40-8C62-DFABCC3672CF}" presName="rootConnector" presStyleLbl="node3" presStyleIdx="3" presStyleCnt="5"/>
      <dgm:spPr/>
    </dgm:pt>
    <dgm:pt modelId="{EB5DDDD7-E00B-5A43-916C-AC2AC78B8343}" type="pres">
      <dgm:prSet presAssocID="{906290D7-D445-6C40-8C62-DFABCC3672CF}" presName="hierChild4" presStyleCnt="0"/>
      <dgm:spPr/>
    </dgm:pt>
    <dgm:pt modelId="{390B37D8-58FE-2248-A4E7-CADA60981A4D}" type="pres">
      <dgm:prSet presAssocID="{906290D7-D445-6C40-8C62-DFABCC3672CF}" presName="hierChild5" presStyleCnt="0"/>
      <dgm:spPr/>
    </dgm:pt>
    <dgm:pt modelId="{B724C810-55C9-754E-8AEB-FFBD481DE86F}" type="pres">
      <dgm:prSet presAssocID="{4F77F8BE-CA66-574D-818F-2F1989592979}" presName="Name37" presStyleLbl="parChTrans1D3" presStyleIdx="4" presStyleCnt="5"/>
      <dgm:spPr/>
    </dgm:pt>
    <dgm:pt modelId="{9CB159BE-FE61-A94E-9E82-D51D91CFF665}" type="pres">
      <dgm:prSet presAssocID="{B784DEC3-DA8C-734A-BBC4-2DF8D3FAA649}" presName="hierRoot2" presStyleCnt="0">
        <dgm:presLayoutVars>
          <dgm:hierBranch val="init"/>
        </dgm:presLayoutVars>
      </dgm:prSet>
      <dgm:spPr/>
    </dgm:pt>
    <dgm:pt modelId="{960009D1-1C50-AD40-8654-7B70CC7B41D4}" type="pres">
      <dgm:prSet presAssocID="{B784DEC3-DA8C-734A-BBC4-2DF8D3FAA649}" presName="rootComposite" presStyleCnt="0"/>
      <dgm:spPr/>
    </dgm:pt>
    <dgm:pt modelId="{C8DAA338-0558-EF4A-8BD6-AD3F8D810926}" type="pres">
      <dgm:prSet presAssocID="{B784DEC3-DA8C-734A-BBC4-2DF8D3FAA649}" presName="rootText" presStyleLbl="node3" presStyleIdx="4" presStyleCnt="5" custScaleY="189787">
        <dgm:presLayoutVars>
          <dgm:chPref val="3"/>
        </dgm:presLayoutVars>
      </dgm:prSet>
      <dgm:spPr/>
    </dgm:pt>
    <dgm:pt modelId="{353D2180-DD0A-C047-81D0-E7EC914E9958}" type="pres">
      <dgm:prSet presAssocID="{B784DEC3-DA8C-734A-BBC4-2DF8D3FAA649}" presName="rootConnector" presStyleLbl="node3" presStyleIdx="4" presStyleCnt="5"/>
      <dgm:spPr/>
    </dgm:pt>
    <dgm:pt modelId="{48E6543C-DAED-454F-A492-F0D863C8587F}" type="pres">
      <dgm:prSet presAssocID="{B784DEC3-DA8C-734A-BBC4-2DF8D3FAA649}" presName="hierChild4" presStyleCnt="0"/>
      <dgm:spPr/>
    </dgm:pt>
    <dgm:pt modelId="{F0521E56-8F24-2044-BD4B-0890EC335212}" type="pres">
      <dgm:prSet presAssocID="{B784DEC3-DA8C-734A-BBC4-2DF8D3FAA649}" presName="hierChild5" presStyleCnt="0"/>
      <dgm:spPr/>
    </dgm:pt>
    <dgm:pt modelId="{D1A9DF61-B5A8-7F4F-8AB8-EFEC8900BF5D}" type="pres">
      <dgm:prSet presAssocID="{D1FB77FE-79CC-AC46-B19B-85A74E336811}" presName="hierChild5" presStyleCnt="0"/>
      <dgm:spPr/>
    </dgm:pt>
    <dgm:pt modelId="{29E33271-B317-2C48-A62F-F1C448984A24}" type="pres">
      <dgm:prSet presAssocID="{06EC5C7D-720F-C24B-9FC0-FB2D3EE7F795}" presName="hierChild3" presStyleCnt="0"/>
      <dgm:spPr/>
    </dgm:pt>
  </dgm:ptLst>
  <dgm:cxnLst>
    <dgm:cxn modelId="{A10A9C07-BFBA-C145-8D47-133B8C2C8E2F}" type="presOf" srcId="{87950F72-F2C5-7847-9E13-7EE308F943F3}" destId="{73F2EE63-CECB-7245-9939-AD801EDC6D8C}" srcOrd="0" destOrd="0" presId="urn:microsoft.com/office/officeart/2005/8/layout/orgChart1"/>
    <dgm:cxn modelId="{B60FB410-DAF7-274E-A548-2DAD4F2FEC3E}" srcId="{D1FB77FE-79CC-AC46-B19B-85A74E336811}" destId="{22202AD0-68F4-6449-8D91-3053C01DC049}" srcOrd="2" destOrd="0" parTransId="{62877D6C-B665-9843-9904-53668B439A9C}" sibTransId="{61E7DC91-FDE4-0349-A56B-86BD3E729A73}"/>
    <dgm:cxn modelId="{BB80AE20-ED49-C442-99AB-8A98F905CF76}" srcId="{D1FB77FE-79CC-AC46-B19B-85A74E336811}" destId="{906290D7-D445-6C40-8C62-DFABCC3672CF}" srcOrd="3" destOrd="0" parTransId="{32D8E718-8258-0747-B59D-62FEF85B052E}" sibTransId="{B00559A3-461D-1A49-B3D5-C6788019387C}"/>
    <dgm:cxn modelId="{A4D78D2E-7E0A-9B44-A3A8-99FF959B736B}" type="presOf" srcId="{76644493-A3A7-0145-9217-255B2A982624}" destId="{79970C7A-3593-5C47-AEDD-7CFB1CB4617F}" srcOrd="1" destOrd="0" presId="urn:microsoft.com/office/officeart/2005/8/layout/orgChart1"/>
    <dgm:cxn modelId="{162ADE30-3344-3347-8B72-177AC8C49734}" type="presOf" srcId="{3D1D08E6-E24B-C24A-B3C1-06FB018E45E0}" destId="{8BB786A0-B846-BB47-BEAA-CE805E74243F}" srcOrd="0" destOrd="0" presId="urn:microsoft.com/office/officeart/2005/8/layout/orgChart1"/>
    <dgm:cxn modelId="{2F2B1131-F301-9746-ADCD-70F3D3191957}" type="presOf" srcId="{76644493-A3A7-0145-9217-255B2A982624}" destId="{DD1D311F-46C8-BC4D-A1B9-FDF89B40B2DA}" srcOrd="0" destOrd="0" presId="urn:microsoft.com/office/officeart/2005/8/layout/orgChart1"/>
    <dgm:cxn modelId="{16E39A38-5D76-9C40-8F37-0CF36C743C51}" type="presOf" srcId="{D1FB77FE-79CC-AC46-B19B-85A74E336811}" destId="{5CDF53B8-37D4-5C4C-9347-996CB7B16C5E}" srcOrd="1" destOrd="0" presId="urn:microsoft.com/office/officeart/2005/8/layout/orgChart1"/>
    <dgm:cxn modelId="{0FDF2F3D-6FFE-DB40-AB4F-A6AA20DDF78E}" type="presOf" srcId="{CBF61881-AD68-8846-8D2E-248F00BBAC26}" destId="{D488EBEC-2C51-FD4C-86F6-0897B30B3E97}" srcOrd="0" destOrd="0" presId="urn:microsoft.com/office/officeart/2005/8/layout/orgChart1"/>
    <dgm:cxn modelId="{4D136941-23AF-AF43-9F9D-3B863090AF96}" type="presOf" srcId="{DF8CF2DC-BD6D-7A4A-9B6B-B88134870F43}" destId="{C93F5593-6B63-8B40-8BDF-D1E77DDD750A}" srcOrd="0" destOrd="0" presId="urn:microsoft.com/office/officeart/2005/8/layout/orgChart1"/>
    <dgm:cxn modelId="{0A543B67-B420-CC4A-893B-710897E8EBB4}" srcId="{06EC5C7D-720F-C24B-9FC0-FB2D3EE7F795}" destId="{D1FB77FE-79CC-AC46-B19B-85A74E336811}" srcOrd="0" destOrd="0" parTransId="{763D615D-E315-574D-AF66-4B748BD9B55E}" sibTransId="{29CF94E4-B23E-2F42-B793-BAD13055C437}"/>
    <dgm:cxn modelId="{24416349-0516-0B43-85D2-A056EFA7568B}" type="presOf" srcId="{22202AD0-68F4-6449-8D91-3053C01DC049}" destId="{6900554E-E03C-B143-AD54-A6E3CB6C6683}" srcOrd="1" destOrd="0" presId="urn:microsoft.com/office/officeart/2005/8/layout/orgChart1"/>
    <dgm:cxn modelId="{BF7BFD49-9B47-EB4D-80F1-716E1E87BB81}" type="presOf" srcId="{62877D6C-B665-9843-9904-53668B439A9C}" destId="{C1E131E7-7889-D447-B852-FB971061C217}" srcOrd="0" destOrd="0" presId="urn:microsoft.com/office/officeart/2005/8/layout/orgChart1"/>
    <dgm:cxn modelId="{4C68994B-94E9-384E-B2FD-409C5C795823}" type="presOf" srcId="{06EC5C7D-720F-C24B-9FC0-FB2D3EE7F795}" destId="{8F5CB226-11C4-3347-8F06-D9286A13FB4F}" srcOrd="1" destOrd="0" presId="urn:microsoft.com/office/officeart/2005/8/layout/orgChart1"/>
    <dgm:cxn modelId="{8881F56B-2591-F745-8C58-9EC86AAD0CBA}" type="presOf" srcId="{906290D7-D445-6C40-8C62-DFABCC3672CF}" destId="{FE40F05B-46EB-B34E-BCE6-F2C859A55046}" srcOrd="1" destOrd="0" presId="urn:microsoft.com/office/officeart/2005/8/layout/orgChart1"/>
    <dgm:cxn modelId="{BDD82C6C-B41C-9A41-A10F-4557F55DE786}" type="presOf" srcId="{1DECB472-EAA7-8949-864D-C965F6EBF048}" destId="{B2CD9075-CBC9-D349-8BC9-B0C095789993}" srcOrd="1" destOrd="0" presId="urn:microsoft.com/office/officeart/2005/8/layout/orgChart1"/>
    <dgm:cxn modelId="{C9B77D4F-34DD-C04B-A737-29B0B806B854}" srcId="{363E2C64-2273-AD40-BF51-21FE9BF99712}" destId="{06EC5C7D-720F-C24B-9FC0-FB2D3EE7F795}" srcOrd="0" destOrd="0" parTransId="{E24515AB-86B0-534C-A128-0CC851914774}" sibTransId="{F88A7EFE-9D50-9746-9FD4-7C302DE37ADD}"/>
    <dgm:cxn modelId="{22689B73-1397-B844-8C41-59235E2F2FCF}" type="presOf" srcId="{B784DEC3-DA8C-734A-BBC4-2DF8D3FAA649}" destId="{353D2180-DD0A-C047-81D0-E7EC914E9958}" srcOrd="1" destOrd="0" presId="urn:microsoft.com/office/officeart/2005/8/layout/orgChart1"/>
    <dgm:cxn modelId="{154AE27C-1993-7D4D-AA26-B8203D0C2FE1}" type="presOf" srcId="{B784DEC3-DA8C-734A-BBC4-2DF8D3FAA649}" destId="{C8DAA338-0558-EF4A-8BD6-AD3F8D810926}" srcOrd="0" destOrd="0" presId="urn:microsoft.com/office/officeart/2005/8/layout/orgChart1"/>
    <dgm:cxn modelId="{FD2EF57F-2D8A-2048-B2AA-67A020D29E91}" type="presOf" srcId="{EC47D4BD-4F42-A944-821E-C29428BBA9AA}" destId="{B0A863C7-65E1-C54D-AB9C-ED6600E6EF48}" srcOrd="0" destOrd="0" presId="urn:microsoft.com/office/officeart/2005/8/layout/orgChart1"/>
    <dgm:cxn modelId="{41020182-7EB1-1447-98A4-CE6F7F3C61ED}" type="presOf" srcId="{906290D7-D445-6C40-8C62-DFABCC3672CF}" destId="{CA507629-0E1C-2E40-8C91-8FE312350429}" srcOrd="0" destOrd="0" presId="urn:microsoft.com/office/officeart/2005/8/layout/orgChart1"/>
    <dgm:cxn modelId="{4961D68B-9607-8A43-AC89-EAA9F277B8A0}" srcId="{D1FB77FE-79CC-AC46-B19B-85A74E336811}" destId="{87950F72-F2C5-7847-9E13-7EE308F943F3}" srcOrd="0" destOrd="0" parTransId="{CBF61881-AD68-8846-8D2E-248F00BBAC26}" sibTransId="{99D02E7D-67BF-DE40-8DAF-237ABFA15F92}"/>
    <dgm:cxn modelId="{E9094290-AC2C-FE47-A003-8DF395934543}" type="presOf" srcId="{DF8CF2DC-BD6D-7A4A-9B6B-B88134870F43}" destId="{A81B500D-1BAA-4C4B-89ED-646CB65A0A16}" srcOrd="1" destOrd="0" presId="urn:microsoft.com/office/officeart/2005/8/layout/orgChart1"/>
    <dgm:cxn modelId="{BF3CD690-9953-0A44-B664-48CEC8044C1B}" type="presOf" srcId="{87950F72-F2C5-7847-9E13-7EE308F943F3}" destId="{BB46F4EE-CEF1-9F4E-8EEB-176EEBE7D66C}" srcOrd="1" destOrd="0" presId="urn:microsoft.com/office/officeart/2005/8/layout/orgChart1"/>
    <dgm:cxn modelId="{8D460F92-26B7-1042-AFFA-F0B5933DA405}" srcId="{D1FB77FE-79CC-AC46-B19B-85A74E336811}" destId="{1DECB472-EAA7-8949-864D-C965F6EBF048}" srcOrd="1" destOrd="0" parTransId="{D9EB0D55-5C80-2848-8140-F70208B7DC93}" sibTransId="{50BA7C88-3397-C140-A39F-729B33FF9338}"/>
    <dgm:cxn modelId="{43A1B2A9-C22B-8D40-80A7-D8D595925BE4}" srcId="{D1FB77FE-79CC-AC46-B19B-85A74E336811}" destId="{B784DEC3-DA8C-734A-BBC4-2DF8D3FAA649}" srcOrd="4" destOrd="0" parTransId="{4F77F8BE-CA66-574D-818F-2F1989592979}" sibTransId="{A3498984-52F8-9B42-AA9B-D489E31150FF}"/>
    <dgm:cxn modelId="{4373B5AD-0FD2-9A4B-BDF2-770FF2E3E662}" type="presOf" srcId="{D1FB77FE-79CC-AC46-B19B-85A74E336811}" destId="{E1C6A54E-13EF-9A4A-B6A1-18CBB274F096}" srcOrd="0" destOrd="0" presId="urn:microsoft.com/office/officeart/2005/8/layout/orgChart1"/>
    <dgm:cxn modelId="{218627AF-3A1D-DD48-9867-E10116179D24}" type="presOf" srcId="{763D615D-E315-574D-AF66-4B748BD9B55E}" destId="{7745AAAE-D5C3-AD47-BF0F-99501F02DCCD}" srcOrd="0" destOrd="0" presId="urn:microsoft.com/office/officeart/2005/8/layout/orgChart1"/>
    <dgm:cxn modelId="{0DBB43B5-C999-134B-B6F1-50616C3BFC6B}" type="presOf" srcId="{06EC5C7D-720F-C24B-9FC0-FB2D3EE7F795}" destId="{34478B91-3960-4D4A-BEDA-5AF5CE9D2A41}" srcOrd="0" destOrd="0" presId="urn:microsoft.com/office/officeart/2005/8/layout/orgChart1"/>
    <dgm:cxn modelId="{B631F6B9-1F14-7242-95DD-5670DD2BFAB5}" srcId="{1DECB472-EAA7-8949-864D-C965F6EBF048}" destId="{76644493-A3A7-0145-9217-255B2A982624}" srcOrd="0" destOrd="0" parTransId="{B68E2937-EDD6-F547-ABC0-ADD89EF32490}" sibTransId="{DFD409E5-066B-9743-9D75-1FE6C00616F1}"/>
    <dgm:cxn modelId="{F57D51BD-301B-6340-9FDA-67E8BD1ADD85}" type="presOf" srcId="{363E2C64-2273-AD40-BF51-21FE9BF99712}" destId="{BCA33269-69EA-1542-9342-5E8A83690CE5}" srcOrd="0" destOrd="0" presId="urn:microsoft.com/office/officeart/2005/8/layout/orgChart1"/>
    <dgm:cxn modelId="{81A761C5-23BD-8543-9A12-DDFF98856780}" type="presOf" srcId="{4F77F8BE-CA66-574D-818F-2F1989592979}" destId="{B724C810-55C9-754E-8AEB-FFBD481DE86F}" srcOrd="0" destOrd="0" presId="urn:microsoft.com/office/officeart/2005/8/layout/orgChart1"/>
    <dgm:cxn modelId="{652D6AC9-582E-E14B-8C52-CD0158F63E3E}" type="presOf" srcId="{1DECB472-EAA7-8949-864D-C965F6EBF048}" destId="{DA3F927B-1BB0-324E-8BF3-E4AF126E7BEA}" srcOrd="0" destOrd="0" presId="urn:microsoft.com/office/officeart/2005/8/layout/orgChart1"/>
    <dgm:cxn modelId="{36AFEBD4-890F-2A49-A66C-299B38469DDC}" srcId="{87950F72-F2C5-7847-9E13-7EE308F943F3}" destId="{D34C588E-49AD-FD41-953E-7A37F5B8C2B7}" srcOrd="0" destOrd="0" parTransId="{3D1D08E6-E24B-C24A-B3C1-06FB018E45E0}" sibTransId="{EE2BE2B9-E10C-954F-9257-84C494202D5A}"/>
    <dgm:cxn modelId="{221A25DE-F1B1-2141-81A5-5A8B374D5706}" type="presOf" srcId="{32D8E718-8258-0747-B59D-62FEF85B052E}" destId="{D76C16DC-3D8E-E142-9265-B235EE46A953}" srcOrd="0" destOrd="0" presId="urn:microsoft.com/office/officeart/2005/8/layout/orgChart1"/>
    <dgm:cxn modelId="{B9626BE0-3487-C04F-931D-136BBE7A70AA}" type="presOf" srcId="{D9EB0D55-5C80-2848-8140-F70208B7DC93}" destId="{8DEC4201-3F13-894F-A371-65C334D57672}" srcOrd="0" destOrd="0" presId="urn:microsoft.com/office/officeart/2005/8/layout/orgChart1"/>
    <dgm:cxn modelId="{D76F84E7-53F0-6D43-B791-7833266CEFEC}" type="presOf" srcId="{22202AD0-68F4-6449-8D91-3053C01DC049}" destId="{51F6EC60-45B8-9C40-80DE-C43090FCCB8F}" srcOrd="0" destOrd="0" presId="urn:microsoft.com/office/officeart/2005/8/layout/orgChart1"/>
    <dgm:cxn modelId="{7B5DCCEF-C749-8341-9BC1-D3A0E5778241}" type="presOf" srcId="{B68E2937-EDD6-F547-ABC0-ADD89EF32490}" destId="{B3F4DEA0-F118-0C4E-98D4-8570BE778E4A}" srcOrd="0" destOrd="0" presId="urn:microsoft.com/office/officeart/2005/8/layout/orgChart1"/>
    <dgm:cxn modelId="{87E9A2F3-F8C0-2546-A10C-6D1472D4A0EE}" type="presOf" srcId="{D34C588E-49AD-FD41-953E-7A37F5B8C2B7}" destId="{2FDD877B-838B-AA42-953A-20AE6445722E}" srcOrd="1" destOrd="0" presId="urn:microsoft.com/office/officeart/2005/8/layout/orgChart1"/>
    <dgm:cxn modelId="{712DCAF7-5B92-1F43-B12F-1208CB8510A5}" srcId="{87950F72-F2C5-7847-9E13-7EE308F943F3}" destId="{DF8CF2DC-BD6D-7A4A-9B6B-B88134870F43}" srcOrd="1" destOrd="0" parTransId="{EC47D4BD-4F42-A944-821E-C29428BBA9AA}" sibTransId="{4E68BF71-8BF0-E64B-80D8-7C76139368C5}"/>
    <dgm:cxn modelId="{4F2A62F8-FF5C-8F4A-9FB6-7960B020072F}" type="presOf" srcId="{D34C588E-49AD-FD41-953E-7A37F5B8C2B7}" destId="{1B0C223D-0EE7-354B-860D-FA4532F6AAEC}" srcOrd="0" destOrd="0" presId="urn:microsoft.com/office/officeart/2005/8/layout/orgChart1"/>
    <dgm:cxn modelId="{87CFA5E4-69BE-CE4B-ADFF-D1A3E52876C4}" type="presParOf" srcId="{BCA33269-69EA-1542-9342-5E8A83690CE5}" destId="{E06C7DA1-EC2B-FE47-BE94-1F0327EAB2F2}" srcOrd="0" destOrd="0" presId="urn:microsoft.com/office/officeart/2005/8/layout/orgChart1"/>
    <dgm:cxn modelId="{A3B6DC0B-220F-3B43-B2E7-A98A0995AC05}" type="presParOf" srcId="{E06C7DA1-EC2B-FE47-BE94-1F0327EAB2F2}" destId="{545D6106-7145-274C-9B05-82CF7A6541E1}" srcOrd="0" destOrd="0" presId="urn:microsoft.com/office/officeart/2005/8/layout/orgChart1"/>
    <dgm:cxn modelId="{E9284C70-4F31-474B-9921-9B6418F3971A}" type="presParOf" srcId="{545D6106-7145-274C-9B05-82CF7A6541E1}" destId="{34478B91-3960-4D4A-BEDA-5AF5CE9D2A41}" srcOrd="0" destOrd="0" presId="urn:microsoft.com/office/officeart/2005/8/layout/orgChart1"/>
    <dgm:cxn modelId="{8371DC3B-2838-7F4E-80FF-0AF178104B25}" type="presParOf" srcId="{545D6106-7145-274C-9B05-82CF7A6541E1}" destId="{8F5CB226-11C4-3347-8F06-D9286A13FB4F}" srcOrd="1" destOrd="0" presId="urn:microsoft.com/office/officeart/2005/8/layout/orgChart1"/>
    <dgm:cxn modelId="{2AE52789-44C3-084C-B204-7B5E75E8DCD1}" type="presParOf" srcId="{E06C7DA1-EC2B-FE47-BE94-1F0327EAB2F2}" destId="{E3854CBA-6599-524E-8C0F-4F1EEC07F841}" srcOrd="1" destOrd="0" presId="urn:microsoft.com/office/officeart/2005/8/layout/orgChart1"/>
    <dgm:cxn modelId="{9370ACC9-1927-CA49-9501-DBD756D5D679}" type="presParOf" srcId="{E3854CBA-6599-524E-8C0F-4F1EEC07F841}" destId="{7745AAAE-D5C3-AD47-BF0F-99501F02DCCD}" srcOrd="0" destOrd="0" presId="urn:microsoft.com/office/officeart/2005/8/layout/orgChart1"/>
    <dgm:cxn modelId="{7A949BDB-7870-5C4D-A652-107004794FAB}" type="presParOf" srcId="{E3854CBA-6599-524E-8C0F-4F1EEC07F841}" destId="{6C2C96C9-B844-B54A-B2AD-D39ABE101DB7}" srcOrd="1" destOrd="0" presId="urn:microsoft.com/office/officeart/2005/8/layout/orgChart1"/>
    <dgm:cxn modelId="{D33B1FB9-14CC-3342-93E5-3B15710F4076}" type="presParOf" srcId="{6C2C96C9-B844-B54A-B2AD-D39ABE101DB7}" destId="{53789C1C-C20B-314F-854B-D84879559AE2}" srcOrd="0" destOrd="0" presId="urn:microsoft.com/office/officeart/2005/8/layout/orgChart1"/>
    <dgm:cxn modelId="{C767906B-B0B8-994D-B259-D9D4226A3BAB}" type="presParOf" srcId="{53789C1C-C20B-314F-854B-D84879559AE2}" destId="{E1C6A54E-13EF-9A4A-B6A1-18CBB274F096}" srcOrd="0" destOrd="0" presId="urn:microsoft.com/office/officeart/2005/8/layout/orgChart1"/>
    <dgm:cxn modelId="{8DAB27E6-EABF-1449-899D-D459D1F24E18}" type="presParOf" srcId="{53789C1C-C20B-314F-854B-D84879559AE2}" destId="{5CDF53B8-37D4-5C4C-9347-996CB7B16C5E}" srcOrd="1" destOrd="0" presId="urn:microsoft.com/office/officeart/2005/8/layout/orgChart1"/>
    <dgm:cxn modelId="{212990F0-A993-6742-9399-F80D7F6B2D63}" type="presParOf" srcId="{6C2C96C9-B844-B54A-B2AD-D39ABE101DB7}" destId="{48C7DCFA-F7B0-3241-A425-450BC9DB2347}" srcOrd="1" destOrd="0" presId="urn:microsoft.com/office/officeart/2005/8/layout/orgChart1"/>
    <dgm:cxn modelId="{79547313-02DD-0549-B7B8-F901CE3B06AE}" type="presParOf" srcId="{48C7DCFA-F7B0-3241-A425-450BC9DB2347}" destId="{D488EBEC-2C51-FD4C-86F6-0897B30B3E97}" srcOrd="0" destOrd="0" presId="urn:microsoft.com/office/officeart/2005/8/layout/orgChart1"/>
    <dgm:cxn modelId="{BD5F8808-266F-724B-8376-10E622F83942}" type="presParOf" srcId="{48C7DCFA-F7B0-3241-A425-450BC9DB2347}" destId="{EEC9ED70-6227-DB47-96F6-41F867BF92B7}" srcOrd="1" destOrd="0" presId="urn:microsoft.com/office/officeart/2005/8/layout/orgChart1"/>
    <dgm:cxn modelId="{581EF9CF-B378-7040-ABF6-C7A44924CB1D}" type="presParOf" srcId="{EEC9ED70-6227-DB47-96F6-41F867BF92B7}" destId="{E0A77971-8E89-7A4D-B819-245FA9E68D79}" srcOrd="0" destOrd="0" presId="urn:microsoft.com/office/officeart/2005/8/layout/orgChart1"/>
    <dgm:cxn modelId="{AD044910-51BA-5D4B-AADC-4027157E570F}" type="presParOf" srcId="{E0A77971-8E89-7A4D-B819-245FA9E68D79}" destId="{73F2EE63-CECB-7245-9939-AD801EDC6D8C}" srcOrd="0" destOrd="0" presId="urn:microsoft.com/office/officeart/2005/8/layout/orgChart1"/>
    <dgm:cxn modelId="{C4FD6A11-28A4-3448-A876-7E850F72DDA6}" type="presParOf" srcId="{E0A77971-8E89-7A4D-B819-245FA9E68D79}" destId="{BB46F4EE-CEF1-9F4E-8EEB-176EEBE7D66C}" srcOrd="1" destOrd="0" presId="urn:microsoft.com/office/officeart/2005/8/layout/orgChart1"/>
    <dgm:cxn modelId="{C5B4A047-93A7-364F-B794-CA82304C1726}" type="presParOf" srcId="{EEC9ED70-6227-DB47-96F6-41F867BF92B7}" destId="{79A8BF83-1CF4-884B-905F-BB7B4F10381D}" srcOrd="1" destOrd="0" presId="urn:microsoft.com/office/officeart/2005/8/layout/orgChart1"/>
    <dgm:cxn modelId="{26DDC47B-ED4B-2146-9021-D58457D45D1F}" type="presParOf" srcId="{79A8BF83-1CF4-884B-905F-BB7B4F10381D}" destId="{8BB786A0-B846-BB47-BEAA-CE805E74243F}" srcOrd="0" destOrd="0" presId="urn:microsoft.com/office/officeart/2005/8/layout/orgChart1"/>
    <dgm:cxn modelId="{C0D41E35-9DEC-A34F-9586-ABD552B1B77C}" type="presParOf" srcId="{79A8BF83-1CF4-884B-905F-BB7B4F10381D}" destId="{A9169C2E-BDD6-E143-A577-3DC8FD60A9AB}" srcOrd="1" destOrd="0" presId="urn:microsoft.com/office/officeart/2005/8/layout/orgChart1"/>
    <dgm:cxn modelId="{B6BCBFE9-824A-1D4A-BE93-33BE1BB60654}" type="presParOf" srcId="{A9169C2E-BDD6-E143-A577-3DC8FD60A9AB}" destId="{49180659-FEAD-3444-BDDC-EE4D8A481D44}" srcOrd="0" destOrd="0" presId="urn:microsoft.com/office/officeart/2005/8/layout/orgChart1"/>
    <dgm:cxn modelId="{DEDD3F8B-FAD1-C744-ACC3-9165295CC400}" type="presParOf" srcId="{49180659-FEAD-3444-BDDC-EE4D8A481D44}" destId="{1B0C223D-0EE7-354B-860D-FA4532F6AAEC}" srcOrd="0" destOrd="0" presId="urn:microsoft.com/office/officeart/2005/8/layout/orgChart1"/>
    <dgm:cxn modelId="{5A71F3D5-FAB4-6144-8ABE-C4F7089C9A8C}" type="presParOf" srcId="{49180659-FEAD-3444-BDDC-EE4D8A481D44}" destId="{2FDD877B-838B-AA42-953A-20AE6445722E}" srcOrd="1" destOrd="0" presId="urn:microsoft.com/office/officeart/2005/8/layout/orgChart1"/>
    <dgm:cxn modelId="{80B3BED0-F6E7-2741-AE55-C8B63E4A213B}" type="presParOf" srcId="{A9169C2E-BDD6-E143-A577-3DC8FD60A9AB}" destId="{B6D0547B-99F4-B844-9A6C-7358B8CB3F2B}" srcOrd="1" destOrd="0" presId="urn:microsoft.com/office/officeart/2005/8/layout/orgChart1"/>
    <dgm:cxn modelId="{1B475A5C-F190-2E44-B7CE-B3AEB73331EB}" type="presParOf" srcId="{A9169C2E-BDD6-E143-A577-3DC8FD60A9AB}" destId="{AF8C0EB1-8528-2446-B09B-101956F92161}" srcOrd="2" destOrd="0" presId="urn:microsoft.com/office/officeart/2005/8/layout/orgChart1"/>
    <dgm:cxn modelId="{A842DA8A-3C63-734B-9116-73E1FA598809}" type="presParOf" srcId="{79A8BF83-1CF4-884B-905F-BB7B4F10381D}" destId="{B0A863C7-65E1-C54D-AB9C-ED6600E6EF48}" srcOrd="2" destOrd="0" presId="urn:microsoft.com/office/officeart/2005/8/layout/orgChart1"/>
    <dgm:cxn modelId="{94404D0F-2B9C-FA4A-8626-8D9190972332}" type="presParOf" srcId="{79A8BF83-1CF4-884B-905F-BB7B4F10381D}" destId="{438FE01C-DD43-D545-A91B-99087259E01A}" srcOrd="3" destOrd="0" presId="urn:microsoft.com/office/officeart/2005/8/layout/orgChart1"/>
    <dgm:cxn modelId="{C5A6F0B9-121B-C643-A300-8ED2CB46A63B}" type="presParOf" srcId="{438FE01C-DD43-D545-A91B-99087259E01A}" destId="{599D5797-E9E8-4D48-8A84-A62C97D0E69A}" srcOrd="0" destOrd="0" presId="urn:microsoft.com/office/officeart/2005/8/layout/orgChart1"/>
    <dgm:cxn modelId="{6DFA0FC2-9027-B14B-9F08-8CCB99507698}" type="presParOf" srcId="{599D5797-E9E8-4D48-8A84-A62C97D0E69A}" destId="{C93F5593-6B63-8B40-8BDF-D1E77DDD750A}" srcOrd="0" destOrd="0" presId="urn:microsoft.com/office/officeart/2005/8/layout/orgChart1"/>
    <dgm:cxn modelId="{C9D55F68-0E3B-3049-8EBE-1F1ECCC06EBC}" type="presParOf" srcId="{599D5797-E9E8-4D48-8A84-A62C97D0E69A}" destId="{A81B500D-1BAA-4C4B-89ED-646CB65A0A16}" srcOrd="1" destOrd="0" presId="urn:microsoft.com/office/officeart/2005/8/layout/orgChart1"/>
    <dgm:cxn modelId="{F1DD5452-8036-D641-A3D4-B88F08F5B2D0}" type="presParOf" srcId="{438FE01C-DD43-D545-A91B-99087259E01A}" destId="{84B8B623-C364-D54D-8D37-57ADF30FD043}" srcOrd="1" destOrd="0" presId="urn:microsoft.com/office/officeart/2005/8/layout/orgChart1"/>
    <dgm:cxn modelId="{0257365C-29FD-B44B-95A2-91001D8CD2D8}" type="presParOf" srcId="{438FE01C-DD43-D545-A91B-99087259E01A}" destId="{6BDB5114-08CF-E34A-BBF0-A26D48941B43}" srcOrd="2" destOrd="0" presId="urn:microsoft.com/office/officeart/2005/8/layout/orgChart1"/>
    <dgm:cxn modelId="{343426F9-3FFC-0448-BE32-66C9C4FC1133}" type="presParOf" srcId="{EEC9ED70-6227-DB47-96F6-41F867BF92B7}" destId="{B770E2E5-6063-BD4C-A527-D31B4C64F0D0}" srcOrd="2" destOrd="0" presId="urn:microsoft.com/office/officeart/2005/8/layout/orgChart1"/>
    <dgm:cxn modelId="{AAAA4917-D44A-974A-9267-3B7F00A9B907}" type="presParOf" srcId="{48C7DCFA-F7B0-3241-A425-450BC9DB2347}" destId="{8DEC4201-3F13-894F-A371-65C334D57672}" srcOrd="2" destOrd="0" presId="urn:microsoft.com/office/officeart/2005/8/layout/orgChart1"/>
    <dgm:cxn modelId="{21B74014-4033-0841-8B48-032AD771F926}" type="presParOf" srcId="{48C7DCFA-F7B0-3241-A425-450BC9DB2347}" destId="{E871B63A-9297-0D42-8A98-32817E7DA3BA}" srcOrd="3" destOrd="0" presId="urn:microsoft.com/office/officeart/2005/8/layout/orgChart1"/>
    <dgm:cxn modelId="{5CE70FBD-6146-EB48-929F-A3137126738E}" type="presParOf" srcId="{E871B63A-9297-0D42-8A98-32817E7DA3BA}" destId="{FB3C0CB9-C6F9-334E-A7E6-A345295EECE8}" srcOrd="0" destOrd="0" presId="urn:microsoft.com/office/officeart/2005/8/layout/orgChart1"/>
    <dgm:cxn modelId="{2F57036D-EA4C-B947-B224-D754372AA792}" type="presParOf" srcId="{FB3C0CB9-C6F9-334E-A7E6-A345295EECE8}" destId="{DA3F927B-1BB0-324E-8BF3-E4AF126E7BEA}" srcOrd="0" destOrd="0" presId="urn:microsoft.com/office/officeart/2005/8/layout/orgChart1"/>
    <dgm:cxn modelId="{FD1B9F1F-0206-294E-8E50-6CC9CAD942B7}" type="presParOf" srcId="{FB3C0CB9-C6F9-334E-A7E6-A345295EECE8}" destId="{B2CD9075-CBC9-D349-8BC9-B0C095789993}" srcOrd="1" destOrd="0" presId="urn:microsoft.com/office/officeart/2005/8/layout/orgChart1"/>
    <dgm:cxn modelId="{79826B9A-39FF-494F-94AA-8503ECA1F628}" type="presParOf" srcId="{E871B63A-9297-0D42-8A98-32817E7DA3BA}" destId="{C3FB29BF-25CF-D947-976F-D91062EBCE57}" srcOrd="1" destOrd="0" presId="urn:microsoft.com/office/officeart/2005/8/layout/orgChart1"/>
    <dgm:cxn modelId="{83FD1A06-D00B-0D43-B540-B4A7B6DF58C1}" type="presParOf" srcId="{C3FB29BF-25CF-D947-976F-D91062EBCE57}" destId="{B3F4DEA0-F118-0C4E-98D4-8570BE778E4A}" srcOrd="0" destOrd="0" presId="urn:microsoft.com/office/officeart/2005/8/layout/orgChart1"/>
    <dgm:cxn modelId="{3152AFDF-2089-D849-9606-00A4A95D92D5}" type="presParOf" srcId="{C3FB29BF-25CF-D947-976F-D91062EBCE57}" destId="{7D62700D-5EB6-7B48-A4D0-A97DB71EA9DD}" srcOrd="1" destOrd="0" presId="urn:microsoft.com/office/officeart/2005/8/layout/orgChart1"/>
    <dgm:cxn modelId="{237E83ED-ADA4-054F-91CC-819037B53E52}" type="presParOf" srcId="{7D62700D-5EB6-7B48-A4D0-A97DB71EA9DD}" destId="{4A20568A-0EE8-6B43-82AA-248EC8C3F2A4}" srcOrd="0" destOrd="0" presId="urn:microsoft.com/office/officeart/2005/8/layout/orgChart1"/>
    <dgm:cxn modelId="{7CDE8947-4DF3-B54A-974A-91BC53B659BA}" type="presParOf" srcId="{4A20568A-0EE8-6B43-82AA-248EC8C3F2A4}" destId="{DD1D311F-46C8-BC4D-A1B9-FDF89B40B2DA}" srcOrd="0" destOrd="0" presId="urn:microsoft.com/office/officeart/2005/8/layout/orgChart1"/>
    <dgm:cxn modelId="{76711F83-DD11-1341-9380-DA03B84BAB97}" type="presParOf" srcId="{4A20568A-0EE8-6B43-82AA-248EC8C3F2A4}" destId="{79970C7A-3593-5C47-AEDD-7CFB1CB4617F}" srcOrd="1" destOrd="0" presId="urn:microsoft.com/office/officeart/2005/8/layout/orgChart1"/>
    <dgm:cxn modelId="{412FCE27-4A04-A844-9CF7-3C1233651047}" type="presParOf" srcId="{7D62700D-5EB6-7B48-A4D0-A97DB71EA9DD}" destId="{0D430ADF-27AC-D144-9A64-48C998DE3234}" srcOrd="1" destOrd="0" presId="urn:microsoft.com/office/officeart/2005/8/layout/orgChart1"/>
    <dgm:cxn modelId="{4AA8EAB4-217D-A74A-9931-1DD79039C0B8}" type="presParOf" srcId="{7D62700D-5EB6-7B48-A4D0-A97DB71EA9DD}" destId="{5549A89A-1E17-A940-9AE3-9F0B54638A7E}" srcOrd="2" destOrd="0" presId="urn:microsoft.com/office/officeart/2005/8/layout/orgChart1"/>
    <dgm:cxn modelId="{25E4B7EB-A251-F24A-BA14-847C3B60DBF3}" type="presParOf" srcId="{E871B63A-9297-0D42-8A98-32817E7DA3BA}" destId="{A144BBDA-A5E3-F246-9657-D089E359D89A}" srcOrd="2" destOrd="0" presId="urn:microsoft.com/office/officeart/2005/8/layout/orgChart1"/>
    <dgm:cxn modelId="{49FC6185-618C-3F4D-8823-85E6F2C99374}" type="presParOf" srcId="{48C7DCFA-F7B0-3241-A425-450BC9DB2347}" destId="{C1E131E7-7889-D447-B852-FB971061C217}" srcOrd="4" destOrd="0" presId="urn:microsoft.com/office/officeart/2005/8/layout/orgChart1"/>
    <dgm:cxn modelId="{A36DFCA5-F875-D94D-B57D-B08FDB18F7A9}" type="presParOf" srcId="{48C7DCFA-F7B0-3241-A425-450BC9DB2347}" destId="{CB3834E2-5044-4548-83D2-9B1AE7682EEC}" srcOrd="5" destOrd="0" presId="urn:microsoft.com/office/officeart/2005/8/layout/orgChart1"/>
    <dgm:cxn modelId="{E2513814-22F5-554E-9933-458E01975765}" type="presParOf" srcId="{CB3834E2-5044-4548-83D2-9B1AE7682EEC}" destId="{5A2AFDF7-1CEC-B942-BCCE-0BB9A80E0B67}" srcOrd="0" destOrd="0" presId="urn:microsoft.com/office/officeart/2005/8/layout/orgChart1"/>
    <dgm:cxn modelId="{8ECD8852-7CCB-4F4E-BA34-4ED4F2180906}" type="presParOf" srcId="{5A2AFDF7-1CEC-B942-BCCE-0BB9A80E0B67}" destId="{51F6EC60-45B8-9C40-80DE-C43090FCCB8F}" srcOrd="0" destOrd="0" presId="urn:microsoft.com/office/officeart/2005/8/layout/orgChart1"/>
    <dgm:cxn modelId="{616CD575-D5E8-2E4E-8D50-C315389C32AE}" type="presParOf" srcId="{5A2AFDF7-1CEC-B942-BCCE-0BB9A80E0B67}" destId="{6900554E-E03C-B143-AD54-A6E3CB6C6683}" srcOrd="1" destOrd="0" presId="urn:microsoft.com/office/officeart/2005/8/layout/orgChart1"/>
    <dgm:cxn modelId="{B494C4DE-2FCC-724F-A215-EBBE34924FCE}" type="presParOf" srcId="{CB3834E2-5044-4548-83D2-9B1AE7682EEC}" destId="{73546DFB-27E7-4144-A24E-260844EDFAA2}" srcOrd="1" destOrd="0" presId="urn:microsoft.com/office/officeart/2005/8/layout/orgChart1"/>
    <dgm:cxn modelId="{B0781EF5-B948-1F45-A300-662DFF15DE4A}" type="presParOf" srcId="{CB3834E2-5044-4548-83D2-9B1AE7682EEC}" destId="{116D8677-B7E4-014F-A849-D7F1292917B0}" srcOrd="2" destOrd="0" presId="urn:microsoft.com/office/officeart/2005/8/layout/orgChart1"/>
    <dgm:cxn modelId="{DED61CC9-F3E7-3543-AFD3-7890A324B1B6}" type="presParOf" srcId="{48C7DCFA-F7B0-3241-A425-450BC9DB2347}" destId="{D76C16DC-3D8E-E142-9265-B235EE46A953}" srcOrd="6" destOrd="0" presId="urn:microsoft.com/office/officeart/2005/8/layout/orgChart1"/>
    <dgm:cxn modelId="{3660F912-4BB3-844D-A8DE-61D3EB167831}" type="presParOf" srcId="{48C7DCFA-F7B0-3241-A425-450BC9DB2347}" destId="{58F0EA96-599C-154E-946B-52589D0780EE}" srcOrd="7" destOrd="0" presId="urn:microsoft.com/office/officeart/2005/8/layout/orgChart1"/>
    <dgm:cxn modelId="{2017A7C8-1440-724E-AEEA-9A74C8F32A62}" type="presParOf" srcId="{58F0EA96-599C-154E-946B-52589D0780EE}" destId="{A9D1F742-487E-6A42-AE1A-3D92F391B84D}" srcOrd="0" destOrd="0" presId="urn:microsoft.com/office/officeart/2005/8/layout/orgChart1"/>
    <dgm:cxn modelId="{B2C89F9C-BA19-8648-B408-850FE542AFB2}" type="presParOf" srcId="{A9D1F742-487E-6A42-AE1A-3D92F391B84D}" destId="{CA507629-0E1C-2E40-8C91-8FE312350429}" srcOrd="0" destOrd="0" presId="urn:microsoft.com/office/officeart/2005/8/layout/orgChart1"/>
    <dgm:cxn modelId="{BA93EBAC-FBD7-EB40-9694-C6CFBB3A871C}" type="presParOf" srcId="{A9D1F742-487E-6A42-AE1A-3D92F391B84D}" destId="{FE40F05B-46EB-B34E-BCE6-F2C859A55046}" srcOrd="1" destOrd="0" presId="urn:microsoft.com/office/officeart/2005/8/layout/orgChart1"/>
    <dgm:cxn modelId="{E52010BE-50FD-E242-B9E3-78256E6B450F}" type="presParOf" srcId="{58F0EA96-599C-154E-946B-52589D0780EE}" destId="{EB5DDDD7-E00B-5A43-916C-AC2AC78B8343}" srcOrd="1" destOrd="0" presId="urn:microsoft.com/office/officeart/2005/8/layout/orgChart1"/>
    <dgm:cxn modelId="{1A3E5C54-F03A-CE4C-A0F3-04C65FEF5FA3}" type="presParOf" srcId="{58F0EA96-599C-154E-946B-52589D0780EE}" destId="{390B37D8-58FE-2248-A4E7-CADA60981A4D}" srcOrd="2" destOrd="0" presId="urn:microsoft.com/office/officeart/2005/8/layout/orgChart1"/>
    <dgm:cxn modelId="{B46B1D6B-2847-D845-A1E4-E5B7761ACB2A}" type="presParOf" srcId="{48C7DCFA-F7B0-3241-A425-450BC9DB2347}" destId="{B724C810-55C9-754E-8AEB-FFBD481DE86F}" srcOrd="8" destOrd="0" presId="urn:microsoft.com/office/officeart/2005/8/layout/orgChart1"/>
    <dgm:cxn modelId="{117B3437-7B61-6149-A914-10EB8379853F}" type="presParOf" srcId="{48C7DCFA-F7B0-3241-A425-450BC9DB2347}" destId="{9CB159BE-FE61-A94E-9E82-D51D91CFF665}" srcOrd="9" destOrd="0" presId="urn:microsoft.com/office/officeart/2005/8/layout/orgChart1"/>
    <dgm:cxn modelId="{94E51968-D896-C547-A693-4DB597EB463B}" type="presParOf" srcId="{9CB159BE-FE61-A94E-9E82-D51D91CFF665}" destId="{960009D1-1C50-AD40-8654-7B70CC7B41D4}" srcOrd="0" destOrd="0" presId="urn:microsoft.com/office/officeart/2005/8/layout/orgChart1"/>
    <dgm:cxn modelId="{E587B99E-CB8B-2341-A4ED-816498C5C0A2}" type="presParOf" srcId="{960009D1-1C50-AD40-8654-7B70CC7B41D4}" destId="{C8DAA338-0558-EF4A-8BD6-AD3F8D810926}" srcOrd="0" destOrd="0" presId="urn:microsoft.com/office/officeart/2005/8/layout/orgChart1"/>
    <dgm:cxn modelId="{08D8350A-ACBE-7C4B-8071-C31A802C9989}" type="presParOf" srcId="{960009D1-1C50-AD40-8654-7B70CC7B41D4}" destId="{353D2180-DD0A-C047-81D0-E7EC914E9958}" srcOrd="1" destOrd="0" presId="urn:microsoft.com/office/officeart/2005/8/layout/orgChart1"/>
    <dgm:cxn modelId="{D3B2D32A-325F-044E-B30C-EA8DDAE82F9A}" type="presParOf" srcId="{9CB159BE-FE61-A94E-9E82-D51D91CFF665}" destId="{48E6543C-DAED-454F-A492-F0D863C8587F}" srcOrd="1" destOrd="0" presId="urn:microsoft.com/office/officeart/2005/8/layout/orgChart1"/>
    <dgm:cxn modelId="{3CA7739F-F3E1-1C49-B708-42558D07E74B}" type="presParOf" srcId="{9CB159BE-FE61-A94E-9E82-D51D91CFF665}" destId="{F0521E56-8F24-2044-BD4B-0890EC335212}" srcOrd="2" destOrd="0" presId="urn:microsoft.com/office/officeart/2005/8/layout/orgChart1"/>
    <dgm:cxn modelId="{784DBAFA-93F9-7C40-B9E4-7806FD1C0732}" type="presParOf" srcId="{6C2C96C9-B844-B54A-B2AD-D39ABE101DB7}" destId="{D1A9DF61-B5A8-7F4F-8AB8-EFEC8900BF5D}" srcOrd="2" destOrd="0" presId="urn:microsoft.com/office/officeart/2005/8/layout/orgChart1"/>
    <dgm:cxn modelId="{2F3F3B84-54B2-A34C-829E-DC497FFF0E6E}" type="presParOf" srcId="{E06C7DA1-EC2B-FE47-BE94-1F0327EAB2F2}" destId="{29E33271-B317-2C48-A62F-F1C448984A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24C810-55C9-754E-8AEB-FFBD481DE86F}">
      <dsp:nvSpPr>
        <dsp:cNvPr id="0" name=""/>
        <dsp:cNvSpPr/>
      </dsp:nvSpPr>
      <dsp:spPr>
        <a:xfrm>
          <a:off x="4086542" y="1215001"/>
          <a:ext cx="2426484" cy="21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81"/>
              </a:lnTo>
              <a:lnTo>
                <a:pt x="2426484" y="105281"/>
              </a:lnTo>
              <a:lnTo>
                <a:pt x="2426484" y="21056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C16DC-3D8E-E142-9265-B235EE46A953}">
      <dsp:nvSpPr>
        <dsp:cNvPr id="0" name=""/>
        <dsp:cNvSpPr/>
      </dsp:nvSpPr>
      <dsp:spPr>
        <a:xfrm>
          <a:off x="4086542" y="1215001"/>
          <a:ext cx="1213242" cy="21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81"/>
              </a:lnTo>
              <a:lnTo>
                <a:pt x="1213242" y="105281"/>
              </a:lnTo>
              <a:lnTo>
                <a:pt x="1213242" y="21056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131E7-7889-D447-B852-FB971061C217}">
      <dsp:nvSpPr>
        <dsp:cNvPr id="0" name=""/>
        <dsp:cNvSpPr/>
      </dsp:nvSpPr>
      <dsp:spPr>
        <a:xfrm>
          <a:off x="4040822" y="1215001"/>
          <a:ext cx="91440" cy="2105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6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4DEA0-F118-0C4E-98D4-8570BE778E4A}">
      <dsp:nvSpPr>
        <dsp:cNvPr id="0" name=""/>
        <dsp:cNvSpPr/>
      </dsp:nvSpPr>
      <dsp:spPr>
        <a:xfrm>
          <a:off x="2472228" y="2357278"/>
          <a:ext cx="150401" cy="461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32"/>
              </a:lnTo>
              <a:lnTo>
                <a:pt x="150401" y="46123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C4201-3F13-894F-A371-65C334D57672}">
      <dsp:nvSpPr>
        <dsp:cNvPr id="0" name=""/>
        <dsp:cNvSpPr/>
      </dsp:nvSpPr>
      <dsp:spPr>
        <a:xfrm>
          <a:off x="2873300" y="1215001"/>
          <a:ext cx="1213242" cy="210562"/>
        </a:xfrm>
        <a:custGeom>
          <a:avLst/>
          <a:gdLst/>
          <a:ahLst/>
          <a:cxnLst/>
          <a:rect l="0" t="0" r="0" b="0"/>
          <a:pathLst>
            <a:path>
              <a:moveTo>
                <a:pt x="1213242" y="0"/>
              </a:moveTo>
              <a:lnTo>
                <a:pt x="1213242" y="105281"/>
              </a:lnTo>
              <a:lnTo>
                <a:pt x="0" y="105281"/>
              </a:lnTo>
              <a:lnTo>
                <a:pt x="0" y="21056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863C7-65E1-C54D-AB9C-ED6600E6EF48}">
      <dsp:nvSpPr>
        <dsp:cNvPr id="0" name=""/>
        <dsp:cNvSpPr/>
      </dsp:nvSpPr>
      <dsp:spPr>
        <a:xfrm>
          <a:off x="1258986" y="2422623"/>
          <a:ext cx="150401" cy="1173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35"/>
              </a:lnTo>
              <a:lnTo>
                <a:pt x="150401" y="117313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786A0-B846-BB47-BEAA-CE805E74243F}">
      <dsp:nvSpPr>
        <dsp:cNvPr id="0" name=""/>
        <dsp:cNvSpPr/>
      </dsp:nvSpPr>
      <dsp:spPr>
        <a:xfrm>
          <a:off x="1258986" y="2422623"/>
          <a:ext cx="150401" cy="461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32"/>
              </a:lnTo>
              <a:lnTo>
                <a:pt x="150401" y="46123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8EBEC-2C51-FD4C-86F6-0897B30B3E97}">
      <dsp:nvSpPr>
        <dsp:cNvPr id="0" name=""/>
        <dsp:cNvSpPr/>
      </dsp:nvSpPr>
      <dsp:spPr>
        <a:xfrm>
          <a:off x="1660058" y="1215001"/>
          <a:ext cx="2426484" cy="210562"/>
        </a:xfrm>
        <a:custGeom>
          <a:avLst/>
          <a:gdLst/>
          <a:ahLst/>
          <a:cxnLst/>
          <a:rect l="0" t="0" r="0" b="0"/>
          <a:pathLst>
            <a:path>
              <a:moveTo>
                <a:pt x="2426484" y="0"/>
              </a:moveTo>
              <a:lnTo>
                <a:pt x="2426484" y="105281"/>
              </a:lnTo>
              <a:lnTo>
                <a:pt x="0" y="105281"/>
              </a:lnTo>
              <a:lnTo>
                <a:pt x="0" y="21056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5AAAE-D5C3-AD47-BF0F-99501F02DCCD}">
      <dsp:nvSpPr>
        <dsp:cNvPr id="0" name=""/>
        <dsp:cNvSpPr/>
      </dsp:nvSpPr>
      <dsp:spPr>
        <a:xfrm>
          <a:off x="4040822" y="503098"/>
          <a:ext cx="91440" cy="2105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78B91-3960-4D4A-BEDA-5AF5CE9D2A41}">
      <dsp:nvSpPr>
        <dsp:cNvPr id="0" name=""/>
        <dsp:cNvSpPr/>
      </dsp:nvSpPr>
      <dsp:spPr>
        <a:xfrm>
          <a:off x="3585202" y="1758"/>
          <a:ext cx="1002679" cy="50133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Board</a:t>
          </a:r>
        </a:p>
      </dsp:txBody>
      <dsp:txXfrm>
        <a:off x="3585202" y="1758"/>
        <a:ext cx="1002679" cy="501339"/>
      </dsp:txXfrm>
    </dsp:sp>
    <dsp:sp modelId="{E1C6A54E-13EF-9A4A-B6A1-18CBB274F096}">
      <dsp:nvSpPr>
        <dsp:cNvPr id="0" name=""/>
        <dsp:cNvSpPr/>
      </dsp:nvSpPr>
      <dsp:spPr>
        <a:xfrm>
          <a:off x="3585202" y="713661"/>
          <a:ext cx="1002679" cy="50133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CEO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(FT)</a:t>
          </a:r>
        </a:p>
      </dsp:txBody>
      <dsp:txXfrm>
        <a:off x="3585202" y="713661"/>
        <a:ext cx="1002679" cy="501339"/>
      </dsp:txXfrm>
    </dsp:sp>
    <dsp:sp modelId="{73F2EE63-CECB-7245-9939-AD801EDC6D8C}">
      <dsp:nvSpPr>
        <dsp:cNvPr id="0" name=""/>
        <dsp:cNvSpPr/>
      </dsp:nvSpPr>
      <dsp:spPr>
        <a:xfrm>
          <a:off x="1158718" y="1425563"/>
          <a:ext cx="1002679" cy="997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Office Administrator/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EA (FT)</a:t>
          </a:r>
        </a:p>
      </dsp:txBody>
      <dsp:txXfrm>
        <a:off x="1158718" y="1425563"/>
        <a:ext cx="1002679" cy="997059"/>
      </dsp:txXfrm>
    </dsp:sp>
    <dsp:sp modelId="{1B0C223D-0EE7-354B-860D-FA4532F6AAEC}">
      <dsp:nvSpPr>
        <dsp:cNvPr id="0" name=""/>
        <dsp:cNvSpPr/>
      </dsp:nvSpPr>
      <dsp:spPr>
        <a:xfrm>
          <a:off x="1409388" y="2633185"/>
          <a:ext cx="1002679" cy="50133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Office Assistant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(12 hrs - vacant) </a:t>
          </a:r>
        </a:p>
      </dsp:txBody>
      <dsp:txXfrm>
        <a:off x="1409388" y="2633185"/>
        <a:ext cx="1002679" cy="501339"/>
      </dsp:txXfrm>
    </dsp:sp>
    <dsp:sp modelId="{C93F5593-6B63-8B40-8BDF-D1E77DDD750A}">
      <dsp:nvSpPr>
        <dsp:cNvPr id="0" name=""/>
        <dsp:cNvSpPr/>
      </dsp:nvSpPr>
      <dsp:spPr>
        <a:xfrm>
          <a:off x="1409388" y="3345088"/>
          <a:ext cx="1002679" cy="50133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Admin Volunteer</a:t>
          </a:r>
        </a:p>
      </dsp:txBody>
      <dsp:txXfrm>
        <a:off x="1409388" y="3345088"/>
        <a:ext cx="1002679" cy="501339"/>
      </dsp:txXfrm>
    </dsp:sp>
    <dsp:sp modelId="{DA3F927B-1BB0-324E-8BF3-E4AF126E7BEA}">
      <dsp:nvSpPr>
        <dsp:cNvPr id="0" name=""/>
        <dsp:cNvSpPr/>
      </dsp:nvSpPr>
      <dsp:spPr>
        <a:xfrm>
          <a:off x="2371960" y="1425563"/>
          <a:ext cx="1002679" cy="931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Projects and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Communications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(FT)</a:t>
          </a:r>
        </a:p>
      </dsp:txBody>
      <dsp:txXfrm>
        <a:off x="2371960" y="1425563"/>
        <a:ext cx="1002679" cy="931714"/>
      </dsp:txXfrm>
    </dsp:sp>
    <dsp:sp modelId="{DD1D311F-46C8-BC4D-A1B9-FDF89B40B2DA}">
      <dsp:nvSpPr>
        <dsp:cNvPr id="0" name=""/>
        <dsp:cNvSpPr/>
      </dsp:nvSpPr>
      <dsp:spPr>
        <a:xfrm>
          <a:off x="2622630" y="2567841"/>
          <a:ext cx="1002679" cy="50133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Volunteers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(ad-hoc)</a:t>
          </a:r>
        </a:p>
      </dsp:txBody>
      <dsp:txXfrm>
        <a:off x="2622630" y="2567841"/>
        <a:ext cx="1002679" cy="501339"/>
      </dsp:txXfrm>
    </dsp:sp>
    <dsp:sp modelId="{51F6EC60-45B8-9C40-80DE-C43090FCCB8F}">
      <dsp:nvSpPr>
        <dsp:cNvPr id="0" name=""/>
        <dsp:cNvSpPr/>
      </dsp:nvSpPr>
      <dsp:spPr>
        <a:xfrm>
          <a:off x="3585202" y="1425563"/>
          <a:ext cx="1002679" cy="950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Business Development Lead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Sydney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0.6EFT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85202" y="1425563"/>
        <a:ext cx="1002679" cy="950364"/>
      </dsp:txXfrm>
    </dsp:sp>
    <dsp:sp modelId="{CA507629-0E1C-2E40-8C91-8FE312350429}">
      <dsp:nvSpPr>
        <dsp:cNvPr id="0" name=""/>
        <dsp:cNvSpPr/>
      </dsp:nvSpPr>
      <dsp:spPr>
        <a:xfrm>
          <a:off x="4798444" y="1425563"/>
          <a:ext cx="1002679" cy="965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Educators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(sessional)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98444" y="1425563"/>
        <a:ext cx="1002679" cy="965730"/>
      </dsp:txXfrm>
    </dsp:sp>
    <dsp:sp modelId="{C8DAA338-0558-EF4A-8BD6-AD3F8D810926}">
      <dsp:nvSpPr>
        <dsp:cNvPr id="0" name=""/>
        <dsp:cNvSpPr/>
      </dsp:nvSpPr>
      <dsp:spPr>
        <a:xfrm>
          <a:off x="6011687" y="1425563"/>
          <a:ext cx="1002679" cy="951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i="1" kern="1200">
              <a:latin typeface="Arial" panose="020B0604020202020204" pitchFamily="34" charset="0"/>
              <a:cs typeface="Arial" panose="020B0604020202020204" pitchFamily="34" charset="0"/>
            </a:rPr>
            <a:t>Students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Monash Occupational Therapy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RMIT/NARI Social Work</a:t>
          </a:r>
        </a:p>
      </dsp:txBody>
      <dsp:txXfrm>
        <a:off x="6011687" y="1425563"/>
        <a:ext cx="1002679" cy="951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Quinn Design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Quinn</dc:creator>
  <cp:keywords/>
  <cp:lastModifiedBy>Cara Benoit</cp:lastModifiedBy>
  <cp:revision>2</cp:revision>
  <cp:lastPrinted>2017-02-13T02:24:00Z</cp:lastPrinted>
  <dcterms:created xsi:type="dcterms:W3CDTF">2021-12-13T22:03:00Z</dcterms:created>
  <dcterms:modified xsi:type="dcterms:W3CDTF">2021-12-13T22:03:00Z</dcterms:modified>
</cp:coreProperties>
</file>