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74C5" w14:textId="541233A1" w:rsidR="006342A7" w:rsidRPr="00D91CF4" w:rsidRDefault="003D24BC">
      <w:pPr>
        <w:rPr>
          <w:rFonts w:ascii="Open Sans" w:hAnsi="Open Sans" w:cs="Open Sans"/>
        </w:rPr>
      </w:pPr>
      <w:r>
        <w:rPr>
          <w:noProof/>
        </w:rPr>
        <w:drawing>
          <wp:inline distT="0" distB="0" distL="0" distR="0" wp14:anchorId="59539243" wp14:editId="7649DA83">
            <wp:extent cx="2725211" cy="1080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5211" cy="1080000"/>
                    </a:xfrm>
                    <a:prstGeom prst="rect">
                      <a:avLst/>
                    </a:prstGeom>
                    <a:noFill/>
                    <a:ln>
                      <a:noFill/>
                    </a:ln>
                  </pic:spPr>
                </pic:pic>
              </a:graphicData>
            </a:graphic>
          </wp:inline>
        </w:drawing>
      </w:r>
    </w:p>
    <w:p w14:paraId="5B2A3549" w14:textId="77777777" w:rsidR="003D24BC" w:rsidRDefault="003D24BC">
      <w:pPr>
        <w:rPr>
          <w:rFonts w:ascii="Open Sans" w:hAnsi="Open Sans" w:cs="Open Sans"/>
          <w:b/>
          <w:bCs/>
          <w:sz w:val="28"/>
          <w:szCs w:val="28"/>
        </w:rPr>
      </w:pPr>
    </w:p>
    <w:p w14:paraId="7FE48546" w14:textId="0A50DC90" w:rsidR="00525D52" w:rsidRPr="00D91CF4" w:rsidRDefault="004546A2">
      <w:pPr>
        <w:rPr>
          <w:rFonts w:ascii="Open Sans" w:hAnsi="Open Sans" w:cs="Open Sans"/>
          <w:b/>
          <w:bCs/>
          <w:sz w:val="28"/>
          <w:szCs w:val="28"/>
        </w:rPr>
      </w:pPr>
      <w:r w:rsidRPr="00D91CF4">
        <w:rPr>
          <w:rFonts w:ascii="Open Sans" w:hAnsi="Open Sans" w:cs="Open Sans"/>
          <w:b/>
          <w:bCs/>
          <w:sz w:val="28"/>
          <w:szCs w:val="28"/>
        </w:rPr>
        <w:t>Experienced Development Worker</w:t>
      </w:r>
      <w:r w:rsidR="00525D52" w:rsidRPr="00D91CF4">
        <w:rPr>
          <w:rFonts w:ascii="Open Sans" w:hAnsi="Open Sans" w:cs="Open Sans"/>
          <w:b/>
          <w:bCs/>
          <w:sz w:val="28"/>
          <w:szCs w:val="28"/>
        </w:rPr>
        <w:t>s</w:t>
      </w:r>
    </w:p>
    <w:p w14:paraId="7CD9DB37" w14:textId="77777777" w:rsidR="00297992" w:rsidRPr="00D91CF4" w:rsidRDefault="00297992" w:rsidP="00297992">
      <w:pPr>
        <w:shd w:val="clear" w:color="auto" w:fill="FFFFFF"/>
        <w:spacing w:after="300" w:line="240" w:lineRule="auto"/>
        <w:rPr>
          <w:rFonts w:ascii="Open Sans" w:eastAsia="Times New Roman" w:hAnsi="Open Sans" w:cs="Open Sans"/>
          <w:lang w:eastAsia="en-AU"/>
        </w:rPr>
      </w:pPr>
      <w:r w:rsidRPr="00D91CF4">
        <w:rPr>
          <w:rFonts w:ascii="Open Sans" w:eastAsia="Times New Roman" w:hAnsi="Open Sans" w:cs="Open Sans"/>
          <w:lang w:eastAsia="en-AU"/>
        </w:rPr>
        <w:t>Empowering potential and equality for people with disabilities.</w:t>
      </w:r>
    </w:p>
    <w:p w14:paraId="4CBBD8DF" w14:textId="77777777" w:rsidR="00297992" w:rsidRPr="00D91CF4" w:rsidRDefault="00297992" w:rsidP="00297992">
      <w:pPr>
        <w:shd w:val="clear" w:color="auto" w:fill="FFFFFF"/>
        <w:spacing w:after="300" w:line="240" w:lineRule="auto"/>
        <w:rPr>
          <w:rFonts w:ascii="Open Sans" w:eastAsia="Times New Roman" w:hAnsi="Open Sans" w:cs="Open Sans"/>
          <w:b/>
          <w:lang w:eastAsia="en-AU"/>
        </w:rPr>
      </w:pPr>
      <w:r w:rsidRPr="00D91CF4">
        <w:rPr>
          <w:rFonts w:ascii="Open Sans" w:eastAsia="Times New Roman" w:hAnsi="Open Sans" w:cs="Open Sans"/>
          <w:b/>
          <w:lang w:eastAsia="en-AU"/>
        </w:rPr>
        <w:t>About Us</w:t>
      </w:r>
    </w:p>
    <w:p w14:paraId="5D7BC1A5" w14:textId="3E86BD48" w:rsidR="00297992" w:rsidRPr="00D91CF4" w:rsidRDefault="00297992" w:rsidP="00297992">
      <w:pPr>
        <w:shd w:val="clear" w:color="auto" w:fill="FFFFFF"/>
        <w:spacing w:after="300" w:line="240" w:lineRule="auto"/>
        <w:rPr>
          <w:rFonts w:ascii="Open Sans" w:eastAsia="Times New Roman" w:hAnsi="Open Sans" w:cs="Open Sans"/>
          <w:lang w:eastAsia="en-AU"/>
        </w:rPr>
      </w:pPr>
      <w:r w:rsidRPr="00D91CF4">
        <w:rPr>
          <w:rFonts w:ascii="Open Sans" w:eastAsia="Times New Roman" w:hAnsi="Open Sans" w:cs="Open Sans"/>
          <w:lang w:eastAsia="en-AU"/>
        </w:rPr>
        <w:t xml:space="preserve">Supporting People in Respite and Lifestyle (Spiral) is a </w:t>
      </w:r>
      <w:r w:rsidR="00D91CF4" w:rsidRPr="00D91CF4">
        <w:rPr>
          <w:rFonts w:ascii="Open Sans" w:eastAsia="Times New Roman" w:hAnsi="Open Sans" w:cs="Open Sans"/>
          <w:lang w:eastAsia="en-AU"/>
        </w:rPr>
        <w:t>not-for-profit</w:t>
      </w:r>
      <w:r w:rsidRPr="00D91CF4">
        <w:rPr>
          <w:rFonts w:ascii="Open Sans" w:eastAsia="Times New Roman" w:hAnsi="Open Sans" w:cs="Open Sans"/>
          <w:lang w:eastAsia="en-AU"/>
        </w:rPr>
        <w:t xml:space="preserve"> disability service based in Nambour.</w:t>
      </w:r>
    </w:p>
    <w:p w14:paraId="6FC0C096" w14:textId="77777777" w:rsidR="002E045D" w:rsidRPr="00D91CF4" w:rsidRDefault="002E045D" w:rsidP="00297992">
      <w:pPr>
        <w:shd w:val="clear" w:color="auto" w:fill="FFFFFF"/>
        <w:spacing w:after="300" w:line="240" w:lineRule="auto"/>
        <w:rPr>
          <w:rFonts w:ascii="Open Sans" w:eastAsia="Times New Roman" w:hAnsi="Open Sans" w:cs="Open Sans"/>
          <w:lang w:eastAsia="en-AU"/>
        </w:rPr>
      </w:pPr>
      <w:r w:rsidRPr="00D91CF4">
        <w:rPr>
          <w:rFonts w:ascii="Open Sans" w:eastAsia="Times New Roman" w:hAnsi="Open Sans" w:cs="Open Sans"/>
          <w:lang w:eastAsia="en-AU"/>
        </w:rPr>
        <w:t>Spiral supports individuals who are eligible for Government funded services in the Sunshine Coast Council region. We provide:</w:t>
      </w:r>
    </w:p>
    <w:p w14:paraId="50A93F0A" w14:textId="77777777" w:rsidR="002E045D" w:rsidRPr="00D91CF4" w:rsidRDefault="002E045D" w:rsidP="002E045D">
      <w:pPr>
        <w:numPr>
          <w:ilvl w:val="0"/>
          <w:numId w:val="1"/>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Individual support</w:t>
      </w:r>
      <w:r w:rsidR="006249A0" w:rsidRPr="00D91CF4">
        <w:rPr>
          <w:rFonts w:ascii="Open Sans" w:eastAsia="Times New Roman" w:hAnsi="Open Sans" w:cs="Open Sans"/>
          <w:lang w:eastAsia="en-AU"/>
        </w:rPr>
        <w:t xml:space="preserve"> in community</w:t>
      </w:r>
    </w:p>
    <w:p w14:paraId="07E448EA" w14:textId="77777777" w:rsidR="002E045D" w:rsidRPr="00D91CF4" w:rsidRDefault="002E045D" w:rsidP="002E045D">
      <w:pPr>
        <w:numPr>
          <w:ilvl w:val="0"/>
          <w:numId w:val="1"/>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 xml:space="preserve">In home </w:t>
      </w:r>
      <w:r w:rsidR="006249A0" w:rsidRPr="00D91CF4">
        <w:rPr>
          <w:rFonts w:ascii="Open Sans" w:eastAsia="Times New Roman" w:hAnsi="Open Sans" w:cs="Open Sans"/>
          <w:lang w:eastAsia="en-AU"/>
        </w:rPr>
        <w:t>assistance</w:t>
      </w:r>
    </w:p>
    <w:p w14:paraId="5BCDEA29" w14:textId="77777777" w:rsidR="002E045D" w:rsidRPr="00D91CF4" w:rsidRDefault="003810C8" w:rsidP="002E045D">
      <w:pPr>
        <w:numPr>
          <w:ilvl w:val="0"/>
          <w:numId w:val="1"/>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Facilitated w</w:t>
      </w:r>
      <w:r w:rsidR="006249A0" w:rsidRPr="00D91CF4">
        <w:rPr>
          <w:rFonts w:ascii="Open Sans" w:eastAsia="Times New Roman" w:hAnsi="Open Sans" w:cs="Open Sans"/>
          <w:lang w:eastAsia="en-AU"/>
        </w:rPr>
        <w:t>orkshops</w:t>
      </w:r>
      <w:r w:rsidRPr="00D91CF4">
        <w:rPr>
          <w:rFonts w:ascii="Open Sans" w:eastAsia="Times New Roman" w:hAnsi="Open Sans" w:cs="Open Sans"/>
          <w:lang w:eastAsia="en-AU"/>
        </w:rPr>
        <w:t xml:space="preserve"> </w:t>
      </w:r>
    </w:p>
    <w:p w14:paraId="059D06BB" w14:textId="094BC471" w:rsidR="002E045D" w:rsidRPr="00D91CF4" w:rsidRDefault="002E045D" w:rsidP="002E045D">
      <w:pPr>
        <w:shd w:val="clear" w:color="auto" w:fill="FFFFFF"/>
        <w:spacing w:before="100" w:beforeAutospacing="1" w:after="100" w:afterAutospacing="1" w:line="240" w:lineRule="auto"/>
        <w:rPr>
          <w:rFonts w:ascii="Open Sans" w:hAnsi="Open Sans" w:cs="Open Sans"/>
          <w:shd w:val="clear" w:color="auto" w:fill="FFFFFF"/>
        </w:rPr>
      </w:pPr>
      <w:r w:rsidRPr="00D91CF4">
        <w:rPr>
          <w:rFonts w:ascii="Open Sans" w:eastAsia="Times New Roman" w:hAnsi="Open Sans" w:cs="Open Sans"/>
          <w:lang w:eastAsia="en-AU"/>
        </w:rPr>
        <w:t xml:space="preserve">Spiral is a </w:t>
      </w:r>
      <w:r w:rsidR="00D91CF4" w:rsidRPr="00D91CF4">
        <w:rPr>
          <w:rFonts w:ascii="Open Sans" w:eastAsia="Times New Roman" w:hAnsi="Open Sans" w:cs="Open Sans"/>
          <w:lang w:eastAsia="en-AU"/>
        </w:rPr>
        <w:t>person-centred</w:t>
      </w:r>
      <w:r w:rsidRPr="00D91CF4">
        <w:rPr>
          <w:rFonts w:ascii="Open Sans" w:eastAsia="Times New Roman" w:hAnsi="Open Sans" w:cs="Open Sans"/>
          <w:lang w:eastAsia="en-AU"/>
        </w:rPr>
        <w:t xml:space="preserve"> organisation which</w:t>
      </w:r>
      <w:r w:rsidRPr="00D91CF4">
        <w:rPr>
          <w:rFonts w:ascii="Open Sans" w:hAnsi="Open Sans" w:cs="Open Sans"/>
          <w:shd w:val="clear" w:color="auto" w:fill="FFFFFF"/>
        </w:rPr>
        <w:t xml:space="preserve"> works collaboratively with the individual, their families, </w:t>
      </w:r>
      <w:proofErr w:type="gramStart"/>
      <w:r w:rsidRPr="00D91CF4">
        <w:rPr>
          <w:rFonts w:ascii="Open Sans" w:hAnsi="Open Sans" w:cs="Open Sans"/>
          <w:shd w:val="clear" w:color="auto" w:fill="FFFFFF"/>
        </w:rPr>
        <w:t>advocates</w:t>
      </w:r>
      <w:proofErr w:type="gramEnd"/>
      <w:r w:rsidRPr="00D91CF4">
        <w:rPr>
          <w:rFonts w:ascii="Open Sans" w:hAnsi="Open Sans" w:cs="Open Sans"/>
          <w:shd w:val="clear" w:color="auto" w:fill="FFFFFF"/>
        </w:rPr>
        <w:t xml:space="preserve"> and other service providers to be part of an innovative and creative support circle.</w:t>
      </w:r>
    </w:p>
    <w:p w14:paraId="7417F39F" w14:textId="77777777" w:rsidR="00525D52" w:rsidRPr="00D91CF4" w:rsidRDefault="00525D52" w:rsidP="00525D52">
      <w:pPr>
        <w:shd w:val="clear" w:color="auto" w:fill="FFFFFF"/>
        <w:spacing w:line="240" w:lineRule="auto"/>
        <w:outlineLvl w:val="1"/>
        <w:rPr>
          <w:rFonts w:ascii="Open Sans" w:eastAsia="Times New Roman" w:hAnsi="Open Sans" w:cs="Open Sans"/>
          <w:b/>
          <w:lang w:eastAsia="en-AU"/>
        </w:rPr>
      </w:pPr>
      <w:r w:rsidRPr="00D91CF4">
        <w:rPr>
          <w:rFonts w:ascii="Open Sans" w:eastAsia="Times New Roman" w:hAnsi="Open Sans" w:cs="Open Sans"/>
          <w:b/>
          <w:lang w:eastAsia="en-AU"/>
        </w:rPr>
        <w:t xml:space="preserve">Why </w:t>
      </w:r>
      <w:proofErr w:type="gramStart"/>
      <w:r w:rsidRPr="00D91CF4">
        <w:rPr>
          <w:rFonts w:ascii="Open Sans" w:eastAsia="Times New Roman" w:hAnsi="Open Sans" w:cs="Open Sans"/>
          <w:b/>
          <w:lang w:eastAsia="en-AU"/>
        </w:rPr>
        <w:t>join</w:t>
      </w:r>
      <w:proofErr w:type="gramEnd"/>
      <w:r w:rsidRPr="00D91CF4">
        <w:rPr>
          <w:rFonts w:ascii="Open Sans" w:eastAsia="Times New Roman" w:hAnsi="Open Sans" w:cs="Open Sans"/>
          <w:b/>
          <w:lang w:eastAsia="en-AU"/>
        </w:rPr>
        <w:t xml:space="preserve"> Spiral?</w:t>
      </w:r>
    </w:p>
    <w:p w14:paraId="55EA03BC" w14:textId="6DE4EC83" w:rsidR="00525D52" w:rsidRPr="00D91CF4" w:rsidRDefault="00525D52" w:rsidP="00525D52">
      <w:pPr>
        <w:numPr>
          <w:ilvl w:val="0"/>
          <w:numId w:val="2"/>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 xml:space="preserve">Our staff are </w:t>
      </w:r>
      <w:r w:rsidR="00D91CF4" w:rsidRPr="00D91CF4">
        <w:rPr>
          <w:rFonts w:ascii="Open Sans" w:eastAsia="Times New Roman" w:hAnsi="Open Sans" w:cs="Open Sans"/>
          <w:lang w:eastAsia="en-AU"/>
        </w:rPr>
        <w:t>valued,</w:t>
      </w:r>
      <w:r w:rsidRPr="00D91CF4">
        <w:rPr>
          <w:rFonts w:ascii="Open Sans" w:eastAsia="Times New Roman" w:hAnsi="Open Sans" w:cs="Open Sans"/>
          <w:lang w:eastAsia="en-AU"/>
        </w:rPr>
        <w:t xml:space="preserve"> and we value the work they do</w:t>
      </w:r>
    </w:p>
    <w:p w14:paraId="0D9E2F92" w14:textId="77777777" w:rsidR="00525D52" w:rsidRPr="00D91CF4" w:rsidRDefault="00525D52" w:rsidP="00525D52">
      <w:pPr>
        <w:numPr>
          <w:ilvl w:val="0"/>
          <w:numId w:val="2"/>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You will make a daily difference in people’s lives</w:t>
      </w:r>
    </w:p>
    <w:p w14:paraId="0893B994" w14:textId="2827FD12" w:rsidR="00525D52" w:rsidRPr="00D91CF4" w:rsidRDefault="00525D52" w:rsidP="00525D52">
      <w:pPr>
        <w:numPr>
          <w:ilvl w:val="0"/>
          <w:numId w:val="2"/>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 xml:space="preserve">We are a not-for-profit organisation with a </w:t>
      </w:r>
      <w:r w:rsidR="00D91CF4" w:rsidRPr="00D91CF4">
        <w:rPr>
          <w:rFonts w:ascii="Open Sans" w:eastAsia="Times New Roman" w:hAnsi="Open Sans" w:cs="Open Sans"/>
          <w:lang w:eastAsia="en-AU"/>
        </w:rPr>
        <w:t>value</w:t>
      </w:r>
      <w:r w:rsidRPr="00D91CF4">
        <w:rPr>
          <w:rFonts w:ascii="Open Sans" w:eastAsia="Times New Roman" w:hAnsi="Open Sans" w:cs="Open Sans"/>
          <w:lang w:eastAsia="en-AU"/>
        </w:rPr>
        <w:t xml:space="preserve"> driven culture</w:t>
      </w:r>
    </w:p>
    <w:p w14:paraId="26430576" w14:textId="77777777" w:rsidR="00525D52" w:rsidRPr="00D91CF4" w:rsidRDefault="00525D52" w:rsidP="00525D52">
      <w:pPr>
        <w:numPr>
          <w:ilvl w:val="0"/>
          <w:numId w:val="2"/>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The friendly team environment</w:t>
      </w:r>
    </w:p>
    <w:p w14:paraId="74353729" w14:textId="77777777" w:rsidR="00525D52" w:rsidRPr="00D91CF4" w:rsidRDefault="00525D52" w:rsidP="00525D52">
      <w:pPr>
        <w:shd w:val="clear" w:color="auto" w:fill="FFFFFF"/>
        <w:spacing w:before="161" w:after="120" w:line="240" w:lineRule="auto"/>
        <w:outlineLvl w:val="2"/>
        <w:rPr>
          <w:rFonts w:ascii="Open Sans" w:eastAsia="Times New Roman" w:hAnsi="Open Sans" w:cs="Open Sans"/>
          <w:b/>
          <w:bCs/>
          <w:lang w:eastAsia="en-AU"/>
        </w:rPr>
      </w:pPr>
      <w:r w:rsidRPr="00D91CF4">
        <w:rPr>
          <w:rFonts w:ascii="Open Sans" w:eastAsia="Times New Roman" w:hAnsi="Open Sans" w:cs="Open Sans"/>
          <w:b/>
          <w:bCs/>
          <w:lang w:eastAsia="en-AU"/>
        </w:rPr>
        <w:t>Benefits of working at Spiral</w:t>
      </w:r>
    </w:p>
    <w:p w14:paraId="3892220C" w14:textId="77777777" w:rsidR="00525D52" w:rsidRPr="00D91CF4" w:rsidRDefault="00525D52" w:rsidP="00525D52">
      <w:pPr>
        <w:numPr>
          <w:ilvl w:val="0"/>
          <w:numId w:val="3"/>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A rewarding role and competitive salary</w:t>
      </w:r>
    </w:p>
    <w:p w14:paraId="5930ED77" w14:textId="77777777" w:rsidR="00525D52" w:rsidRPr="00D91CF4" w:rsidRDefault="00525D52" w:rsidP="00525D52">
      <w:pPr>
        <w:numPr>
          <w:ilvl w:val="0"/>
          <w:numId w:val="3"/>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Professional development</w:t>
      </w:r>
    </w:p>
    <w:p w14:paraId="4512D688" w14:textId="77777777" w:rsidR="00525D52" w:rsidRPr="00D91CF4" w:rsidRDefault="00525D52" w:rsidP="00525D52">
      <w:pPr>
        <w:numPr>
          <w:ilvl w:val="0"/>
          <w:numId w:val="3"/>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Opportunities for on-the-job training and learning</w:t>
      </w:r>
    </w:p>
    <w:p w14:paraId="7EBCF33F" w14:textId="77777777" w:rsidR="00525D52" w:rsidRPr="00D91CF4" w:rsidRDefault="00525D52" w:rsidP="00525D52">
      <w:pPr>
        <w:numPr>
          <w:ilvl w:val="0"/>
          <w:numId w:val="3"/>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Access to employee benefits and assistance program</w:t>
      </w:r>
    </w:p>
    <w:p w14:paraId="31CCC1E8" w14:textId="77777777" w:rsidR="00525D52" w:rsidRPr="00D91CF4" w:rsidRDefault="00525D52" w:rsidP="00525D52">
      <w:pPr>
        <w:numPr>
          <w:ilvl w:val="0"/>
          <w:numId w:val="3"/>
        </w:numPr>
        <w:shd w:val="clear" w:color="auto" w:fill="FFFFFF"/>
        <w:spacing w:before="100" w:beforeAutospacing="1" w:after="100" w:afterAutospacing="1" w:line="240" w:lineRule="auto"/>
        <w:rPr>
          <w:rFonts w:ascii="Open Sans" w:eastAsia="Times New Roman" w:hAnsi="Open Sans" w:cs="Open Sans"/>
          <w:lang w:eastAsia="en-AU"/>
        </w:rPr>
      </w:pPr>
      <w:r w:rsidRPr="00D91CF4">
        <w:rPr>
          <w:rFonts w:ascii="Open Sans" w:eastAsia="Times New Roman" w:hAnsi="Open Sans" w:cs="Open Sans"/>
          <w:lang w:eastAsia="en-AU"/>
        </w:rPr>
        <w:t>Support from your colleagues</w:t>
      </w:r>
    </w:p>
    <w:p w14:paraId="1737AB3D" w14:textId="77777777" w:rsidR="00525D52" w:rsidRPr="00D91CF4" w:rsidRDefault="00525D52" w:rsidP="002E045D">
      <w:pPr>
        <w:shd w:val="clear" w:color="auto" w:fill="FFFFFF"/>
        <w:spacing w:before="100" w:beforeAutospacing="1" w:after="100" w:afterAutospacing="1" w:line="240" w:lineRule="auto"/>
        <w:rPr>
          <w:rFonts w:ascii="Open Sans" w:hAnsi="Open Sans" w:cs="Open Sans"/>
          <w:b/>
          <w:shd w:val="clear" w:color="auto" w:fill="FFFFFF"/>
        </w:rPr>
      </w:pPr>
      <w:r w:rsidRPr="00D91CF4">
        <w:rPr>
          <w:rFonts w:ascii="Open Sans" w:hAnsi="Open Sans" w:cs="Open Sans"/>
          <w:b/>
          <w:shd w:val="clear" w:color="auto" w:fill="FFFFFF"/>
        </w:rPr>
        <w:t>About the Role</w:t>
      </w:r>
    </w:p>
    <w:p w14:paraId="4DB1015A" w14:textId="77777777" w:rsidR="00AD2090" w:rsidRPr="00D91CF4" w:rsidRDefault="00525D52" w:rsidP="002E045D">
      <w:pPr>
        <w:shd w:val="clear" w:color="auto" w:fill="FFFFFF"/>
        <w:spacing w:before="100" w:beforeAutospacing="1" w:after="100" w:afterAutospacing="1" w:line="240" w:lineRule="auto"/>
        <w:rPr>
          <w:rFonts w:ascii="Open Sans" w:hAnsi="Open Sans" w:cs="Open Sans"/>
          <w:shd w:val="clear" w:color="auto" w:fill="FFFFFF"/>
        </w:rPr>
      </w:pPr>
      <w:r w:rsidRPr="00D91CF4">
        <w:rPr>
          <w:rFonts w:ascii="Open Sans" w:hAnsi="Open Sans" w:cs="Open Sans"/>
          <w:shd w:val="clear" w:color="auto" w:fill="FFFFFF"/>
        </w:rPr>
        <w:t xml:space="preserve">The role of Development Worker is to provide </w:t>
      </w:r>
      <w:r w:rsidR="00B774F5" w:rsidRPr="00D91CF4">
        <w:rPr>
          <w:rFonts w:ascii="Open Sans" w:hAnsi="Open Sans" w:cs="Open Sans"/>
          <w:shd w:val="clear" w:color="auto" w:fill="FFFFFF"/>
        </w:rPr>
        <w:t xml:space="preserve">direct </w:t>
      </w:r>
      <w:r w:rsidRPr="00D91CF4">
        <w:rPr>
          <w:rFonts w:ascii="Open Sans" w:hAnsi="Open Sans" w:cs="Open Sans"/>
          <w:shd w:val="clear" w:color="auto" w:fill="FFFFFF"/>
        </w:rPr>
        <w:t>support to Individuals to meet their needs and</w:t>
      </w:r>
      <w:r w:rsidR="002F7078" w:rsidRPr="00D91CF4">
        <w:rPr>
          <w:rFonts w:ascii="Open Sans" w:hAnsi="Open Sans" w:cs="Open Sans"/>
          <w:shd w:val="clear" w:color="auto" w:fill="FFFFFF"/>
        </w:rPr>
        <w:t xml:space="preserve"> achieve their goals. </w:t>
      </w:r>
      <w:r w:rsidRPr="00D91CF4">
        <w:rPr>
          <w:rFonts w:ascii="Open Sans" w:hAnsi="Open Sans" w:cs="Open Sans"/>
          <w:shd w:val="clear" w:color="auto" w:fill="FFFFFF"/>
        </w:rPr>
        <w:t xml:space="preserve">  </w:t>
      </w:r>
    </w:p>
    <w:p w14:paraId="1A8DAA65" w14:textId="77777777" w:rsidR="002F7078" w:rsidRPr="00D91CF4" w:rsidRDefault="00AD2090" w:rsidP="00AD2090">
      <w:pPr>
        <w:rPr>
          <w:rFonts w:ascii="Open Sans" w:hAnsi="Open Sans" w:cs="Open Sans"/>
          <w:bCs/>
        </w:rPr>
      </w:pPr>
      <w:r w:rsidRPr="00D91CF4">
        <w:rPr>
          <w:rFonts w:ascii="Open Sans" w:hAnsi="Open Sans" w:cs="Open Sans"/>
          <w:bCs/>
        </w:rPr>
        <w:t xml:space="preserve">The Development Worker is responsible for supporting individuals to link into their community, foster social relationships, develop natural networks, as well as pursue valued roles in vocational, learning and leisure pursuits. </w:t>
      </w:r>
    </w:p>
    <w:p w14:paraId="03AB080C" w14:textId="77777777" w:rsidR="00972AF8" w:rsidRPr="00D91CF4" w:rsidRDefault="00972AF8" w:rsidP="00972AF8">
      <w:pPr>
        <w:rPr>
          <w:rFonts w:ascii="Open Sans" w:hAnsi="Open Sans" w:cs="Open Sans"/>
          <w:bCs/>
        </w:rPr>
      </w:pPr>
      <w:r w:rsidRPr="00D91CF4">
        <w:rPr>
          <w:rFonts w:ascii="Open Sans" w:hAnsi="Open Sans" w:cs="Open Sans"/>
          <w:bCs/>
        </w:rPr>
        <w:lastRenderedPageBreak/>
        <w:t xml:space="preserve">Other functions may include support with shopping, appointments, meals, mobility, personal care, exercise, hygiene, health, and emotional well-being. </w:t>
      </w:r>
    </w:p>
    <w:p w14:paraId="53606330" w14:textId="77777777" w:rsidR="00972AF8" w:rsidRPr="00D91CF4" w:rsidRDefault="00972AF8" w:rsidP="00972AF8">
      <w:pPr>
        <w:rPr>
          <w:rFonts w:ascii="Open Sans" w:hAnsi="Open Sans" w:cs="Open Sans"/>
          <w:bCs/>
        </w:rPr>
      </w:pPr>
      <w:r w:rsidRPr="00D91CF4">
        <w:rPr>
          <w:rFonts w:ascii="Open Sans" w:hAnsi="Open Sans" w:cs="Open Sans"/>
          <w:bCs/>
        </w:rPr>
        <w:t xml:space="preserve">The role requires a strong developmental focus in line with a person-centred framework. Whether working autonomously or as part of a team, the Development Worker will work in collaboration with the supervising </w:t>
      </w:r>
      <w:r w:rsidRPr="00D91CF4">
        <w:rPr>
          <w:rFonts w:ascii="Open Sans" w:hAnsi="Open Sans" w:cs="Open Sans"/>
        </w:rPr>
        <w:t xml:space="preserve">Co-ordinators </w:t>
      </w:r>
      <w:r w:rsidRPr="00D91CF4">
        <w:rPr>
          <w:rFonts w:ascii="Open Sans" w:hAnsi="Open Sans" w:cs="Open Sans"/>
          <w:bCs/>
        </w:rPr>
        <w:t xml:space="preserve">to support self-directed services within a flexible service delivery mode. </w:t>
      </w:r>
    </w:p>
    <w:p w14:paraId="33CA166F" w14:textId="77777777" w:rsidR="00972AF8" w:rsidRPr="00D91CF4" w:rsidRDefault="00972AF8" w:rsidP="00972AF8">
      <w:pPr>
        <w:rPr>
          <w:rFonts w:ascii="Open Sans" w:hAnsi="Open Sans" w:cs="Open Sans"/>
          <w:bCs/>
        </w:rPr>
      </w:pPr>
      <w:r w:rsidRPr="00D91CF4">
        <w:rPr>
          <w:rFonts w:ascii="Open Sans" w:hAnsi="Open Sans" w:cs="Open Sans"/>
          <w:bCs/>
        </w:rPr>
        <w:t xml:space="preserve">The Successful Candidate is reliable, flexible, of high integrity and able to work both independently and as part of a team. You will have well developed written and oral communication skills. You will be proactive and have an ability to think outside of the box to achieve positive outcomes for the people you support. </w:t>
      </w:r>
    </w:p>
    <w:p w14:paraId="6ACB6CAD" w14:textId="77777777" w:rsidR="00972AF8" w:rsidRPr="00D91CF4" w:rsidRDefault="00972AF8" w:rsidP="00972AF8">
      <w:pPr>
        <w:rPr>
          <w:rFonts w:ascii="Open Sans" w:hAnsi="Open Sans" w:cs="Open Sans"/>
          <w:bCs/>
        </w:rPr>
      </w:pPr>
      <w:r w:rsidRPr="00D91CF4">
        <w:rPr>
          <w:rFonts w:ascii="Open Sans" w:hAnsi="Open Sans" w:cs="Open Sans"/>
          <w:b/>
          <w:bCs/>
        </w:rPr>
        <w:t>Must haves</w:t>
      </w:r>
      <w:r w:rsidRPr="00D91CF4">
        <w:rPr>
          <w:rFonts w:ascii="Open Sans" w:hAnsi="Open Sans" w:cs="Open Sans"/>
          <w:bCs/>
        </w:rPr>
        <w:t>:</w:t>
      </w:r>
    </w:p>
    <w:p w14:paraId="19150636" w14:textId="77777777" w:rsidR="00972AF8" w:rsidRPr="00D91CF4" w:rsidRDefault="00972AF8" w:rsidP="00972AF8">
      <w:pPr>
        <w:pStyle w:val="ListParagraph"/>
        <w:numPr>
          <w:ilvl w:val="0"/>
          <w:numId w:val="4"/>
        </w:numPr>
        <w:rPr>
          <w:rFonts w:ascii="Open Sans" w:hAnsi="Open Sans" w:cs="Open Sans"/>
          <w:bCs/>
        </w:rPr>
      </w:pPr>
      <w:r w:rsidRPr="00D91CF4">
        <w:rPr>
          <w:rFonts w:ascii="Open Sans" w:hAnsi="Open Sans" w:cs="Open Sans"/>
          <w:bCs/>
        </w:rPr>
        <w:t>Extensive experience in direct support of adults with disabilities including some of the following:</w:t>
      </w:r>
    </w:p>
    <w:p w14:paraId="569C05AE" w14:textId="77777777" w:rsidR="00972AF8" w:rsidRPr="00D91CF4" w:rsidRDefault="00972AF8" w:rsidP="00972AF8">
      <w:pPr>
        <w:pStyle w:val="ListParagraph"/>
        <w:numPr>
          <w:ilvl w:val="1"/>
          <w:numId w:val="2"/>
        </w:numPr>
        <w:rPr>
          <w:rFonts w:ascii="Open Sans" w:hAnsi="Open Sans" w:cs="Open Sans"/>
          <w:bCs/>
        </w:rPr>
      </w:pPr>
      <w:r w:rsidRPr="00D91CF4">
        <w:rPr>
          <w:rFonts w:ascii="Open Sans" w:hAnsi="Open Sans" w:cs="Open Sans"/>
          <w:bCs/>
        </w:rPr>
        <w:t>Positive Behaviour Support</w:t>
      </w:r>
    </w:p>
    <w:p w14:paraId="3A92C9AA" w14:textId="77777777" w:rsidR="00972AF8" w:rsidRPr="00D91CF4" w:rsidRDefault="00972AF8" w:rsidP="00972AF8">
      <w:pPr>
        <w:pStyle w:val="ListParagraph"/>
        <w:numPr>
          <w:ilvl w:val="1"/>
          <w:numId w:val="2"/>
        </w:numPr>
        <w:rPr>
          <w:rFonts w:ascii="Open Sans" w:hAnsi="Open Sans" w:cs="Open Sans"/>
          <w:bCs/>
        </w:rPr>
      </w:pPr>
      <w:r w:rsidRPr="00D91CF4">
        <w:rPr>
          <w:rFonts w:ascii="Open Sans" w:hAnsi="Open Sans" w:cs="Open Sans"/>
          <w:bCs/>
        </w:rPr>
        <w:t>High level support needs</w:t>
      </w:r>
    </w:p>
    <w:p w14:paraId="2C4F565A" w14:textId="77777777" w:rsidR="00972AF8" w:rsidRPr="00D91CF4" w:rsidRDefault="00972AF8" w:rsidP="00972AF8">
      <w:pPr>
        <w:pStyle w:val="ListParagraph"/>
        <w:numPr>
          <w:ilvl w:val="1"/>
          <w:numId w:val="2"/>
        </w:numPr>
        <w:rPr>
          <w:rFonts w:ascii="Open Sans" w:hAnsi="Open Sans" w:cs="Open Sans"/>
          <w:bCs/>
        </w:rPr>
      </w:pPr>
      <w:r w:rsidRPr="00D91CF4">
        <w:rPr>
          <w:rFonts w:ascii="Open Sans" w:hAnsi="Open Sans" w:cs="Open Sans"/>
          <w:bCs/>
        </w:rPr>
        <w:t>People Handling and Manual Handling equipment</w:t>
      </w:r>
    </w:p>
    <w:p w14:paraId="7AB07B21" w14:textId="77777777" w:rsidR="00972AF8" w:rsidRPr="00D91CF4" w:rsidRDefault="00972AF8" w:rsidP="00972AF8">
      <w:pPr>
        <w:pStyle w:val="ListParagraph"/>
        <w:numPr>
          <w:ilvl w:val="1"/>
          <w:numId w:val="2"/>
        </w:numPr>
        <w:rPr>
          <w:rFonts w:ascii="Open Sans" w:hAnsi="Open Sans" w:cs="Open Sans"/>
          <w:bCs/>
        </w:rPr>
      </w:pPr>
      <w:r w:rsidRPr="00D91CF4">
        <w:rPr>
          <w:rFonts w:ascii="Open Sans" w:hAnsi="Open Sans" w:cs="Open Sans"/>
          <w:bCs/>
        </w:rPr>
        <w:t>An understanding of alternative communication methods</w:t>
      </w:r>
    </w:p>
    <w:p w14:paraId="5F70A948" w14:textId="77777777" w:rsidR="00972AF8" w:rsidRPr="00D91CF4" w:rsidRDefault="00972AF8" w:rsidP="00972AF8">
      <w:pPr>
        <w:pStyle w:val="ListParagraph"/>
        <w:numPr>
          <w:ilvl w:val="1"/>
          <w:numId w:val="2"/>
        </w:numPr>
        <w:rPr>
          <w:rFonts w:ascii="Open Sans" w:hAnsi="Open Sans" w:cs="Open Sans"/>
          <w:bCs/>
        </w:rPr>
      </w:pPr>
      <w:r w:rsidRPr="00D91CF4">
        <w:rPr>
          <w:rFonts w:ascii="Open Sans" w:hAnsi="Open Sans" w:cs="Open Sans"/>
          <w:bCs/>
        </w:rPr>
        <w:t>Mental Health awareness</w:t>
      </w:r>
    </w:p>
    <w:p w14:paraId="001B1896" w14:textId="77777777" w:rsidR="00972AF8" w:rsidRPr="00D91CF4" w:rsidRDefault="00972AF8" w:rsidP="00972AF8">
      <w:pPr>
        <w:pStyle w:val="ListParagraph"/>
        <w:numPr>
          <w:ilvl w:val="1"/>
          <w:numId w:val="2"/>
        </w:numPr>
        <w:rPr>
          <w:rFonts w:ascii="Open Sans" w:hAnsi="Open Sans" w:cs="Open Sans"/>
          <w:bCs/>
        </w:rPr>
      </w:pPr>
      <w:r w:rsidRPr="00D91CF4">
        <w:rPr>
          <w:rFonts w:ascii="Open Sans" w:hAnsi="Open Sans" w:cs="Open Sans"/>
          <w:bCs/>
        </w:rPr>
        <w:t xml:space="preserve">Epilepsy </w:t>
      </w:r>
    </w:p>
    <w:p w14:paraId="2A8AD569" w14:textId="77777777" w:rsidR="00972AF8" w:rsidRPr="00D91CF4" w:rsidRDefault="00972AF8" w:rsidP="00972AF8">
      <w:pPr>
        <w:pStyle w:val="ListParagraph"/>
        <w:numPr>
          <w:ilvl w:val="1"/>
          <w:numId w:val="2"/>
        </w:numPr>
        <w:rPr>
          <w:rFonts w:ascii="Open Sans" w:hAnsi="Open Sans" w:cs="Open Sans"/>
          <w:bCs/>
        </w:rPr>
      </w:pPr>
      <w:r w:rsidRPr="00D91CF4">
        <w:rPr>
          <w:rFonts w:ascii="Open Sans" w:hAnsi="Open Sans" w:cs="Open Sans"/>
          <w:bCs/>
        </w:rPr>
        <w:t>Other specialisations to meet the needs of a diverse range of Participant support requirements</w:t>
      </w:r>
    </w:p>
    <w:p w14:paraId="2B29E95A" w14:textId="77777777" w:rsidR="00972AF8" w:rsidRPr="00D91CF4" w:rsidRDefault="00972AF8" w:rsidP="00972AF8">
      <w:pPr>
        <w:pStyle w:val="ListParagraph"/>
        <w:numPr>
          <w:ilvl w:val="0"/>
          <w:numId w:val="4"/>
        </w:numPr>
        <w:rPr>
          <w:rFonts w:ascii="Open Sans" w:hAnsi="Open Sans" w:cs="Open Sans"/>
          <w:bCs/>
        </w:rPr>
      </w:pPr>
      <w:r w:rsidRPr="00D91CF4">
        <w:rPr>
          <w:rFonts w:ascii="Open Sans" w:hAnsi="Open Sans" w:cs="Open Sans"/>
          <w:bCs/>
        </w:rPr>
        <w:t>Certificate 3 Individual Support or equivalent or a willingness to obtain</w:t>
      </w:r>
    </w:p>
    <w:p w14:paraId="01E9D925" w14:textId="77777777" w:rsidR="00972AF8" w:rsidRPr="00D91CF4" w:rsidRDefault="00972AF8" w:rsidP="00972AF8">
      <w:pPr>
        <w:pStyle w:val="ListParagraph"/>
        <w:numPr>
          <w:ilvl w:val="0"/>
          <w:numId w:val="4"/>
        </w:numPr>
        <w:rPr>
          <w:rFonts w:ascii="Open Sans" w:hAnsi="Open Sans" w:cs="Open Sans"/>
          <w:bCs/>
        </w:rPr>
      </w:pPr>
      <w:r w:rsidRPr="00D91CF4">
        <w:rPr>
          <w:rFonts w:ascii="Open Sans" w:hAnsi="Open Sans" w:cs="Open Sans"/>
          <w:bCs/>
        </w:rPr>
        <w:t>Australian Drivers Licence</w:t>
      </w:r>
    </w:p>
    <w:p w14:paraId="033C23CE" w14:textId="77777777" w:rsidR="00972AF8" w:rsidRPr="00D91CF4" w:rsidRDefault="00972AF8" w:rsidP="00972AF8">
      <w:pPr>
        <w:pStyle w:val="ListParagraph"/>
        <w:numPr>
          <w:ilvl w:val="0"/>
          <w:numId w:val="4"/>
        </w:numPr>
        <w:rPr>
          <w:rFonts w:ascii="Open Sans" w:hAnsi="Open Sans" w:cs="Open Sans"/>
          <w:bCs/>
        </w:rPr>
      </w:pPr>
      <w:r w:rsidRPr="00D91CF4">
        <w:rPr>
          <w:rFonts w:ascii="Open Sans" w:hAnsi="Open Sans" w:cs="Open Sans"/>
          <w:bCs/>
        </w:rPr>
        <w:t>Current First Aid and CPR Certificates</w:t>
      </w:r>
    </w:p>
    <w:p w14:paraId="353654A1" w14:textId="77777777" w:rsidR="00972AF8" w:rsidRPr="00D91CF4" w:rsidRDefault="00972AF8" w:rsidP="00972AF8">
      <w:pPr>
        <w:pStyle w:val="ListParagraph"/>
        <w:numPr>
          <w:ilvl w:val="0"/>
          <w:numId w:val="4"/>
        </w:numPr>
        <w:rPr>
          <w:rFonts w:ascii="Open Sans" w:hAnsi="Open Sans" w:cs="Open Sans"/>
          <w:bCs/>
        </w:rPr>
      </w:pPr>
      <w:r w:rsidRPr="00D91CF4">
        <w:rPr>
          <w:rFonts w:ascii="Open Sans" w:hAnsi="Open Sans" w:cs="Open Sans"/>
          <w:bCs/>
        </w:rPr>
        <w:t>Hold a certificate evidencing COVID19 double vaccination status or authorised exemption notification.</w:t>
      </w:r>
    </w:p>
    <w:p w14:paraId="00597735" w14:textId="77777777" w:rsidR="00972AF8" w:rsidRPr="00D91CF4" w:rsidRDefault="00972AF8" w:rsidP="00972AF8">
      <w:pPr>
        <w:rPr>
          <w:rStyle w:val="Emphasis"/>
          <w:rFonts w:ascii="Open Sans" w:hAnsi="Open Sans" w:cs="Open Sans"/>
          <w:bdr w:val="none" w:sz="0" w:space="0" w:color="auto" w:frame="1"/>
          <w:shd w:val="clear" w:color="auto" w:fill="FFFFFF"/>
        </w:rPr>
      </w:pPr>
      <w:r w:rsidRPr="00D91CF4">
        <w:rPr>
          <w:rStyle w:val="Emphasis"/>
          <w:rFonts w:ascii="Open Sans" w:hAnsi="Open Sans" w:cs="Open Sans"/>
          <w:b/>
          <w:bCs/>
          <w:bdr w:val="none" w:sz="0" w:space="0" w:color="auto" w:frame="1"/>
          <w:shd w:val="clear" w:color="auto" w:fill="FFFFFF"/>
        </w:rPr>
        <w:t>Please note: </w:t>
      </w:r>
      <w:r w:rsidRPr="00D91CF4">
        <w:rPr>
          <w:rStyle w:val="Emphasis"/>
          <w:rFonts w:ascii="Open Sans" w:hAnsi="Open Sans" w:cs="Open Sans"/>
          <w:bdr w:val="none" w:sz="0" w:space="0" w:color="auto" w:frame="1"/>
          <w:shd w:val="clear" w:color="auto" w:fill="FFFFFF"/>
        </w:rPr>
        <w:t xml:space="preserve">The successful candidate will be required to participate in NDIS Quality and Safeguards Worker Screening and hold </w:t>
      </w:r>
      <w:r w:rsidRPr="00D91CF4">
        <w:rPr>
          <w:rStyle w:val="Emphasis"/>
          <w:rFonts w:ascii="Open Sans" w:hAnsi="Open Sans" w:cs="Open Sans"/>
          <w:b/>
          <w:bdr w:val="none" w:sz="0" w:space="0" w:color="auto" w:frame="1"/>
          <w:shd w:val="clear" w:color="auto" w:fill="FFFFFF"/>
        </w:rPr>
        <w:t>National NDIS Worker Screening Clearance</w:t>
      </w:r>
      <w:r w:rsidRPr="00D91CF4">
        <w:rPr>
          <w:rStyle w:val="Emphasis"/>
          <w:rFonts w:ascii="Open Sans" w:hAnsi="Open Sans" w:cs="Open Sans"/>
          <w:bdr w:val="none" w:sz="0" w:space="0" w:color="auto" w:frame="1"/>
          <w:shd w:val="clear" w:color="auto" w:fill="FFFFFF"/>
        </w:rPr>
        <w:t xml:space="preserve"> prior to commencement of position. </w:t>
      </w:r>
    </w:p>
    <w:p w14:paraId="033EEC79" w14:textId="77777777" w:rsidR="00972AF8" w:rsidRDefault="00972AF8" w:rsidP="00972AF8">
      <w:pPr>
        <w:pBdr>
          <w:bottom w:val="single" w:sz="4" w:space="1" w:color="auto"/>
        </w:pBdr>
        <w:rPr>
          <w:rStyle w:val="Emphasis"/>
          <w:rFonts w:ascii="Open Sans" w:hAnsi="Open Sans" w:cs="Open Sans"/>
          <w:b/>
          <w:bCs/>
          <w:bdr w:val="none" w:sz="0" w:space="0" w:color="auto" w:frame="1"/>
          <w:shd w:val="clear" w:color="auto" w:fill="FFFFFF"/>
        </w:rPr>
      </w:pPr>
      <w:r w:rsidRPr="00D91CF4">
        <w:rPr>
          <w:rStyle w:val="Emphasis"/>
          <w:rFonts w:ascii="Open Sans" w:hAnsi="Open Sans" w:cs="Open Sans"/>
          <w:bdr w:val="none" w:sz="0" w:space="0" w:color="auto" w:frame="1"/>
          <w:shd w:val="clear" w:color="auto" w:fill="FFFFFF"/>
        </w:rPr>
        <w:t xml:space="preserve">The successful candidate will be required to successfully complete the </w:t>
      </w:r>
      <w:r w:rsidRPr="00D91CF4">
        <w:rPr>
          <w:rStyle w:val="Emphasis"/>
          <w:rFonts w:ascii="Open Sans" w:hAnsi="Open Sans" w:cs="Open Sans"/>
          <w:b/>
          <w:bCs/>
          <w:bdr w:val="none" w:sz="0" w:space="0" w:color="auto" w:frame="1"/>
          <w:shd w:val="clear" w:color="auto" w:fill="FFFFFF"/>
        </w:rPr>
        <w:t>NDIS Worker Induction Module.</w:t>
      </w:r>
    </w:p>
    <w:p w14:paraId="200284A0" w14:textId="77777777" w:rsidR="00972AF8" w:rsidRDefault="00972AF8" w:rsidP="00972AF8">
      <w:pPr>
        <w:rPr>
          <w:rStyle w:val="Emphasis"/>
          <w:rFonts w:ascii="Open Sans" w:hAnsi="Open Sans" w:cs="Open Sans"/>
          <w:i w:val="0"/>
          <w:iCs w:val="0"/>
          <w:bdr w:val="none" w:sz="0" w:space="0" w:color="auto" w:frame="1"/>
          <w:shd w:val="clear" w:color="auto" w:fill="FFFFFF"/>
        </w:rPr>
      </w:pPr>
      <w:r>
        <w:rPr>
          <w:rStyle w:val="Emphasis"/>
          <w:rFonts w:ascii="Open Sans" w:hAnsi="Open Sans" w:cs="Open Sans"/>
          <w:i w:val="0"/>
          <w:iCs w:val="0"/>
          <w:bdr w:val="none" w:sz="0" w:space="0" w:color="auto" w:frame="1"/>
          <w:shd w:val="clear" w:color="auto" w:fill="FFFFFF"/>
        </w:rPr>
        <w:t xml:space="preserve">For further information, please contact Gavin Burkhardt, Corporate Services Manager on 5476 2711 or </w:t>
      </w:r>
      <w:hyperlink r:id="rId11" w:history="1">
        <w:r w:rsidRPr="00B65E79">
          <w:rPr>
            <w:rStyle w:val="Hyperlink"/>
            <w:rFonts w:ascii="Open Sans" w:hAnsi="Open Sans" w:cs="Open Sans"/>
            <w:bdr w:val="none" w:sz="0" w:space="0" w:color="auto" w:frame="1"/>
            <w:shd w:val="clear" w:color="auto" w:fill="FFFFFF"/>
          </w:rPr>
          <w:t>gavinb@spiralinc.org.au</w:t>
        </w:r>
      </w:hyperlink>
      <w:r>
        <w:rPr>
          <w:rStyle w:val="Emphasis"/>
          <w:rFonts w:ascii="Open Sans" w:hAnsi="Open Sans" w:cs="Open Sans"/>
          <w:i w:val="0"/>
          <w:iCs w:val="0"/>
          <w:bdr w:val="none" w:sz="0" w:space="0" w:color="auto" w:frame="1"/>
          <w:shd w:val="clear" w:color="auto" w:fill="FFFFFF"/>
        </w:rPr>
        <w:t xml:space="preserve"> by email.</w:t>
      </w:r>
    </w:p>
    <w:p w14:paraId="274C6D1B" w14:textId="77777777" w:rsidR="00AE4DB0" w:rsidRPr="00B11C1E" w:rsidRDefault="00AE4DB0" w:rsidP="00AD2090">
      <w:pPr>
        <w:rPr>
          <w:rStyle w:val="Emphasis"/>
          <w:rFonts w:ascii="Open Sans" w:hAnsi="Open Sans" w:cs="Open Sans"/>
          <w:i w:val="0"/>
          <w:iCs w:val="0"/>
          <w:bdr w:val="none" w:sz="0" w:space="0" w:color="auto" w:frame="1"/>
          <w:shd w:val="clear" w:color="auto" w:fill="FFFFFF"/>
        </w:rPr>
      </w:pPr>
    </w:p>
    <w:sectPr w:rsidR="00AE4DB0" w:rsidRPr="00B11C1E" w:rsidSect="003D24BC">
      <w:footerReference w:type="default" r:id="rId12"/>
      <w:pgSz w:w="11906" w:h="16838"/>
      <w:pgMar w:top="567"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0CC1" w14:textId="77777777" w:rsidR="00B56EEB" w:rsidRDefault="00B56EEB" w:rsidP="00525D52">
      <w:pPr>
        <w:spacing w:after="0" w:line="240" w:lineRule="auto"/>
      </w:pPr>
      <w:r>
        <w:separator/>
      </w:r>
    </w:p>
  </w:endnote>
  <w:endnote w:type="continuationSeparator" w:id="0">
    <w:p w14:paraId="17571092" w14:textId="77777777" w:rsidR="00B56EEB" w:rsidRDefault="00B56EEB" w:rsidP="0052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27A1" w14:textId="75A8B770" w:rsidR="00297992" w:rsidRPr="00394E4B" w:rsidRDefault="00394E4B" w:rsidP="00394E4B">
    <w:pPr>
      <w:pStyle w:val="Footer"/>
      <w:pBdr>
        <w:top w:val="single" w:sz="4" w:space="1" w:color="auto"/>
      </w:pBdr>
      <w:rPr>
        <w:sz w:val="16"/>
        <w:szCs w:val="16"/>
      </w:rPr>
    </w:pPr>
    <w:r w:rsidRPr="00394E4B">
      <w:rPr>
        <w:sz w:val="16"/>
        <w:szCs w:val="16"/>
      </w:rPr>
      <w:fldChar w:fldCharType="begin"/>
    </w:r>
    <w:r w:rsidRPr="00394E4B">
      <w:rPr>
        <w:sz w:val="16"/>
        <w:szCs w:val="16"/>
      </w:rPr>
      <w:instrText xml:space="preserve"> FILENAME \p \* MERGEFORMAT </w:instrText>
    </w:r>
    <w:r w:rsidRPr="00394E4B">
      <w:rPr>
        <w:sz w:val="16"/>
        <w:szCs w:val="16"/>
      </w:rPr>
      <w:fldChar w:fldCharType="separate"/>
    </w:r>
    <w:r w:rsidRPr="00394E4B">
      <w:rPr>
        <w:noProof/>
        <w:sz w:val="16"/>
        <w:szCs w:val="16"/>
      </w:rPr>
      <w:t>https://spiralinc.sharepoint.com/sites/General/Shared Documents/AB - FORMS &amp; TEMPLATES/Human Resources/Recruitment/Recruitment/Experienced Development Worker November 21.docx</w:t>
    </w:r>
    <w:r w:rsidRPr="00394E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D079" w14:textId="77777777" w:rsidR="00B56EEB" w:rsidRDefault="00B56EEB" w:rsidP="00525D52">
      <w:pPr>
        <w:spacing w:after="0" w:line="240" w:lineRule="auto"/>
      </w:pPr>
      <w:r>
        <w:separator/>
      </w:r>
    </w:p>
  </w:footnote>
  <w:footnote w:type="continuationSeparator" w:id="0">
    <w:p w14:paraId="02B3DDCD" w14:textId="77777777" w:rsidR="00B56EEB" w:rsidRDefault="00B56EEB" w:rsidP="00525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A10"/>
    <w:multiLevelType w:val="multilevel"/>
    <w:tmpl w:val="332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35963"/>
    <w:multiLevelType w:val="multilevel"/>
    <w:tmpl w:val="80CCA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D7395"/>
    <w:multiLevelType w:val="multilevel"/>
    <w:tmpl w:val="B868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C0379"/>
    <w:multiLevelType w:val="hybridMultilevel"/>
    <w:tmpl w:val="9C945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5D"/>
    <w:rsid w:val="00216DB8"/>
    <w:rsid w:val="00237F89"/>
    <w:rsid w:val="00251761"/>
    <w:rsid w:val="00297992"/>
    <w:rsid w:val="002E045D"/>
    <w:rsid w:val="002F7078"/>
    <w:rsid w:val="003810C8"/>
    <w:rsid w:val="00394E4B"/>
    <w:rsid w:val="003D24BC"/>
    <w:rsid w:val="00442569"/>
    <w:rsid w:val="00445641"/>
    <w:rsid w:val="00447670"/>
    <w:rsid w:val="004546A2"/>
    <w:rsid w:val="00525D52"/>
    <w:rsid w:val="005810A5"/>
    <w:rsid w:val="006249A0"/>
    <w:rsid w:val="006342A7"/>
    <w:rsid w:val="00733E60"/>
    <w:rsid w:val="008A7EEE"/>
    <w:rsid w:val="00972AF8"/>
    <w:rsid w:val="00AD2090"/>
    <w:rsid w:val="00AE4DB0"/>
    <w:rsid w:val="00B11C1E"/>
    <w:rsid w:val="00B56EEB"/>
    <w:rsid w:val="00B774F5"/>
    <w:rsid w:val="00B950D5"/>
    <w:rsid w:val="00BA2762"/>
    <w:rsid w:val="00C30E82"/>
    <w:rsid w:val="00CA37F6"/>
    <w:rsid w:val="00D91CF4"/>
    <w:rsid w:val="00DA3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423"/>
  <w15:chartTrackingRefBased/>
  <w15:docId w15:val="{8E81CE8C-56D4-4520-8EDC-ECD70D6F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5D5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5D5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045D"/>
    <w:rPr>
      <w:b/>
      <w:bCs/>
    </w:rPr>
  </w:style>
  <w:style w:type="paragraph" w:styleId="NormalWeb">
    <w:name w:val="Normal (Web)"/>
    <w:basedOn w:val="Normal"/>
    <w:uiPriority w:val="99"/>
    <w:semiHidden/>
    <w:unhideWhenUsed/>
    <w:rsid w:val="002E04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25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D52"/>
  </w:style>
  <w:style w:type="paragraph" w:styleId="Footer">
    <w:name w:val="footer"/>
    <w:basedOn w:val="Normal"/>
    <w:link w:val="FooterChar"/>
    <w:uiPriority w:val="99"/>
    <w:unhideWhenUsed/>
    <w:rsid w:val="00525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D52"/>
  </w:style>
  <w:style w:type="character" w:customStyle="1" w:styleId="Heading2Char">
    <w:name w:val="Heading 2 Char"/>
    <w:basedOn w:val="DefaultParagraphFont"/>
    <w:link w:val="Heading2"/>
    <w:uiPriority w:val="9"/>
    <w:rsid w:val="00525D5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5D52"/>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2F7078"/>
    <w:pPr>
      <w:ind w:left="720"/>
      <w:contextualSpacing/>
    </w:pPr>
  </w:style>
  <w:style w:type="character" w:styleId="Hyperlink">
    <w:name w:val="Hyperlink"/>
    <w:basedOn w:val="DefaultParagraphFont"/>
    <w:uiPriority w:val="99"/>
    <w:unhideWhenUsed/>
    <w:rsid w:val="00216DB8"/>
    <w:rPr>
      <w:color w:val="0563C1" w:themeColor="hyperlink"/>
      <w:u w:val="single"/>
    </w:rPr>
  </w:style>
  <w:style w:type="character" w:styleId="Emphasis">
    <w:name w:val="Emphasis"/>
    <w:basedOn w:val="DefaultParagraphFont"/>
    <w:uiPriority w:val="20"/>
    <w:qFormat/>
    <w:rsid w:val="00216DB8"/>
    <w:rPr>
      <w:i/>
      <w:iCs/>
    </w:rPr>
  </w:style>
  <w:style w:type="character" w:styleId="UnresolvedMention">
    <w:name w:val="Unresolved Mention"/>
    <w:basedOn w:val="DefaultParagraphFont"/>
    <w:uiPriority w:val="99"/>
    <w:semiHidden/>
    <w:unhideWhenUsed/>
    <w:rsid w:val="00AE4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9641">
      <w:bodyDiv w:val="1"/>
      <w:marLeft w:val="0"/>
      <w:marRight w:val="0"/>
      <w:marTop w:val="0"/>
      <w:marBottom w:val="0"/>
      <w:divBdr>
        <w:top w:val="none" w:sz="0" w:space="0" w:color="auto"/>
        <w:left w:val="none" w:sz="0" w:space="0" w:color="auto"/>
        <w:bottom w:val="none" w:sz="0" w:space="0" w:color="auto"/>
        <w:right w:val="none" w:sz="0" w:space="0" w:color="auto"/>
      </w:divBdr>
      <w:divsChild>
        <w:div w:id="1138188769">
          <w:marLeft w:val="0"/>
          <w:marRight w:val="0"/>
          <w:marTop w:val="300"/>
          <w:marBottom w:val="225"/>
          <w:divBdr>
            <w:top w:val="none" w:sz="0" w:space="0" w:color="auto"/>
            <w:left w:val="none" w:sz="0" w:space="0" w:color="auto"/>
            <w:bottom w:val="none" w:sz="0" w:space="0" w:color="auto"/>
            <w:right w:val="none" w:sz="0" w:space="0" w:color="auto"/>
          </w:divBdr>
        </w:div>
        <w:div w:id="1878620029">
          <w:marLeft w:val="0"/>
          <w:marRight w:val="0"/>
          <w:marTop w:val="0"/>
          <w:marBottom w:val="0"/>
          <w:divBdr>
            <w:top w:val="none" w:sz="0" w:space="0" w:color="auto"/>
            <w:left w:val="none" w:sz="0" w:space="0" w:color="auto"/>
            <w:bottom w:val="none" w:sz="0" w:space="0" w:color="auto"/>
            <w:right w:val="none" w:sz="0" w:space="0" w:color="auto"/>
          </w:divBdr>
        </w:div>
      </w:divsChild>
    </w:div>
    <w:div w:id="4990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vinb@spiralinc.org.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7F7B2ED7FC144A9E2FC7EE0F5CBF9B" ma:contentTypeVersion="13" ma:contentTypeDescription="Create a new document." ma:contentTypeScope="" ma:versionID="5b8487c6c4f1c0c637af1e721337c6a6">
  <xsd:schema xmlns:xsd="http://www.w3.org/2001/XMLSchema" xmlns:xs="http://www.w3.org/2001/XMLSchema" xmlns:p="http://schemas.microsoft.com/office/2006/metadata/properties" xmlns:ns2="00b6e017-8c21-4497-b2c3-f13d79268ee5" xmlns:ns3="d67ba389-01b3-4b5c-85c9-f8ae7ff1ccf1" targetNamespace="http://schemas.microsoft.com/office/2006/metadata/properties" ma:root="true" ma:fieldsID="9e004ecd4080ee68ee246345058dd22f" ns2:_="" ns3:_="">
    <xsd:import namespace="00b6e017-8c21-4497-b2c3-f13d79268ee5"/>
    <xsd:import namespace="d67ba389-01b3-4b5c-85c9-f8ae7ff1cc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e017-8c21-4497-b2c3-f13d79268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ba389-01b3-4b5c-85c9-f8ae7ff1cc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778C3-F3B9-4810-B16E-E2CBCF139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C3B2D-C14F-4D96-A084-58DF9B449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e017-8c21-4497-b2c3-f13d79268ee5"/>
    <ds:schemaRef ds:uri="d67ba389-01b3-4b5c-85c9-f8ae7ff1c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A19AF-BC9B-4C7A-AA97-95346710F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Pardon</dc:creator>
  <cp:keywords/>
  <dc:description/>
  <cp:lastModifiedBy>Heather Carney</cp:lastModifiedBy>
  <cp:revision>3</cp:revision>
  <dcterms:created xsi:type="dcterms:W3CDTF">2021-11-25T03:08:00Z</dcterms:created>
  <dcterms:modified xsi:type="dcterms:W3CDTF">2021-11-25T04:48:00Z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0x010100EA7F7B2ED7FC144A9E2FC7EE0F5CBF9B</vt:lpwstr>
  </property>
</Properties>
</file>