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B6C4" w14:textId="4363D02F" w:rsidR="00B50D23" w:rsidRDefault="00B50D23" w:rsidP="00B50D23">
      <w:r>
        <w:rPr>
          <w:noProof/>
        </w:rPr>
        <w:drawing>
          <wp:inline distT="0" distB="0" distL="0" distR="0" wp14:anchorId="3985B872" wp14:editId="5A01B724">
            <wp:extent cx="1933575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A641D" w14:textId="2ED12AF3" w:rsidR="00B50D23" w:rsidRDefault="00B50D23" w:rsidP="00B50D23">
      <w:pPr>
        <w:rPr>
          <w:b/>
          <w:bCs/>
        </w:rPr>
      </w:pPr>
      <w:bookmarkStart w:id="0" w:name="_Hlk43886394"/>
      <w:r w:rsidRPr="00234832">
        <w:rPr>
          <w:b/>
          <w:bCs/>
        </w:rPr>
        <w:t>CASE MANAGER REQUIRED</w:t>
      </w:r>
    </w:p>
    <w:p w14:paraId="12E56184" w14:textId="72C9C1DE" w:rsidR="00047458" w:rsidRDefault="00B50D23" w:rsidP="00B50D23">
      <w:r>
        <w:t xml:space="preserve">Exciting opportunity to be </w:t>
      </w:r>
      <w:r w:rsidR="00047458">
        <w:t>part of a not-for-profit charitable residential</w:t>
      </w:r>
      <w:r w:rsidR="00993835">
        <w:t xml:space="preserve"> program</w:t>
      </w:r>
      <w:r w:rsidR="00047458">
        <w:t xml:space="preserve"> that aims to provide long-term stabilisation for women with drug and alcohol problems. </w:t>
      </w:r>
    </w:p>
    <w:p w14:paraId="00FB77F9" w14:textId="0ECFEC36" w:rsidR="00F34A44" w:rsidRDefault="00047458" w:rsidP="00B50D23">
      <w:r>
        <w:t>As a member of our team, you will provide case management to our residents</w:t>
      </w:r>
      <w:r w:rsidR="00F34A44">
        <w:t>. This includes</w:t>
      </w:r>
      <w:r>
        <w:t xml:space="preserve"> helping them to access legal and financial assistance, housing, educational/ vocational qualifications, </w:t>
      </w:r>
      <w:r w:rsidR="00F34A44">
        <w:t xml:space="preserve">advocating on their behalf with </w:t>
      </w:r>
      <w:r>
        <w:t xml:space="preserve">other bodies (parole office, courts, Dept. of Justice in relation to children in </w:t>
      </w:r>
      <w:r w:rsidR="00993835">
        <w:t>Out of Home</w:t>
      </w:r>
      <w:r>
        <w:t xml:space="preserve"> </w:t>
      </w:r>
      <w:r w:rsidR="00993835">
        <w:t>C</w:t>
      </w:r>
      <w:r>
        <w:t>are</w:t>
      </w:r>
      <w:r w:rsidR="00F34A44">
        <w:t xml:space="preserve"> etc</w:t>
      </w:r>
      <w:r>
        <w:t>)</w:t>
      </w:r>
      <w:r w:rsidR="00F34A44">
        <w:t xml:space="preserve"> and help them to access medical/ health services (doctors, dentists, dietician, psychologist etc). In summary, you will be instrumental in helping our vulnerable residents </w:t>
      </w:r>
      <w:r w:rsidR="00993835">
        <w:t>to achieve</w:t>
      </w:r>
      <w:r w:rsidR="00F34A44">
        <w:t xml:space="preserve"> self-efficacy and </w:t>
      </w:r>
      <w:r w:rsidR="00993835">
        <w:t xml:space="preserve">gain </w:t>
      </w:r>
      <w:r>
        <w:t xml:space="preserve">skills to </w:t>
      </w:r>
      <w:r w:rsidR="00F34A44">
        <w:t>prepare them to be fully productive members of the community</w:t>
      </w:r>
      <w:r>
        <w:t xml:space="preserve">. </w:t>
      </w:r>
    </w:p>
    <w:p w14:paraId="376CC47C" w14:textId="6C19F9DF" w:rsidR="00B50D23" w:rsidRDefault="00F34A44" w:rsidP="00B50D23">
      <w:r>
        <w:t xml:space="preserve">Due to the vulnerable and </w:t>
      </w:r>
      <w:r w:rsidR="00993835">
        <w:t xml:space="preserve">often complex </w:t>
      </w:r>
      <w:r>
        <w:t>background of our residents, we require case managers with e</w:t>
      </w:r>
      <w:r w:rsidR="00B50D23">
        <w:t>xperience</w:t>
      </w:r>
      <w:r w:rsidR="001F6942">
        <w:t xml:space="preserve"> and qualifications </w:t>
      </w:r>
      <w:r w:rsidR="00B50D23">
        <w:t xml:space="preserve">in the areas </w:t>
      </w:r>
      <w:r w:rsidR="00993835">
        <w:t xml:space="preserve">of psychology, criminology, social </w:t>
      </w:r>
      <w:proofErr w:type="gramStart"/>
      <w:r w:rsidR="00993835">
        <w:t>work</w:t>
      </w:r>
      <w:proofErr w:type="gramEnd"/>
      <w:r w:rsidR="00993835">
        <w:t xml:space="preserve"> or a related discipline</w:t>
      </w:r>
      <w:r w:rsidR="00B50D23">
        <w:t>.</w:t>
      </w:r>
    </w:p>
    <w:p w14:paraId="30767AA9" w14:textId="77777777" w:rsidR="00B50D23" w:rsidRPr="00836A6D" w:rsidRDefault="00B50D23" w:rsidP="00B50D23">
      <w:pPr>
        <w:shd w:val="clear" w:color="auto" w:fill="FFFFFF"/>
        <w:spacing w:after="0" w:line="300" w:lineRule="atLeast"/>
        <w:rPr>
          <w:rFonts w:asciiTheme="majorHAnsi" w:eastAsia="Times New Roman" w:hAnsiTheme="majorHAnsi" w:cs="Helvetica"/>
          <w:color w:val="000000"/>
          <w:lang w:eastAsia="en-AU"/>
        </w:rPr>
      </w:pPr>
      <w:r w:rsidRPr="00836A6D">
        <w:rPr>
          <w:rFonts w:asciiTheme="majorHAnsi" w:eastAsia="Times New Roman" w:hAnsiTheme="majorHAnsi" w:cs="Helvetica"/>
          <w:b/>
          <w:bCs/>
          <w:color w:val="000000"/>
          <w:lang w:eastAsia="en-AU"/>
        </w:rPr>
        <w:t>Contract rate:</w:t>
      </w:r>
      <w:r w:rsidRPr="00836A6D">
        <w:rPr>
          <w:rFonts w:asciiTheme="majorHAnsi" w:eastAsia="Times New Roman" w:hAnsiTheme="majorHAnsi" w:cs="Helvetica"/>
          <w:color w:val="000000"/>
          <w:lang w:eastAsia="en-AU"/>
        </w:rPr>
        <w:t xml:space="preserve"> Negotiable subject to </w:t>
      </w:r>
      <w:r>
        <w:rPr>
          <w:rFonts w:asciiTheme="majorHAnsi" w:eastAsia="Times New Roman" w:hAnsiTheme="majorHAnsi" w:cs="Helvetica"/>
          <w:color w:val="000000"/>
          <w:lang w:eastAsia="en-AU"/>
        </w:rPr>
        <w:t xml:space="preserve">qualifications and </w:t>
      </w:r>
      <w:r w:rsidRPr="00836A6D">
        <w:rPr>
          <w:rFonts w:asciiTheme="majorHAnsi" w:eastAsia="Times New Roman" w:hAnsiTheme="majorHAnsi" w:cs="Helvetica"/>
          <w:color w:val="000000"/>
          <w:lang w:eastAsia="en-AU"/>
        </w:rPr>
        <w:t>experience – contract role</w:t>
      </w:r>
    </w:p>
    <w:p w14:paraId="3037AFDA" w14:textId="2C0FF8F8" w:rsidR="00B45069" w:rsidRDefault="00234832" w:rsidP="00B50D23">
      <w:pPr>
        <w:rPr>
          <w:rStyle w:val="Hyperlink"/>
        </w:rPr>
      </w:pPr>
      <w:r>
        <w:t xml:space="preserve">Please email resume to </w:t>
      </w:r>
      <w:hyperlink r:id="rId5" w:history="1">
        <w:r w:rsidRPr="00793835">
          <w:rPr>
            <w:rStyle w:val="Hyperlink"/>
          </w:rPr>
          <w:t>kate.cleary@galongfarm.org</w:t>
        </w:r>
      </w:hyperlink>
    </w:p>
    <w:p w14:paraId="7BCF1BB4" w14:textId="5BDB065F" w:rsidR="00B45069" w:rsidRPr="00B45069" w:rsidRDefault="00B45069" w:rsidP="00B50D23">
      <w:r w:rsidRPr="00B45069">
        <w:rPr>
          <w:rStyle w:val="Hyperlink"/>
          <w:b/>
          <w:bCs/>
          <w:color w:val="auto"/>
          <w:u w:val="none"/>
        </w:rPr>
        <w:t>Time fraction:</w:t>
      </w:r>
      <w:r>
        <w:rPr>
          <w:rStyle w:val="Hyperlink"/>
          <w:color w:val="auto"/>
          <w:u w:val="none"/>
        </w:rPr>
        <w:t xml:space="preserve"> </w:t>
      </w:r>
      <w:r w:rsidR="00993835">
        <w:rPr>
          <w:rStyle w:val="Hyperlink"/>
          <w:b/>
          <w:bCs/>
          <w:color w:val="auto"/>
          <w:u w:val="none"/>
        </w:rPr>
        <w:t>1.0 (fulltime)</w:t>
      </w:r>
    </w:p>
    <w:p w14:paraId="54A4A5D4" w14:textId="0A857D0A" w:rsidR="00234832" w:rsidRDefault="00234832" w:rsidP="00B50D23">
      <w:r>
        <w:t xml:space="preserve">For more information on the Farm visit </w:t>
      </w:r>
      <w:hyperlink r:id="rId6" w:history="1">
        <w:r w:rsidRPr="00793835">
          <w:rPr>
            <w:rStyle w:val="Hyperlink"/>
          </w:rPr>
          <w:t>www.thefarmingalong.com.au</w:t>
        </w:r>
      </w:hyperlink>
    </w:p>
    <w:p w14:paraId="65148D10" w14:textId="54BED94A" w:rsidR="00234832" w:rsidRDefault="00234832" w:rsidP="00B50D23">
      <w:r>
        <w:t xml:space="preserve">Enquiries </w:t>
      </w:r>
      <w:r w:rsidR="00993835">
        <w:t xml:space="preserve">02 </w:t>
      </w:r>
      <w:r w:rsidR="00B45069">
        <w:t>6386 7275</w:t>
      </w:r>
    </w:p>
    <w:p w14:paraId="33D9E4BA" w14:textId="5DE54CC1" w:rsidR="00AD1183" w:rsidRPr="00234832" w:rsidRDefault="00AD1183" w:rsidP="00AD1183">
      <w:pPr>
        <w:rPr>
          <w:b/>
          <w:bCs/>
        </w:rPr>
      </w:pPr>
      <w:r>
        <w:rPr>
          <w:b/>
          <w:bCs/>
        </w:rPr>
        <w:t>The Farm in Galong is a Therapeutic Community situated in country NSW</w:t>
      </w:r>
      <w:r w:rsidR="00B45069">
        <w:rPr>
          <w:b/>
          <w:bCs/>
        </w:rPr>
        <w:t>.</w:t>
      </w:r>
    </w:p>
    <w:bookmarkEnd w:id="0"/>
    <w:p w14:paraId="6863105B" w14:textId="77777777" w:rsidR="004913DF" w:rsidRDefault="004913DF"/>
    <w:sectPr w:rsidR="00491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F4"/>
    <w:rsid w:val="00047458"/>
    <w:rsid w:val="001F6942"/>
    <w:rsid w:val="00215F70"/>
    <w:rsid w:val="00232BF4"/>
    <w:rsid w:val="00234832"/>
    <w:rsid w:val="00303D65"/>
    <w:rsid w:val="00316A0D"/>
    <w:rsid w:val="004913DF"/>
    <w:rsid w:val="00916C1A"/>
    <w:rsid w:val="00993835"/>
    <w:rsid w:val="00AD1183"/>
    <w:rsid w:val="00B45069"/>
    <w:rsid w:val="00B50D23"/>
    <w:rsid w:val="00C134B1"/>
    <w:rsid w:val="00C66EE4"/>
    <w:rsid w:val="00CC18A3"/>
    <w:rsid w:val="00F3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B1C6"/>
  <w15:chartTrackingRefBased/>
  <w15:docId w15:val="{E40A459A-5997-46FD-8EA9-C58DED9E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D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8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8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farmingalong.com.au" TargetMode="External"/><Relationship Id="rId5" Type="http://schemas.openxmlformats.org/officeDocument/2006/relationships/hyperlink" Target="mailto:kate.cleary@galongfarm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cleary</dc:creator>
  <cp:keywords/>
  <dc:description/>
  <cp:lastModifiedBy>kate cleary</cp:lastModifiedBy>
  <cp:revision>2</cp:revision>
  <cp:lastPrinted>2019-06-16T05:22:00Z</cp:lastPrinted>
  <dcterms:created xsi:type="dcterms:W3CDTF">2021-11-04T05:49:00Z</dcterms:created>
  <dcterms:modified xsi:type="dcterms:W3CDTF">2021-11-04T05:49:00Z</dcterms:modified>
</cp:coreProperties>
</file>