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D894FB" w14:textId="4272A391" w:rsidR="006A2979" w:rsidRPr="00F82598" w:rsidRDefault="006A2979" w:rsidP="00F82598">
      <w:pPr>
        <w:pStyle w:val="Heading1"/>
        <w:pBdr>
          <w:bottom w:val="single" w:sz="4" w:space="1" w:color="auto"/>
        </w:pBdr>
        <w:jc w:val="center"/>
      </w:pPr>
      <w:r w:rsidRPr="00F82598">
        <w:t>Development Coordinator</w:t>
      </w:r>
      <w:r w:rsidR="003C227C" w:rsidRPr="00F82598">
        <w:t xml:space="preserve"> – </w:t>
      </w:r>
      <w:r w:rsidR="002A0590" w:rsidRPr="00F82598">
        <w:t>Role</w:t>
      </w:r>
      <w:r w:rsidR="003C227C" w:rsidRPr="00F82598">
        <w:t xml:space="preserve"> </w:t>
      </w:r>
      <w:r w:rsidR="00B6768A" w:rsidRPr="00F82598">
        <w:t>D</w:t>
      </w:r>
      <w:r w:rsidR="003C227C" w:rsidRPr="00F82598">
        <w:t>escription</w:t>
      </w:r>
    </w:p>
    <w:p w14:paraId="495132FA" w14:textId="366CB244" w:rsidR="00B6768A" w:rsidRDefault="00715536" w:rsidP="00B6768A">
      <w:pPr>
        <w:pStyle w:val="Heading3"/>
      </w:pPr>
      <w:r w:rsidRPr="00B6768A">
        <w:t>Purpose</w:t>
      </w:r>
    </w:p>
    <w:p w14:paraId="43A9A301" w14:textId="710F2E89" w:rsidR="00715536" w:rsidRPr="00704D5E" w:rsidRDefault="00715536" w:rsidP="00B6768A">
      <w:r>
        <w:t>The Development Coordinator leads and coordinates indigo foundation’s development program through our network of community partners and Australia</w:t>
      </w:r>
      <w:r w:rsidR="00BF27E9">
        <w:t>-</w:t>
      </w:r>
      <w:r>
        <w:t xml:space="preserve">based Partnership </w:t>
      </w:r>
      <w:r w:rsidR="00BD708B">
        <w:t>Coordinators</w:t>
      </w:r>
      <w:r>
        <w:t>.</w:t>
      </w:r>
    </w:p>
    <w:p w14:paraId="5695990E" w14:textId="790BD8DF" w:rsidR="00F82598" w:rsidRPr="002C292F" w:rsidRDefault="00F82598" w:rsidP="00704D5E">
      <w:pPr>
        <w:pStyle w:val="Heading3"/>
      </w:pPr>
      <w:r w:rsidRPr="00174616">
        <w:t xml:space="preserve">Accountable to: </w:t>
      </w:r>
      <w:r w:rsidR="00772CE0">
        <w:t>Executive Director</w:t>
      </w:r>
    </w:p>
    <w:p w14:paraId="4B15EF6A" w14:textId="77777777" w:rsidR="00B6768A" w:rsidRDefault="00B6768A" w:rsidP="00B6768A">
      <w:pPr>
        <w:pStyle w:val="Heading3"/>
      </w:pPr>
      <w:r>
        <w:t>Expectations</w:t>
      </w:r>
    </w:p>
    <w:p w14:paraId="6BEE3B9D" w14:textId="19AF5E9F" w:rsidR="006264B1" w:rsidRDefault="00715536" w:rsidP="00662594">
      <w:pPr>
        <w:pStyle w:val="ListParagraph"/>
        <w:numPr>
          <w:ilvl w:val="0"/>
          <w:numId w:val="20"/>
        </w:numPr>
      </w:pPr>
      <w:r>
        <w:t>The pos</w:t>
      </w:r>
      <w:r w:rsidR="00B6768A">
        <w:t>i</w:t>
      </w:r>
      <w:r>
        <w:t xml:space="preserve">tion </w:t>
      </w:r>
      <w:r w:rsidR="00F82598">
        <w:t>will</w:t>
      </w:r>
      <w:r>
        <w:t xml:space="preserve"> promote and work within indigo foundation’s guiding principles, its Strategy and operational plan and the policies that inform our development approach</w:t>
      </w:r>
      <w:r w:rsidR="00F82598">
        <w:t>, operations</w:t>
      </w:r>
      <w:r>
        <w:t xml:space="preserve"> and people management</w:t>
      </w:r>
      <w:r w:rsidR="00D53327">
        <w:t>.</w:t>
      </w:r>
    </w:p>
    <w:p w14:paraId="0E08743A" w14:textId="3CDDE4AF" w:rsidR="00F82598" w:rsidRDefault="00F82598" w:rsidP="00662594">
      <w:pPr>
        <w:pStyle w:val="ListParagraph"/>
        <w:numPr>
          <w:ilvl w:val="0"/>
          <w:numId w:val="20"/>
        </w:numPr>
      </w:pPr>
      <w:r>
        <w:t>The Development Coordinator is required to sign and abide by the Code of Conduct</w:t>
      </w:r>
      <w:r w:rsidR="00823008">
        <w:t xml:space="preserve"> for Working with Children and Young People and</w:t>
      </w:r>
      <w:r>
        <w:t xml:space="preserve"> hold a </w:t>
      </w:r>
      <w:r w:rsidR="00BD708B">
        <w:t>W</w:t>
      </w:r>
      <w:r>
        <w:t xml:space="preserve">orking with </w:t>
      </w:r>
      <w:r w:rsidR="00BD708B">
        <w:t>C</w:t>
      </w:r>
      <w:r>
        <w:t xml:space="preserve">hildren </w:t>
      </w:r>
      <w:r w:rsidR="00BD708B">
        <w:t>C</w:t>
      </w:r>
      <w:r>
        <w:t xml:space="preserve">heck. </w:t>
      </w:r>
      <w:r w:rsidR="00823008">
        <w:t xml:space="preserve"> </w:t>
      </w:r>
      <w:r>
        <w:t xml:space="preserve"> </w:t>
      </w:r>
    </w:p>
    <w:p w14:paraId="2BC2C3CA" w14:textId="0E28380D" w:rsidR="00662594" w:rsidRPr="00662594" w:rsidRDefault="00662594" w:rsidP="00662594">
      <w:pPr>
        <w:pStyle w:val="ListParagraph"/>
        <w:numPr>
          <w:ilvl w:val="0"/>
          <w:numId w:val="20"/>
        </w:numPr>
      </w:pPr>
      <w:r>
        <w:t xml:space="preserve">The Development </w:t>
      </w:r>
      <w:r w:rsidR="00823008">
        <w:t>C</w:t>
      </w:r>
      <w:r>
        <w:t>oordinator will m</w:t>
      </w:r>
      <w:r w:rsidRPr="00662594">
        <w:t xml:space="preserve">aintain regular contact with </w:t>
      </w:r>
      <w:r w:rsidR="00BD708B">
        <w:t xml:space="preserve">the </w:t>
      </w:r>
      <w:r w:rsidR="00772CE0">
        <w:t>Executive Director</w:t>
      </w:r>
      <w:r w:rsidRPr="00662594">
        <w:t xml:space="preserve">, Partnership Coordinators and the </w:t>
      </w:r>
      <w:proofErr w:type="spellStart"/>
      <w:r w:rsidRPr="00662594">
        <w:t>Convenor</w:t>
      </w:r>
      <w:proofErr w:type="spellEnd"/>
      <w:r w:rsidRPr="00662594">
        <w:t xml:space="preserve"> of the Development Committee of the Board (DCB), and contact with other Board representatives and </w:t>
      </w:r>
      <w:r>
        <w:t>volunteers</w:t>
      </w:r>
      <w:r w:rsidRPr="00662594">
        <w:t xml:space="preserve"> as required.</w:t>
      </w:r>
    </w:p>
    <w:p w14:paraId="63FABB9F" w14:textId="37FB06E4" w:rsidR="006A2979" w:rsidRDefault="00715536" w:rsidP="00F82598">
      <w:pPr>
        <w:pStyle w:val="Heading3"/>
      </w:pPr>
      <w:r>
        <w:t>Core r</w:t>
      </w:r>
      <w:r w:rsidR="006A2979" w:rsidRPr="00174616">
        <w:t>esponsibilities</w:t>
      </w:r>
    </w:p>
    <w:p w14:paraId="1047E608" w14:textId="482EFBD7" w:rsidR="002E44E6" w:rsidRDefault="00D53327" w:rsidP="00667401">
      <w:pPr>
        <w:pStyle w:val="ListParagraph"/>
        <w:numPr>
          <w:ilvl w:val="0"/>
          <w:numId w:val="21"/>
        </w:numPr>
      </w:pPr>
      <w:r w:rsidRPr="003D2AA6">
        <w:t>S</w:t>
      </w:r>
      <w:r w:rsidRPr="00D53327">
        <w:t xml:space="preserve">upport </w:t>
      </w:r>
      <w:r w:rsidRPr="00A27A2E">
        <w:t xml:space="preserve">the </w:t>
      </w:r>
      <w:r w:rsidR="00772CE0">
        <w:t>Executive Director</w:t>
      </w:r>
      <w:r w:rsidR="00F46674">
        <w:t xml:space="preserve"> and </w:t>
      </w:r>
      <w:r w:rsidRPr="003D2AA6">
        <w:t xml:space="preserve">the Board </w:t>
      </w:r>
      <w:r w:rsidRPr="00A27A2E">
        <w:t xml:space="preserve">by providing </w:t>
      </w:r>
      <w:r>
        <w:t xml:space="preserve">timely </w:t>
      </w:r>
      <w:r w:rsidR="00715536">
        <w:t>advice</w:t>
      </w:r>
      <w:r w:rsidR="002E44E6">
        <w:t xml:space="preserve"> and expertise </w:t>
      </w:r>
      <w:r w:rsidR="00715536">
        <w:t>that shapes</w:t>
      </w:r>
      <w:r w:rsidR="005F5501">
        <w:t xml:space="preserve"> planning, policy, procedures and practices required for direction setting </w:t>
      </w:r>
      <w:r w:rsidR="00BD708B">
        <w:t xml:space="preserve">and management </w:t>
      </w:r>
      <w:r w:rsidR="005F5501">
        <w:t>of the development program.</w:t>
      </w:r>
    </w:p>
    <w:p w14:paraId="1D4B90D3" w14:textId="4D803375" w:rsidR="009278A9" w:rsidRDefault="009278A9" w:rsidP="009278A9">
      <w:pPr>
        <w:pStyle w:val="ListParagraph"/>
        <w:numPr>
          <w:ilvl w:val="0"/>
          <w:numId w:val="21"/>
        </w:numPr>
      </w:pPr>
      <w:r>
        <w:t xml:space="preserve">Maintain oversight of community partnerships as they move </w:t>
      </w:r>
      <w:r w:rsidR="00BF27E9">
        <w:t>through the project cycle</w:t>
      </w:r>
      <w:r w:rsidR="00772CE0">
        <w:t>.</w:t>
      </w:r>
    </w:p>
    <w:p w14:paraId="693619F4" w14:textId="7D62EBC5" w:rsidR="00BF27E9" w:rsidRDefault="003E2075" w:rsidP="009278A9">
      <w:pPr>
        <w:pStyle w:val="ListParagraph"/>
        <w:numPr>
          <w:ilvl w:val="0"/>
          <w:numId w:val="21"/>
        </w:numPr>
      </w:pPr>
      <w:r>
        <w:rPr>
          <w:color w:val="000000" w:themeColor="text1"/>
        </w:rPr>
        <w:t>Draft</w:t>
      </w:r>
      <w:r w:rsidR="00BF27E9">
        <w:rPr>
          <w:color w:val="000000" w:themeColor="text1"/>
        </w:rPr>
        <w:t xml:space="preserve"> and </w:t>
      </w:r>
      <w:r>
        <w:rPr>
          <w:color w:val="000000" w:themeColor="text1"/>
        </w:rPr>
        <w:t>oversee</w:t>
      </w:r>
      <w:r w:rsidR="00BF27E9">
        <w:rPr>
          <w:color w:val="000000" w:themeColor="text1"/>
        </w:rPr>
        <w:t xml:space="preserve"> </w:t>
      </w:r>
      <w:r w:rsidR="00BF27E9">
        <w:rPr>
          <w:rFonts w:eastAsia="Times New Roman" w:cs="Times New Roman"/>
          <w:color w:val="000000" w:themeColor="text1"/>
          <w:lang w:eastAsia="en-GB"/>
        </w:rPr>
        <w:t xml:space="preserve">Commitment Agreements with partners </w:t>
      </w:r>
      <w:r w:rsidR="00BF27E9" w:rsidRPr="00D3600F">
        <w:rPr>
          <w:rFonts w:eastAsia="Times New Roman" w:cs="Times New Roman"/>
          <w:color w:val="000000" w:themeColor="text1"/>
          <w:lang w:eastAsia="en-GB"/>
        </w:rPr>
        <w:t xml:space="preserve">and </w:t>
      </w:r>
      <w:r>
        <w:rPr>
          <w:rFonts w:eastAsia="Times New Roman" w:cs="Times New Roman"/>
          <w:color w:val="000000" w:themeColor="text1"/>
          <w:lang w:eastAsia="en-GB"/>
        </w:rPr>
        <w:t xml:space="preserve">ensure </w:t>
      </w:r>
      <w:r w:rsidR="00BF27E9">
        <w:rPr>
          <w:rFonts w:eastAsia="Times New Roman" w:cs="Times New Roman"/>
          <w:color w:val="000000" w:themeColor="text1"/>
          <w:lang w:eastAsia="en-GB"/>
        </w:rPr>
        <w:t>timely and appropriate assessment and reporting of activities, risks and finances</w:t>
      </w:r>
      <w:r>
        <w:rPr>
          <w:rFonts w:eastAsia="Times New Roman" w:cs="Times New Roman"/>
          <w:color w:val="000000" w:themeColor="text1"/>
          <w:lang w:eastAsia="en-GB"/>
        </w:rPr>
        <w:t xml:space="preserve"> related to Commitment Agreements.</w:t>
      </w:r>
    </w:p>
    <w:p w14:paraId="19FE5737" w14:textId="73C90818" w:rsidR="00BF27E9" w:rsidRDefault="00BF27E9" w:rsidP="00BF27E9">
      <w:pPr>
        <w:pStyle w:val="ListParagraph"/>
        <w:numPr>
          <w:ilvl w:val="0"/>
          <w:numId w:val="21"/>
        </w:numPr>
      </w:pPr>
      <w:r>
        <w:t xml:space="preserve">Manage and provide support to the team of Partnership Coordinators to guide partnerships in line with indigo foundation’s guiding principles, strategy and policies, including: </w:t>
      </w:r>
    </w:p>
    <w:p w14:paraId="34216709" w14:textId="421E152A" w:rsidR="003E2075" w:rsidRPr="002F1D1E" w:rsidRDefault="00AE2DE4" w:rsidP="00AE2DE4">
      <w:pPr>
        <w:pStyle w:val="ListParagraph"/>
        <w:numPr>
          <w:ilvl w:val="1"/>
          <w:numId w:val="21"/>
        </w:numPr>
      </w:pPr>
      <w:r w:rsidRPr="002F1D1E">
        <w:t>l</w:t>
      </w:r>
      <w:r w:rsidR="00BF27E9" w:rsidRPr="002F1D1E">
        <w:t xml:space="preserve">ead and manage the design of tools and practical guidance relating to the development of strong and respectful relationships with community </w:t>
      </w:r>
      <w:r w:rsidR="003E2075" w:rsidRPr="002F1D1E">
        <w:t>partners</w:t>
      </w:r>
      <w:r w:rsidR="002F0EBB" w:rsidRPr="002F1D1E">
        <w:t xml:space="preserve">, the </w:t>
      </w:r>
      <w:r w:rsidR="00BF27E9" w:rsidRPr="002F1D1E">
        <w:t>as</w:t>
      </w:r>
      <w:r w:rsidRPr="002F1D1E">
        <w:t xml:space="preserve">sessment of </w:t>
      </w:r>
      <w:r w:rsidR="003E2075" w:rsidRPr="002F1D1E">
        <w:t xml:space="preserve">partner </w:t>
      </w:r>
      <w:r w:rsidR="002F0EBB" w:rsidRPr="002F1D1E">
        <w:t>strengths and challenges and the cycle of project planning, monitoring, evaluation and learning with partners</w:t>
      </w:r>
      <w:r w:rsidR="002F1D1E">
        <w:t>;</w:t>
      </w:r>
    </w:p>
    <w:p w14:paraId="60038734" w14:textId="0EC33305" w:rsidR="00BF27E9" w:rsidRDefault="00AE2DE4" w:rsidP="00BF27E9">
      <w:pPr>
        <w:pStyle w:val="ListParagraph"/>
        <w:numPr>
          <w:ilvl w:val="1"/>
          <w:numId w:val="21"/>
        </w:numPr>
      </w:pPr>
      <w:r>
        <w:t>support</w:t>
      </w:r>
      <w:r w:rsidR="00BF27E9">
        <w:t xml:space="preserve"> to </w:t>
      </w:r>
      <w:proofErr w:type="spellStart"/>
      <w:r w:rsidR="00BF27E9">
        <w:t>maximise</w:t>
      </w:r>
      <w:proofErr w:type="spellEnd"/>
      <w:r w:rsidR="00BF27E9">
        <w:t xml:space="preserve"> the benefit of field visits, ensuring compliance with our principles and policies, agreed terms of reference a</w:t>
      </w:r>
      <w:r>
        <w:t>nd thorough security assessments;</w:t>
      </w:r>
    </w:p>
    <w:p w14:paraId="5185B9D2" w14:textId="744068D5" w:rsidR="00BF27E9" w:rsidRDefault="00AE2DE4" w:rsidP="002F1D1E">
      <w:pPr>
        <w:pStyle w:val="ListParagraph"/>
        <w:numPr>
          <w:ilvl w:val="1"/>
          <w:numId w:val="21"/>
        </w:numPr>
      </w:pPr>
      <w:r>
        <w:lastRenderedPageBreak/>
        <w:t>m</w:t>
      </w:r>
      <w:r w:rsidR="00BF27E9">
        <w:t>anage the orientation of Partnership Coordinators and recruitment and orientation of Liaison Officers</w:t>
      </w:r>
      <w:r>
        <w:t>; and</w:t>
      </w:r>
    </w:p>
    <w:p w14:paraId="5EA22514" w14:textId="00837BB5" w:rsidR="00BF27E9" w:rsidRDefault="00AE2DE4" w:rsidP="002F1D1E">
      <w:pPr>
        <w:pStyle w:val="ListParagraph"/>
        <w:numPr>
          <w:ilvl w:val="1"/>
          <w:numId w:val="21"/>
        </w:numPr>
      </w:pPr>
      <w:r>
        <w:t>d</w:t>
      </w:r>
      <w:r w:rsidR="00BF27E9">
        <w:t xml:space="preserve">esign and coordinate </w:t>
      </w:r>
      <w:r w:rsidR="00772CE0">
        <w:t>online and face to face</w:t>
      </w:r>
      <w:r w:rsidR="00BF27E9">
        <w:t xml:space="preserve"> meetings of Partnership Coordinators for the purposes of learning exchange, practice development and input to program</w:t>
      </w:r>
      <w:r>
        <w:t xml:space="preserve"> directions.</w:t>
      </w:r>
    </w:p>
    <w:p w14:paraId="4CEAE4A8" w14:textId="77777777" w:rsidR="009278A9" w:rsidRDefault="00262A9B" w:rsidP="00667401">
      <w:pPr>
        <w:pStyle w:val="ListParagraph"/>
        <w:numPr>
          <w:ilvl w:val="0"/>
          <w:numId w:val="21"/>
        </w:numPr>
      </w:pPr>
      <w:r>
        <w:t xml:space="preserve">Provide advice and </w:t>
      </w:r>
      <w:r w:rsidR="00A24A99">
        <w:t>support</w:t>
      </w:r>
      <w:r>
        <w:t xml:space="preserve"> to the Development Committee of the Board</w:t>
      </w:r>
      <w:r w:rsidR="00A24A99">
        <w:t xml:space="preserve">, </w:t>
      </w:r>
      <w:r w:rsidR="009278A9">
        <w:t xml:space="preserve">including: </w:t>
      </w:r>
    </w:p>
    <w:p w14:paraId="717E2ADD" w14:textId="2BF2FE5E" w:rsidR="009278A9" w:rsidRDefault="00A24A99" w:rsidP="002F1D1E">
      <w:pPr>
        <w:pStyle w:val="ListParagraph"/>
        <w:numPr>
          <w:ilvl w:val="1"/>
          <w:numId w:val="21"/>
        </w:numPr>
      </w:pPr>
      <w:r>
        <w:t xml:space="preserve">prepare reports to the </w:t>
      </w:r>
      <w:r w:rsidR="009278A9">
        <w:t>C</w:t>
      </w:r>
      <w:r>
        <w:t>ommittee</w:t>
      </w:r>
      <w:r w:rsidR="009278A9">
        <w:t xml:space="preserve">, </w:t>
      </w:r>
      <w:r w:rsidR="00262A9B">
        <w:t xml:space="preserve">manage the schedule </w:t>
      </w:r>
      <w:r>
        <w:t xml:space="preserve">and quality </w:t>
      </w:r>
      <w:r w:rsidR="00262A9B">
        <w:t xml:space="preserve">of reports to </w:t>
      </w:r>
      <w:r w:rsidR="003E2075">
        <w:t xml:space="preserve">the </w:t>
      </w:r>
      <w:r w:rsidR="009278A9">
        <w:t>C</w:t>
      </w:r>
      <w:r w:rsidR="00262A9B">
        <w:t>ommittee from Partnership Coordinators</w:t>
      </w:r>
      <w:r w:rsidR="009278A9">
        <w:t xml:space="preserve"> and, when required, facilitate input from community partners</w:t>
      </w:r>
      <w:r w:rsidR="003E2075">
        <w:t>; and</w:t>
      </w:r>
    </w:p>
    <w:p w14:paraId="3DEB17A1" w14:textId="2CC72E35" w:rsidR="00A24A99" w:rsidRDefault="009278A9" w:rsidP="002F1D1E">
      <w:pPr>
        <w:pStyle w:val="ListParagraph"/>
        <w:numPr>
          <w:ilvl w:val="1"/>
          <w:numId w:val="21"/>
        </w:numPr>
      </w:pPr>
      <w:r>
        <w:t xml:space="preserve">ensure </w:t>
      </w:r>
      <w:r w:rsidR="00A24A99">
        <w:t>clear communication of the deliberations and decisions of the Development Committee to Partnership Coordinators</w:t>
      </w:r>
      <w:r>
        <w:t>.</w:t>
      </w:r>
      <w:r w:rsidR="00A24A99">
        <w:t xml:space="preserve"> </w:t>
      </w:r>
    </w:p>
    <w:p w14:paraId="79EA3C7D" w14:textId="060632A3" w:rsidR="00BF27E9" w:rsidRDefault="003E2075" w:rsidP="003E2075">
      <w:pPr>
        <w:pStyle w:val="ListParagraph"/>
        <w:numPr>
          <w:ilvl w:val="0"/>
          <w:numId w:val="21"/>
        </w:numPr>
      </w:pPr>
      <w:r>
        <w:t xml:space="preserve">Provide advice </w:t>
      </w:r>
      <w:r w:rsidR="00BF27E9">
        <w:t>on the identification and selection of community partnerships.</w:t>
      </w:r>
    </w:p>
    <w:p w14:paraId="04808A36" w14:textId="17BDA7DF" w:rsidR="00F82598" w:rsidRPr="00F82598" w:rsidRDefault="00F82598" w:rsidP="00BF27E9">
      <w:pPr>
        <w:pStyle w:val="ListParagraph"/>
        <w:numPr>
          <w:ilvl w:val="0"/>
          <w:numId w:val="21"/>
        </w:numPr>
      </w:pPr>
      <w:r w:rsidRPr="00F82598">
        <w:t>Contribute to the review and development of policies and procedures relating to the development program an</w:t>
      </w:r>
      <w:r w:rsidR="003E2075">
        <w:t xml:space="preserve">d </w:t>
      </w:r>
      <w:r>
        <w:t>d</w:t>
      </w:r>
      <w:r w:rsidRPr="00F82598">
        <w:t>raft new policies and procedures as required.</w:t>
      </w:r>
    </w:p>
    <w:p w14:paraId="45FFE271" w14:textId="64F8266D" w:rsidR="00A24A99" w:rsidRDefault="00A24A99" w:rsidP="00667401">
      <w:pPr>
        <w:pStyle w:val="ListParagraph"/>
        <w:numPr>
          <w:ilvl w:val="0"/>
          <w:numId w:val="21"/>
        </w:numPr>
      </w:pPr>
      <w:r>
        <w:t>Consult with and engage Partnership Coordinators in indigo foundation’s planning and policy processes and facilitate strong communication between and learning among Partnership Coordinators</w:t>
      </w:r>
      <w:r w:rsidR="00BD708B">
        <w:t xml:space="preserve"> and community partners</w:t>
      </w:r>
      <w:r>
        <w:t>.</w:t>
      </w:r>
    </w:p>
    <w:p w14:paraId="0045D853" w14:textId="667E5EC9" w:rsidR="007B5A65" w:rsidRDefault="007B5A65" w:rsidP="00667401">
      <w:pPr>
        <w:pStyle w:val="ListParagraph"/>
        <w:numPr>
          <w:ilvl w:val="0"/>
          <w:numId w:val="21"/>
        </w:numPr>
      </w:pPr>
      <w:r>
        <w:t xml:space="preserve">Act </w:t>
      </w:r>
      <w:r w:rsidRPr="00174616">
        <w:t>as a conduit for</w:t>
      </w:r>
      <w:r>
        <w:t xml:space="preserve"> cross-cutting insights, themes and</w:t>
      </w:r>
      <w:r w:rsidRPr="00174616">
        <w:t xml:space="preserve"> lessons learned across projects and within the </w:t>
      </w:r>
      <w:proofErr w:type="spellStart"/>
      <w:r w:rsidRPr="00174616">
        <w:t>organisation</w:t>
      </w:r>
      <w:proofErr w:type="spellEnd"/>
      <w:r>
        <w:t xml:space="preserve"> to contribute to </w:t>
      </w:r>
      <w:proofErr w:type="spellStart"/>
      <w:r>
        <w:t>organisational</w:t>
      </w:r>
      <w:proofErr w:type="spellEnd"/>
      <w:r>
        <w:t xml:space="preserve"> learning, share good practice and support external communication.</w:t>
      </w:r>
    </w:p>
    <w:p w14:paraId="28125D6D" w14:textId="60E1E1C1" w:rsidR="002F0EBB" w:rsidRPr="002F1D1E" w:rsidRDefault="002F0EBB" w:rsidP="002F0EBB">
      <w:pPr>
        <w:pStyle w:val="ListParagraph"/>
        <w:numPr>
          <w:ilvl w:val="0"/>
          <w:numId w:val="21"/>
        </w:numPr>
        <w:rPr>
          <w:szCs w:val="24"/>
          <w:lang w:val="en-GB" w:eastAsia="en-GB"/>
        </w:rPr>
      </w:pPr>
      <w:r w:rsidRPr="00F82598">
        <w:rPr>
          <w:szCs w:val="24"/>
          <w:lang w:val="en-GB" w:eastAsia="en-GB"/>
        </w:rPr>
        <w:t>Work in a participatory manner with Partnership Coordinators and partners to identify training and resources that assist them in their role</w:t>
      </w:r>
      <w:r>
        <w:rPr>
          <w:szCs w:val="24"/>
          <w:lang w:val="en-GB" w:eastAsia="en-GB"/>
        </w:rPr>
        <w:t xml:space="preserve"> and mission</w:t>
      </w:r>
      <w:r w:rsidRPr="00F82598">
        <w:rPr>
          <w:szCs w:val="24"/>
          <w:lang w:val="en-GB" w:eastAsia="en-GB"/>
        </w:rPr>
        <w:t>.</w:t>
      </w:r>
    </w:p>
    <w:p w14:paraId="5F168D21" w14:textId="535865F9" w:rsidR="00BD708B" w:rsidRDefault="003E2075" w:rsidP="00667401">
      <w:pPr>
        <w:pStyle w:val="ListParagraph"/>
        <w:numPr>
          <w:ilvl w:val="0"/>
          <w:numId w:val="21"/>
        </w:numPr>
      </w:pPr>
      <w:r>
        <w:t>Ensure indigo foundation has robust systems and tools to measure</w:t>
      </w:r>
      <w:r w:rsidR="00AE2DE4">
        <w:t xml:space="preserve"> impact across the development program, including </w:t>
      </w:r>
      <w:r>
        <w:t>documenting</w:t>
      </w:r>
      <w:r w:rsidR="007B5A65">
        <w:t xml:space="preserve"> narratives </w:t>
      </w:r>
      <w:r>
        <w:t>and</w:t>
      </w:r>
      <w:r w:rsidR="007B5A65">
        <w:t xml:space="preserve"> </w:t>
      </w:r>
      <w:r w:rsidR="00AE2DE4">
        <w:t>ensuring</w:t>
      </w:r>
      <w:r w:rsidR="00A24A99">
        <w:t xml:space="preserve"> project monitoring and evaluation generates data on activities and impact.</w:t>
      </w:r>
      <w:r w:rsidR="00A24A99" w:rsidRPr="00662594">
        <w:rPr>
          <w:rFonts w:cs="Arial"/>
          <w:color w:val="000000" w:themeColor="text1"/>
          <w:sz w:val="24"/>
        </w:rPr>
        <w:t xml:space="preserve"> </w:t>
      </w:r>
      <w:r w:rsidR="00A24A99" w:rsidRPr="00662594">
        <w:t xml:space="preserve"> </w:t>
      </w:r>
    </w:p>
    <w:p w14:paraId="4B05C75D" w14:textId="7F06C770" w:rsidR="00667401" w:rsidRDefault="00667401" w:rsidP="00BD708B">
      <w:pPr>
        <w:pStyle w:val="ListParagraph"/>
        <w:numPr>
          <w:ilvl w:val="0"/>
          <w:numId w:val="21"/>
        </w:numPr>
      </w:pPr>
      <w:r w:rsidRPr="00667401">
        <w:t xml:space="preserve">Support fundraising and marketing initiatives where required, </w:t>
      </w:r>
      <w:r w:rsidR="003E2075">
        <w:t>including</w:t>
      </w:r>
      <w:r w:rsidR="003E2075" w:rsidRPr="00667401">
        <w:t xml:space="preserve"> </w:t>
      </w:r>
      <w:r w:rsidRPr="00667401">
        <w:t xml:space="preserve">applications </w:t>
      </w:r>
      <w:r w:rsidR="00DA10DA">
        <w:t xml:space="preserve">and reporting </w:t>
      </w:r>
      <w:r w:rsidRPr="00667401">
        <w:t>for project</w:t>
      </w:r>
      <w:r>
        <w:t xml:space="preserve"> grants and contributing to </w:t>
      </w:r>
      <w:r w:rsidR="00DA10DA">
        <w:t>public communications, inc</w:t>
      </w:r>
      <w:r w:rsidR="00AE2DE4">
        <w:t>luding donor appeals and social media</w:t>
      </w:r>
      <w:r>
        <w:t>.</w:t>
      </w:r>
    </w:p>
    <w:p w14:paraId="184DB6C6" w14:textId="5A438ADD" w:rsidR="00BD708B" w:rsidRPr="00BD708B" w:rsidRDefault="00BD708B" w:rsidP="00BD708B">
      <w:pPr>
        <w:pStyle w:val="ListParagraph"/>
        <w:numPr>
          <w:ilvl w:val="0"/>
          <w:numId w:val="21"/>
        </w:numPr>
      </w:pPr>
      <w:r>
        <w:t xml:space="preserve">Undertake other activities as may be requested by the </w:t>
      </w:r>
      <w:r w:rsidR="00772CE0">
        <w:t>Executive Director</w:t>
      </w:r>
      <w:r>
        <w:t>, in line with indigo foundation</w:t>
      </w:r>
      <w:r w:rsidR="00772CE0">
        <w:t>’</w:t>
      </w:r>
      <w:bookmarkStart w:id="0" w:name="_GoBack"/>
      <w:bookmarkEnd w:id="0"/>
      <w:r>
        <w:t>s priorities and capacities.</w:t>
      </w:r>
    </w:p>
    <w:p w14:paraId="30298A4C" w14:textId="77777777" w:rsidR="00667401" w:rsidRPr="00174616" w:rsidRDefault="00667401">
      <w:pPr>
        <w:pStyle w:val="ListParagraph"/>
        <w:rPr>
          <w:rFonts w:cs="Arial"/>
          <w:color w:val="000000" w:themeColor="text1"/>
          <w:sz w:val="24"/>
        </w:rPr>
      </w:pPr>
    </w:p>
    <w:sectPr w:rsidR="00667401" w:rsidRPr="00174616" w:rsidSect="006232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134" w:right="1134" w:bottom="1134" w:left="1134" w:header="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17CC5" w14:textId="77777777" w:rsidR="00697D1C" w:rsidRDefault="00697D1C">
      <w:r>
        <w:separator/>
      </w:r>
    </w:p>
  </w:endnote>
  <w:endnote w:type="continuationSeparator" w:id="0">
    <w:p w14:paraId="43B819E9" w14:textId="77777777" w:rsidR="00697D1C" w:rsidRDefault="0069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F5FF" w14:textId="77777777" w:rsidR="00B67841" w:rsidRDefault="00B67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CF90" w14:textId="77777777" w:rsidR="001714DE" w:rsidRPr="001714DE" w:rsidRDefault="004C613A" w:rsidP="005E4411">
    <w:pPr>
      <w:pStyle w:val="Heading1"/>
      <w:ind w:left="-993" w:right="-144"/>
      <w:jc w:val="right"/>
      <w:rPr>
        <w:b/>
        <w:bCs/>
        <w:color w:val="333333"/>
        <w:sz w:val="16"/>
      </w:rPr>
    </w:pPr>
    <w:r>
      <w:rPr>
        <w:noProof/>
        <w:sz w:val="18"/>
        <w:szCs w:val="18"/>
        <w:lang w:val="en-GB" w:eastAsia="en-GB"/>
      </w:rPr>
      <w:drawing>
        <wp:inline distT="0" distB="0" distL="0" distR="0" wp14:anchorId="2E6672F6" wp14:editId="2B551AC4">
          <wp:extent cx="2552700" cy="390525"/>
          <wp:effectExtent l="19050" t="0" r="0" b="0"/>
          <wp:docPr id="2" name="Picture 8" descr="TAGLINE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AGLINE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65A635" w14:textId="77777777" w:rsidR="008F38A6" w:rsidRDefault="008F38A6" w:rsidP="0062326A">
    <w:pPr>
      <w:pStyle w:val="Heading1"/>
      <w:ind w:left="-993"/>
      <w:jc w:val="right"/>
      <w:rPr>
        <w:b/>
        <w:bCs/>
        <w:color w:val="333333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6058" w14:textId="77777777" w:rsidR="00B67841" w:rsidRDefault="00B67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4663A" w14:textId="77777777" w:rsidR="00697D1C" w:rsidRDefault="00697D1C">
      <w:r>
        <w:separator/>
      </w:r>
    </w:p>
  </w:footnote>
  <w:footnote w:type="continuationSeparator" w:id="0">
    <w:p w14:paraId="2EF5BFA1" w14:textId="77777777" w:rsidR="00697D1C" w:rsidRDefault="0069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F695" w14:textId="77777777" w:rsidR="00B67841" w:rsidRDefault="00B67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3FAC" w14:textId="77777777" w:rsidR="003F7994" w:rsidRDefault="003F7994" w:rsidP="008F151F">
    <w:pPr>
      <w:pStyle w:val="Header"/>
      <w:jc w:val="right"/>
      <w:rPr>
        <w:sz w:val="18"/>
        <w:szCs w:val="18"/>
      </w:rPr>
    </w:pPr>
  </w:p>
  <w:p w14:paraId="44E7B766" w14:textId="77777777" w:rsidR="003F7994" w:rsidRDefault="003F7994" w:rsidP="00C81266">
    <w:pPr>
      <w:pStyle w:val="Header"/>
      <w:jc w:val="center"/>
      <w:rPr>
        <w:sz w:val="18"/>
        <w:szCs w:val="18"/>
      </w:rPr>
    </w:pPr>
  </w:p>
  <w:p w14:paraId="08739F19" w14:textId="77777777" w:rsidR="008F151F" w:rsidRDefault="008F151F" w:rsidP="00C81266">
    <w:pPr>
      <w:pStyle w:val="Header"/>
      <w:jc w:val="center"/>
      <w:rPr>
        <w:sz w:val="18"/>
        <w:szCs w:val="18"/>
      </w:rPr>
    </w:pPr>
  </w:p>
  <w:p w14:paraId="56AB29CB" w14:textId="77777777" w:rsidR="008F151F" w:rsidRDefault="008F151F" w:rsidP="00C81266">
    <w:pPr>
      <w:pStyle w:val="Header"/>
      <w:jc w:val="center"/>
      <w:rPr>
        <w:sz w:val="18"/>
        <w:szCs w:val="18"/>
      </w:rPr>
    </w:pPr>
  </w:p>
  <w:p w14:paraId="7F6F34EC" w14:textId="77777777" w:rsidR="008F38A6" w:rsidRPr="00C81266" w:rsidRDefault="004C613A" w:rsidP="008F151F">
    <w:pPr>
      <w:pStyle w:val="Header"/>
      <w:jc w:val="right"/>
    </w:pPr>
    <w:r>
      <w:rPr>
        <w:noProof/>
        <w:sz w:val="18"/>
        <w:szCs w:val="18"/>
        <w:lang w:val="en-GB" w:eastAsia="en-GB"/>
      </w:rPr>
      <w:drawing>
        <wp:inline distT="0" distB="0" distL="0" distR="0" wp14:anchorId="68232944" wp14:editId="27F2F324">
          <wp:extent cx="1981200" cy="723900"/>
          <wp:effectExtent l="19050" t="0" r="0" b="0"/>
          <wp:docPr id="1" name="Picture 1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3AA7" w14:textId="77777777" w:rsidR="00B67841" w:rsidRDefault="00B67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418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418"/>
        </w:tabs>
      </w:pPr>
    </w:lvl>
  </w:abstractNum>
  <w:abstractNum w:abstractNumId="1" w15:restartNumberingAfterBreak="0">
    <w:nsid w:val="0DCC7173"/>
    <w:multiLevelType w:val="hybridMultilevel"/>
    <w:tmpl w:val="3A60E6D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7943E4"/>
    <w:multiLevelType w:val="hybridMultilevel"/>
    <w:tmpl w:val="62AE39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D6898"/>
    <w:multiLevelType w:val="hybridMultilevel"/>
    <w:tmpl w:val="D4F6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169C"/>
    <w:multiLevelType w:val="hybridMultilevel"/>
    <w:tmpl w:val="3442309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93757"/>
    <w:multiLevelType w:val="hybridMultilevel"/>
    <w:tmpl w:val="74BA95B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304991"/>
    <w:multiLevelType w:val="hybridMultilevel"/>
    <w:tmpl w:val="1D0A6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05D58"/>
    <w:multiLevelType w:val="hybridMultilevel"/>
    <w:tmpl w:val="990267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86F09"/>
    <w:multiLevelType w:val="hybridMultilevel"/>
    <w:tmpl w:val="FB22F0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52D43"/>
    <w:multiLevelType w:val="multilevel"/>
    <w:tmpl w:val="E5442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6211F85"/>
    <w:multiLevelType w:val="hybridMultilevel"/>
    <w:tmpl w:val="CF3A88C6"/>
    <w:lvl w:ilvl="0" w:tplc="78C0F5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D628B"/>
    <w:multiLevelType w:val="hybridMultilevel"/>
    <w:tmpl w:val="D4CABF44"/>
    <w:lvl w:ilvl="0" w:tplc="2782231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9E54888E">
      <w:start w:val="1"/>
      <w:numFmt w:val="bullet"/>
      <w:lvlText w:val=":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D40C69"/>
    <w:multiLevelType w:val="hybridMultilevel"/>
    <w:tmpl w:val="9A6A68FC"/>
    <w:lvl w:ilvl="0" w:tplc="0C09000F">
      <w:start w:val="1"/>
      <w:numFmt w:val="decimal"/>
      <w:lvlText w:val="%1."/>
      <w:lvlJc w:val="left"/>
      <w:pPr>
        <w:ind w:left="1090" w:hanging="360"/>
      </w:pPr>
    </w:lvl>
    <w:lvl w:ilvl="1" w:tplc="0C090019" w:tentative="1">
      <w:start w:val="1"/>
      <w:numFmt w:val="lowerLetter"/>
      <w:lvlText w:val="%2."/>
      <w:lvlJc w:val="left"/>
      <w:pPr>
        <w:ind w:left="1810" w:hanging="360"/>
      </w:pPr>
    </w:lvl>
    <w:lvl w:ilvl="2" w:tplc="0C09001B" w:tentative="1">
      <w:start w:val="1"/>
      <w:numFmt w:val="lowerRoman"/>
      <w:lvlText w:val="%3."/>
      <w:lvlJc w:val="right"/>
      <w:pPr>
        <w:ind w:left="2530" w:hanging="180"/>
      </w:pPr>
    </w:lvl>
    <w:lvl w:ilvl="3" w:tplc="0C09000F" w:tentative="1">
      <w:start w:val="1"/>
      <w:numFmt w:val="decimal"/>
      <w:lvlText w:val="%4."/>
      <w:lvlJc w:val="left"/>
      <w:pPr>
        <w:ind w:left="3250" w:hanging="360"/>
      </w:pPr>
    </w:lvl>
    <w:lvl w:ilvl="4" w:tplc="0C090019" w:tentative="1">
      <w:start w:val="1"/>
      <w:numFmt w:val="lowerLetter"/>
      <w:lvlText w:val="%5."/>
      <w:lvlJc w:val="left"/>
      <w:pPr>
        <w:ind w:left="3970" w:hanging="360"/>
      </w:pPr>
    </w:lvl>
    <w:lvl w:ilvl="5" w:tplc="0C09001B" w:tentative="1">
      <w:start w:val="1"/>
      <w:numFmt w:val="lowerRoman"/>
      <w:lvlText w:val="%6."/>
      <w:lvlJc w:val="right"/>
      <w:pPr>
        <w:ind w:left="4690" w:hanging="180"/>
      </w:pPr>
    </w:lvl>
    <w:lvl w:ilvl="6" w:tplc="0C09000F" w:tentative="1">
      <w:start w:val="1"/>
      <w:numFmt w:val="decimal"/>
      <w:lvlText w:val="%7."/>
      <w:lvlJc w:val="left"/>
      <w:pPr>
        <w:ind w:left="5410" w:hanging="360"/>
      </w:pPr>
    </w:lvl>
    <w:lvl w:ilvl="7" w:tplc="0C090019" w:tentative="1">
      <w:start w:val="1"/>
      <w:numFmt w:val="lowerLetter"/>
      <w:lvlText w:val="%8."/>
      <w:lvlJc w:val="left"/>
      <w:pPr>
        <w:ind w:left="6130" w:hanging="360"/>
      </w:pPr>
    </w:lvl>
    <w:lvl w:ilvl="8" w:tplc="0C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5A1220BD"/>
    <w:multiLevelType w:val="hybridMultilevel"/>
    <w:tmpl w:val="12F819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E7B5E">
      <w:start w:val="1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136F2"/>
    <w:multiLevelType w:val="hybridMultilevel"/>
    <w:tmpl w:val="460A615A"/>
    <w:lvl w:ilvl="0" w:tplc="78C0F56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1738D"/>
    <w:multiLevelType w:val="hybridMultilevel"/>
    <w:tmpl w:val="79FAF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86AAF"/>
    <w:multiLevelType w:val="hybridMultilevel"/>
    <w:tmpl w:val="D9B69C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70DA1"/>
    <w:multiLevelType w:val="hybridMultilevel"/>
    <w:tmpl w:val="29EE0CF4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8" w15:restartNumberingAfterBreak="0">
    <w:nsid w:val="77FE144D"/>
    <w:multiLevelType w:val="hybridMultilevel"/>
    <w:tmpl w:val="F4C4B5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1061FC"/>
    <w:multiLevelType w:val="hybridMultilevel"/>
    <w:tmpl w:val="89AAB8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2B0BC5"/>
    <w:multiLevelType w:val="hybridMultilevel"/>
    <w:tmpl w:val="D930BD30"/>
    <w:lvl w:ilvl="0" w:tplc="9E54888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8C0F56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20"/>
  </w:num>
  <w:num w:numId="9">
    <w:abstractNumId w:val="14"/>
  </w:num>
  <w:num w:numId="10">
    <w:abstractNumId w:val="16"/>
  </w:num>
  <w:num w:numId="11">
    <w:abstractNumId w:val="18"/>
  </w:num>
  <w:num w:numId="12">
    <w:abstractNumId w:val="5"/>
  </w:num>
  <w:num w:numId="13">
    <w:abstractNumId w:val="1"/>
  </w:num>
  <w:num w:numId="14">
    <w:abstractNumId w:val="4"/>
  </w:num>
  <w:num w:numId="15">
    <w:abstractNumId w:val="17"/>
  </w:num>
  <w:num w:numId="16">
    <w:abstractNumId w:val="9"/>
  </w:num>
  <w:num w:numId="17">
    <w:abstractNumId w:val="3"/>
  </w:num>
  <w:num w:numId="18">
    <w:abstractNumId w:val="12"/>
  </w:num>
  <w:num w:numId="19">
    <w:abstractNumId w:val="15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60"/>
    <w:rsid w:val="00021024"/>
    <w:rsid w:val="00027ADF"/>
    <w:rsid w:val="00040560"/>
    <w:rsid w:val="00073578"/>
    <w:rsid w:val="00076BDA"/>
    <w:rsid w:val="000A7381"/>
    <w:rsid w:val="000B150F"/>
    <w:rsid w:val="000C21CC"/>
    <w:rsid w:val="00112964"/>
    <w:rsid w:val="00114096"/>
    <w:rsid w:val="00141813"/>
    <w:rsid w:val="001714DE"/>
    <w:rsid w:val="00174616"/>
    <w:rsid w:val="001A0297"/>
    <w:rsid w:val="001B4CA7"/>
    <w:rsid w:val="001B5649"/>
    <w:rsid w:val="001D316D"/>
    <w:rsid w:val="00200148"/>
    <w:rsid w:val="00225FF8"/>
    <w:rsid w:val="00262A9B"/>
    <w:rsid w:val="00265232"/>
    <w:rsid w:val="00282F5A"/>
    <w:rsid w:val="00290E2D"/>
    <w:rsid w:val="00295C15"/>
    <w:rsid w:val="002A0590"/>
    <w:rsid w:val="002B21FB"/>
    <w:rsid w:val="002B6679"/>
    <w:rsid w:val="002C0B3F"/>
    <w:rsid w:val="002C292F"/>
    <w:rsid w:val="002E44E6"/>
    <w:rsid w:val="002E754E"/>
    <w:rsid w:val="002F0EBB"/>
    <w:rsid w:val="002F1D1E"/>
    <w:rsid w:val="003211F3"/>
    <w:rsid w:val="00370FEF"/>
    <w:rsid w:val="00381146"/>
    <w:rsid w:val="003C227C"/>
    <w:rsid w:val="003C40E4"/>
    <w:rsid w:val="003D2AA6"/>
    <w:rsid w:val="003E2075"/>
    <w:rsid w:val="003F4892"/>
    <w:rsid w:val="003F7994"/>
    <w:rsid w:val="0040481A"/>
    <w:rsid w:val="0040570E"/>
    <w:rsid w:val="00436511"/>
    <w:rsid w:val="00473A5C"/>
    <w:rsid w:val="00474E52"/>
    <w:rsid w:val="004C613A"/>
    <w:rsid w:val="005048E3"/>
    <w:rsid w:val="00510A84"/>
    <w:rsid w:val="00535044"/>
    <w:rsid w:val="00564821"/>
    <w:rsid w:val="00567946"/>
    <w:rsid w:val="0058199C"/>
    <w:rsid w:val="005A0437"/>
    <w:rsid w:val="005A059A"/>
    <w:rsid w:val="005B1903"/>
    <w:rsid w:val="005B578A"/>
    <w:rsid w:val="005E29DD"/>
    <w:rsid w:val="005E4411"/>
    <w:rsid w:val="005F5501"/>
    <w:rsid w:val="006036FD"/>
    <w:rsid w:val="006150D9"/>
    <w:rsid w:val="0062326A"/>
    <w:rsid w:val="006264B1"/>
    <w:rsid w:val="00631E44"/>
    <w:rsid w:val="0065411E"/>
    <w:rsid w:val="00662594"/>
    <w:rsid w:val="00667401"/>
    <w:rsid w:val="00697D1C"/>
    <w:rsid w:val="006A2979"/>
    <w:rsid w:val="006B41D2"/>
    <w:rsid w:val="00702642"/>
    <w:rsid w:val="00704D5E"/>
    <w:rsid w:val="00715536"/>
    <w:rsid w:val="00772CE0"/>
    <w:rsid w:val="00787905"/>
    <w:rsid w:val="007A35A6"/>
    <w:rsid w:val="007A3989"/>
    <w:rsid w:val="007B5A65"/>
    <w:rsid w:val="007D5867"/>
    <w:rsid w:val="007D6921"/>
    <w:rsid w:val="007F1666"/>
    <w:rsid w:val="007F1A1A"/>
    <w:rsid w:val="008075DA"/>
    <w:rsid w:val="00821CF9"/>
    <w:rsid w:val="00823008"/>
    <w:rsid w:val="00846899"/>
    <w:rsid w:val="008628A3"/>
    <w:rsid w:val="00872609"/>
    <w:rsid w:val="008A35B1"/>
    <w:rsid w:val="008B6980"/>
    <w:rsid w:val="008E3FFF"/>
    <w:rsid w:val="008F151F"/>
    <w:rsid w:val="008F3213"/>
    <w:rsid w:val="008F38A6"/>
    <w:rsid w:val="009018CF"/>
    <w:rsid w:val="00904630"/>
    <w:rsid w:val="00922E7A"/>
    <w:rsid w:val="009278A9"/>
    <w:rsid w:val="00935C99"/>
    <w:rsid w:val="009364E6"/>
    <w:rsid w:val="00937D9A"/>
    <w:rsid w:val="00951E8B"/>
    <w:rsid w:val="009557CD"/>
    <w:rsid w:val="00961E1C"/>
    <w:rsid w:val="009769F4"/>
    <w:rsid w:val="009C3900"/>
    <w:rsid w:val="009E5033"/>
    <w:rsid w:val="009F4E32"/>
    <w:rsid w:val="009F7FB9"/>
    <w:rsid w:val="00A17EFA"/>
    <w:rsid w:val="00A24A99"/>
    <w:rsid w:val="00A46262"/>
    <w:rsid w:val="00A56141"/>
    <w:rsid w:val="00A66E60"/>
    <w:rsid w:val="00A67521"/>
    <w:rsid w:val="00A82F50"/>
    <w:rsid w:val="00AC7DF2"/>
    <w:rsid w:val="00AE2DE4"/>
    <w:rsid w:val="00B04393"/>
    <w:rsid w:val="00B20899"/>
    <w:rsid w:val="00B66807"/>
    <w:rsid w:val="00B6768A"/>
    <w:rsid w:val="00B67841"/>
    <w:rsid w:val="00BB4259"/>
    <w:rsid w:val="00BD708B"/>
    <w:rsid w:val="00BF27E9"/>
    <w:rsid w:val="00BF4735"/>
    <w:rsid w:val="00C03FC4"/>
    <w:rsid w:val="00C12EEA"/>
    <w:rsid w:val="00C31B89"/>
    <w:rsid w:val="00C67EB6"/>
    <w:rsid w:val="00C81266"/>
    <w:rsid w:val="00C94083"/>
    <w:rsid w:val="00CA0D0B"/>
    <w:rsid w:val="00CF1226"/>
    <w:rsid w:val="00D01E3B"/>
    <w:rsid w:val="00D1614D"/>
    <w:rsid w:val="00D27F32"/>
    <w:rsid w:val="00D53327"/>
    <w:rsid w:val="00D654DD"/>
    <w:rsid w:val="00D662C1"/>
    <w:rsid w:val="00D93A2D"/>
    <w:rsid w:val="00DA10DA"/>
    <w:rsid w:val="00DA3153"/>
    <w:rsid w:val="00DB1911"/>
    <w:rsid w:val="00DC02D4"/>
    <w:rsid w:val="00E041A3"/>
    <w:rsid w:val="00E57D06"/>
    <w:rsid w:val="00E80D34"/>
    <w:rsid w:val="00E8209D"/>
    <w:rsid w:val="00E93831"/>
    <w:rsid w:val="00EA2129"/>
    <w:rsid w:val="00EC73A7"/>
    <w:rsid w:val="00EF0A80"/>
    <w:rsid w:val="00F00BB5"/>
    <w:rsid w:val="00F22D49"/>
    <w:rsid w:val="00F40B45"/>
    <w:rsid w:val="00F46674"/>
    <w:rsid w:val="00F777DC"/>
    <w:rsid w:val="00F815ED"/>
    <w:rsid w:val="00F82598"/>
    <w:rsid w:val="00F90C6D"/>
    <w:rsid w:val="00F969E6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32D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24A9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68A"/>
    <w:pPr>
      <w:spacing w:before="300" w:after="40" w:line="240" w:lineRule="auto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68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598"/>
    <w:pPr>
      <w:spacing w:before="240" w:after="80"/>
      <w:jc w:val="left"/>
      <w:outlineLvl w:val="2"/>
    </w:pPr>
    <w:rPr>
      <w:smallCaps/>
      <w:spacing w:val="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68A"/>
    <w:pPr>
      <w:spacing w:after="0"/>
      <w:jc w:val="left"/>
      <w:outlineLvl w:val="3"/>
    </w:pPr>
    <w:rPr>
      <w:i/>
      <w:iCs/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768A"/>
    <w:pPr>
      <w:spacing w:after="0"/>
      <w:jc w:val="left"/>
      <w:outlineLvl w:val="4"/>
    </w:pPr>
    <w:rPr>
      <w:smallCaps/>
      <w:color w:val="E36C0A" w:themeColor="accent6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68A"/>
    <w:pPr>
      <w:spacing w:after="0"/>
      <w:jc w:val="left"/>
      <w:outlineLvl w:val="5"/>
    </w:pPr>
    <w:rPr>
      <w:smallCaps/>
      <w:color w:val="F79646" w:themeColor="accent6"/>
      <w:spacing w:val="5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68A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68A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68A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5DA"/>
    <w:rPr>
      <w:color w:val="0000FF"/>
      <w:u w:val="single"/>
    </w:rPr>
  </w:style>
  <w:style w:type="character" w:styleId="FollowedHyperlink">
    <w:name w:val="FollowedHyperlink"/>
    <w:basedOn w:val="DefaultParagraphFont"/>
    <w:rsid w:val="008075DA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8075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075DA"/>
    <w:pPr>
      <w:spacing w:after="120"/>
    </w:pPr>
  </w:style>
  <w:style w:type="paragraph" w:styleId="List">
    <w:name w:val="List"/>
    <w:basedOn w:val="BodyText"/>
    <w:rsid w:val="008075DA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B6768A"/>
    <w:rPr>
      <w:b/>
      <w:bCs/>
      <w:caps/>
      <w:sz w:val="16"/>
      <w:szCs w:val="16"/>
    </w:rPr>
  </w:style>
  <w:style w:type="paragraph" w:customStyle="1" w:styleId="Index">
    <w:name w:val="Index"/>
    <w:basedOn w:val="Normal"/>
    <w:rsid w:val="008075DA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807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75DA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B6768A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68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BodyText2">
    <w:name w:val="Body Text 2"/>
    <w:basedOn w:val="Normal"/>
    <w:rsid w:val="008075DA"/>
    <w:pPr>
      <w:spacing w:after="120" w:line="480" w:lineRule="auto"/>
    </w:pPr>
  </w:style>
  <w:style w:type="paragraph" w:styleId="BodyText3">
    <w:name w:val="Body Text 3"/>
    <w:basedOn w:val="Normal"/>
    <w:rsid w:val="008075DA"/>
    <w:pPr>
      <w:spacing w:after="120"/>
    </w:pPr>
    <w:rPr>
      <w:sz w:val="16"/>
      <w:szCs w:val="16"/>
    </w:rPr>
  </w:style>
  <w:style w:type="character" w:styleId="Emphasis">
    <w:name w:val="Emphasis"/>
    <w:uiPriority w:val="20"/>
    <w:qFormat/>
    <w:rsid w:val="00B6768A"/>
    <w:rPr>
      <w:b/>
      <w:bCs/>
      <w:i/>
      <w:iCs/>
      <w:spacing w:val="10"/>
    </w:rPr>
  </w:style>
  <w:style w:type="paragraph" w:styleId="BalloonText">
    <w:name w:val="Balloon Text"/>
    <w:basedOn w:val="Normal"/>
    <w:link w:val="BalloonTextChar"/>
    <w:rsid w:val="00171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4DE"/>
    <w:rPr>
      <w:rFonts w:ascii="Tahoma" w:hAnsi="Tahoma" w:cs="Tahoma"/>
      <w:sz w:val="16"/>
      <w:szCs w:val="16"/>
      <w:lang w:val="en-AU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82598"/>
    <w:rPr>
      <w:smallCaps/>
      <w:spacing w:val="5"/>
      <w:sz w:val="28"/>
      <w:szCs w:val="24"/>
    </w:rPr>
  </w:style>
  <w:style w:type="paragraph" w:customStyle="1" w:styleId="Clause-Level1">
    <w:name w:val="Clause - Level 1"/>
    <w:basedOn w:val="Normal"/>
    <w:next w:val="Normal"/>
    <w:rsid w:val="006A2979"/>
    <w:pPr>
      <w:outlineLvl w:val="1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A2979"/>
    <w:rPr>
      <w:lang w:val="en-AU" w:eastAsia="ar-SA"/>
    </w:rPr>
  </w:style>
  <w:style w:type="paragraph" w:customStyle="1" w:styleId="Jobtitlestyle">
    <w:name w:val="Job title style"/>
    <w:basedOn w:val="Header"/>
    <w:rsid w:val="006A2979"/>
    <w:pPr>
      <w:tabs>
        <w:tab w:val="clear" w:pos="4153"/>
        <w:tab w:val="clear" w:pos="8306"/>
      </w:tabs>
    </w:pPr>
    <w:rPr>
      <w:b/>
    </w:rPr>
  </w:style>
  <w:style w:type="paragraph" w:styleId="ListParagraph">
    <w:name w:val="List Paragraph"/>
    <w:basedOn w:val="Normal"/>
    <w:uiPriority w:val="34"/>
    <w:qFormat/>
    <w:rsid w:val="00A24A99"/>
    <w:pPr>
      <w:spacing w:after="12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6768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68A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68A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6768A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68A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68A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68A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68A"/>
    <w:rPr>
      <w:b/>
      <w:bCs/>
      <w:i/>
      <w:iCs/>
      <w:smallCaps/>
      <w:color w:val="984806" w:themeColor="accent6" w:themeShade="80"/>
    </w:rPr>
  </w:style>
  <w:style w:type="character" w:customStyle="1" w:styleId="TitleChar">
    <w:name w:val="Title Char"/>
    <w:basedOn w:val="DefaultParagraphFont"/>
    <w:link w:val="Title"/>
    <w:uiPriority w:val="10"/>
    <w:rsid w:val="00B6768A"/>
    <w:rPr>
      <w:smallCaps/>
      <w:color w:val="262626" w:themeColor="text1" w:themeTint="D9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B6768A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B6768A"/>
    <w:rPr>
      <w:b/>
      <w:bCs/>
      <w:color w:val="F79646" w:themeColor="accent6"/>
    </w:rPr>
  </w:style>
  <w:style w:type="paragraph" w:styleId="NoSpacing">
    <w:name w:val="No Spacing"/>
    <w:uiPriority w:val="1"/>
    <w:qFormat/>
    <w:rsid w:val="00B676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768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76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68A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68A"/>
    <w:rPr>
      <w:b/>
      <w:bCs/>
      <w:i/>
      <w:iCs/>
    </w:rPr>
  </w:style>
  <w:style w:type="character" w:styleId="SubtleEmphasis">
    <w:name w:val="Subtle Emphasis"/>
    <w:uiPriority w:val="19"/>
    <w:qFormat/>
    <w:rsid w:val="00B6768A"/>
    <w:rPr>
      <w:i/>
      <w:iCs/>
    </w:rPr>
  </w:style>
  <w:style w:type="character" w:styleId="IntenseEmphasis">
    <w:name w:val="Intense Emphasis"/>
    <w:uiPriority w:val="21"/>
    <w:qFormat/>
    <w:rsid w:val="00B6768A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B6768A"/>
    <w:rPr>
      <w:b/>
      <w:bCs/>
    </w:rPr>
  </w:style>
  <w:style w:type="character" w:styleId="IntenseReference">
    <w:name w:val="Intense Reference"/>
    <w:uiPriority w:val="32"/>
    <w:qFormat/>
    <w:rsid w:val="00B6768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676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6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al\AppData\Local\Microsoft\Windows\INetCache\IE\3GN5UUA0\letterhead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C:\Users\Cal\AppData\Local\Microsoft\Windows\INetCache\IE\3GN5UUA0\letterhead 2012.dotx</Template>
  <TotalTime>3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Final template</vt:lpstr>
      <vt:lpstr>Development Coordinator – Role Description</vt:lpstr>
      <vt:lpstr>        Purpose</vt:lpstr>
      <vt:lpstr>        Accountable to: General Manager</vt:lpstr>
      <vt:lpstr>        Expectations</vt:lpstr>
      <vt:lpstr>        Core responsibilities:</vt:lpstr>
    </vt:vector>
  </TitlesOfParts>
  <Company>GPAP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template</dc:title>
  <dc:creator>Cal and Carol</dc:creator>
  <cp:lastModifiedBy>Jemma Bailey</cp:lastModifiedBy>
  <cp:revision>3</cp:revision>
  <cp:lastPrinted>2014-01-06T09:51:00Z</cp:lastPrinted>
  <dcterms:created xsi:type="dcterms:W3CDTF">2021-06-22T03:32:00Z</dcterms:created>
  <dcterms:modified xsi:type="dcterms:W3CDTF">2021-06-22T03:35:00Z</dcterms:modified>
</cp:coreProperties>
</file>