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C10" w14:textId="15DCC348" w:rsidR="00993A17" w:rsidRPr="006031B8" w:rsidRDefault="00CE74C8" w:rsidP="00993A17">
      <w:pPr>
        <w:spacing w:before="100" w:line="312" w:lineRule="auto"/>
        <w:jc w:val="both"/>
        <w:rPr>
          <w:rFonts w:ascii="ITC Franklin Gothic Book" w:hAnsi="ITC Franklin Gothic Book" w:cs="Arial"/>
          <w:szCs w:val="20"/>
        </w:rPr>
      </w:pPr>
      <w:r w:rsidRPr="006031B8">
        <w:rPr>
          <w:rFonts w:ascii="ITC Franklin Gothic Book" w:hAnsi="ITC Franklin Gothic Book" w:cs="Arial"/>
          <w:noProof/>
          <w:szCs w:val="20"/>
          <w:lang w:eastAsia="en-AU"/>
        </w:rPr>
        <w:drawing>
          <wp:anchor distT="0" distB="0" distL="114300" distR="114300" simplePos="0" relativeHeight="251659264" behindDoc="0" locked="0" layoutInCell="1" allowOverlap="1" wp14:anchorId="5C6BCCE9" wp14:editId="513C578E">
            <wp:simplePos x="0" y="0"/>
            <wp:positionH relativeFrom="margin">
              <wp:align>center</wp:align>
            </wp:positionH>
            <wp:positionV relativeFrom="paragraph">
              <wp:posOffset>272</wp:posOffset>
            </wp:positionV>
            <wp:extent cx="3827655" cy="887896"/>
            <wp:effectExtent l="0" t="0" r="1905" b="7620"/>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7655" cy="887896"/>
                    </a:xfrm>
                    <a:prstGeom prst="rect">
                      <a:avLst/>
                    </a:prstGeom>
                  </pic:spPr>
                </pic:pic>
              </a:graphicData>
            </a:graphic>
          </wp:anchor>
        </w:drawing>
      </w:r>
      <w:r w:rsidR="00993A17" w:rsidRPr="006031B8">
        <w:rPr>
          <w:rFonts w:ascii="ITC Franklin Gothic Book" w:hAnsi="ITC Franklin Gothic Book" w:cs="Arial"/>
          <w:szCs w:val="20"/>
        </w:rPr>
        <w:br w:type="textWrapping" w:clear="all"/>
      </w:r>
    </w:p>
    <w:p w14:paraId="69A44850" w14:textId="77777777" w:rsidR="00993A17" w:rsidRPr="006031B8" w:rsidRDefault="00993A17" w:rsidP="00CE74C8">
      <w:pPr>
        <w:spacing w:before="100" w:line="312" w:lineRule="auto"/>
        <w:jc w:val="center"/>
        <w:rPr>
          <w:rFonts w:ascii="ITC Franklin Gothic Book" w:hAnsi="ITC Franklin Gothic Book" w:cs="Arial"/>
          <w:color w:val="CC6B39"/>
          <w:sz w:val="36"/>
          <w:szCs w:val="36"/>
        </w:rPr>
      </w:pPr>
      <w:r w:rsidRPr="006031B8">
        <w:rPr>
          <w:rFonts w:ascii="ITC Franklin Gothic Book" w:hAnsi="ITC Franklin Gothic Book" w:cs="Arial"/>
          <w:color w:val="CC6B39"/>
          <w:sz w:val="36"/>
          <w:szCs w:val="36"/>
        </w:rPr>
        <w:t>Position description</w:t>
      </w:r>
    </w:p>
    <w:p w14:paraId="271DDC9C" w14:textId="77777777" w:rsidR="00197653" w:rsidRPr="006031B8" w:rsidRDefault="00197653" w:rsidP="00197653">
      <w:pPr>
        <w:spacing w:before="100" w:line="312" w:lineRule="auto"/>
        <w:rPr>
          <w:rFonts w:ascii="ITC Franklin Gothic Book" w:hAnsi="ITC Franklin Gothic Book" w:cs="Arial"/>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28"/>
        <w:gridCol w:w="5244"/>
      </w:tblGrid>
      <w:tr w:rsidR="00197653" w:rsidRPr="006031B8" w14:paraId="3848B525" w14:textId="77777777" w:rsidTr="00197653">
        <w:trPr>
          <w:trHeight w:val="403"/>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A51727"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POSITION TITLE:</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75FBC6" w14:textId="702A5A94" w:rsidR="00197653" w:rsidRPr="006031B8" w:rsidRDefault="00197653">
            <w:pPr>
              <w:rPr>
                <w:rFonts w:ascii="ITC Franklin Gothic Book" w:hAnsi="ITC Franklin Gothic Book" w:cs="Arial"/>
                <w:sz w:val="24"/>
              </w:rPr>
            </w:pPr>
            <w:r w:rsidRPr="006031B8">
              <w:rPr>
                <w:rFonts w:ascii="ITC Franklin Gothic Book" w:hAnsi="ITC Franklin Gothic Book" w:cs="Arial"/>
                <w:sz w:val="24"/>
              </w:rPr>
              <w:t>Administration Officer</w:t>
            </w:r>
          </w:p>
        </w:tc>
      </w:tr>
      <w:tr w:rsidR="00197653" w:rsidRPr="006031B8" w14:paraId="07AF3C77" w14:textId="77777777" w:rsidTr="00197653">
        <w:trPr>
          <w:trHeight w:val="436"/>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5A1A97"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ROLE GRADE:</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BAFE02" w14:textId="4446BBCE" w:rsidR="00197653" w:rsidRPr="006031B8" w:rsidRDefault="00CE74C8">
            <w:pPr>
              <w:rPr>
                <w:rFonts w:ascii="ITC Franklin Gothic Book" w:hAnsi="ITC Franklin Gothic Book" w:cs="Arial"/>
                <w:sz w:val="24"/>
              </w:rPr>
            </w:pPr>
            <w:r w:rsidRPr="006031B8">
              <w:rPr>
                <w:rFonts w:ascii="ITC Franklin Gothic Book" w:hAnsi="ITC Franklin Gothic Book" w:cs="Arial"/>
                <w:sz w:val="24"/>
              </w:rPr>
              <w:t>4</w:t>
            </w:r>
          </w:p>
        </w:tc>
      </w:tr>
      <w:tr w:rsidR="00197653" w:rsidRPr="006031B8" w14:paraId="4E7E2D2E" w14:textId="77777777" w:rsidTr="00197653">
        <w:trPr>
          <w:trHeight w:val="436"/>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AF5B5F"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REMUNERATION:</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8D8042" w14:textId="25B43A4A" w:rsidR="00197653" w:rsidRPr="006031B8" w:rsidRDefault="00C21D4F">
            <w:pPr>
              <w:rPr>
                <w:rFonts w:ascii="ITC Franklin Gothic Book" w:hAnsi="ITC Franklin Gothic Book" w:cs="Arial"/>
                <w:sz w:val="24"/>
              </w:rPr>
            </w:pPr>
            <w:r w:rsidRPr="006031B8">
              <w:rPr>
                <w:rFonts w:ascii="ITC Franklin Gothic Book" w:hAnsi="ITC Franklin Gothic Book" w:cs="Arial"/>
                <w:sz w:val="24"/>
              </w:rPr>
              <w:t xml:space="preserve">$52k – 63k </w:t>
            </w:r>
            <w:r w:rsidR="00197653" w:rsidRPr="006031B8">
              <w:rPr>
                <w:rFonts w:ascii="ITC Franklin Gothic Book" w:hAnsi="ITC Franklin Gothic Book" w:cs="Arial"/>
                <w:sz w:val="24"/>
              </w:rPr>
              <w:t xml:space="preserve">inclusive of </w:t>
            </w:r>
            <w:r w:rsidRPr="006031B8">
              <w:rPr>
                <w:rFonts w:ascii="ITC Franklin Gothic Book" w:hAnsi="ITC Franklin Gothic Book" w:cs="Arial"/>
                <w:sz w:val="24"/>
              </w:rPr>
              <w:t>10</w:t>
            </w:r>
            <w:r w:rsidR="00197653" w:rsidRPr="006031B8">
              <w:rPr>
                <w:rFonts w:ascii="ITC Franklin Gothic Book" w:hAnsi="ITC Franklin Gothic Book" w:cs="Arial"/>
                <w:sz w:val="24"/>
              </w:rPr>
              <w:t>% superannuation</w:t>
            </w:r>
            <w:r w:rsidRPr="006031B8">
              <w:rPr>
                <w:rFonts w:ascii="ITC Franklin Gothic Book" w:hAnsi="ITC Franklin Gothic Book" w:cs="Arial"/>
                <w:sz w:val="24"/>
              </w:rPr>
              <w:t>,</w:t>
            </w:r>
            <w:r w:rsidR="00197653" w:rsidRPr="006031B8">
              <w:rPr>
                <w:rFonts w:ascii="ITC Franklin Gothic Book" w:hAnsi="ITC Franklin Gothic Book" w:cs="Arial"/>
                <w:sz w:val="24"/>
              </w:rPr>
              <w:t xml:space="preserve"> commensurate with qualifications and experience</w:t>
            </w:r>
          </w:p>
        </w:tc>
      </w:tr>
      <w:tr w:rsidR="00197653" w:rsidRPr="006031B8" w14:paraId="62052BAB" w14:textId="77777777" w:rsidTr="00197653">
        <w:trPr>
          <w:trHeight w:val="469"/>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998294F"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COST CENTRE:</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758F3F" w14:textId="77777777" w:rsidR="00197653" w:rsidRPr="006031B8" w:rsidRDefault="00197653">
            <w:pPr>
              <w:rPr>
                <w:rFonts w:ascii="ITC Franklin Gothic Book" w:hAnsi="ITC Franklin Gothic Book" w:cs="Arial"/>
                <w:sz w:val="24"/>
              </w:rPr>
            </w:pPr>
            <w:r w:rsidRPr="006031B8">
              <w:rPr>
                <w:rFonts w:ascii="ITC Franklin Gothic Book" w:hAnsi="ITC Franklin Gothic Book" w:cs="Arial"/>
                <w:sz w:val="24"/>
              </w:rPr>
              <w:t>Marketing and Fundraising</w:t>
            </w:r>
          </w:p>
        </w:tc>
      </w:tr>
      <w:tr w:rsidR="00197653" w:rsidRPr="006031B8" w14:paraId="55F73F5D" w14:textId="77777777" w:rsidTr="00197653">
        <w:trPr>
          <w:trHeight w:val="469"/>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691968"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LOCATION:</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00A644" w14:textId="77777777" w:rsidR="00197653" w:rsidRPr="006031B8" w:rsidRDefault="00197653">
            <w:pPr>
              <w:rPr>
                <w:rFonts w:ascii="ITC Franklin Gothic Book" w:hAnsi="ITC Franklin Gothic Book" w:cs="Arial"/>
                <w:sz w:val="24"/>
              </w:rPr>
            </w:pPr>
            <w:r w:rsidRPr="006031B8">
              <w:rPr>
                <w:rFonts w:ascii="ITC Franklin Gothic Book" w:hAnsi="ITC Franklin Gothic Book" w:cs="Arial"/>
                <w:sz w:val="24"/>
              </w:rPr>
              <w:t>Melbourne</w:t>
            </w:r>
          </w:p>
        </w:tc>
      </w:tr>
      <w:tr w:rsidR="00197653" w:rsidRPr="006031B8" w14:paraId="6B964A2F" w14:textId="77777777" w:rsidTr="00197653">
        <w:trPr>
          <w:trHeight w:val="469"/>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46C9A0"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DATE REVIEWED:</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B1B5BF" w14:textId="6EFB6518" w:rsidR="00197653" w:rsidRPr="006031B8" w:rsidRDefault="008D2A33">
            <w:pPr>
              <w:rPr>
                <w:rFonts w:ascii="ITC Franklin Gothic Book" w:hAnsi="ITC Franklin Gothic Book" w:cs="Arial"/>
                <w:sz w:val="24"/>
              </w:rPr>
            </w:pPr>
            <w:r w:rsidRPr="006031B8">
              <w:rPr>
                <w:rFonts w:ascii="ITC Franklin Gothic Book" w:hAnsi="ITC Franklin Gothic Book" w:cs="Arial"/>
                <w:sz w:val="24"/>
              </w:rPr>
              <w:t>August 2021</w:t>
            </w:r>
            <w:r w:rsidR="00197653" w:rsidRPr="006031B8">
              <w:rPr>
                <w:rFonts w:ascii="ITC Franklin Gothic Book" w:hAnsi="ITC Franklin Gothic Book" w:cs="Arial"/>
                <w:sz w:val="24"/>
              </w:rPr>
              <w:t xml:space="preserve"> </w:t>
            </w:r>
          </w:p>
        </w:tc>
      </w:tr>
      <w:tr w:rsidR="00197653" w:rsidRPr="006031B8" w14:paraId="41E949DE" w14:textId="77777777" w:rsidTr="00197653">
        <w:trPr>
          <w:trHeight w:val="469"/>
          <w:jc w:val="center"/>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A8D931" w14:textId="77777777" w:rsidR="00197653" w:rsidRPr="006031B8" w:rsidRDefault="00197653">
            <w:pPr>
              <w:rPr>
                <w:rFonts w:ascii="ITC Franklin Gothic Book" w:hAnsi="ITC Franklin Gothic Book" w:cs="Arial"/>
                <w:b/>
                <w:sz w:val="24"/>
              </w:rPr>
            </w:pPr>
            <w:r w:rsidRPr="006031B8">
              <w:rPr>
                <w:rFonts w:ascii="ITC Franklin Gothic Book" w:hAnsi="ITC Franklin Gothic Book" w:cs="Arial"/>
                <w:b/>
                <w:sz w:val="24"/>
              </w:rPr>
              <w:t>POSITION BASIS:</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A13134" w14:textId="4202F68B" w:rsidR="00197653" w:rsidRPr="006031B8" w:rsidRDefault="00197653">
            <w:pPr>
              <w:rPr>
                <w:rFonts w:ascii="ITC Franklin Gothic Book" w:hAnsi="ITC Franklin Gothic Book" w:cs="Arial"/>
                <w:sz w:val="24"/>
              </w:rPr>
            </w:pPr>
            <w:r w:rsidRPr="006031B8">
              <w:rPr>
                <w:rFonts w:ascii="ITC Franklin Gothic Book" w:hAnsi="ITC Franklin Gothic Book" w:cs="Arial"/>
                <w:sz w:val="24"/>
              </w:rPr>
              <w:t xml:space="preserve">FTE </w:t>
            </w:r>
            <w:r w:rsidR="0032433D" w:rsidRPr="006031B8">
              <w:rPr>
                <w:rFonts w:ascii="ITC Franklin Gothic Book" w:hAnsi="ITC Franklin Gothic Book" w:cs="Arial"/>
                <w:sz w:val="24"/>
              </w:rPr>
              <w:t>1 year</w:t>
            </w:r>
            <w:r w:rsidR="002D2444">
              <w:rPr>
                <w:rFonts w:ascii="ITC Franklin Gothic Book" w:hAnsi="ITC Franklin Gothic Book" w:cs="Arial"/>
                <w:sz w:val="24"/>
              </w:rPr>
              <w:t xml:space="preserve"> contract</w:t>
            </w:r>
          </w:p>
        </w:tc>
      </w:tr>
    </w:tbl>
    <w:p w14:paraId="2DC3A969" w14:textId="77777777" w:rsidR="00197653" w:rsidRPr="006031B8" w:rsidRDefault="00197653" w:rsidP="00197653">
      <w:pPr>
        <w:spacing w:before="100" w:line="312" w:lineRule="auto"/>
        <w:rPr>
          <w:rFonts w:ascii="ITC Franklin Gothic Book" w:hAnsi="ITC Franklin Gothic Book" w:cs="Arial"/>
          <w:szCs w:val="20"/>
        </w:rPr>
      </w:pPr>
    </w:p>
    <w:p w14:paraId="4646D9DD" w14:textId="77777777" w:rsidR="00197653" w:rsidRPr="006031B8" w:rsidRDefault="00197653" w:rsidP="00197653">
      <w:pPr>
        <w:pStyle w:val="BodyText"/>
        <w:shd w:val="pct12" w:color="auto" w:fill="FFFFFF"/>
        <w:rPr>
          <w:rFonts w:ascii="ITC Franklin Gothic Book" w:hAnsi="ITC Franklin Gothic Book" w:cs="Arial"/>
          <w:b/>
          <w:sz w:val="24"/>
        </w:rPr>
      </w:pPr>
      <w:r w:rsidRPr="006031B8">
        <w:rPr>
          <w:rFonts w:ascii="ITC Franklin Gothic Book" w:hAnsi="ITC Franklin Gothic Book" w:cs="Arial"/>
          <w:b/>
          <w:sz w:val="24"/>
        </w:rPr>
        <w:t>Introduction</w:t>
      </w:r>
    </w:p>
    <w:p w14:paraId="69AAA27A"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Bush Heritage Australia is a national non-profit organisation that buys and manages land to protect our irreplaceable landscapes and our magnificent native species forever.</w:t>
      </w:r>
    </w:p>
    <w:p w14:paraId="52280274"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We buy land that has outstanding conservation values and reconnect fragmented landscapes to protect habitat for wildlife. Bush Heritage works across 19 priority landscapes and owns 37 reserves. In addition, we partner with Aboriginal people and agricultural landowners to achieve conservation outcomes.  Currently, Bush Heritage is working across more than 11.3 million hectares, protecting more than 6700 native species and at least 226 endangered species.</w:t>
      </w:r>
    </w:p>
    <w:p w14:paraId="63F2F7B3"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 xml:space="preserve">Established in 1991, Bush Heritage has over 45,000 supporters Australia-wide and an annual operating budget of over $20 million. We are primarily funded by donations from individuals and philanthropic sources.  </w:t>
      </w:r>
    </w:p>
    <w:p w14:paraId="7B158CE1"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Our culture is characterised by a collaborative and supportive approach, with a strong commitment to safety and professional development.</w:t>
      </w:r>
    </w:p>
    <w:p w14:paraId="04CA8170"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We're proud to acknowledge the Traditional Owners of the places in which we live and work. We recognise and respect the enduring relationship they have with their lands and water, and pay our respects to Elders, past and present.</w:t>
      </w:r>
    </w:p>
    <w:p w14:paraId="67D4562A"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Our values are:</w:t>
      </w:r>
    </w:p>
    <w:p w14:paraId="57FA771A" w14:textId="77777777" w:rsidR="006031B8" w:rsidRPr="006031B8" w:rsidRDefault="006031B8" w:rsidP="006031B8">
      <w:pPr>
        <w:spacing w:before="100" w:line="312" w:lineRule="auto"/>
        <w:rPr>
          <w:rFonts w:ascii="ITC Franklin Gothic Book" w:hAnsi="ITC Franklin Gothic Book" w:cs="Arial"/>
          <w:szCs w:val="22"/>
        </w:rPr>
      </w:pPr>
      <w:r w:rsidRPr="006031B8">
        <w:rPr>
          <w:rFonts w:ascii="ITC Franklin Gothic Book" w:hAnsi="ITC Franklin Gothic Book" w:cs="Arial"/>
          <w:b/>
          <w:bCs/>
        </w:rPr>
        <w:t>Conservation:</w:t>
      </w:r>
      <w:r w:rsidRPr="006031B8">
        <w:rPr>
          <w:rFonts w:ascii="ITC Franklin Gothic Book" w:hAnsi="ITC Franklin Gothic Book" w:cs="Arial"/>
          <w:b/>
        </w:rPr>
        <w:t xml:space="preserve"> </w:t>
      </w:r>
      <w:r w:rsidRPr="006031B8">
        <w:rPr>
          <w:rFonts w:ascii="ITC Franklin Gothic Book" w:hAnsi="ITC Franklin Gothic Book"/>
          <w:color w:val="000000"/>
          <w:szCs w:val="20"/>
          <w:lang w:eastAsia="en-AU"/>
        </w:rPr>
        <w:t>Protected, connected landscapes and waterways for plants, animals, and people </w:t>
      </w:r>
    </w:p>
    <w:p w14:paraId="3EB80539"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b/>
          <w:bCs/>
        </w:rPr>
        <w:t>Culture:</w:t>
      </w:r>
      <w:r w:rsidRPr="006031B8">
        <w:rPr>
          <w:rFonts w:ascii="ITC Franklin Gothic Book" w:hAnsi="ITC Franklin Gothic Book" w:cs="Arial"/>
          <w:b/>
        </w:rPr>
        <w:t xml:space="preserve"> </w:t>
      </w:r>
      <w:r w:rsidRPr="006031B8">
        <w:rPr>
          <w:rFonts w:ascii="ITC Franklin Gothic Book" w:hAnsi="ITC Franklin Gothic Book"/>
          <w:color w:val="000000"/>
          <w:szCs w:val="20"/>
          <w:lang w:eastAsia="en-AU"/>
        </w:rPr>
        <w:t>A shared journey of respect for diversity, each other, and acknowledgement of Traditional Owners’ enduring relationship to this land</w:t>
      </w:r>
      <w:r w:rsidRPr="006031B8">
        <w:rPr>
          <w:rFonts w:ascii="Arial" w:hAnsi="Arial" w:cs="Arial"/>
          <w:color w:val="000000"/>
          <w:szCs w:val="20"/>
          <w:lang w:eastAsia="en-AU"/>
        </w:rPr>
        <w:t> </w:t>
      </w:r>
      <w:r w:rsidRPr="006031B8">
        <w:rPr>
          <w:rFonts w:ascii="ITC Franklin Gothic Book" w:hAnsi="ITC Franklin Gothic Book"/>
          <w:color w:val="000000"/>
          <w:szCs w:val="20"/>
          <w:lang w:eastAsia="en-AU"/>
        </w:rPr>
        <w:t>and waters</w:t>
      </w:r>
      <w:r w:rsidRPr="006031B8">
        <w:rPr>
          <w:rFonts w:ascii="ITC Franklin Gothic Book" w:hAnsi="ITC Franklin Gothic Book"/>
          <w:b/>
          <w:bCs/>
          <w:i/>
          <w:iCs/>
          <w:color w:val="000000"/>
          <w:szCs w:val="20"/>
          <w:lang w:eastAsia="en-AU"/>
        </w:rPr>
        <w:t> </w:t>
      </w:r>
      <w:r w:rsidRPr="006031B8">
        <w:rPr>
          <w:rFonts w:ascii="ITC Franklin Gothic Book" w:hAnsi="ITC Franklin Gothic Book"/>
          <w:color w:val="000000"/>
          <w:szCs w:val="20"/>
          <w:lang w:eastAsia="en-AU"/>
        </w:rPr>
        <w:t> </w:t>
      </w:r>
    </w:p>
    <w:p w14:paraId="34AD4150" w14:textId="77777777" w:rsidR="006031B8" w:rsidRPr="006031B8" w:rsidRDefault="006031B8" w:rsidP="006031B8">
      <w:pPr>
        <w:spacing w:before="100" w:line="312" w:lineRule="auto"/>
        <w:rPr>
          <w:rFonts w:ascii="ITC Franklin Gothic Book" w:hAnsi="ITC Franklin Gothic Book" w:cs="Arial"/>
          <w:b/>
        </w:rPr>
      </w:pPr>
      <w:r w:rsidRPr="006031B8">
        <w:rPr>
          <w:rFonts w:ascii="ITC Franklin Gothic Book" w:hAnsi="ITC Franklin Gothic Book" w:cs="Arial"/>
          <w:b/>
          <w:bCs/>
        </w:rPr>
        <w:t>Collaboration:</w:t>
      </w:r>
      <w:r w:rsidRPr="006031B8">
        <w:rPr>
          <w:rFonts w:ascii="ITC Franklin Gothic Book" w:hAnsi="ITC Franklin Gothic Book" w:cs="Arial"/>
        </w:rPr>
        <w:t xml:space="preserve"> </w:t>
      </w:r>
      <w:r w:rsidRPr="006031B8">
        <w:rPr>
          <w:rFonts w:ascii="ITC Franklin Gothic Book" w:hAnsi="ITC Franklin Gothic Book"/>
          <w:color w:val="000000"/>
          <w:szCs w:val="20"/>
          <w:lang w:eastAsia="en-AU"/>
        </w:rPr>
        <w:t>We collaborate with Traditional Owners, other landowners, scientists, government, organisations, and communities for the greatest impact</w:t>
      </w:r>
      <w:r w:rsidRPr="006031B8">
        <w:rPr>
          <w:rFonts w:ascii="ITC Franklin Gothic Book" w:hAnsi="ITC Franklin Gothic Book"/>
          <w:b/>
          <w:bCs/>
          <w:i/>
          <w:iCs/>
          <w:color w:val="000000"/>
          <w:szCs w:val="20"/>
          <w:lang w:eastAsia="en-AU"/>
        </w:rPr>
        <w:t> </w:t>
      </w:r>
      <w:r w:rsidRPr="006031B8">
        <w:rPr>
          <w:rFonts w:ascii="ITC Franklin Gothic Book" w:hAnsi="ITC Franklin Gothic Book"/>
          <w:color w:val="000000"/>
          <w:szCs w:val="20"/>
          <w:lang w:eastAsia="en-AU"/>
        </w:rPr>
        <w:t> </w:t>
      </w:r>
    </w:p>
    <w:p w14:paraId="75AF5939"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b/>
          <w:bCs/>
        </w:rPr>
        <w:t>Community:</w:t>
      </w:r>
      <w:r w:rsidRPr="006031B8">
        <w:rPr>
          <w:rFonts w:ascii="ITC Franklin Gothic Book" w:hAnsi="ITC Franklin Gothic Book" w:cs="Arial"/>
        </w:rPr>
        <w:t xml:space="preserve"> </w:t>
      </w:r>
      <w:r w:rsidRPr="006031B8">
        <w:rPr>
          <w:rFonts w:ascii="ITC Franklin Gothic Book" w:hAnsi="ITC Franklin Gothic Book"/>
          <w:color w:val="000000"/>
          <w:szCs w:val="20"/>
          <w:lang w:eastAsia="en-AU"/>
        </w:rPr>
        <w:t>Together we are an active and dedicated mosaic of staff, volunteers, partners, and supporters all working for a common goal </w:t>
      </w:r>
    </w:p>
    <w:p w14:paraId="62FEE4A1" w14:textId="77777777" w:rsidR="006031B8" w:rsidRPr="006031B8" w:rsidRDefault="006031B8" w:rsidP="006031B8">
      <w:pPr>
        <w:spacing w:before="100" w:line="312" w:lineRule="auto"/>
        <w:rPr>
          <w:rFonts w:ascii="ITC Franklin Gothic Book" w:hAnsi="ITC Franklin Gothic Book" w:cstheme="minorBidi"/>
          <w:color w:val="000000"/>
          <w:szCs w:val="20"/>
          <w:lang w:eastAsia="en-AU"/>
        </w:rPr>
      </w:pPr>
      <w:r w:rsidRPr="006031B8">
        <w:rPr>
          <w:rFonts w:ascii="ITC Franklin Gothic Book" w:hAnsi="ITC Franklin Gothic Book" w:cs="Arial"/>
          <w:b/>
          <w:bCs/>
        </w:rPr>
        <w:t>Safety:</w:t>
      </w:r>
      <w:r w:rsidRPr="006031B8">
        <w:rPr>
          <w:rFonts w:ascii="ITC Franklin Gothic Book" w:hAnsi="ITC Franklin Gothic Book" w:cs="Arial"/>
        </w:rPr>
        <w:t xml:space="preserve"> </w:t>
      </w:r>
      <w:r w:rsidRPr="006031B8">
        <w:rPr>
          <w:rFonts w:ascii="ITC Franklin Gothic Book" w:hAnsi="ITC Franklin Gothic Book"/>
          <w:color w:val="000000"/>
          <w:szCs w:val="20"/>
          <w:lang w:eastAsia="en-AU"/>
        </w:rPr>
        <w:t>Healthy people, healthy country </w:t>
      </w:r>
    </w:p>
    <w:p w14:paraId="6795D751" w14:textId="77777777" w:rsidR="006031B8" w:rsidRPr="006031B8" w:rsidRDefault="006031B8" w:rsidP="006031B8">
      <w:pPr>
        <w:spacing w:before="100" w:line="312" w:lineRule="auto"/>
        <w:rPr>
          <w:rFonts w:ascii="ITC Franklin Gothic Book" w:hAnsi="ITC Franklin Gothic Book" w:cs="Arial"/>
        </w:rPr>
      </w:pPr>
      <w:r w:rsidRPr="006031B8">
        <w:rPr>
          <w:rFonts w:ascii="ITC Franklin Gothic Book" w:hAnsi="ITC Franklin Gothic Book" w:cs="Arial"/>
        </w:rPr>
        <w:t xml:space="preserve">The organisation has teams that span – West &amp; SA Region, North Region, </w:t>
      </w:r>
      <w:proofErr w:type="gramStart"/>
      <w:r w:rsidRPr="006031B8">
        <w:rPr>
          <w:rFonts w:ascii="ITC Franklin Gothic Book" w:hAnsi="ITC Franklin Gothic Book" w:cs="Arial"/>
        </w:rPr>
        <w:t>South East</w:t>
      </w:r>
      <w:proofErr w:type="gramEnd"/>
      <w:r w:rsidRPr="006031B8">
        <w:rPr>
          <w:rFonts w:ascii="ITC Franklin Gothic Book" w:hAnsi="ITC Franklin Gothic Book" w:cs="Arial"/>
        </w:rPr>
        <w:t xml:space="preserve"> Region, Science and Conservation, Fundraising and Engagement, Strategy and Business Development, People and Safety, and Corporate Services.</w:t>
      </w:r>
    </w:p>
    <w:p w14:paraId="7A722EAA" w14:textId="77777777" w:rsidR="006031B8" w:rsidRPr="006031B8" w:rsidRDefault="006031B8" w:rsidP="006031B8">
      <w:pPr>
        <w:spacing w:before="100" w:line="312" w:lineRule="auto"/>
        <w:rPr>
          <w:rFonts w:ascii="ITC Franklin Gothic Book" w:hAnsi="ITC Franklin Gothic Book" w:cs="Arial"/>
        </w:rPr>
      </w:pPr>
    </w:p>
    <w:p w14:paraId="097533B6" w14:textId="77777777" w:rsidR="006031B8" w:rsidRPr="006031B8" w:rsidRDefault="006031B8" w:rsidP="006031B8">
      <w:pPr>
        <w:shd w:val="pct12" w:color="auto" w:fill="FFFFFF"/>
        <w:jc w:val="both"/>
        <w:rPr>
          <w:rFonts w:ascii="ITC Franklin Gothic Book" w:hAnsi="ITC Franklin Gothic Book" w:cs="Arial"/>
          <w:b/>
          <w:sz w:val="24"/>
        </w:rPr>
      </w:pPr>
      <w:r w:rsidRPr="006031B8">
        <w:rPr>
          <w:rFonts w:ascii="ITC Franklin Gothic Book" w:hAnsi="ITC Franklin Gothic Book" w:cs="Arial"/>
          <w:b/>
          <w:sz w:val="24"/>
        </w:rPr>
        <w:t>CEO and the Board</w:t>
      </w:r>
    </w:p>
    <w:p w14:paraId="2EBFF9A8" w14:textId="57C2D12F" w:rsidR="00197653" w:rsidRPr="006031B8" w:rsidRDefault="006031B8" w:rsidP="006031B8">
      <w:pPr>
        <w:spacing w:before="100" w:line="312" w:lineRule="auto"/>
        <w:rPr>
          <w:rFonts w:ascii="ITC Franklin Gothic Book" w:hAnsi="ITC Franklin Gothic Book" w:cs="Arial"/>
          <w:szCs w:val="20"/>
        </w:rPr>
      </w:pPr>
      <w:r w:rsidRPr="006031B8">
        <w:rPr>
          <w:rFonts w:ascii="ITC Franklin Gothic Book" w:hAnsi="ITC Franklin Gothic Book" w:cs="Arial"/>
          <w:szCs w:val="20"/>
        </w:rPr>
        <w:t>Heather Campbell is Bush Heritage’s Chief Executive. The Board Chair is Sue O’Connor, and Directors include leading Australians from business and commerce, government, conservation, and science. Bush Heritage demonstrates a strong commitment to Aboriginal and Torres Strait Islander people and has Aboriginal representation on its Board.</w:t>
      </w:r>
    </w:p>
    <w:p w14:paraId="67DFEC70" w14:textId="77777777" w:rsidR="006031B8" w:rsidRPr="006031B8" w:rsidRDefault="006031B8" w:rsidP="006031B8">
      <w:pPr>
        <w:spacing w:before="100" w:line="312" w:lineRule="auto"/>
        <w:jc w:val="both"/>
        <w:rPr>
          <w:rFonts w:ascii="ITC Franklin Gothic Book" w:hAnsi="ITC Franklin Gothic Book" w:cs="Arial"/>
          <w:szCs w:val="20"/>
        </w:rPr>
      </w:pPr>
    </w:p>
    <w:p w14:paraId="15D962FF" w14:textId="77777777" w:rsidR="00197653" w:rsidRPr="006031B8" w:rsidRDefault="00197653" w:rsidP="00197653">
      <w:pPr>
        <w:shd w:val="pct12" w:color="auto" w:fill="FFFFFF"/>
        <w:rPr>
          <w:rFonts w:ascii="ITC Franklin Gothic Book" w:hAnsi="ITC Franklin Gothic Book" w:cs="Arial"/>
          <w:b/>
          <w:sz w:val="24"/>
        </w:rPr>
      </w:pPr>
      <w:r w:rsidRPr="006031B8">
        <w:rPr>
          <w:rFonts w:ascii="ITC Franklin Gothic Book" w:hAnsi="ITC Franklin Gothic Book" w:cs="Arial"/>
          <w:b/>
          <w:sz w:val="24"/>
        </w:rPr>
        <w:t>Direction and Guidance for this Position</w:t>
      </w:r>
    </w:p>
    <w:p w14:paraId="4FB7969E" w14:textId="7AD695E9" w:rsidR="00197653" w:rsidRPr="006031B8" w:rsidRDefault="00197653" w:rsidP="006031B8">
      <w:pPr>
        <w:spacing w:before="100" w:line="312" w:lineRule="auto"/>
        <w:rPr>
          <w:rFonts w:ascii="ITC Franklin Gothic Book" w:hAnsi="ITC Franklin Gothic Book" w:cs="Arial"/>
          <w:szCs w:val="20"/>
        </w:rPr>
      </w:pPr>
      <w:r w:rsidRPr="006031B8">
        <w:rPr>
          <w:rFonts w:ascii="ITC Franklin Gothic Book" w:hAnsi="ITC Franklin Gothic Book" w:cs="Arial"/>
          <w:szCs w:val="20"/>
        </w:rPr>
        <w:t xml:space="preserve">Reporting to the Gifts in Wills Co-ordinator, the Administration Officer is accountable for fulfilling the </w:t>
      </w:r>
      <w:r w:rsidRPr="006031B8">
        <w:rPr>
          <w:rFonts w:ascii="ITC Franklin Gothic Book" w:hAnsi="ITC Franklin Gothic Book" w:cs="Arial"/>
          <w:b/>
          <w:szCs w:val="20"/>
        </w:rPr>
        <w:t>Responsibilities and Duties</w:t>
      </w:r>
      <w:r w:rsidRPr="006031B8">
        <w:rPr>
          <w:rFonts w:ascii="ITC Franklin Gothic Book" w:hAnsi="ITC Franklin Gothic Book" w:cs="Arial"/>
          <w:szCs w:val="20"/>
        </w:rPr>
        <w:t xml:space="preserve"> associated with this position.  As a self-starter, it is expected that the incumbent will meet determined KPI’s and contribute towards improving the effectiveness of systems being managed including the development of new processes where required.</w:t>
      </w:r>
      <w:r w:rsidRPr="006031B8">
        <w:rPr>
          <w:rFonts w:ascii="ITC Franklin Gothic Book" w:hAnsi="ITC Franklin Gothic Book" w:cs="Arial"/>
        </w:rPr>
        <w:t xml:space="preserve">  </w:t>
      </w:r>
    </w:p>
    <w:p w14:paraId="511A1E43" w14:textId="77777777" w:rsidR="00197653" w:rsidRPr="006031B8" w:rsidRDefault="00197653" w:rsidP="00197653">
      <w:pPr>
        <w:spacing w:before="100" w:line="312" w:lineRule="auto"/>
        <w:jc w:val="both"/>
        <w:rPr>
          <w:rFonts w:ascii="ITC Franklin Gothic Book" w:hAnsi="ITC Franklin Gothic Book" w:cs="Arial"/>
          <w:szCs w:val="20"/>
        </w:rPr>
      </w:pPr>
    </w:p>
    <w:p w14:paraId="7207DBA2" w14:textId="77777777" w:rsidR="00197653" w:rsidRPr="006031B8" w:rsidRDefault="00197653" w:rsidP="00197653">
      <w:pPr>
        <w:pStyle w:val="BodyText"/>
        <w:shd w:val="pct12" w:color="auto" w:fill="FFFFFF"/>
        <w:rPr>
          <w:rFonts w:ascii="ITC Franklin Gothic Book" w:hAnsi="ITC Franklin Gothic Book" w:cs="Arial"/>
          <w:b/>
          <w:sz w:val="24"/>
        </w:rPr>
      </w:pPr>
      <w:r w:rsidRPr="006031B8">
        <w:rPr>
          <w:rFonts w:ascii="ITC Franklin Gothic Book" w:hAnsi="ITC Franklin Gothic Book" w:cs="Arial"/>
          <w:b/>
          <w:bCs/>
          <w:sz w:val="24"/>
        </w:rPr>
        <w:t>Position Summary (Background)</w:t>
      </w:r>
    </w:p>
    <w:p w14:paraId="02E9C783" w14:textId="65A1A67E" w:rsidR="000C5D88" w:rsidRPr="006031B8" w:rsidRDefault="00197653" w:rsidP="006031B8">
      <w:pPr>
        <w:spacing w:before="100" w:line="312" w:lineRule="auto"/>
        <w:rPr>
          <w:rFonts w:ascii="ITC Franklin Gothic Book" w:hAnsi="ITC Franklin Gothic Book" w:cs="Arial"/>
        </w:rPr>
      </w:pPr>
      <w:r w:rsidRPr="006031B8">
        <w:rPr>
          <w:rFonts w:ascii="ITC Franklin Gothic Book" w:hAnsi="ITC Franklin Gothic Book" w:cs="Arial"/>
        </w:rPr>
        <w:t xml:space="preserve">The Administration Officer has a critical role in assisting in managing </w:t>
      </w:r>
      <w:r w:rsidR="00D56050" w:rsidRPr="006031B8">
        <w:rPr>
          <w:rFonts w:ascii="ITC Franklin Gothic Book" w:hAnsi="ITC Franklin Gothic Book" w:cs="Arial"/>
        </w:rPr>
        <w:t>supporter relationships for the Gift in Wills Team.</w:t>
      </w:r>
      <w:r w:rsidR="006031B8">
        <w:rPr>
          <w:rFonts w:ascii="ITC Franklin Gothic Book" w:hAnsi="ITC Franklin Gothic Book" w:cs="Arial"/>
        </w:rPr>
        <w:t xml:space="preserve"> </w:t>
      </w:r>
      <w:r w:rsidR="00CA711A" w:rsidRPr="006031B8">
        <w:rPr>
          <w:rFonts w:ascii="ITC Franklin Gothic Book" w:hAnsi="ITC Franklin Gothic Book" w:cs="Arial"/>
        </w:rPr>
        <w:t xml:space="preserve">The Gift in Wills Team </w:t>
      </w:r>
      <w:r w:rsidR="00351D27" w:rsidRPr="006031B8">
        <w:rPr>
          <w:rFonts w:ascii="ITC Franklin Gothic Book" w:hAnsi="ITC Franklin Gothic Book" w:cs="Arial"/>
        </w:rPr>
        <w:t xml:space="preserve">manage a significant and important portfolio of supporter who have </w:t>
      </w:r>
      <w:r w:rsidR="00D521E1" w:rsidRPr="006031B8">
        <w:rPr>
          <w:rFonts w:ascii="ITC Franklin Gothic Book" w:hAnsi="ITC Franklin Gothic Book" w:cs="Arial"/>
        </w:rPr>
        <w:t xml:space="preserve">either made the decision to leave a legacy to Bush </w:t>
      </w:r>
      <w:r w:rsidR="007B4C75" w:rsidRPr="006031B8">
        <w:rPr>
          <w:rFonts w:ascii="ITC Franklin Gothic Book" w:hAnsi="ITC Franklin Gothic Book" w:cs="Arial"/>
        </w:rPr>
        <w:t>Heritage</w:t>
      </w:r>
      <w:r w:rsidR="00D521E1" w:rsidRPr="006031B8">
        <w:rPr>
          <w:rFonts w:ascii="ITC Franklin Gothic Book" w:hAnsi="ITC Franklin Gothic Book" w:cs="Arial"/>
        </w:rPr>
        <w:t xml:space="preserve"> or are considering </w:t>
      </w:r>
      <w:r w:rsidR="00400DCC" w:rsidRPr="006031B8">
        <w:rPr>
          <w:rFonts w:ascii="ITC Franklin Gothic Book" w:hAnsi="ITC Franklin Gothic Book" w:cs="Arial"/>
        </w:rPr>
        <w:t>leaving</w:t>
      </w:r>
      <w:r w:rsidR="00D521E1" w:rsidRPr="006031B8">
        <w:rPr>
          <w:rFonts w:ascii="ITC Franklin Gothic Book" w:hAnsi="ITC Franklin Gothic Book" w:cs="Arial"/>
        </w:rPr>
        <w:t xml:space="preserve"> such a gift.  These gifts contribute </w:t>
      </w:r>
      <w:r w:rsidR="00A731B0" w:rsidRPr="006031B8">
        <w:rPr>
          <w:rFonts w:ascii="ITC Franklin Gothic Book" w:hAnsi="ITC Franklin Gothic Book" w:cs="Arial"/>
        </w:rPr>
        <w:t xml:space="preserve">significant revenue to Bush Heritage </w:t>
      </w:r>
      <w:r w:rsidR="00C2634A" w:rsidRPr="006031B8">
        <w:rPr>
          <w:rFonts w:ascii="ITC Franklin Gothic Book" w:hAnsi="ITC Franklin Gothic Book" w:cs="Arial"/>
        </w:rPr>
        <w:t>and</w:t>
      </w:r>
      <w:r w:rsidR="00A731B0" w:rsidRPr="006031B8">
        <w:rPr>
          <w:rFonts w:ascii="ITC Franklin Gothic Book" w:hAnsi="ITC Franklin Gothic Book" w:cs="Arial"/>
        </w:rPr>
        <w:t xml:space="preserve"> enable our organisation to plan effectively for the future</w:t>
      </w:r>
      <w:r w:rsidR="000C5D88" w:rsidRPr="006031B8">
        <w:rPr>
          <w:rFonts w:ascii="ITC Franklin Gothic Book" w:hAnsi="ITC Franklin Gothic Book" w:cs="Arial"/>
        </w:rPr>
        <w:t>.</w:t>
      </w:r>
    </w:p>
    <w:p w14:paraId="3281DA40" w14:textId="6FC30298" w:rsidR="00197653" w:rsidRPr="006031B8" w:rsidRDefault="000C5D88" w:rsidP="006031B8">
      <w:pPr>
        <w:spacing w:before="100" w:line="312" w:lineRule="auto"/>
        <w:rPr>
          <w:rFonts w:ascii="ITC Franklin Gothic Book" w:hAnsi="ITC Franklin Gothic Book" w:cs="Arial"/>
        </w:rPr>
      </w:pPr>
      <w:r w:rsidRPr="006031B8">
        <w:rPr>
          <w:rFonts w:ascii="ITC Franklin Gothic Book" w:hAnsi="ITC Franklin Gothic Book" w:cs="Arial"/>
        </w:rPr>
        <w:t>T</w:t>
      </w:r>
      <w:r w:rsidR="00197653" w:rsidRPr="006031B8">
        <w:rPr>
          <w:rFonts w:ascii="ITC Franklin Gothic Book" w:hAnsi="ITC Franklin Gothic Book" w:cs="Arial"/>
        </w:rPr>
        <w:t>ogether with retaining relationships with supporter</w:t>
      </w:r>
      <w:r w:rsidR="58718E7F" w:rsidRPr="006031B8">
        <w:rPr>
          <w:rFonts w:ascii="ITC Franklin Gothic Book" w:hAnsi="ITC Franklin Gothic Book" w:cs="Arial"/>
        </w:rPr>
        <w:t>s</w:t>
      </w:r>
      <w:r w:rsidR="00F916FB" w:rsidRPr="006031B8">
        <w:rPr>
          <w:rFonts w:ascii="ITC Franklin Gothic Book" w:hAnsi="ITC Franklin Gothic Book" w:cs="Arial"/>
        </w:rPr>
        <w:t xml:space="preserve"> </w:t>
      </w:r>
      <w:r w:rsidR="00197653" w:rsidRPr="006031B8">
        <w:rPr>
          <w:rFonts w:ascii="ITC Franklin Gothic Book" w:hAnsi="ITC Franklin Gothic Book" w:cs="Arial"/>
        </w:rPr>
        <w:t>and maintaining the integrity of supporter data</w:t>
      </w:r>
      <w:r w:rsidR="310E23F0" w:rsidRPr="006031B8">
        <w:rPr>
          <w:rFonts w:ascii="ITC Franklin Gothic Book" w:hAnsi="ITC Franklin Gothic Book" w:cs="Arial"/>
        </w:rPr>
        <w:t>,</w:t>
      </w:r>
      <w:r w:rsidRPr="006031B8">
        <w:rPr>
          <w:rFonts w:ascii="ITC Franklin Gothic Book" w:hAnsi="ITC Franklin Gothic Book" w:cs="Arial"/>
        </w:rPr>
        <w:t xml:space="preserve"> the role will also </w:t>
      </w:r>
      <w:r w:rsidR="00400DCC" w:rsidRPr="006031B8">
        <w:rPr>
          <w:rFonts w:ascii="ITC Franklin Gothic Book" w:hAnsi="ITC Franklin Gothic Book" w:cs="Arial"/>
        </w:rPr>
        <w:t>be assisting</w:t>
      </w:r>
      <w:r w:rsidR="00B81E23" w:rsidRPr="006031B8">
        <w:rPr>
          <w:rFonts w:ascii="ITC Franklin Gothic Book" w:hAnsi="ITC Franklin Gothic Book" w:cs="Arial"/>
        </w:rPr>
        <w:t xml:space="preserve"> in </w:t>
      </w:r>
      <w:r w:rsidR="00F916FB" w:rsidRPr="006031B8">
        <w:rPr>
          <w:rFonts w:ascii="ITC Franklin Gothic Book" w:hAnsi="ITC Franklin Gothic Book" w:cs="Arial"/>
        </w:rPr>
        <w:t>seeing bequests through to completion.</w:t>
      </w:r>
      <w:r w:rsidR="00197653" w:rsidRPr="006031B8">
        <w:rPr>
          <w:rFonts w:ascii="ITC Franklin Gothic Book" w:hAnsi="ITC Franklin Gothic Book" w:cs="Arial"/>
        </w:rPr>
        <w:t xml:space="preserve">  </w:t>
      </w:r>
      <w:r w:rsidR="00E97F67" w:rsidRPr="006031B8">
        <w:rPr>
          <w:rFonts w:ascii="ITC Franklin Gothic Book" w:hAnsi="ITC Franklin Gothic Book" w:cs="Arial"/>
        </w:rPr>
        <w:t>Key attributes we are seeking are</w:t>
      </w:r>
      <w:r w:rsidR="00197653" w:rsidRPr="006031B8">
        <w:rPr>
          <w:rFonts w:ascii="ITC Franklin Gothic Book" w:hAnsi="ITC Franklin Gothic Book" w:cs="Arial"/>
        </w:rPr>
        <w:t xml:space="preserve"> excellent customer service, </w:t>
      </w:r>
      <w:r w:rsidR="0099430B">
        <w:rPr>
          <w:rFonts w:ascii="ITC Franklin Gothic Book" w:hAnsi="ITC Franklin Gothic Book" w:cs="Arial"/>
        </w:rPr>
        <w:t>as well as</w:t>
      </w:r>
      <w:r w:rsidR="00197653" w:rsidRPr="006031B8">
        <w:rPr>
          <w:rFonts w:ascii="ITC Franklin Gothic Book" w:hAnsi="ITC Franklin Gothic Book" w:cs="Arial"/>
        </w:rPr>
        <w:t xml:space="preserve"> accurate and timely data entry.  </w:t>
      </w:r>
    </w:p>
    <w:p w14:paraId="3A9EA197" w14:textId="77777777" w:rsidR="00197653" w:rsidRPr="006031B8" w:rsidRDefault="00197653" w:rsidP="00197653">
      <w:pPr>
        <w:spacing w:before="100" w:line="312" w:lineRule="auto"/>
        <w:jc w:val="both"/>
        <w:rPr>
          <w:rFonts w:ascii="ITC Franklin Gothic Book" w:hAnsi="ITC Franklin Gothic Book" w:cs="Arial"/>
          <w:szCs w:val="20"/>
        </w:rPr>
      </w:pPr>
    </w:p>
    <w:p w14:paraId="72A9FD9C" w14:textId="77777777" w:rsidR="00197653" w:rsidRPr="006031B8" w:rsidRDefault="00197653" w:rsidP="00197653">
      <w:pPr>
        <w:pStyle w:val="BodyText"/>
        <w:shd w:val="pct12" w:color="auto" w:fill="FFFFFF"/>
        <w:rPr>
          <w:rFonts w:ascii="ITC Franklin Gothic Book" w:hAnsi="ITC Franklin Gothic Book" w:cs="Arial"/>
          <w:b/>
          <w:sz w:val="24"/>
        </w:rPr>
      </w:pPr>
      <w:r w:rsidRPr="006031B8">
        <w:rPr>
          <w:rFonts w:ascii="ITC Franklin Gothic Book" w:hAnsi="ITC Franklin Gothic Book" w:cs="Arial"/>
          <w:b/>
          <w:sz w:val="24"/>
        </w:rPr>
        <w:lastRenderedPageBreak/>
        <w:t>Key Responsibilities and Duties</w:t>
      </w:r>
    </w:p>
    <w:p w14:paraId="7E734F1E" w14:textId="77777777" w:rsidR="00197653" w:rsidRPr="006031B8" w:rsidRDefault="00197653" w:rsidP="0099430B">
      <w:pPr>
        <w:spacing w:before="120" w:line="312" w:lineRule="auto"/>
        <w:rPr>
          <w:rFonts w:ascii="ITC Franklin Gothic Book" w:hAnsi="ITC Franklin Gothic Book" w:cs="Arial"/>
          <w:szCs w:val="20"/>
        </w:rPr>
      </w:pPr>
      <w:r w:rsidRPr="006031B8">
        <w:rPr>
          <w:rFonts w:ascii="ITC Franklin Gothic Book" w:hAnsi="ITC Franklin Gothic Book" w:cs="Arial"/>
          <w:szCs w:val="20"/>
        </w:rPr>
        <w:t>The primary responsibilities associated with the role include:</w:t>
      </w:r>
    </w:p>
    <w:p w14:paraId="28AF1F12" w14:textId="6E4D5B88"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Undertake accurate and efficient data entry and management of supporter records</w:t>
      </w:r>
      <w:r w:rsidR="0099430B">
        <w:rPr>
          <w:rFonts w:ascii="ITC Franklin Gothic Book" w:hAnsi="ITC Franklin Gothic Book" w:cs="Arial"/>
        </w:rPr>
        <w:t>.</w:t>
      </w:r>
    </w:p>
    <w:p w14:paraId="6147C20A" w14:textId="7E1EF736"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szCs w:val="20"/>
        </w:rPr>
        <w:t xml:space="preserve">Retain and developing Bush Heritage supporters by </w:t>
      </w:r>
      <w:r w:rsidR="00E1556E" w:rsidRPr="006031B8">
        <w:rPr>
          <w:rFonts w:ascii="ITC Franklin Gothic Book" w:hAnsi="ITC Franklin Gothic Book" w:cs="Arial"/>
          <w:szCs w:val="20"/>
        </w:rPr>
        <w:t>r</w:t>
      </w:r>
      <w:r w:rsidR="00B220DA" w:rsidRPr="006031B8">
        <w:rPr>
          <w:rFonts w:ascii="ITC Franklin Gothic Book" w:hAnsi="ITC Franklin Gothic Book" w:cs="Arial"/>
          <w:szCs w:val="20"/>
        </w:rPr>
        <w:t>e</w:t>
      </w:r>
      <w:r w:rsidRPr="006031B8">
        <w:rPr>
          <w:rFonts w:ascii="ITC Franklin Gothic Book" w:hAnsi="ITC Franklin Gothic Book" w:cs="Arial"/>
          <w:szCs w:val="20"/>
        </w:rPr>
        <w:t xml:space="preserve">sponding to their requests for information regarding Gifts in </w:t>
      </w:r>
      <w:r w:rsidR="00400DCC" w:rsidRPr="006031B8">
        <w:rPr>
          <w:rFonts w:ascii="ITC Franklin Gothic Book" w:hAnsi="ITC Franklin Gothic Book" w:cs="Arial"/>
          <w:szCs w:val="20"/>
        </w:rPr>
        <w:t>Wills,</w:t>
      </w:r>
      <w:r w:rsidRPr="006031B8">
        <w:rPr>
          <w:rFonts w:ascii="ITC Franklin Gothic Book" w:hAnsi="ITC Franklin Gothic Book" w:cs="Arial"/>
          <w:szCs w:val="20"/>
        </w:rPr>
        <w:t xml:space="preserve"> together with building ongoing relationship tactics.</w:t>
      </w:r>
    </w:p>
    <w:p w14:paraId="19FEE645" w14:textId="703348AF" w:rsidR="006751F6" w:rsidRPr="006031B8" w:rsidRDefault="006751F6"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szCs w:val="20"/>
        </w:rPr>
        <w:t xml:space="preserve">Follow up on probate and Estate administration </w:t>
      </w:r>
      <w:r w:rsidR="00351D27" w:rsidRPr="006031B8">
        <w:rPr>
          <w:rFonts w:ascii="ITC Franklin Gothic Book" w:hAnsi="ITC Franklin Gothic Book" w:cs="Arial"/>
          <w:szCs w:val="20"/>
        </w:rPr>
        <w:t>once a supporter’s Will is realised.</w:t>
      </w:r>
    </w:p>
    <w:p w14:paraId="2CBA5C7F" w14:textId="3E1E7D25"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 xml:space="preserve">Contribute to the improvement and effectiveness of systems and </w:t>
      </w:r>
      <w:r w:rsidR="00400DCC" w:rsidRPr="006031B8">
        <w:rPr>
          <w:rFonts w:ascii="ITC Franklin Gothic Book" w:hAnsi="ITC Franklin Gothic Book" w:cs="Arial"/>
        </w:rPr>
        <w:t>processes.</w:t>
      </w:r>
      <w:r w:rsidRPr="006031B8">
        <w:rPr>
          <w:rFonts w:ascii="ITC Franklin Gothic Book" w:hAnsi="ITC Franklin Gothic Book" w:cs="Arial"/>
        </w:rPr>
        <w:t xml:space="preserve"> </w:t>
      </w:r>
    </w:p>
    <w:p w14:paraId="092EE436" w14:textId="378072F9"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szCs w:val="20"/>
        </w:rPr>
        <w:t>Manage phone and email enquiries</w:t>
      </w:r>
      <w:r w:rsidR="0099430B">
        <w:rPr>
          <w:rFonts w:ascii="ITC Franklin Gothic Book" w:hAnsi="ITC Franklin Gothic Book" w:cs="Arial"/>
          <w:szCs w:val="20"/>
        </w:rPr>
        <w:t>.</w:t>
      </w:r>
    </w:p>
    <w:p w14:paraId="794C7D39" w14:textId="34C72B4E"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 xml:space="preserve">Assist the broader Marketing and Engagement team where required, including providing research support to the </w:t>
      </w:r>
      <w:r w:rsidR="00400DCC" w:rsidRPr="006031B8">
        <w:rPr>
          <w:rFonts w:ascii="ITC Franklin Gothic Book" w:hAnsi="ITC Franklin Gothic Book" w:cs="Arial"/>
        </w:rPr>
        <w:t>team.</w:t>
      </w:r>
    </w:p>
    <w:p w14:paraId="066CE30E" w14:textId="77777777"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Represent Bush Heritage at functions/events as needed.</w:t>
      </w:r>
    </w:p>
    <w:p w14:paraId="1A4F4091" w14:textId="053CA0A6"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Participate in the planning and executing of Marketing activities when required</w:t>
      </w:r>
      <w:r w:rsidR="0099430B">
        <w:rPr>
          <w:rFonts w:ascii="ITC Franklin Gothic Book" w:hAnsi="ITC Franklin Gothic Book" w:cs="Arial"/>
        </w:rPr>
        <w:t>.</w:t>
      </w:r>
    </w:p>
    <w:p w14:paraId="6D6CC228" w14:textId="77777777" w:rsidR="00197653" w:rsidRPr="006031B8" w:rsidRDefault="00197653" w:rsidP="0099430B">
      <w:pPr>
        <w:numPr>
          <w:ilvl w:val="0"/>
          <w:numId w:val="1"/>
        </w:numPr>
        <w:spacing w:before="100" w:line="312" w:lineRule="auto"/>
        <w:rPr>
          <w:rFonts w:ascii="ITC Franklin Gothic Book" w:hAnsi="ITC Franklin Gothic Book" w:cs="Arial"/>
        </w:rPr>
      </w:pPr>
      <w:r w:rsidRPr="006031B8">
        <w:rPr>
          <w:rFonts w:ascii="ITC Franklin Gothic Book" w:hAnsi="ITC Franklin Gothic Book" w:cs="Arial"/>
        </w:rPr>
        <w:t>Other duties across Bush Heritage consistent with the position grading, as required.</w:t>
      </w:r>
    </w:p>
    <w:p w14:paraId="00615D50" w14:textId="77777777" w:rsidR="00197653" w:rsidRPr="006031B8" w:rsidRDefault="00197653" w:rsidP="0099430B">
      <w:pPr>
        <w:spacing w:before="120" w:line="312" w:lineRule="auto"/>
        <w:ind w:left="357"/>
        <w:rPr>
          <w:rFonts w:ascii="ITC Franklin Gothic Book" w:hAnsi="ITC Franklin Gothic Book" w:cs="Arial"/>
          <w:szCs w:val="20"/>
        </w:rPr>
      </w:pPr>
      <w:r w:rsidRPr="006031B8">
        <w:rPr>
          <w:rFonts w:ascii="ITC Franklin Gothic Book" w:hAnsi="ITC Franklin Gothic Book" w:cs="Arial"/>
          <w:szCs w:val="20"/>
        </w:rPr>
        <w:t xml:space="preserve"> </w:t>
      </w:r>
    </w:p>
    <w:p w14:paraId="32458561" w14:textId="77777777" w:rsidR="00197653" w:rsidRPr="006031B8" w:rsidRDefault="00197653" w:rsidP="0099430B">
      <w:pPr>
        <w:pStyle w:val="BodyText"/>
        <w:shd w:val="pct12" w:color="auto" w:fill="FFFFFF"/>
        <w:rPr>
          <w:rFonts w:ascii="ITC Franklin Gothic Book" w:hAnsi="ITC Franklin Gothic Book" w:cs="Arial"/>
          <w:b/>
          <w:sz w:val="24"/>
        </w:rPr>
      </w:pPr>
      <w:r w:rsidRPr="006031B8">
        <w:rPr>
          <w:rFonts w:ascii="ITC Franklin Gothic Book" w:hAnsi="ITC Franklin Gothic Book" w:cs="Arial"/>
          <w:b/>
          <w:sz w:val="24"/>
        </w:rPr>
        <w:t>Qualifications, Skills and Selection Criteria (used to assess your application)</w:t>
      </w:r>
    </w:p>
    <w:p w14:paraId="301AA060" w14:textId="77777777" w:rsidR="00197653" w:rsidRPr="006031B8" w:rsidRDefault="00197653" w:rsidP="0099430B">
      <w:pPr>
        <w:spacing w:before="100" w:line="312" w:lineRule="auto"/>
        <w:rPr>
          <w:rFonts w:ascii="ITC Franklin Gothic Book" w:hAnsi="ITC Franklin Gothic Book" w:cs="Arial"/>
          <w:b/>
          <w:szCs w:val="20"/>
        </w:rPr>
      </w:pPr>
      <w:bookmarkStart w:id="0" w:name="OLE_LINK1"/>
      <w:bookmarkStart w:id="1" w:name="OLE_LINK2"/>
      <w:r w:rsidRPr="006031B8">
        <w:rPr>
          <w:rFonts w:ascii="ITC Franklin Gothic Book" w:hAnsi="ITC Franklin Gothic Book" w:cs="Arial"/>
          <w:b/>
          <w:szCs w:val="20"/>
        </w:rPr>
        <w:t>Essential</w:t>
      </w:r>
    </w:p>
    <w:p w14:paraId="08874557" w14:textId="77777777" w:rsidR="00197653" w:rsidRPr="006031B8" w:rsidRDefault="00197653" w:rsidP="0099430B">
      <w:pPr>
        <w:numPr>
          <w:ilvl w:val="0"/>
          <w:numId w:val="2"/>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Commitment to the objectives and values of Bush Heritage.</w:t>
      </w:r>
    </w:p>
    <w:p w14:paraId="487BD280" w14:textId="7F9D4590" w:rsidR="00197653" w:rsidRPr="006031B8" w:rsidRDefault="00197653" w:rsidP="0099430B">
      <w:pPr>
        <w:numPr>
          <w:ilvl w:val="0"/>
          <w:numId w:val="2"/>
        </w:numPr>
        <w:tabs>
          <w:tab w:val="left" w:pos="-1440"/>
        </w:tabs>
        <w:spacing w:before="100" w:line="312" w:lineRule="auto"/>
        <w:rPr>
          <w:rFonts w:ascii="ITC Franklin Gothic Book" w:hAnsi="ITC Franklin Gothic Book" w:cs="Arial"/>
        </w:rPr>
      </w:pPr>
      <w:r w:rsidRPr="006031B8">
        <w:rPr>
          <w:rFonts w:ascii="ITC Franklin Gothic Book" w:hAnsi="ITC Franklin Gothic Book" w:cs="Arial"/>
        </w:rPr>
        <w:t>Demonstrated experience in administration and /or customer service</w:t>
      </w:r>
      <w:r w:rsidR="00170931">
        <w:rPr>
          <w:rFonts w:ascii="ITC Franklin Gothic Book" w:hAnsi="ITC Franklin Gothic Book" w:cs="Arial"/>
        </w:rPr>
        <w:t>.</w:t>
      </w:r>
    </w:p>
    <w:p w14:paraId="514765AB" w14:textId="77777777" w:rsidR="00197653" w:rsidRPr="006031B8" w:rsidRDefault="00197653" w:rsidP="0099430B">
      <w:pPr>
        <w:numPr>
          <w:ilvl w:val="0"/>
          <w:numId w:val="2"/>
        </w:numPr>
        <w:spacing w:before="100" w:line="312" w:lineRule="auto"/>
        <w:rPr>
          <w:rFonts w:ascii="ITC Franklin Gothic Book" w:hAnsi="ITC Franklin Gothic Book" w:cs="Arial"/>
        </w:rPr>
      </w:pPr>
      <w:r w:rsidRPr="006031B8">
        <w:rPr>
          <w:rFonts w:ascii="ITC Franklin Gothic Book" w:hAnsi="ITC Franklin Gothic Book" w:cs="Arial"/>
        </w:rPr>
        <w:t>Demonstrated experience in administration processes, the management of data, and attention to detail in transaction processing with a high level of accuracy.</w:t>
      </w:r>
    </w:p>
    <w:p w14:paraId="3B1443E9" w14:textId="77777777" w:rsidR="00197653" w:rsidRPr="006031B8" w:rsidRDefault="00197653" w:rsidP="0099430B">
      <w:pPr>
        <w:numPr>
          <w:ilvl w:val="0"/>
          <w:numId w:val="2"/>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Excellent interpersonal and oral communication skills, including the ability to communicate with people from a broad range of backgrounds. Good written communication skills.</w:t>
      </w:r>
    </w:p>
    <w:p w14:paraId="137E25FA" w14:textId="77777777" w:rsidR="00197653" w:rsidRPr="006031B8" w:rsidRDefault="00197653" w:rsidP="0099430B">
      <w:pPr>
        <w:numPr>
          <w:ilvl w:val="0"/>
          <w:numId w:val="2"/>
        </w:numPr>
        <w:spacing w:before="100" w:line="312" w:lineRule="auto"/>
        <w:rPr>
          <w:rFonts w:ascii="ITC Franklin Gothic Book" w:hAnsi="ITC Franklin Gothic Book" w:cs="Arial"/>
        </w:rPr>
      </w:pPr>
      <w:r w:rsidRPr="006031B8">
        <w:rPr>
          <w:rFonts w:ascii="ITC Franklin Gothic Book" w:hAnsi="ITC Franklin Gothic Book" w:cs="Arial"/>
        </w:rPr>
        <w:t>Demonstrated problem solving ability and proactive work attitude.</w:t>
      </w:r>
    </w:p>
    <w:p w14:paraId="6983A39C" w14:textId="77777777" w:rsidR="00197653" w:rsidRPr="006031B8" w:rsidRDefault="00197653" w:rsidP="0099430B">
      <w:pPr>
        <w:numPr>
          <w:ilvl w:val="0"/>
          <w:numId w:val="2"/>
        </w:numPr>
        <w:spacing w:before="100" w:line="312" w:lineRule="auto"/>
        <w:rPr>
          <w:rFonts w:ascii="ITC Franklin Gothic Book" w:hAnsi="ITC Franklin Gothic Book" w:cs="Arial"/>
        </w:rPr>
      </w:pPr>
      <w:r w:rsidRPr="006031B8">
        <w:rPr>
          <w:rFonts w:ascii="ITC Franklin Gothic Book" w:hAnsi="ITC Franklin Gothic Book" w:cs="Arial"/>
        </w:rPr>
        <w:t>Ability to work within a team structure and to take responsibility for the completion and delivery of tasks.</w:t>
      </w:r>
    </w:p>
    <w:p w14:paraId="7A2895EC" w14:textId="77777777" w:rsidR="00197653" w:rsidRPr="006031B8" w:rsidRDefault="00197653" w:rsidP="0099430B">
      <w:pPr>
        <w:numPr>
          <w:ilvl w:val="0"/>
          <w:numId w:val="2"/>
        </w:numPr>
        <w:tabs>
          <w:tab w:val="left" w:pos="-1440"/>
        </w:tabs>
        <w:spacing w:before="100" w:line="312" w:lineRule="auto"/>
        <w:rPr>
          <w:rFonts w:ascii="ITC Franklin Gothic Book" w:hAnsi="ITC Franklin Gothic Book" w:cs="Arial"/>
          <w:i/>
          <w:szCs w:val="20"/>
        </w:rPr>
      </w:pPr>
      <w:r w:rsidRPr="006031B8">
        <w:rPr>
          <w:rFonts w:ascii="ITC Franklin Gothic Book" w:hAnsi="ITC Franklin Gothic Book" w:cs="Arial"/>
          <w:szCs w:val="20"/>
        </w:rPr>
        <w:t>Computer literacy including experience in using a customer relationship management database, as well as word processing, email and spread sheet applications.</w:t>
      </w:r>
    </w:p>
    <w:p w14:paraId="020C816A" w14:textId="77777777" w:rsidR="00197653" w:rsidRPr="006031B8" w:rsidRDefault="00197653" w:rsidP="0099430B">
      <w:pPr>
        <w:spacing w:before="100" w:line="312" w:lineRule="auto"/>
        <w:rPr>
          <w:rFonts w:ascii="ITC Franklin Gothic Book" w:hAnsi="ITC Franklin Gothic Book" w:cs="Arial"/>
          <w:b/>
          <w:szCs w:val="20"/>
        </w:rPr>
      </w:pPr>
      <w:r w:rsidRPr="006031B8">
        <w:rPr>
          <w:rFonts w:ascii="ITC Franklin Gothic Book" w:hAnsi="ITC Franklin Gothic Book" w:cs="Arial"/>
          <w:b/>
          <w:szCs w:val="20"/>
        </w:rPr>
        <w:t>Desirable</w:t>
      </w:r>
    </w:p>
    <w:p w14:paraId="34CD6A98" w14:textId="62886AB2" w:rsidR="00197653" w:rsidRPr="006031B8" w:rsidRDefault="00197653" w:rsidP="0099430B">
      <w:pPr>
        <w:numPr>
          <w:ilvl w:val="0"/>
          <w:numId w:val="3"/>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 xml:space="preserve">Experience with Blackbaud CRM or </w:t>
      </w:r>
      <w:r w:rsidR="006839EE" w:rsidRPr="006031B8">
        <w:rPr>
          <w:rFonts w:ascii="ITC Franklin Gothic Book" w:hAnsi="ITC Franklin Gothic Book" w:cs="Arial"/>
          <w:szCs w:val="20"/>
        </w:rPr>
        <w:t xml:space="preserve">other fundraising </w:t>
      </w:r>
      <w:r w:rsidRPr="006031B8">
        <w:rPr>
          <w:rFonts w:ascii="ITC Franklin Gothic Book" w:hAnsi="ITC Franklin Gothic Book" w:cs="Arial"/>
          <w:szCs w:val="20"/>
        </w:rPr>
        <w:t>software.</w:t>
      </w:r>
    </w:p>
    <w:p w14:paraId="477F0DB5" w14:textId="77777777" w:rsidR="00197653" w:rsidRPr="006031B8" w:rsidRDefault="00197653" w:rsidP="0099430B">
      <w:pPr>
        <w:numPr>
          <w:ilvl w:val="0"/>
          <w:numId w:val="3"/>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Experience in the not-for-profit sector.</w:t>
      </w:r>
    </w:p>
    <w:p w14:paraId="703DA3FB" w14:textId="77777777" w:rsidR="00197653" w:rsidRPr="006031B8" w:rsidRDefault="00197653" w:rsidP="0099430B">
      <w:pPr>
        <w:numPr>
          <w:ilvl w:val="0"/>
          <w:numId w:val="3"/>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Experience in the fundraising sector.</w:t>
      </w:r>
    </w:p>
    <w:p w14:paraId="07C8BC1D" w14:textId="77777777" w:rsidR="00197653" w:rsidRPr="006031B8" w:rsidRDefault="00197653" w:rsidP="0099430B">
      <w:pPr>
        <w:numPr>
          <w:ilvl w:val="0"/>
          <w:numId w:val="3"/>
        </w:numPr>
        <w:spacing w:before="100" w:line="312" w:lineRule="auto"/>
        <w:rPr>
          <w:rFonts w:ascii="ITC Franklin Gothic Book" w:hAnsi="ITC Franklin Gothic Book" w:cs="Arial"/>
          <w:szCs w:val="20"/>
        </w:rPr>
      </w:pPr>
      <w:r w:rsidRPr="006031B8">
        <w:rPr>
          <w:rFonts w:ascii="ITC Franklin Gothic Book" w:hAnsi="ITC Franklin Gothic Book" w:cs="Arial"/>
          <w:szCs w:val="20"/>
        </w:rPr>
        <w:t>Knowledge of Health, Safety and Environment procedures and requirements.</w:t>
      </w:r>
    </w:p>
    <w:p w14:paraId="3AE5559D" w14:textId="00A9E003" w:rsidR="00197653" w:rsidRPr="006031B8" w:rsidRDefault="00197653" w:rsidP="0099430B">
      <w:pPr>
        <w:numPr>
          <w:ilvl w:val="0"/>
          <w:numId w:val="3"/>
        </w:numPr>
        <w:spacing w:before="100" w:line="312" w:lineRule="auto"/>
        <w:rPr>
          <w:rFonts w:ascii="ITC Franklin Gothic Book" w:hAnsi="ITC Franklin Gothic Book" w:cs="Arial"/>
          <w:szCs w:val="20"/>
        </w:rPr>
      </w:pPr>
      <w:r w:rsidRPr="006031B8">
        <w:rPr>
          <w:rFonts w:ascii="ITC Franklin Gothic Book" w:hAnsi="ITC Franklin Gothic Book" w:cs="Arial"/>
          <w:iCs/>
        </w:rPr>
        <w:t>Experience working with volunteers.</w:t>
      </w:r>
    </w:p>
    <w:p w14:paraId="0B1240E7" w14:textId="77777777" w:rsidR="00197653" w:rsidRPr="006031B8" w:rsidRDefault="00197653" w:rsidP="0099430B">
      <w:pPr>
        <w:spacing w:before="100" w:line="312" w:lineRule="auto"/>
        <w:rPr>
          <w:rFonts w:ascii="ITC Franklin Gothic Book" w:hAnsi="ITC Franklin Gothic Book" w:cs="Arial"/>
          <w:szCs w:val="20"/>
        </w:rPr>
      </w:pPr>
    </w:p>
    <w:p w14:paraId="5650A1BA" w14:textId="77777777" w:rsidR="00197653" w:rsidRPr="006031B8" w:rsidRDefault="00197653" w:rsidP="0099430B">
      <w:pPr>
        <w:pStyle w:val="BodyText"/>
        <w:shd w:val="pct12" w:color="auto" w:fill="FFFFFF"/>
        <w:rPr>
          <w:rFonts w:ascii="ITC Franklin Gothic Book" w:hAnsi="ITC Franklin Gothic Book" w:cs="Arial"/>
          <w:b/>
          <w:sz w:val="24"/>
        </w:rPr>
      </w:pPr>
      <w:r w:rsidRPr="006031B8">
        <w:rPr>
          <w:rFonts w:ascii="ITC Franklin Gothic Book" w:hAnsi="ITC Franklin Gothic Book" w:cs="Arial"/>
          <w:b/>
          <w:sz w:val="24"/>
        </w:rPr>
        <w:t>Key Outcomes for the Role</w:t>
      </w:r>
    </w:p>
    <w:p w14:paraId="4FB2BF57" w14:textId="4CD5CF8A" w:rsidR="003D3B9E" w:rsidRPr="006031B8" w:rsidRDefault="00197653" w:rsidP="0099430B">
      <w:pPr>
        <w:numPr>
          <w:ilvl w:val="0"/>
          <w:numId w:val="4"/>
        </w:numPr>
        <w:spacing w:before="100" w:line="312" w:lineRule="auto"/>
        <w:rPr>
          <w:rFonts w:ascii="ITC Franklin Gothic Book" w:hAnsi="ITC Franklin Gothic Book" w:cs="Arial"/>
        </w:rPr>
      </w:pPr>
      <w:r w:rsidRPr="006031B8">
        <w:rPr>
          <w:rFonts w:ascii="ITC Franklin Gothic Book" w:hAnsi="ITC Franklin Gothic Book" w:cs="Arial"/>
        </w:rPr>
        <w:t>Provision of the highest quality of service ensuring</w:t>
      </w:r>
      <w:r w:rsidR="003D3B9E" w:rsidRPr="006031B8">
        <w:rPr>
          <w:rFonts w:ascii="ITC Franklin Gothic Book" w:hAnsi="ITC Franklin Gothic Book" w:cs="Arial"/>
        </w:rPr>
        <w:t>; Estates are managed in a timely effective and professional manner</w:t>
      </w:r>
      <w:r w:rsidR="00170931">
        <w:rPr>
          <w:rFonts w:ascii="ITC Franklin Gothic Book" w:hAnsi="ITC Franklin Gothic Book" w:cs="Arial"/>
        </w:rPr>
        <w:t>.</w:t>
      </w:r>
    </w:p>
    <w:p w14:paraId="6E59452B" w14:textId="76A7411D" w:rsidR="00197653" w:rsidRPr="006031B8" w:rsidRDefault="003D3B9E" w:rsidP="0099430B">
      <w:pPr>
        <w:numPr>
          <w:ilvl w:val="0"/>
          <w:numId w:val="4"/>
        </w:numPr>
        <w:spacing w:before="100" w:line="312" w:lineRule="auto"/>
        <w:rPr>
          <w:rFonts w:ascii="ITC Franklin Gothic Book" w:hAnsi="ITC Franklin Gothic Book" w:cs="Arial"/>
        </w:rPr>
      </w:pPr>
      <w:r w:rsidRPr="006031B8">
        <w:rPr>
          <w:rFonts w:ascii="ITC Franklin Gothic Book" w:hAnsi="ITC Franklin Gothic Book" w:cs="Arial"/>
        </w:rPr>
        <w:t>Ensure</w:t>
      </w:r>
      <w:r w:rsidR="00197653" w:rsidRPr="006031B8">
        <w:rPr>
          <w:rFonts w:ascii="ITC Franklin Gothic Book" w:hAnsi="ITC Franklin Gothic Book" w:cs="Arial"/>
        </w:rPr>
        <w:t xml:space="preserve"> that supporter enquires are dealt with in a timely and professional manner and the accuracy of data input.</w:t>
      </w:r>
    </w:p>
    <w:p w14:paraId="7EB4EB8A" w14:textId="28E9508E" w:rsidR="00197653" w:rsidRPr="006031B8" w:rsidRDefault="00197653" w:rsidP="0099430B">
      <w:pPr>
        <w:numPr>
          <w:ilvl w:val="0"/>
          <w:numId w:val="4"/>
        </w:numPr>
        <w:spacing w:before="100" w:line="312" w:lineRule="auto"/>
        <w:rPr>
          <w:rFonts w:ascii="ITC Franklin Gothic Book" w:hAnsi="ITC Franklin Gothic Book" w:cs="Arial"/>
        </w:rPr>
      </w:pPr>
      <w:r w:rsidRPr="006031B8">
        <w:rPr>
          <w:rFonts w:ascii="ITC Franklin Gothic Book" w:hAnsi="ITC Franklin Gothic Book" w:cs="Arial"/>
        </w:rPr>
        <w:t>An increase in the retention of</w:t>
      </w:r>
      <w:r w:rsidR="003D3B9E" w:rsidRPr="006031B8">
        <w:rPr>
          <w:rFonts w:ascii="ITC Franklin Gothic Book" w:hAnsi="ITC Franklin Gothic Book" w:cs="Arial"/>
        </w:rPr>
        <w:t xml:space="preserve"> Gift in Wills </w:t>
      </w:r>
      <w:r w:rsidRPr="006031B8">
        <w:rPr>
          <w:rFonts w:ascii="ITC Franklin Gothic Book" w:hAnsi="ITC Franklin Gothic Book" w:cs="Arial"/>
        </w:rPr>
        <w:t>supporters</w:t>
      </w:r>
      <w:r w:rsidR="003D3B9E" w:rsidRPr="006031B8">
        <w:rPr>
          <w:rFonts w:ascii="ITC Franklin Gothic Book" w:hAnsi="ITC Franklin Gothic Book" w:cs="Arial"/>
        </w:rPr>
        <w:t>; and those considering a Gift in Will.</w:t>
      </w:r>
    </w:p>
    <w:p w14:paraId="7DBCFEDF" w14:textId="7058F3C9" w:rsidR="00197653" w:rsidRPr="006031B8" w:rsidRDefault="00197653" w:rsidP="0099430B">
      <w:pPr>
        <w:numPr>
          <w:ilvl w:val="0"/>
          <w:numId w:val="4"/>
        </w:numPr>
        <w:spacing w:before="100" w:line="312" w:lineRule="auto"/>
        <w:rPr>
          <w:rFonts w:ascii="ITC Franklin Gothic Book" w:hAnsi="ITC Franklin Gothic Book" w:cs="Arial"/>
        </w:rPr>
      </w:pPr>
      <w:r w:rsidRPr="006031B8">
        <w:rPr>
          <w:rFonts w:ascii="ITC Franklin Gothic Book" w:hAnsi="ITC Franklin Gothic Book" w:cs="Arial"/>
        </w:rPr>
        <w:t xml:space="preserve">All processing and record-keeping </w:t>
      </w:r>
      <w:r w:rsidR="00400DCC" w:rsidRPr="006031B8">
        <w:rPr>
          <w:rFonts w:ascii="ITC Franklin Gothic Book" w:hAnsi="ITC Franklin Gothic Book" w:cs="Arial"/>
        </w:rPr>
        <w:t>are</w:t>
      </w:r>
      <w:r w:rsidRPr="006031B8">
        <w:rPr>
          <w:rFonts w:ascii="ITC Franklin Gothic Book" w:hAnsi="ITC Franklin Gothic Book" w:cs="Arial"/>
        </w:rPr>
        <w:t xml:space="preserve"> updated accurately, on time, in line with business processes and service standards. </w:t>
      </w:r>
    </w:p>
    <w:p w14:paraId="568AA706" w14:textId="77777777" w:rsidR="00197653" w:rsidRPr="006031B8" w:rsidRDefault="00197653" w:rsidP="0099430B">
      <w:pPr>
        <w:numPr>
          <w:ilvl w:val="0"/>
          <w:numId w:val="4"/>
        </w:numPr>
        <w:spacing w:before="100" w:line="312" w:lineRule="auto"/>
        <w:rPr>
          <w:rFonts w:ascii="ITC Franklin Gothic Book" w:hAnsi="ITC Franklin Gothic Book" w:cs="Arial"/>
        </w:rPr>
      </w:pPr>
      <w:r w:rsidRPr="006031B8">
        <w:rPr>
          <w:rFonts w:ascii="ITC Franklin Gothic Book" w:hAnsi="ITC Franklin Gothic Book" w:cs="Arial"/>
        </w:rPr>
        <w:t>Improvements to the effectiveness and efficiency of team processes.</w:t>
      </w:r>
    </w:p>
    <w:p w14:paraId="20366E51" w14:textId="77777777" w:rsidR="00197653" w:rsidRPr="006031B8" w:rsidRDefault="00197653" w:rsidP="0099430B">
      <w:pPr>
        <w:spacing w:before="100" w:line="312" w:lineRule="auto"/>
        <w:rPr>
          <w:rFonts w:ascii="ITC Franklin Gothic Book" w:hAnsi="ITC Franklin Gothic Book" w:cs="Arial"/>
          <w:szCs w:val="20"/>
        </w:rPr>
      </w:pPr>
    </w:p>
    <w:p w14:paraId="6332EACC" w14:textId="77777777" w:rsidR="00197653" w:rsidRPr="006031B8" w:rsidRDefault="00197653" w:rsidP="0099430B">
      <w:pPr>
        <w:shd w:val="pct12" w:color="auto" w:fill="FFFFFF"/>
        <w:rPr>
          <w:rFonts w:ascii="ITC Franklin Gothic Book" w:hAnsi="ITC Franklin Gothic Book" w:cs="Arial"/>
          <w:b/>
          <w:sz w:val="24"/>
        </w:rPr>
      </w:pPr>
      <w:r w:rsidRPr="006031B8">
        <w:rPr>
          <w:rFonts w:ascii="ITC Franklin Gothic Book" w:hAnsi="ITC Franklin Gothic Book" w:cs="Arial"/>
          <w:b/>
          <w:sz w:val="24"/>
        </w:rPr>
        <w:t>Policies and Workplace Practices</w:t>
      </w:r>
    </w:p>
    <w:p w14:paraId="336677FD" w14:textId="77777777" w:rsidR="00197653" w:rsidRPr="006031B8" w:rsidRDefault="00197653" w:rsidP="0099430B">
      <w:pPr>
        <w:spacing w:before="100" w:line="312" w:lineRule="auto"/>
        <w:rPr>
          <w:rFonts w:ascii="ITC Franklin Gothic Book" w:hAnsi="ITC Franklin Gothic Book" w:cs="Arial"/>
          <w:szCs w:val="20"/>
          <w:lang w:val="en-US" w:eastAsia="en-AU"/>
        </w:rPr>
      </w:pPr>
      <w:r w:rsidRPr="006031B8">
        <w:rPr>
          <w:rFonts w:ascii="ITC Franklin Gothic Book" w:hAnsi="ITC Franklin Gothic Book" w:cs="Arial"/>
          <w:szCs w:val="20"/>
          <w:lang w:val="en-US" w:eastAsia="en-AU"/>
        </w:rPr>
        <w:t>Bush Heritage people and managers are responsible for and commit to:</w:t>
      </w:r>
    </w:p>
    <w:p w14:paraId="7D16039E" w14:textId="11959BAB" w:rsidR="00197653" w:rsidRPr="006031B8" w:rsidRDefault="00197653" w:rsidP="0099430B">
      <w:pPr>
        <w:numPr>
          <w:ilvl w:val="0"/>
          <w:numId w:val="5"/>
        </w:numPr>
        <w:spacing w:before="60" w:line="312" w:lineRule="auto"/>
        <w:rPr>
          <w:rFonts w:ascii="ITC Franklin Gothic Book" w:hAnsi="ITC Franklin Gothic Book" w:cs="Arial"/>
          <w:szCs w:val="20"/>
          <w:lang w:val="en-US" w:eastAsia="en-AU"/>
        </w:rPr>
      </w:pPr>
      <w:r w:rsidRPr="006031B8">
        <w:rPr>
          <w:rFonts w:ascii="ITC Franklin Gothic Book" w:hAnsi="ITC Franklin Gothic Book" w:cs="Arial"/>
          <w:szCs w:val="20"/>
          <w:lang w:val="en-US" w:eastAsia="en-AU"/>
        </w:rPr>
        <w:t xml:space="preserve">Using and ensuring adherence to Bush Heritage’s values, </w:t>
      </w:r>
      <w:r w:rsidR="00C2634A" w:rsidRPr="006031B8">
        <w:rPr>
          <w:rFonts w:ascii="ITC Franklin Gothic Book" w:hAnsi="ITC Franklin Gothic Book" w:cs="Arial"/>
          <w:szCs w:val="20"/>
          <w:lang w:val="en-US" w:eastAsia="en-AU"/>
        </w:rPr>
        <w:t>policies,</w:t>
      </w:r>
      <w:r w:rsidRPr="006031B8">
        <w:rPr>
          <w:rFonts w:ascii="ITC Franklin Gothic Book" w:hAnsi="ITC Franklin Gothic Book" w:cs="Arial"/>
          <w:szCs w:val="20"/>
          <w:lang w:val="en-US" w:eastAsia="en-AU"/>
        </w:rPr>
        <w:t xml:space="preserve"> and </w:t>
      </w:r>
      <w:r w:rsidR="00400DCC" w:rsidRPr="006031B8">
        <w:rPr>
          <w:rFonts w:ascii="ITC Franklin Gothic Book" w:hAnsi="ITC Franklin Gothic Book" w:cs="Arial"/>
          <w:szCs w:val="20"/>
          <w:lang w:val="en-US" w:eastAsia="en-AU"/>
        </w:rPr>
        <w:t>workplace</w:t>
      </w:r>
      <w:r w:rsidRPr="006031B8">
        <w:rPr>
          <w:rFonts w:ascii="ITC Franklin Gothic Book" w:hAnsi="ITC Franklin Gothic Book" w:cs="Arial"/>
          <w:szCs w:val="20"/>
          <w:lang w:val="en-US" w:eastAsia="en-AU"/>
        </w:rPr>
        <w:t xml:space="preserve"> </w:t>
      </w:r>
      <w:r w:rsidR="00400DCC" w:rsidRPr="006031B8">
        <w:rPr>
          <w:rFonts w:ascii="ITC Franklin Gothic Book" w:hAnsi="ITC Franklin Gothic Book" w:cs="Arial"/>
          <w:szCs w:val="20"/>
          <w:lang w:val="en-US" w:eastAsia="en-AU"/>
        </w:rPr>
        <w:t>practices.</w:t>
      </w:r>
    </w:p>
    <w:p w14:paraId="5095B504" w14:textId="77777777" w:rsidR="00197653" w:rsidRPr="006031B8" w:rsidRDefault="00197653" w:rsidP="0099430B">
      <w:pPr>
        <w:numPr>
          <w:ilvl w:val="0"/>
          <w:numId w:val="5"/>
        </w:numPr>
        <w:spacing w:before="60" w:line="312" w:lineRule="auto"/>
        <w:rPr>
          <w:rFonts w:ascii="ITC Franklin Gothic Book" w:hAnsi="ITC Franklin Gothic Book" w:cs="Arial"/>
          <w:szCs w:val="20"/>
          <w:lang w:val="en-US" w:eastAsia="en-AU"/>
        </w:rPr>
      </w:pPr>
      <w:r w:rsidRPr="006031B8">
        <w:rPr>
          <w:rFonts w:ascii="ITC Franklin Gothic Book" w:hAnsi="ITC Franklin Gothic Book" w:cs="Arial"/>
          <w:szCs w:val="20"/>
          <w:lang w:val="en-US" w:eastAsia="en-AU"/>
        </w:rPr>
        <w:t>Ensuring Health, Safety and Environment compliance, acting and encouraging others to act in a healthy and safe manner; and</w:t>
      </w:r>
    </w:p>
    <w:p w14:paraId="1A4E3498" w14:textId="727378D6" w:rsidR="00197653" w:rsidRPr="006031B8" w:rsidRDefault="00197653" w:rsidP="0099430B">
      <w:pPr>
        <w:numPr>
          <w:ilvl w:val="0"/>
          <w:numId w:val="5"/>
        </w:numPr>
        <w:spacing w:before="60" w:line="312" w:lineRule="auto"/>
        <w:rPr>
          <w:rFonts w:ascii="ITC Franklin Gothic Book" w:hAnsi="ITC Franklin Gothic Book" w:cs="Arial"/>
          <w:szCs w:val="20"/>
        </w:rPr>
      </w:pPr>
      <w:r w:rsidRPr="006031B8">
        <w:rPr>
          <w:rFonts w:ascii="ITC Franklin Gothic Book" w:hAnsi="ITC Franklin Gothic Book" w:cs="Arial"/>
          <w:szCs w:val="20"/>
          <w:lang w:val="en-US" w:eastAsia="en-AU"/>
        </w:rPr>
        <w:t xml:space="preserve">Maintaining a team-oriented environment, </w:t>
      </w:r>
      <w:r w:rsidR="00C2634A" w:rsidRPr="006031B8">
        <w:rPr>
          <w:rFonts w:ascii="ITC Franklin Gothic Book" w:hAnsi="ITC Franklin Gothic Book" w:cs="Arial"/>
          <w:szCs w:val="20"/>
          <w:lang w:val="en-US" w:eastAsia="en-AU"/>
        </w:rPr>
        <w:t>managing,</w:t>
      </w:r>
      <w:r w:rsidRPr="006031B8">
        <w:rPr>
          <w:rFonts w:ascii="ITC Franklin Gothic Book" w:hAnsi="ITC Franklin Gothic Book" w:cs="Arial"/>
          <w:szCs w:val="20"/>
          <w:lang w:val="en-US" w:eastAsia="en-AU"/>
        </w:rPr>
        <w:t xml:space="preserve"> and developing staff, and valuing diversity.</w:t>
      </w:r>
    </w:p>
    <w:p w14:paraId="1D9119E1" w14:textId="77777777" w:rsidR="00197653" w:rsidRPr="006031B8" w:rsidRDefault="00197653" w:rsidP="0099430B">
      <w:pPr>
        <w:spacing w:before="100" w:line="312" w:lineRule="auto"/>
        <w:rPr>
          <w:rFonts w:ascii="ITC Franklin Gothic Book" w:hAnsi="ITC Franklin Gothic Book" w:cs="Arial"/>
          <w:szCs w:val="20"/>
        </w:rPr>
      </w:pPr>
    </w:p>
    <w:p w14:paraId="629A8A67" w14:textId="77777777" w:rsidR="00197653" w:rsidRPr="006031B8" w:rsidRDefault="00197653" w:rsidP="0099430B">
      <w:pPr>
        <w:shd w:val="pct12" w:color="auto" w:fill="FFFFFF"/>
        <w:rPr>
          <w:rFonts w:ascii="ITC Franklin Gothic Book" w:hAnsi="ITC Franklin Gothic Book" w:cs="Arial"/>
          <w:sz w:val="24"/>
        </w:rPr>
      </w:pPr>
      <w:r w:rsidRPr="006031B8">
        <w:rPr>
          <w:rFonts w:ascii="ITC Franklin Gothic Book" w:hAnsi="ITC Franklin Gothic Book" w:cs="Arial"/>
          <w:b/>
          <w:sz w:val="24"/>
        </w:rPr>
        <w:t>Position Relationships</w:t>
      </w:r>
    </w:p>
    <w:bookmarkEnd w:id="0"/>
    <w:bookmarkEnd w:id="1"/>
    <w:p w14:paraId="5DBC7E10" w14:textId="77777777" w:rsidR="00197653" w:rsidRPr="006031B8" w:rsidRDefault="00197653" w:rsidP="0099430B">
      <w:pPr>
        <w:spacing w:before="100" w:line="312" w:lineRule="auto"/>
        <w:rPr>
          <w:rFonts w:ascii="ITC Franklin Gothic Book" w:hAnsi="ITC Franklin Gothic Book" w:cs="Arial"/>
          <w:szCs w:val="20"/>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70"/>
      </w:tblGrid>
      <w:tr w:rsidR="00197653" w:rsidRPr="006031B8" w14:paraId="19DF86C9" w14:textId="77777777" w:rsidTr="00197653">
        <w:trPr>
          <w:jc w:val="center"/>
        </w:trPr>
        <w:tc>
          <w:tcPr>
            <w:tcW w:w="3369" w:type="dxa"/>
            <w:tcBorders>
              <w:top w:val="single" w:sz="4" w:space="0" w:color="auto"/>
              <w:left w:val="single" w:sz="4" w:space="0" w:color="auto"/>
              <w:bottom w:val="single" w:sz="4" w:space="0" w:color="auto"/>
              <w:right w:val="single" w:sz="4" w:space="0" w:color="auto"/>
            </w:tcBorders>
            <w:hideMark/>
          </w:tcPr>
          <w:p w14:paraId="233D1431" w14:textId="77777777" w:rsidR="00197653" w:rsidRPr="006031B8" w:rsidRDefault="00197653" w:rsidP="0099430B">
            <w:pPr>
              <w:autoSpaceDE w:val="0"/>
              <w:autoSpaceDN w:val="0"/>
              <w:adjustRightInd w:val="0"/>
              <w:spacing w:before="60"/>
              <w:rPr>
                <w:rFonts w:ascii="ITC Franklin Gothic Book" w:hAnsi="ITC Franklin Gothic Book" w:cs="Arial"/>
                <w:b/>
                <w:bCs/>
                <w:szCs w:val="20"/>
                <w:lang w:val="en-US"/>
              </w:rPr>
            </w:pPr>
            <w:r w:rsidRPr="006031B8">
              <w:rPr>
                <w:rFonts w:ascii="ITC Franklin Gothic Book" w:hAnsi="ITC Franklin Gothic Book" w:cs="Arial"/>
                <w:b/>
                <w:bCs/>
                <w:szCs w:val="20"/>
                <w:lang w:val="en-US"/>
              </w:rPr>
              <w:t>Position title of supervisor</w:t>
            </w:r>
          </w:p>
        </w:tc>
        <w:tc>
          <w:tcPr>
            <w:tcW w:w="5670" w:type="dxa"/>
            <w:tcBorders>
              <w:top w:val="single" w:sz="4" w:space="0" w:color="auto"/>
              <w:left w:val="single" w:sz="4" w:space="0" w:color="auto"/>
              <w:bottom w:val="single" w:sz="4" w:space="0" w:color="auto"/>
              <w:right w:val="single" w:sz="4" w:space="0" w:color="auto"/>
            </w:tcBorders>
            <w:hideMark/>
          </w:tcPr>
          <w:p w14:paraId="4D6D95A1" w14:textId="77777777" w:rsidR="00197653" w:rsidRDefault="003D3B9E" w:rsidP="0099430B">
            <w:pPr>
              <w:autoSpaceDE w:val="0"/>
              <w:autoSpaceDN w:val="0"/>
              <w:adjustRightInd w:val="0"/>
              <w:spacing w:before="60"/>
              <w:rPr>
                <w:rFonts w:ascii="ITC Franklin Gothic Book" w:hAnsi="ITC Franklin Gothic Book" w:cs="Arial"/>
                <w:szCs w:val="20"/>
              </w:rPr>
            </w:pPr>
            <w:r w:rsidRPr="006031B8">
              <w:rPr>
                <w:rFonts w:ascii="ITC Franklin Gothic Book" w:hAnsi="ITC Franklin Gothic Book" w:cs="Arial"/>
                <w:szCs w:val="20"/>
              </w:rPr>
              <w:t xml:space="preserve">Gifts in Wills </w:t>
            </w:r>
            <w:r w:rsidR="00170931">
              <w:rPr>
                <w:rFonts w:ascii="ITC Franklin Gothic Book" w:hAnsi="ITC Franklin Gothic Book" w:cs="Arial"/>
                <w:szCs w:val="20"/>
              </w:rPr>
              <w:t>Team Leader</w:t>
            </w:r>
          </w:p>
          <w:p w14:paraId="793C503F" w14:textId="4B747306" w:rsidR="00170931" w:rsidRPr="006031B8" w:rsidRDefault="00170931" w:rsidP="0099430B">
            <w:pPr>
              <w:autoSpaceDE w:val="0"/>
              <w:autoSpaceDN w:val="0"/>
              <w:adjustRightInd w:val="0"/>
              <w:spacing w:before="60"/>
              <w:rPr>
                <w:rFonts w:ascii="ITC Franklin Gothic Book" w:hAnsi="ITC Franklin Gothic Book" w:cs="Arial"/>
                <w:bCs/>
                <w:szCs w:val="20"/>
                <w:lang w:val="en-US"/>
              </w:rPr>
            </w:pPr>
          </w:p>
        </w:tc>
      </w:tr>
      <w:tr w:rsidR="00197653" w:rsidRPr="006031B8" w14:paraId="5747F259" w14:textId="77777777" w:rsidTr="00197653">
        <w:trPr>
          <w:jc w:val="center"/>
        </w:trPr>
        <w:tc>
          <w:tcPr>
            <w:tcW w:w="3369" w:type="dxa"/>
            <w:tcBorders>
              <w:top w:val="single" w:sz="4" w:space="0" w:color="auto"/>
              <w:left w:val="single" w:sz="4" w:space="0" w:color="auto"/>
              <w:bottom w:val="single" w:sz="4" w:space="0" w:color="auto"/>
              <w:right w:val="single" w:sz="4" w:space="0" w:color="auto"/>
            </w:tcBorders>
            <w:hideMark/>
          </w:tcPr>
          <w:p w14:paraId="2F429746" w14:textId="77777777" w:rsidR="00197653" w:rsidRPr="006031B8" w:rsidRDefault="00197653" w:rsidP="0099430B">
            <w:pPr>
              <w:autoSpaceDE w:val="0"/>
              <w:autoSpaceDN w:val="0"/>
              <w:adjustRightInd w:val="0"/>
              <w:spacing w:before="60"/>
              <w:rPr>
                <w:rFonts w:ascii="ITC Franklin Gothic Book" w:hAnsi="ITC Franklin Gothic Book" w:cs="Arial"/>
                <w:b/>
                <w:bCs/>
                <w:szCs w:val="20"/>
                <w:lang w:val="en-US"/>
              </w:rPr>
            </w:pPr>
            <w:r w:rsidRPr="006031B8">
              <w:rPr>
                <w:rFonts w:ascii="ITC Franklin Gothic Book" w:hAnsi="ITC Franklin Gothic Book" w:cs="Arial"/>
                <w:b/>
                <w:bCs/>
                <w:szCs w:val="20"/>
                <w:lang w:val="en-US"/>
              </w:rPr>
              <w:t>Position titles which also report to supervisor</w:t>
            </w:r>
          </w:p>
        </w:tc>
        <w:tc>
          <w:tcPr>
            <w:tcW w:w="5670" w:type="dxa"/>
            <w:tcBorders>
              <w:top w:val="single" w:sz="4" w:space="0" w:color="auto"/>
              <w:left w:val="single" w:sz="4" w:space="0" w:color="auto"/>
              <w:bottom w:val="single" w:sz="4" w:space="0" w:color="auto"/>
              <w:right w:val="single" w:sz="4" w:space="0" w:color="auto"/>
            </w:tcBorders>
            <w:hideMark/>
          </w:tcPr>
          <w:p w14:paraId="28B2327F" w14:textId="4AE6E9DF" w:rsidR="003D3B9E" w:rsidRPr="006031B8" w:rsidRDefault="003D3B9E" w:rsidP="0099430B">
            <w:pPr>
              <w:autoSpaceDE w:val="0"/>
              <w:autoSpaceDN w:val="0"/>
              <w:adjustRightInd w:val="0"/>
              <w:spacing w:before="60"/>
              <w:rPr>
                <w:rFonts w:ascii="ITC Franklin Gothic Book" w:hAnsi="ITC Franklin Gothic Book" w:cs="Arial"/>
                <w:bCs/>
                <w:szCs w:val="20"/>
                <w:lang w:val="en-US"/>
              </w:rPr>
            </w:pPr>
            <w:r w:rsidRPr="006031B8">
              <w:rPr>
                <w:rFonts w:ascii="ITC Franklin Gothic Book" w:hAnsi="ITC Franklin Gothic Book" w:cs="Arial"/>
                <w:bCs/>
                <w:szCs w:val="20"/>
                <w:lang w:val="en-US"/>
              </w:rPr>
              <w:t>Bequest Officer</w:t>
            </w:r>
          </w:p>
        </w:tc>
      </w:tr>
      <w:tr w:rsidR="00197653" w:rsidRPr="006031B8" w14:paraId="030BA237" w14:textId="77777777" w:rsidTr="00197653">
        <w:trPr>
          <w:jc w:val="center"/>
        </w:trPr>
        <w:tc>
          <w:tcPr>
            <w:tcW w:w="3369" w:type="dxa"/>
            <w:tcBorders>
              <w:top w:val="single" w:sz="4" w:space="0" w:color="auto"/>
              <w:left w:val="single" w:sz="4" w:space="0" w:color="auto"/>
              <w:bottom w:val="single" w:sz="4" w:space="0" w:color="auto"/>
              <w:right w:val="single" w:sz="4" w:space="0" w:color="auto"/>
            </w:tcBorders>
            <w:hideMark/>
          </w:tcPr>
          <w:p w14:paraId="7E2933B8" w14:textId="77777777" w:rsidR="00197653" w:rsidRPr="006031B8" w:rsidRDefault="00197653" w:rsidP="0099430B">
            <w:pPr>
              <w:autoSpaceDE w:val="0"/>
              <w:autoSpaceDN w:val="0"/>
              <w:adjustRightInd w:val="0"/>
              <w:spacing w:before="60"/>
              <w:rPr>
                <w:rFonts w:ascii="ITC Franklin Gothic Book" w:hAnsi="ITC Franklin Gothic Book" w:cs="Arial"/>
                <w:b/>
                <w:bCs/>
                <w:szCs w:val="20"/>
                <w:lang w:val="en-US"/>
              </w:rPr>
            </w:pPr>
            <w:r w:rsidRPr="006031B8">
              <w:rPr>
                <w:rFonts w:ascii="ITC Franklin Gothic Book" w:hAnsi="ITC Franklin Gothic Book" w:cs="Arial"/>
                <w:b/>
                <w:bCs/>
                <w:szCs w:val="20"/>
                <w:lang w:val="en-US"/>
              </w:rPr>
              <w:t>Titles of positions that report to this position</w:t>
            </w:r>
          </w:p>
        </w:tc>
        <w:tc>
          <w:tcPr>
            <w:tcW w:w="5670" w:type="dxa"/>
            <w:tcBorders>
              <w:top w:val="single" w:sz="4" w:space="0" w:color="auto"/>
              <w:left w:val="single" w:sz="4" w:space="0" w:color="auto"/>
              <w:bottom w:val="single" w:sz="4" w:space="0" w:color="auto"/>
              <w:right w:val="single" w:sz="4" w:space="0" w:color="auto"/>
            </w:tcBorders>
            <w:hideMark/>
          </w:tcPr>
          <w:p w14:paraId="0DB20F8F" w14:textId="44810D4C" w:rsidR="00197653" w:rsidRPr="006031B8" w:rsidRDefault="00170931" w:rsidP="0099430B">
            <w:pPr>
              <w:autoSpaceDE w:val="0"/>
              <w:autoSpaceDN w:val="0"/>
              <w:adjustRightInd w:val="0"/>
              <w:spacing w:before="60"/>
              <w:rPr>
                <w:rFonts w:ascii="ITC Franklin Gothic Book" w:hAnsi="ITC Franklin Gothic Book" w:cs="Arial"/>
                <w:bCs/>
                <w:szCs w:val="20"/>
                <w:lang w:val="en-US"/>
              </w:rPr>
            </w:pPr>
            <w:r>
              <w:rPr>
                <w:rFonts w:ascii="ITC Franklin Gothic Book" w:hAnsi="ITC Franklin Gothic Book" w:cs="Arial"/>
                <w:bCs/>
                <w:szCs w:val="20"/>
                <w:lang w:val="en-US"/>
              </w:rPr>
              <w:t>n/a</w:t>
            </w:r>
          </w:p>
        </w:tc>
      </w:tr>
      <w:tr w:rsidR="00197653" w:rsidRPr="006031B8" w14:paraId="420D060B" w14:textId="77777777" w:rsidTr="00197653">
        <w:trPr>
          <w:jc w:val="center"/>
        </w:trPr>
        <w:tc>
          <w:tcPr>
            <w:tcW w:w="3369" w:type="dxa"/>
            <w:tcBorders>
              <w:top w:val="single" w:sz="4" w:space="0" w:color="auto"/>
              <w:left w:val="single" w:sz="4" w:space="0" w:color="auto"/>
              <w:bottom w:val="single" w:sz="4" w:space="0" w:color="auto"/>
              <w:right w:val="single" w:sz="4" w:space="0" w:color="auto"/>
            </w:tcBorders>
            <w:hideMark/>
          </w:tcPr>
          <w:p w14:paraId="705AD379" w14:textId="77777777" w:rsidR="00197653" w:rsidRPr="006031B8" w:rsidRDefault="00197653" w:rsidP="0099430B">
            <w:pPr>
              <w:autoSpaceDE w:val="0"/>
              <w:autoSpaceDN w:val="0"/>
              <w:adjustRightInd w:val="0"/>
              <w:spacing w:before="60"/>
              <w:rPr>
                <w:rFonts w:ascii="ITC Franklin Gothic Book" w:hAnsi="ITC Franklin Gothic Book" w:cs="Arial"/>
                <w:b/>
                <w:bCs/>
                <w:szCs w:val="20"/>
              </w:rPr>
            </w:pPr>
            <w:r w:rsidRPr="006031B8">
              <w:rPr>
                <w:rFonts w:ascii="ITC Franklin Gothic Book" w:hAnsi="ITC Franklin Gothic Book" w:cs="Arial"/>
                <w:b/>
                <w:bCs/>
                <w:szCs w:val="20"/>
              </w:rPr>
              <w:t>Key internal relationships</w:t>
            </w:r>
          </w:p>
        </w:tc>
        <w:tc>
          <w:tcPr>
            <w:tcW w:w="5670" w:type="dxa"/>
            <w:tcBorders>
              <w:top w:val="single" w:sz="4" w:space="0" w:color="auto"/>
              <w:left w:val="single" w:sz="4" w:space="0" w:color="auto"/>
              <w:bottom w:val="single" w:sz="4" w:space="0" w:color="auto"/>
              <w:right w:val="single" w:sz="4" w:space="0" w:color="auto"/>
            </w:tcBorders>
            <w:hideMark/>
          </w:tcPr>
          <w:p w14:paraId="59E73436" w14:textId="77777777" w:rsidR="00197653" w:rsidRDefault="00197653" w:rsidP="0099430B">
            <w:pPr>
              <w:autoSpaceDE w:val="0"/>
              <w:autoSpaceDN w:val="0"/>
              <w:adjustRightInd w:val="0"/>
              <w:spacing w:before="60"/>
              <w:rPr>
                <w:rFonts w:ascii="ITC Franklin Gothic Book" w:hAnsi="ITC Franklin Gothic Book" w:cs="Arial"/>
                <w:bCs/>
                <w:szCs w:val="20"/>
                <w:lang w:val="en-US"/>
              </w:rPr>
            </w:pPr>
            <w:r w:rsidRPr="006031B8">
              <w:rPr>
                <w:rFonts w:ascii="ITC Franklin Gothic Book" w:hAnsi="ITC Franklin Gothic Book" w:cs="Arial"/>
                <w:bCs/>
                <w:szCs w:val="20"/>
                <w:lang w:val="en-US"/>
              </w:rPr>
              <w:t xml:space="preserve">All staff </w:t>
            </w:r>
          </w:p>
          <w:p w14:paraId="676FAB57" w14:textId="77E65210" w:rsidR="00170931" w:rsidRPr="006031B8" w:rsidRDefault="00170931" w:rsidP="0099430B">
            <w:pPr>
              <w:autoSpaceDE w:val="0"/>
              <w:autoSpaceDN w:val="0"/>
              <w:adjustRightInd w:val="0"/>
              <w:spacing w:before="60"/>
              <w:rPr>
                <w:rFonts w:ascii="ITC Franklin Gothic Book" w:hAnsi="ITC Franklin Gothic Book" w:cs="Arial"/>
                <w:bCs/>
                <w:szCs w:val="20"/>
                <w:lang w:val="en-US"/>
              </w:rPr>
            </w:pPr>
          </w:p>
        </w:tc>
      </w:tr>
      <w:tr w:rsidR="00197653" w:rsidRPr="006031B8" w14:paraId="449C618F" w14:textId="77777777" w:rsidTr="00197653">
        <w:trPr>
          <w:jc w:val="center"/>
        </w:trPr>
        <w:tc>
          <w:tcPr>
            <w:tcW w:w="3369" w:type="dxa"/>
            <w:tcBorders>
              <w:top w:val="single" w:sz="4" w:space="0" w:color="auto"/>
              <w:left w:val="single" w:sz="4" w:space="0" w:color="auto"/>
              <w:bottom w:val="single" w:sz="4" w:space="0" w:color="auto"/>
              <w:right w:val="single" w:sz="4" w:space="0" w:color="auto"/>
            </w:tcBorders>
            <w:hideMark/>
          </w:tcPr>
          <w:p w14:paraId="08AD9AE2" w14:textId="77777777" w:rsidR="00197653" w:rsidRPr="006031B8" w:rsidRDefault="00197653" w:rsidP="0099430B">
            <w:pPr>
              <w:autoSpaceDE w:val="0"/>
              <w:autoSpaceDN w:val="0"/>
              <w:adjustRightInd w:val="0"/>
              <w:spacing w:before="60"/>
              <w:rPr>
                <w:rFonts w:ascii="ITC Franklin Gothic Book" w:hAnsi="ITC Franklin Gothic Book" w:cs="Arial"/>
                <w:b/>
                <w:bCs/>
                <w:szCs w:val="20"/>
              </w:rPr>
            </w:pPr>
            <w:r w:rsidRPr="006031B8">
              <w:rPr>
                <w:rFonts w:ascii="ITC Franklin Gothic Book" w:hAnsi="ITC Franklin Gothic Book" w:cs="Arial"/>
                <w:b/>
                <w:bCs/>
                <w:szCs w:val="20"/>
              </w:rPr>
              <w:t>Key external relationships</w:t>
            </w:r>
          </w:p>
        </w:tc>
        <w:tc>
          <w:tcPr>
            <w:tcW w:w="5670" w:type="dxa"/>
            <w:tcBorders>
              <w:top w:val="single" w:sz="4" w:space="0" w:color="auto"/>
              <w:left w:val="single" w:sz="4" w:space="0" w:color="auto"/>
              <w:bottom w:val="single" w:sz="4" w:space="0" w:color="auto"/>
              <w:right w:val="single" w:sz="4" w:space="0" w:color="auto"/>
            </w:tcBorders>
            <w:hideMark/>
          </w:tcPr>
          <w:p w14:paraId="21323DC4" w14:textId="77777777" w:rsidR="00197653" w:rsidRDefault="00197653" w:rsidP="0099430B">
            <w:pPr>
              <w:autoSpaceDE w:val="0"/>
              <w:autoSpaceDN w:val="0"/>
              <w:adjustRightInd w:val="0"/>
              <w:spacing w:before="60"/>
              <w:rPr>
                <w:rFonts w:ascii="ITC Franklin Gothic Book" w:hAnsi="ITC Franklin Gothic Book" w:cs="Arial"/>
                <w:bCs/>
                <w:szCs w:val="20"/>
                <w:lang w:val="en-US"/>
              </w:rPr>
            </w:pPr>
            <w:r w:rsidRPr="006031B8">
              <w:rPr>
                <w:rFonts w:ascii="ITC Franklin Gothic Book" w:hAnsi="ITC Franklin Gothic Book" w:cs="Arial"/>
                <w:bCs/>
                <w:szCs w:val="20"/>
                <w:lang w:val="en-US"/>
              </w:rPr>
              <w:t>Supporters, Suppliers</w:t>
            </w:r>
          </w:p>
          <w:p w14:paraId="071B7D23" w14:textId="15CAD3F6" w:rsidR="00170931" w:rsidRPr="006031B8" w:rsidRDefault="00170931" w:rsidP="0099430B">
            <w:pPr>
              <w:autoSpaceDE w:val="0"/>
              <w:autoSpaceDN w:val="0"/>
              <w:adjustRightInd w:val="0"/>
              <w:spacing w:before="60"/>
              <w:rPr>
                <w:rFonts w:ascii="ITC Franklin Gothic Book" w:hAnsi="ITC Franklin Gothic Book" w:cs="Arial"/>
                <w:bCs/>
                <w:szCs w:val="20"/>
                <w:lang w:val="en-US"/>
              </w:rPr>
            </w:pPr>
          </w:p>
        </w:tc>
      </w:tr>
    </w:tbl>
    <w:p w14:paraId="3E578D7B" w14:textId="77777777" w:rsidR="00197653" w:rsidRPr="006031B8" w:rsidRDefault="00197653" w:rsidP="0099430B">
      <w:pPr>
        <w:spacing w:before="100" w:line="312" w:lineRule="auto"/>
        <w:rPr>
          <w:rFonts w:ascii="ITC Franklin Gothic Book" w:hAnsi="ITC Franklin Gothic Book" w:cs="Arial"/>
          <w:szCs w:val="20"/>
        </w:rPr>
      </w:pPr>
    </w:p>
    <w:p w14:paraId="3FDB7C0E" w14:textId="77777777" w:rsidR="00197653" w:rsidRPr="006031B8" w:rsidRDefault="00197653" w:rsidP="0099430B">
      <w:pPr>
        <w:spacing w:before="100" w:line="312" w:lineRule="auto"/>
        <w:rPr>
          <w:rFonts w:ascii="ITC Franklin Gothic Book" w:hAnsi="ITC Franklin Gothic Book" w:cs="Arial"/>
          <w:szCs w:val="20"/>
        </w:rPr>
      </w:pPr>
    </w:p>
    <w:p w14:paraId="6232ECCA" w14:textId="77777777" w:rsidR="00197653" w:rsidRPr="006031B8" w:rsidRDefault="00197653" w:rsidP="0099430B">
      <w:pPr>
        <w:spacing w:before="100" w:line="312" w:lineRule="auto"/>
        <w:rPr>
          <w:rFonts w:ascii="ITC Franklin Gothic Book" w:hAnsi="ITC Franklin Gothic Book" w:cs="Arial"/>
          <w:sz w:val="24"/>
        </w:rPr>
      </w:pPr>
    </w:p>
    <w:p w14:paraId="6473C425" w14:textId="77777777" w:rsidR="00B044C7" w:rsidRPr="006031B8" w:rsidRDefault="00B044C7" w:rsidP="0099430B">
      <w:pPr>
        <w:rPr>
          <w:rFonts w:ascii="ITC Franklin Gothic Book" w:hAnsi="ITC Franklin Gothic Book"/>
        </w:rPr>
      </w:pPr>
    </w:p>
    <w:sectPr w:rsidR="00B044C7" w:rsidRPr="006031B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2E77" w14:textId="77777777" w:rsidR="00CE74C8" w:rsidRDefault="00CE74C8" w:rsidP="00CE74C8">
      <w:r>
        <w:separator/>
      </w:r>
    </w:p>
  </w:endnote>
  <w:endnote w:type="continuationSeparator" w:id="0">
    <w:p w14:paraId="596D993A" w14:textId="77777777" w:rsidR="00CE74C8" w:rsidRDefault="00CE74C8" w:rsidP="00CE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F0FF" w14:textId="77777777" w:rsidR="00CE74C8" w:rsidRDefault="00CE74C8" w:rsidP="00CE74C8">
      <w:r>
        <w:separator/>
      </w:r>
    </w:p>
  </w:footnote>
  <w:footnote w:type="continuationSeparator" w:id="0">
    <w:p w14:paraId="3155A371" w14:textId="77777777" w:rsidR="00CE74C8" w:rsidRDefault="00CE74C8" w:rsidP="00CE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09D" w14:textId="74118E3E" w:rsidR="00CE74C8" w:rsidRPr="00B019B2" w:rsidRDefault="00CE74C8" w:rsidP="00CE74C8">
    <w:pPr>
      <w:pBdr>
        <w:bottom w:val="single" w:sz="12" w:space="1" w:color="auto"/>
      </w:pBdr>
      <w:tabs>
        <w:tab w:val="center" w:pos="7230"/>
        <w:tab w:val="right" w:pos="14884"/>
      </w:tabs>
      <w:rPr>
        <w:rFonts w:ascii="ITC Franklin Gothic Book" w:hAnsi="ITC Franklin Gothic Book" w:cs="Arial"/>
        <w:sz w:val="18"/>
        <w:szCs w:val="18"/>
      </w:rPr>
    </w:pPr>
    <w:r w:rsidRPr="002442C1">
      <w:rPr>
        <w:rFonts w:ascii="ITC Franklin Gothic Book" w:hAnsi="ITC Franklin Gothic Book" w:cs="Arial"/>
        <w:sz w:val="18"/>
        <w:szCs w:val="18"/>
      </w:rPr>
      <w:t>P</w:t>
    </w:r>
    <w:r>
      <w:rPr>
        <w:rFonts w:ascii="ITC Franklin Gothic Book" w:hAnsi="ITC Franklin Gothic Book" w:cs="Arial"/>
        <w:sz w:val="18"/>
        <w:szCs w:val="18"/>
      </w:rPr>
      <w:t>osition d</w:t>
    </w:r>
    <w:r w:rsidRPr="002442C1">
      <w:rPr>
        <w:rFonts w:ascii="ITC Franklin Gothic Book" w:hAnsi="ITC Franklin Gothic Book" w:cs="Arial"/>
        <w:sz w:val="18"/>
        <w:szCs w:val="18"/>
      </w:rPr>
      <w:t xml:space="preserve">escription </w:t>
    </w:r>
    <w:r>
      <w:rPr>
        <w:rFonts w:ascii="ITC Franklin Gothic Book" w:hAnsi="ITC Franklin Gothic Book" w:cs="Arial"/>
        <w:sz w:val="18"/>
        <w:szCs w:val="18"/>
      </w:rPr>
      <w:t xml:space="preserve">– </w:t>
    </w:r>
    <w:r>
      <w:rPr>
        <w:rFonts w:ascii="ITC Franklin Gothic Book" w:hAnsi="ITC Franklin Gothic Book" w:cs="Arial"/>
        <w:sz w:val="18"/>
        <w:szCs w:val="18"/>
      </w:rPr>
      <w:t xml:space="preserve">Admin Officer Gift in Wills </w:t>
    </w:r>
    <w:r w:rsidRPr="00877D76">
      <w:rPr>
        <w:rFonts w:ascii="Arial" w:hAnsi="Arial" w:cs="Arial"/>
        <w:sz w:val="18"/>
        <w:szCs w:val="18"/>
      </w:rPr>
      <w:tab/>
    </w:r>
    <w:r>
      <w:rPr>
        <w:rFonts w:ascii="Arial" w:hAnsi="Arial" w:cs="Arial"/>
        <w:sz w:val="18"/>
        <w:szCs w:val="18"/>
      </w:rPr>
      <w:t xml:space="preserve">                                     </w:t>
    </w:r>
    <w:r>
      <w:rPr>
        <w:rFonts w:ascii="Arial" w:hAnsi="Arial" w:cs="Arial"/>
        <w:sz w:val="18"/>
        <w:szCs w:val="18"/>
      </w:rPr>
      <w:t>Bush Heritage Australia</w:t>
    </w:r>
  </w:p>
  <w:p w14:paraId="1445F604" w14:textId="77777777" w:rsidR="00CE74C8" w:rsidRDefault="00CE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E73"/>
    <w:multiLevelType w:val="hybridMultilevel"/>
    <w:tmpl w:val="7E527AD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2112780"/>
    <w:multiLevelType w:val="hybridMultilevel"/>
    <w:tmpl w:val="03D45B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D843096"/>
    <w:multiLevelType w:val="hybridMultilevel"/>
    <w:tmpl w:val="67021914"/>
    <w:lvl w:ilvl="0" w:tplc="0C090001">
      <w:start w:val="1"/>
      <w:numFmt w:val="bullet"/>
      <w:lvlText w:val=""/>
      <w:lvlJc w:val="left"/>
      <w:pPr>
        <w:ind w:left="429" w:hanging="360"/>
      </w:pPr>
      <w:rPr>
        <w:rFonts w:ascii="Symbol" w:hAnsi="Symbol" w:hint="default"/>
      </w:rPr>
    </w:lvl>
    <w:lvl w:ilvl="1" w:tplc="0C090003">
      <w:start w:val="1"/>
      <w:numFmt w:val="bullet"/>
      <w:lvlText w:val="o"/>
      <w:lvlJc w:val="left"/>
      <w:pPr>
        <w:ind w:left="1149" w:hanging="360"/>
      </w:pPr>
      <w:rPr>
        <w:rFonts w:ascii="Courier New" w:hAnsi="Courier New" w:cs="Courier New" w:hint="default"/>
      </w:rPr>
    </w:lvl>
    <w:lvl w:ilvl="2" w:tplc="0C090005">
      <w:start w:val="1"/>
      <w:numFmt w:val="bullet"/>
      <w:lvlText w:val=""/>
      <w:lvlJc w:val="left"/>
      <w:pPr>
        <w:ind w:left="1869" w:hanging="360"/>
      </w:pPr>
      <w:rPr>
        <w:rFonts w:ascii="Wingdings" w:hAnsi="Wingdings" w:hint="default"/>
      </w:rPr>
    </w:lvl>
    <w:lvl w:ilvl="3" w:tplc="0C090001">
      <w:start w:val="1"/>
      <w:numFmt w:val="bullet"/>
      <w:lvlText w:val=""/>
      <w:lvlJc w:val="left"/>
      <w:pPr>
        <w:ind w:left="2589" w:hanging="360"/>
      </w:pPr>
      <w:rPr>
        <w:rFonts w:ascii="Symbol" w:hAnsi="Symbol" w:hint="default"/>
      </w:rPr>
    </w:lvl>
    <w:lvl w:ilvl="4" w:tplc="0C090003">
      <w:start w:val="1"/>
      <w:numFmt w:val="bullet"/>
      <w:lvlText w:val="o"/>
      <w:lvlJc w:val="left"/>
      <w:pPr>
        <w:ind w:left="3309" w:hanging="360"/>
      </w:pPr>
      <w:rPr>
        <w:rFonts w:ascii="Courier New" w:hAnsi="Courier New" w:cs="Courier New" w:hint="default"/>
      </w:rPr>
    </w:lvl>
    <w:lvl w:ilvl="5" w:tplc="0C090005">
      <w:start w:val="1"/>
      <w:numFmt w:val="bullet"/>
      <w:lvlText w:val=""/>
      <w:lvlJc w:val="left"/>
      <w:pPr>
        <w:ind w:left="4029" w:hanging="360"/>
      </w:pPr>
      <w:rPr>
        <w:rFonts w:ascii="Wingdings" w:hAnsi="Wingdings" w:hint="default"/>
      </w:rPr>
    </w:lvl>
    <w:lvl w:ilvl="6" w:tplc="0C090001">
      <w:start w:val="1"/>
      <w:numFmt w:val="bullet"/>
      <w:lvlText w:val=""/>
      <w:lvlJc w:val="left"/>
      <w:pPr>
        <w:ind w:left="4749" w:hanging="360"/>
      </w:pPr>
      <w:rPr>
        <w:rFonts w:ascii="Symbol" w:hAnsi="Symbol" w:hint="default"/>
      </w:rPr>
    </w:lvl>
    <w:lvl w:ilvl="7" w:tplc="0C090003">
      <w:start w:val="1"/>
      <w:numFmt w:val="bullet"/>
      <w:lvlText w:val="o"/>
      <w:lvlJc w:val="left"/>
      <w:pPr>
        <w:ind w:left="5469" w:hanging="360"/>
      </w:pPr>
      <w:rPr>
        <w:rFonts w:ascii="Courier New" w:hAnsi="Courier New" w:cs="Courier New" w:hint="default"/>
      </w:rPr>
    </w:lvl>
    <w:lvl w:ilvl="8" w:tplc="0C090005">
      <w:start w:val="1"/>
      <w:numFmt w:val="bullet"/>
      <w:lvlText w:val=""/>
      <w:lvlJc w:val="left"/>
      <w:pPr>
        <w:ind w:left="6189" w:hanging="360"/>
      </w:pPr>
      <w:rPr>
        <w:rFonts w:ascii="Wingdings" w:hAnsi="Wingdings" w:hint="default"/>
      </w:rPr>
    </w:lvl>
  </w:abstractNum>
  <w:abstractNum w:abstractNumId="3" w15:restartNumberingAfterBreak="0">
    <w:nsid w:val="6CCF13CC"/>
    <w:multiLevelType w:val="hybridMultilevel"/>
    <w:tmpl w:val="9154D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8D420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53"/>
    <w:rsid w:val="000243F6"/>
    <w:rsid w:val="000C5D88"/>
    <w:rsid w:val="00170931"/>
    <w:rsid w:val="00197653"/>
    <w:rsid w:val="002D2444"/>
    <w:rsid w:val="00315129"/>
    <w:rsid w:val="0032433D"/>
    <w:rsid w:val="00351D27"/>
    <w:rsid w:val="003D3B9E"/>
    <w:rsid w:val="00400DCC"/>
    <w:rsid w:val="004463A5"/>
    <w:rsid w:val="006031B8"/>
    <w:rsid w:val="006751F6"/>
    <w:rsid w:val="006839EE"/>
    <w:rsid w:val="007B4C75"/>
    <w:rsid w:val="008D2A33"/>
    <w:rsid w:val="009750D1"/>
    <w:rsid w:val="00993A17"/>
    <w:rsid w:val="0099430B"/>
    <w:rsid w:val="00A731B0"/>
    <w:rsid w:val="00AC1D89"/>
    <w:rsid w:val="00B044C7"/>
    <w:rsid w:val="00B220DA"/>
    <w:rsid w:val="00B81E23"/>
    <w:rsid w:val="00C03CA7"/>
    <w:rsid w:val="00C21D4F"/>
    <w:rsid w:val="00C2634A"/>
    <w:rsid w:val="00CA711A"/>
    <w:rsid w:val="00CB1DD5"/>
    <w:rsid w:val="00CE74C8"/>
    <w:rsid w:val="00D521E1"/>
    <w:rsid w:val="00D56050"/>
    <w:rsid w:val="00E1556E"/>
    <w:rsid w:val="00E97F67"/>
    <w:rsid w:val="00F7300E"/>
    <w:rsid w:val="00F916FB"/>
    <w:rsid w:val="310E23F0"/>
    <w:rsid w:val="58718E7F"/>
    <w:rsid w:val="72589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D17A"/>
  <w15:chartTrackingRefBased/>
  <w15:docId w15:val="{BFF23DC3-6E5E-4585-847A-674EB506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53"/>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97653"/>
  </w:style>
  <w:style w:type="character" w:customStyle="1" w:styleId="BodyTextChar">
    <w:name w:val="Body Text Char"/>
    <w:basedOn w:val="DefaultParagraphFont"/>
    <w:link w:val="BodyText"/>
    <w:semiHidden/>
    <w:rsid w:val="00197653"/>
    <w:rPr>
      <w:rFonts w:ascii="Times New Roman" w:eastAsia="Times New Roman" w:hAnsi="Times New Roman" w:cs="Times New Roman"/>
      <w:sz w:val="20"/>
      <w:szCs w:val="24"/>
    </w:rPr>
  </w:style>
  <w:style w:type="table" w:styleId="TableGrid">
    <w:name w:val="Table Grid"/>
    <w:basedOn w:val="TableNormal"/>
    <w:rsid w:val="00197653"/>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4C8"/>
    <w:pPr>
      <w:tabs>
        <w:tab w:val="center" w:pos="4513"/>
        <w:tab w:val="right" w:pos="9026"/>
      </w:tabs>
    </w:pPr>
  </w:style>
  <w:style w:type="character" w:customStyle="1" w:styleId="HeaderChar">
    <w:name w:val="Header Char"/>
    <w:basedOn w:val="DefaultParagraphFont"/>
    <w:link w:val="Header"/>
    <w:uiPriority w:val="99"/>
    <w:rsid w:val="00CE74C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E74C8"/>
    <w:pPr>
      <w:tabs>
        <w:tab w:val="center" w:pos="4513"/>
        <w:tab w:val="right" w:pos="9026"/>
      </w:tabs>
    </w:pPr>
  </w:style>
  <w:style w:type="character" w:customStyle="1" w:styleId="FooterChar">
    <w:name w:val="Footer Char"/>
    <w:basedOn w:val="DefaultParagraphFont"/>
    <w:link w:val="Footer"/>
    <w:uiPriority w:val="99"/>
    <w:rsid w:val="00CE74C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9cb01d-40ce-4fd7-b0f7-91eaf3566452" xsi:nil="true"/>
    <Date xmlns="8f9cb01d-40ce-4fd7-b0f7-91eaf35664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D4A7B2A72EC43AE0F136EF2D90C7C" ma:contentTypeVersion="13" ma:contentTypeDescription="Create a new document." ma:contentTypeScope="" ma:versionID="2550cc96738039d4ef0c9d0bf7dba169">
  <xsd:schema xmlns:xsd="http://www.w3.org/2001/XMLSchema" xmlns:xs="http://www.w3.org/2001/XMLSchema" xmlns:p="http://schemas.microsoft.com/office/2006/metadata/properties" xmlns:ns2="8a725d7d-ed77-4a7a-b789-0546012de1d4" xmlns:ns3="8f9cb01d-40ce-4fd7-b0f7-91eaf3566452" targetNamespace="http://schemas.microsoft.com/office/2006/metadata/properties" ma:root="true" ma:fieldsID="be13a95d00e02652987faba9936e1cc7" ns2:_="" ns3:_="">
    <xsd:import namespace="8a725d7d-ed77-4a7a-b789-0546012de1d4"/>
    <xsd:import namespace="8f9cb01d-40ce-4fd7-b0f7-91eaf3566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_Flow_SignoffStatu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25d7d-ed77-4a7a-b789-0546012de1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cb01d-40ce-4fd7-b0f7-91eaf35664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_Flow_SignoffStatus" ma:index="13"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B50C5-1F6F-4888-A2D3-DFA6105F8D44}">
  <ds:schemaRefs>
    <ds:schemaRef ds:uri="http://schemas.microsoft.com/office/2006/metadata/properties"/>
    <ds:schemaRef ds:uri="http://schemas.microsoft.com/office/infopath/2007/PartnerControls"/>
    <ds:schemaRef ds:uri="8f9cb01d-40ce-4fd7-b0f7-91eaf3566452"/>
  </ds:schemaRefs>
</ds:datastoreItem>
</file>

<file path=customXml/itemProps2.xml><?xml version="1.0" encoding="utf-8"?>
<ds:datastoreItem xmlns:ds="http://schemas.openxmlformats.org/officeDocument/2006/customXml" ds:itemID="{8628F092-5DBB-44C3-AA81-84D08F0C509E}">
  <ds:schemaRefs>
    <ds:schemaRef ds:uri="http://schemas.microsoft.com/sharepoint/v3/contenttype/forms"/>
  </ds:schemaRefs>
</ds:datastoreItem>
</file>

<file path=customXml/itemProps3.xml><?xml version="1.0" encoding="utf-8"?>
<ds:datastoreItem xmlns:ds="http://schemas.openxmlformats.org/officeDocument/2006/customXml" ds:itemID="{140AB13A-5691-44FA-A734-FAB1E0F3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25d7d-ed77-4a7a-b789-0546012de1d4"/>
    <ds:schemaRef ds:uri="8f9cb01d-40ce-4fd7-b0f7-91eaf3566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Friend</dc:creator>
  <cp:keywords/>
  <dc:description/>
  <cp:lastModifiedBy>Maxima La Rosa</cp:lastModifiedBy>
  <cp:revision>10</cp:revision>
  <dcterms:created xsi:type="dcterms:W3CDTF">2021-09-08T04:32:00Z</dcterms:created>
  <dcterms:modified xsi:type="dcterms:W3CDTF">2021-09-08T05:11:00Z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0x010100170D4A7B2A72EC43AE0F136EF2D90C7C</vt:lpwstr>
  </property>
</Properties>
</file>