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2430" w14:textId="77777777" w:rsidR="00724AEE" w:rsidRPr="00C113FA" w:rsidRDefault="00724AEE" w:rsidP="002442C1">
      <w:pPr>
        <w:spacing w:before="100" w:line="312" w:lineRule="auto"/>
        <w:rPr>
          <w:rFonts w:ascii="ITC Franklin Gothic Book" w:hAnsi="ITC Franklin Gothic Book" w:cs="Arial"/>
          <w:szCs w:val="20"/>
        </w:rPr>
      </w:pPr>
    </w:p>
    <w:p w14:paraId="54320AAC" w14:textId="77777777" w:rsidR="002442C1" w:rsidRPr="00C113FA" w:rsidRDefault="003818DC" w:rsidP="002442C1">
      <w:pPr>
        <w:spacing w:before="100" w:line="312" w:lineRule="auto"/>
        <w:rPr>
          <w:rFonts w:ascii="ITC Franklin Gothic Book" w:hAnsi="ITC Franklin Gothic Book" w:cs="Arial"/>
          <w:szCs w:val="20"/>
        </w:rPr>
      </w:pPr>
      <w:r w:rsidRPr="00C113FA">
        <w:rPr>
          <w:rFonts w:ascii="ITC Franklin Gothic Book" w:hAnsi="ITC Franklin Gothic Book"/>
          <w:noProof/>
        </w:rPr>
        <w:drawing>
          <wp:inline distT="0" distB="0" distL="0" distR="0" wp14:anchorId="5B55D18A" wp14:editId="7ED613D7">
            <wp:extent cx="3827655" cy="887896"/>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3827655" cy="887896"/>
                    </a:xfrm>
                    <a:prstGeom prst="rect">
                      <a:avLst/>
                    </a:prstGeom>
                  </pic:spPr>
                </pic:pic>
              </a:graphicData>
            </a:graphic>
          </wp:inline>
        </w:drawing>
      </w:r>
    </w:p>
    <w:p w14:paraId="1ED03C08" w14:textId="77777777" w:rsidR="002442C1" w:rsidRPr="00C113FA" w:rsidRDefault="002442C1" w:rsidP="003818DC">
      <w:pPr>
        <w:spacing w:before="100" w:line="312" w:lineRule="auto"/>
        <w:rPr>
          <w:rFonts w:ascii="ITC Franklin Gothic Book" w:hAnsi="ITC Franklin Gothic Book" w:cs="Arial"/>
          <w:color w:val="CC6B39"/>
          <w:sz w:val="36"/>
          <w:szCs w:val="36"/>
        </w:rPr>
      </w:pPr>
      <w:r w:rsidRPr="00C113FA">
        <w:rPr>
          <w:rFonts w:ascii="ITC Franklin Gothic Book" w:hAnsi="ITC Franklin Gothic Book" w:cs="Arial"/>
          <w:color w:val="CC6B39"/>
          <w:sz w:val="36"/>
          <w:szCs w:val="36"/>
        </w:rPr>
        <w:t>Position description</w:t>
      </w:r>
    </w:p>
    <w:p w14:paraId="359BC6B0" w14:textId="77777777" w:rsidR="002442C1" w:rsidRPr="00C113FA" w:rsidRDefault="002442C1" w:rsidP="002442C1">
      <w:pPr>
        <w:spacing w:before="100" w:line="312" w:lineRule="auto"/>
        <w:rPr>
          <w:rFonts w:ascii="ITC Franklin Gothic Book" w:hAnsi="ITC Franklin Gothic Book" w:cs="Arial"/>
          <w:szCs w:val="20"/>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660"/>
        <w:gridCol w:w="6412"/>
      </w:tblGrid>
      <w:tr w:rsidR="00724AEE" w:rsidRPr="00C113FA" w14:paraId="22232E77" w14:textId="77777777" w:rsidTr="7ED613D7">
        <w:trPr>
          <w:trHeight w:val="403"/>
        </w:trPr>
        <w:tc>
          <w:tcPr>
            <w:tcW w:w="2660" w:type="dxa"/>
            <w:vAlign w:val="center"/>
          </w:tcPr>
          <w:p w14:paraId="3422283A" w14:textId="77777777" w:rsidR="00724AEE" w:rsidRPr="00345B39" w:rsidRDefault="00724AEE" w:rsidP="002442C1">
            <w:pPr>
              <w:rPr>
                <w:rFonts w:ascii="ITC Franklin Gothic Book" w:hAnsi="ITC Franklin Gothic Book" w:cs="Arial"/>
                <w:b/>
                <w:bCs/>
                <w:sz w:val="24"/>
              </w:rPr>
            </w:pPr>
            <w:r w:rsidRPr="00345B39">
              <w:rPr>
                <w:rFonts w:ascii="ITC Franklin Gothic Book" w:hAnsi="ITC Franklin Gothic Book" w:cs="Arial"/>
                <w:b/>
                <w:bCs/>
                <w:sz w:val="24"/>
              </w:rPr>
              <w:t>POSITION TITLE</w:t>
            </w:r>
          </w:p>
        </w:tc>
        <w:tc>
          <w:tcPr>
            <w:tcW w:w="6412" w:type="dxa"/>
            <w:shd w:val="clear" w:color="auto" w:fill="auto"/>
            <w:vAlign w:val="center"/>
          </w:tcPr>
          <w:p w14:paraId="1D6E0E31" w14:textId="4E6EBFB0" w:rsidR="00724AEE" w:rsidRPr="00C113FA" w:rsidRDefault="00900651" w:rsidP="002442C1">
            <w:pPr>
              <w:rPr>
                <w:rFonts w:ascii="ITC Franklin Gothic Book" w:hAnsi="ITC Franklin Gothic Book" w:cs="Arial"/>
                <w:sz w:val="24"/>
              </w:rPr>
            </w:pPr>
            <w:r w:rsidRPr="00C113FA">
              <w:rPr>
                <w:rFonts w:ascii="ITC Franklin Gothic Book" w:hAnsi="ITC Franklin Gothic Book" w:cs="Arial"/>
                <w:sz w:val="24"/>
              </w:rPr>
              <w:t xml:space="preserve">Aboriginal </w:t>
            </w:r>
            <w:r w:rsidR="006E7A4A" w:rsidRPr="00C113FA">
              <w:rPr>
                <w:rFonts w:ascii="ITC Franklin Gothic Book" w:hAnsi="ITC Franklin Gothic Book" w:cs="Arial"/>
                <w:sz w:val="24"/>
              </w:rPr>
              <w:t>Partnership</w:t>
            </w:r>
            <w:r w:rsidR="00A06024" w:rsidRPr="00C113FA">
              <w:rPr>
                <w:rFonts w:ascii="ITC Franklin Gothic Book" w:hAnsi="ITC Franklin Gothic Book" w:cs="Arial"/>
                <w:sz w:val="24"/>
              </w:rPr>
              <w:t>s</w:t>
            </w:r>
            <w:r w:rsidR="006E7A4A" w:rsidRPr="00C113FA">
              <w:rPr>
                <w:rFonts w:ascii="ITC Franklin Gothic Book" w:hAnsi="ITC Franklin Gothic Book" w:cs="Arial"/>
                <w:sz w:val="24"/>
              </w:rPr>
              <w:t xml:space="preserve"> Officer </w:t>
            </w:r>
            <w:r w:rsidR="00345B39">
              <w:rPr>
                <w:rFonts w:ascii="ITC Franklin Gothic Book" w:hAnsi="ITC Franklin Gothic Book" w:cs="Arial"/>
                <w:sz w:val="24"/>
              </w:rPr>
              <w:t>–</w:t>
            </w:r>
            <w:r w:rsidR="006E7A4A" w:rsidRPr="00C113FA">
              <w:rPr>
                <w:rFonts w:ascii="ITC Franklin Gothic Book" w:hAnsi="ITC Franklin Gothic Book" w:cs="Arial"/>
                <w:sz w:val="24"/>
              </w:rPr>
              <w:t xml:space="preserve"> </w:t>
            </w:r>
            <w:r w:rsidR="000C2E3F" w:rsidRPr="00C113FA">
              <w:rPr>
                <w:rFonts w:ascii="ITC Franklin Gothic Book" w:hAnsi="ITC Franklin Gothic Book" w:cs="Arial"/>
                <w:sz w:val="24"/>
              </w:rPr>
              <w:t>North</w:t>
            </w:r>
            <w:r w:rsidR="00345B39">
              <w:rPr>
                <w:rFonts w:ascii="ITC Franklin Gothic Book" w:hAnsi="ITC Franklin Gothic Book" w:cs="Arial"/>
                <w:sz w:val="24"/>
              </w:rPr>
              <w:t xml:space="preserve"> (</w:t>
            </w:r>
            <w:r w:rsidR="00424856">
              <w:rPr>
                <w:rFonts w:ascii="ITC Franklin Gothic Book" w:hAnsi="ITC Franklin Gothic Book" w:cs="Arial"/>
                <w:sz w:val="24"/>
              </w:rPr>
              <w:t>I</w:t>
            </w:r>
            <w:r w:rsidR="00345B39">
              <w:rPr>
                <w:rFonts w:ascii="ITC Franklin Gothic Book" w:hAnsi="ITC Franklin Gothic Book" w:cs="Arial"/>
                <w:sz w:val="24"/>
              </w:rPr>
              <w:t>dentified position</w:t>
            </w:r>
            <w:r w:rsidR="003A6B00">
              <w:rPr>
                <w:rFonts w:ascii="ITC Franklin Gothic Book" w:hAnsi="ITC Franklin Gothic Book" w:cs="Arial"/>
                <w:sz w:val="24"/>
              </w:rPr>
              <w:t xml:space="preserve"> for </w:t>
            </w:r>
            <w:r w:rsidR="00814D13">
              <w:rPr>
                <w:rFonts w:ascii="ITC Franklin Gothic Book" w:hAnsi="ITC Franklin Gothic Book" w:cs="Arial"/>
                <w:sz w:val="24"/>
              </w:rPr>
              <w:t xml:space="preserve">an </w:t>
            </w:r>
            <w:r w:rsidR="003A6B00" w:rsidRPr="003A6B00">
              <w:rPr>
                <w:rFonts w:ascii="ITC Franklin Gothic Book" w:hAnsi="ITC Franklin Gothic Book" w:cs="Arial"/>
                <w:sz w:val="24"/>
              </w:rPr>
              <w:t>Aboriginal or Torres Strait Islander</w:t>
            </w:r>
            <w:r w:rsidR="00814D13">
              <w:rPr>
                <w:rFonts w:ascii="ITC Franklin Gothic Book" w:hAnsi="ITC Franklin Gothic Book" w:cs="Arial"/>
                <w:sz w:val="24"/>
              </w:rPr>
              <w:t xml:space="preserve"> person</w:t>
            </w:r>
            <w:r w:rsidR="00345B39">
              <w:rPr>
                <w:rFonts w:ascii="ITC Franklin Gothic Book" w:hAnsi="ITC Franklin Gothic Book" w:cs="Arial"/>
                <w:sz w:val="24"/>
              </w:rPr>
              <w:t>)</w:t>
            </w:r>
          </w:p>
        </w:tc>
      </w:tr>
      <w:tr w:rsidR="00724AEE" w:rsidRPr="00C113FA" w14:paraId="78D87DAC" w14:textId="77777777" w:rsidTr="7ED613D7">
        <w:trPr>
          <w:trHeight w:val="436"/>
        </w:trPr>
        <w:tc>
          <w:tcPr>
            <w:tcW w:w="2660" w:type="dxa"/>
            <w:vAlign w:val="center"/>
          </w:tcPr>
          <w:p w14:paraId="3ABA5BB4" w14:textId="77777777" w:rsidR="00724AEE" w:rsidRPr="00345B39" w:rsidRDefault="00576136" w:rsidP="002442C1">
            <w:pPr>
              <w:rPr>
                <w:rFonts w:ascii="ITC Franklin Gothic Book" w:hAnsi="ITC Franklin Gothic Book" w:cs="Arial"/>
                <w:b/>
                <w:bCs/>
                <w:sz w:val="24"/>
              </w:rPr>
            </w:pPr>
            <w:r w:rsidRPr="00345B39">
              <w:rPr>
                <w:rFonts w:ascii="ITC Franklin Gothic Book" w:hAnsi="ITC Franklin Gothic Book" w:cs="Arial"/>
                <w:b/>
                <w:bCs/>
                <w:sz w:val="24"/>
              </w:rPr>
              <w:t xml:space="preserve">ROLE </w:t>
            </w:r>
            <w:r w:rsidR="00724AEE" w:rsidRPr="00345B39">
              <w:rPr>
                <w:rFonts w:ascii="ITC Franklin Gothic Book" w:hAnsi="ITC Franklin Gothic Book" w:cs="Arial"/>
                <w:b/>
                <w:bCs/>
                <w:sz w:val="24"/>
              </w:rPr>
              <w:t>GRADE</w:t>
            </w:r>
          </w:p>
        </w:tc>
        <w:tc>
          <w:tcPr>
            <w:tcW w:w="6412" w:type="dxa"/>
            <w:shd w:val="clear" w:color="auto" w:fill="auto"/>
            <w:vAlign w:val="center"/>
          </w:tcPr>
          <w:p w14:paraId="1A5CE561" w14:textId="3C5B49C2" w:rsidR="00724AEE" w:rsidRPr="00C113FA" w:rsidRDefault="004A0A81" w:rsidP="002442C1">
            <w:pPr>
              <w:rPr>
                <w:rFonts w:ascii="ITC Franklin Gothic Book" w:hAnsi="ITC Franklin Gothic Book" w:cs="Arial"/>
                <w:sz w:val="24"/>
              </w:rPr>
            </w:pPr>
            <w:r w:rsidRPr="00C113FA">
              <w:rPr>
                <w:rFonts w:ascii="ITC Franklin Gothic Book" w:hAnsi="ITC Franklin Gothic Book" w:cs="Arial"/>
                <w:sz w:val="24"/>
              </w:rPr>
              <w:t>8</w:t>
            </w:r>
          </w:p>
        </w:tc>
      </w:tr>
      <w:tr w:rsidR="00576136" w:rsidRPr="00C113FA" w14:paraId="0874F33D" w14:textId="77777777" w:rsidTr="7ED613D7">
        <w:trPr>
          <w:trHeight w:val="436"/>
        </w:trPr>
        <w:tc>
          <w:tcPr>
            <w:tcW w:w="2660" w:type="dxa"/>
            <w:vAlign w:val="center"/>
          </w:tcPr>
          <w:p w14:paraId="245A1B9C" w14:textId="77777777" w:rsidR="00576136" w:rsidRPr="00345B39" w:rsidRDefault="00576136" w:rsidP="002442C1">
            <w:pPr>
              <w:rPr>
                <w:rFonts w:ascii="ITC Franklin Gothic Book" w:hAnsi="ITC Franklin Gothic Book" w:cs="Arial"/>
                <w:b/>
                <w:bCs/>
                <w:sz w:val="24"/>
              </w:rPr>
            </w:pPr>
            <w:r w:rsidRPr="00345B39">
              <w:rPr>
                <w:rFonts w:ascii="ITC Franklin Gothic Book" w:hAnsi="ITC Franklin Gothic Book" w:cs="Arial"/>
                <w:b/>
                <w:bCs/>
                <w:sz w:val="24"/>
              </w:rPr>
              <w:t>REMUNERATION</w:t>
            </w:r>
          </w:p>
        </w:tc>
        <w:tc>
          <w:tcPr>
            <w:tcW w:w="6412" w:type="dxa"/>
            <w:shd w:val="clear" w:color="auto" w:fill="auto"/>
            <w:vAlign w:val="center"/>
          </w:tcPr>
          <w:p w14:paraId="4DEFFF42" w14:textId="16095B63" w:rsidR="003D1798" w:rsidRPr="00C113FA" w:rsidRDefault="003D1798" w:rsidP="003D1798">
            <w:pPr>
              <w:rPr>
                <w:rFonts w:ascii="ITC Franklin Gothic Book" w:hAnsi="ITC Franklin Gothic Book" w:cs="Arial"/>
                <w:sz w:val="24"/>
              </w:rPr>
            </w:pPr>
            <w:r w:rsidRPr="00C113FA">
              <w:rPr>
                <w:rFonts w:ascii="ITC Franklin Gothic Book" w:hAnsi="ITC Franklin Gothic Book" w:cs="Arial"/>
                <w:sz w:val="24"/>
              </w:rPr>
              <w:t>$87,</w:t>
            </w:r>
            <w:r w:rsidR="00132BD8" w:rsidRPr="00C113FA">
              <w:rPr>
                <w:rFonts w:ascii="ITC Franklin Gothic Book" w:hAnsi="ITC Franklin Gothic Book" w:cs="Arial"/>
                <w:sz w:val="24"/>
              </w:rPr>
              <w:t>176</w:t>
            </w:r>
            <w:r w:rsidRPr="00C113FA">
              <w:rPr>
                <w:rFonts w:ascii="ITC Franklin Gothic Book" w:hAnsi="ITC Franklin Gothic Book" w:cs="Arial"/>
                <w:sz w:val="24"/>
              </w:rPr>
              <w:t xml:space="preserve"> - </w:t>
            </w:r>
            <w:r w:rsidR="00132BD8" w:rsidRPr="00C113FA">
              <w:rPr>
                <w:rFonts w:ascii="ITC Franklin Gothic Book" w:hAnsi="ITC Franklin Gothic Book" w:cs="Arial"/>
                <w:sz w:val="24"/>
              </w:rPr>
              <w:t>$106,563 (</w:t>
            </w:r>
            <w:r w:rsidR="003B2779" w:rsidRPr="00C113FA">
              <w:rPr>
                <w:rFonts w:ascii="ITC Franklin Gothic Book" w:hAnsi="ITC Franklin Gothic Book" w:cs="Arial"/>
                <w:sz w:val="24"/>
              </w:rPr>
              <w:t>1 FTE, pro rata for part time)</w:t>
            </w:r>
          </w:p>
          <w:p w14:paraId="2FE1E758" w14:textId="21CC182F" w:rsidR="00576136" w:rsidRPr="00C113FA" w:rsidRDefault="003D1798" w:rsidP="003D1798">
            <w:pPr>
              <w:rPr>
                <w:rFonts w:ascii="ITC Franklin Gothic Book" w:hAnsi="ITC Franklin Gothic Book" w:cs="Arial"/>
                <w:sz w:val="24"/>
              </w:rPr>
            </w:pPr>
            <w:r w:rsidRPr="00C113FA">
              <w:rPr>
                <w:rFonts w:ascii="ITC Franklin Gothic Book" w:hAnsi="ITC Franklin Gothic Book" w:cs="Arial"/>
                <w:sz w:val="24"/>
              </w:rPr>
              <w:t>(</w:t>
            </w:r>
            <w:proofErr w:type="gramStart"/>
            <w:r w:rsidRPr="00C113FA">
              <w:rPr>
                <w:rFonts w:ascii="ITC Franklin Gothic Book" w:hAnsi="ITC Franklin Gothic Book" w:cs="Arial"/>
                <w:sz w:val="24"/>
              </w:rPr>
              <w:t>inclusive</w:t>
            </w:r>
            <w:proofErr w:type="gramEnd"/>
            <w:r w:rsidRPr="00C113FA">
              <w:rPr>
                <w:rFonts w:ascii="ITC Franklin Gothic Book" w:hAnsi="ITC Franklin Gothic Book" w:cs="Arial"/>
                <w:sz w:val="24"/>
              </w:rPr>
              <w:t xml:space="preserve"> of </w:t>
            </w:r>
            <w:r w:rsidR="00C032FC" w:rsidRPr="00C113FA">
              <w:rPr>
                <w:rFonts w:ascii="ITC Franklin Gothic Book" w:hAnsi="ITC Franklin Gothic Book" w:cs="Arial"/>
                <w:sz w:val="24"/>
              </w:rPr>
              <w:t>10</w:t>
            </w:r>
            <w:r w:rsidRPr="00C113FA">
              <w:rPr>
                <w:rFonts w:ascii="ITC Franklin Gothic Book" w:hAnsi="ITC Franklin Gothic Book" w:cs="Arial"/>
                <w:sz w:val="24"/>
              </w:rPr>
              <w:t>% superannuation) commensurate with qualifications and experience</w:t>
            </w:r>
          </w:p>
        </w:tc>
      </w:tr>
      <w:tr w:rsidR="00724AEE" w:rsidRPr="00C113FA" w14:paraId="7F44C741" w14:textId="77777777" w:rsidTr="7ED613D7">
        <w:trPr>
          <w:trHeight w:val="469"/>
        </w:trPr>
        <w:tc>
          <w:tcPr>
            <w:tcW w:w="2660" w:type="dxa"/>
            <w:vAlign w:val="center"/>
          </w:tcPr>
          <w:p w14:paraId="747DCA04" w14:textId="77777777" w:rsidR="00724AEE" w:rsidRPr="00345B39" w:rsidRDefault="00724AEE" w:rsidP="002442C1">
            <w:pPr>
              <w:rPr>
                <w:rFonts w:ascii="ITC Franklin Gothic Book" w:hAnsi="ITC Franklin Gothic Book" w:cs="Arial"/>
                <w:b/>
                <w:bCs/>
                <w:sz w:val="24"/>
              </w:rPr>
            </w:pPr>
            <w:r w:rsidRPr="00345B39">
              <w:rPr>
                <w:rFonts w:ascii="ITC Franklin Gothic Book" w:hAnsi="ITC Franklin Gothic Book" w:cs="Arial"/>
                <w:b/>
                <w:bCs/>
                <w:sz w:val="24"/>
              </w:rPr>
              <w:t>LOCATION</w:t>
            </w:r>
          </w:p>
        </w:tc>
        <w:tc>
          <w:tcPr>
            <w:tcW w:w="6412" w:type="dxa"/>
            <w:vAlign w:val="center"/>
          </w:tcPr>
          <w:p w14:paraId="18BBFF7B" w14:textId="4E6F8818" w:rsidR="00724AEE" w:rsidRPr="00C113FA" w:rsidRDefault="63E294C3" w:rsidP="7ED613D7">
            <w:pPr>
              <w:rPr>
                <w:rFonts w:ascii="ITC Franklin Gothic Book" w:hAnsi="ITC Franklin Gothic Book" w:cs="Arial"/>
                <w:sz w:val="24"/>
              </w:rPr>
            </w:pPr>
            <w:r w:rsidRPr="00C113FA">
              <w:rPr>
                <w:rFonts w:ascii="ITC Franklin Gothic Book" w:hAnsi="ITC Franklin Gothic Book" w:cs="Arial"/>
                <w:sz w:val="24"/>
              </w:rPr>
              <w:t xml:space="preserve">Flexible within </w:t>
            </w:r>
            <w:r w:rsidR="000C2E3F" w:rsidRPr="00C113FA">
              <w:rPr>
                <w:rFonts w:ascii="ITC Franklin Gothic Book" w:hAnsi="ITC Franklin Gothic Book" w:cs="Arial"/>
                <w:sz w:val="24"/>
              </w:rPr>
              <w:t>Qld</w:t>
            </w:r>
          </w:p>
        </w:tc>
      </w:tr>
      <w:tr w:rsidR="00724AEE" w:rsidRPr="00C113FA" w14:paraId="55B6A2D2" w14:textId="77777777" w:rsidTr="7ED613D7">
        <w:trPr>
          <w:trHeight w:val="469"/>
        </w:trPr>
        <w:tc>
          <w:tcPr>
            <w:tcW w:w="2660" w:type="dxa"/>
            <w:vAlign w:val="center"/>
          </w:tcPr>
          <w:p w14:paraId="0C9D03F3" w14:textId="77777777" w:rsidR="00724AEE" w:rsidRPr="00345B39" w:rsidRDefault="00724AEE" w:rsidP="002442C1">
            <w:pPr>
              <w:rPr>
                <w:rFonts w:ascii="ITC Franklin Gothic Book" w:hAnsi="ITC Franklin Gothic Book" w:cs="Arial"/>
                <w:b/>
                <w:bCs/>
                <w:sz w:val="24"/>
              </w:rPr>
            </w:pPr>
            <w:r w:rsidRPr="00345B39">
              <w:rPr>
                <w:rFonts w:ascii="ITC Franklin Gothic Book" w:hAnsi="ITC Franklin Gothic Book" w:cs="Arial"/>
                <w:b/>
                <w:bCs/>
                <w:sz w:val="24"/>
              </w:rPr>
              <w:t>DATE REVIEWED</w:t>
            </w:r>
          </w:p>
        </w:tc>
        <w:tc>
          <w:tcPr>
            <w:tcW w:w="6412" w:type="dxa"/>
            <w:vAlign w:val="center"/>
          </w:tcPr>
          <w:p w14:paraId="7EAD3426" w14:textId="6B85293B" w:rsidR="00724AEE" w:rsidRPr="00C113FA" w:rsidRDefault="00EB5715" w:rsidP="002442C1">
            <w:pPr>
              <w:rPr>
                <w:rFonts w:ascii="ITC Franklin Gothic Book" w:hAnsi="ITC Franklin Gothic Book" w:cs="Arial"/>
                <w:sz w:val="24"/>
              </w:rPr>
            </w:pPr>
            <w:r w:rsidRPr="00C113FA">
              <w:rPr>
                <w:rFonts w:ascii="ITC Franklin Gothic Book" w:hAnsi="ITC Franklin Gothic Book" w:cs="Arial"/>
                <w:sz w:val="24"/>
              </w:rPr>
              <w:t>August</w:t>
            </w:r>
            <w:r w:rsidR="000D4283" w:rsidRPr="00C113FA">
              <w:rPr>
                <w:rFonts w:ascii="ITC Franklin Gothic Book" w:hAnsi="ITC Franklin Gothic Book" w:cs="Arial"/>
                <w:sz w:val="24"/>
              </w:rPr>
              <w:t xml:space="preserve"> 2021</w:t>
            </w:r>
            <w:r w:rsidR="00AD518E" w:rsidRPr="00C113FA">
              <w:rPr>
                <w:rFonts w:ascii="ITC Franklin Gothic Book" w:hAnsi="ITC Franklin Gothic Book" w:cs="Arial"/>
                <w:sz w:val="24"/>
              </w:rPr>
              <w:t xml:space="preserve"> </w:t>
            </w:r>
          </w:p>
        </w:tc>
      </w:tr>
      <w:tr w:rsidR="00724AEE" w:rsidRPr="00C113FA" w14:paraId="741C2017" w14:textId="77777777" w:rsidTr="7ED613D7">
        <w:trPr>
          <w:trHeight w:val="469"/>
        </w:trPr>
        <w:tc>
          <w:tcPr>
            <w:tcW w:w="2660" w:type="dxa"/>
            <w:vAlign w:val="center"/>
          </w:tcPr>
          <w:p w14:paraId="5A91266F" w14:textId="77777777" w:rsidR="00724AEE" w:rsidRPr="00345B39" w:rsidRDefault="00724AEE" w:rsidP="002442C1">
            <w:pPr>
              <w:rPr>
                <w:rFonts w:ascii="ITC Franklin Gothic Book" w:hAnsi="ITC Franklin Gothic Book" w:cs="Arial"/>
                <w:b/>
                <w:bCs/>
                <w:sz w:val="24"/>
              </w:rPr>
            </w:pPr>
            <w:r w:rsidRPr="00345B39">
              <w:rPr>
                <w:rFonts w:ascii="ITC Franklin Gothic Book" w:hAnsi="ITC Franklin Gothic Book" w:cs="Arial"/>
                <w:b/>
                <w:bCs/>
                <w:sz w:val="24"/>
              </w:rPr>
              <w:t>POSITION BASIS</w:t>
            </w:r>
          </w:p>
        </w:tc>
        <w:tc>
          <w:tcPr>
            <w:tcW w:w="6412" w:type="dxa"/>
            <w:vAlign w:val="center"/>
          </w:tcPr>
          <w:p w14:paraId="0D7C497E" w14:textId="34F2654B" w:rsidR="00724AEE" w:rsidRPr="00C113FA" w:rsidRDefault="00AD0228" w:rsidP="002442C1">
            <w:pPr>
              <w:rPr>
                <w:rFonts w:ascii="ITC Franklin Gothic Book" w:hAnsi="ITC Franklin Gothic Book" w:cs="Arial"/>
                <w:sz w:val="24"/>
              </w:rPr>
            </w:pPr>
            <w:r w:rsidRPr="00C113FA">
              <w:rPr>
                <w:rFonts w:ascii="ITC Franklin Gothic Book" w:hAnsi="ITC Franklin Gothic Book" w:cs="Arial"/>
                <w:sz w:val="24"/>
              </w:rPr>
              <w:t xml:space="preserve">Part </w:t>
            </w:r>
            <w:r w:rsidR="00985541" w:rsidRPr="00C113FA">
              <w:rPr>
                <w:rFonts w:ascii="ITC Franklin Gothic Book" w:hAnsi="ITC Franklin Gothic Book" w:cs="Arial"/>
                <w:sz w:val="24"/>
              </w:rPr>
              <w:t>t</w:t>
            </w:r>
            <w:r w:rsidRPr="00C113FA">
              <w:rPr>
                <w:rFonts w:ascii="ITC Franklin Gothic Book" w:hAnsi="ITC Franklin Gothic Book" w:cs="Arial"/>
                <w:sz w:val="24"/>
              </w:rPr>
              <w:t>ime</w:t>
            </w:r>
            <w:r w:rsidR="0010311E" w:rsidRPr="00C113FA">
              <w:rPr>
                <w:rFonts w:ascii="ITC Franklin Gothic Book" w:hAnsi="ITC Franklin Gothic Book" w:cs="Arial"/>
                <w:sz w:val="24"/>
              </w:rPr>
              <w:t xml:space="preserve"> 0.</w:t>
            </w:r>
            <w:r w:rsidR="004A3E11" w:rsidRPr="00C113FA">
              <w:rPr>
                <w:rFonts w:ascii="ITC Franklin Gothic Book" w:hAnsi="ITC Franklin Gothic Book" w:cs="Arial"/>
                <w:sz w:val="24"/>
              </w:rPr>
              <w:t>5</w:t>
            </w:r>
            <w:r w:rsidR="0010311E" w:rsidRPr="00C113FA">
              <w:rPr>
                <w:rFonts w:ascii="ITC Franklin Gothic Book" w:hAnsi="ITC Franklin Gothic Book" w:cs="Arial"/>
                <w:sz w:val="24"/>
              </w:rPr>
              <w:t>FTE</w:t>
            </w:r>
            <w:r w:rsidR="00F95338" w:rsidRPr="00C113FA">
              <w:rPr>
                <w:rFonts w:ascii="ITC Franklin Gothic Book" w:hAnsi="ITC Franklin Gothic Book" w:cs="Arial"/>
                <w:sz w:val="24"/>
              </w:rPr>
              <w:t xml:space="preserve"> </w:t>
            </w:r>
            <w:r w:rsidR="00B03EBA" w:rsidRPr="00C113FA">
              <w:rPr>
                <w:rFonts w:ascii="ITC Franklin Gothic Book" w:hAnsi="ITC Franklin Gothic Book" w:cs="Arial"/>
                <w:sz w:val="24"/>
              </w:rPr>
              <w:t>Ongoing</w:t>
            </w:r>
          </w:p>
        </w:tc>
      </w:tr>
    </w:tbl>
    <w:p w14:paraId="760810D5" w14:textId="77777777" w:rsidR="00724AEE" w:rsidRPr="00C113FA" w:rsidRDefault="00724AEE" w:rsidP="002442C1">
      <w:pPr>
        <w:spacing w:before="100" w:line="312" w:lineRule="auto"/>
        <w:rPr>
          <w:rFonts w:ascii="ITC Franklin Gothic Book" w:hAnsi="ITC Franklin Gothic Book" w:cs="Arial"/>
          <w:szCs w:val="20"/>
        </w:rPr>
      </w:pPr>
    </w:p>
    <w:p w14:paraId="2E7AAC99" w14:textId="77777777" w:rsidR="00724AEE" w:rsidRPr="00C113FA" w:rsidRDefault="00724AEE" w:rsidP="00026DC9">
      <w:pPr>
        <w:shd w:val="pct12" w:color="auto" w:fill="FFFFFF"/>
        <w:rPr>
          <w:rFonts w:ascii="ITC Franklin Gothic Book" w:hAnsi="ITC Franklin Gothic Book" w:cs="Arial"/>
          <w:sz w:val="24"/>
        </w:rPr>
      </w:pPr>
      <w:r w:rsidRPr="00C113FA">
        <w:rPr>
          <w:rFonts w:ascii="ITC Franklin Gothic Book" w:hAnsi="ITC Franklin Gothic Book" w:cs="Arial"/>
          <w:b/>
          <w:sz w:val="24"/>
        </w:rPr>
        <w:t>Introduction</w:t>
      </w:r>
    </w:p>
    <w:p w14:paraId="5D2A6BCA" w14:textId="77777777" w:rsidR="007E64EA" w:rsidRPr="00C113FA" w:rsidRDefault="007E64EA" w:rsidP="007E64EA">
      <w:pPr>
        <w:spacing w:before="100" w:line="312" w:lineRule="auto"/>
        <w:rPr>
          <w:rFonts w:ascii="ITC Franklin Gothic Book" w:hAnsi="ITC Franklin Gothic Book" w:cs="Arial"/>
        </w:rPr>
      </w:pPr>
      <w:r w:rsidRPr="00C113FA">
        <w:rPr>
          <w:rFonts w:ascii="ITC Franklin Gothic Book" w:hAnsi="ITC Franklin Gothic Book" w:cs="Arial"/>
        </w:rPr>
        <w:t>Bush Heritage Australia is a national non-profit organisation that buys and manages land to protect our irreplaceable landscapes and our magnificent native species forever.</w:t>
      </w:r>
    </w:p>
    <w:p w14:paraId="3F75FF1F" w14:textId="77777777" w:rsidR="007E64EA" w:rsidRPr="00C113FA" w:rsidRDefault="007E64EA" w:rsidP="007E64EA">
      <w:pPr>
        <w:spacing w:before="100" w:line="312" w:lineRule="auto"/>
        <w:rPr>
          <w:rFonts w:ascii="ITC Franklin Gothic Book" w:hAnsi="ITC Franklin Gothic Book" w:cs="Arial"/>
        </w:rPr>
      </w:pPr>
      <w:r w:rsidRPr="00C113FA">
        <w:rPr>
          <w:rFonts w:ascii="ITC Franklin Gothic Book" w:hAnsi="ITC Franklin Gothic Book" w:cs="Arial"/>
        </w:rPr>
        <w:t>We buy land that has outstanding conservation values and reconnect fragmented landscapes to protect habitat for wildlife. Bush Heritage works across 19 priority landscapes and owns 37 reserves. In addition, we partner with Aboriginal people and agricultural landowners to achieve conservation outcomes.  Currently, Bush Heritage is working across more than 11.3 million hectares, protecting more than 6700 native species and at least 226 endangered species.</w:t>
      </w:r>
    </w:p>
    <w:p w14:paraId="2CC920D4" w14:textId="77777777" w:rsidR="007E64EA" w:rsidRPr="00C113FA" w:rsidRDefault="007E64EA" w:rsidP="007E64EA">
      <w:pPr>
        <w:spacing w:before="100" w:line="312" w:lineRule="auto"/>
        <w:rPr>
          <w:rFonts w:ascii="ITC Franklin Gothic Book" w:hAnsi="ITC Franklin Gothic Book" w:cs="Arial"/>
        </w:rPr>
      </w:pPr>
      <w:r w:rsidRPr="00C113FA">
        <w:rPr>
          <w:rFonts w:ascii="ITC Franklin Gothic Book" w:hAnsi="ITC Franklin Gothic Book" w:cs="Arial"/>
        </w:rPr>
        <w:t xml:space="preserve">Established in 1991, Bush Heritage has over 45,000 supporters Australia-wide and an annual operating budget of over $20 million. We are primarily funded by donations from individuals and philanthropic sources.  </w:t>
      </w:r>
    </w:p>
    <w:p w14:paraId="3AFD3351" w14:textId="77777777" w:rsidR="007E64EA" w:rsidRPr="00C113FA" w:rsidRDefault="007E64EA" w:rsidP="007E64EA">
      <w:pPr>
        <w:spacing w:before="100" w:line="312" w:lineRule="auto"/>
        <w:rPr>
          <w:rFonts w:ascii="ITC Franklin Gothic Book" w:hAnsi="ITC Franklin Gothic Book" w:cs="Arial"/>
        </w:rPr>
      </w:pPr>
      <w:r w:rsidRPr="00C113FA">
        <w:rPr>
          <w:rFonts w:ascii="ITC Franklin Gothic Book" w:hAnsi="ITC Franklin Gothic Book" w:cs="Arial"/>
        </w:rPr>
        <w:t>Our culture is characterised by a collaborative and supportive approach, with a strong commitment to safety and professional development.</w:t>
      </w:r>
    </w:p>
    <w:p w14:paraId="1EA67D26" w14:textId="77777777" w:rsidR="007E64EA" w:rsidRPr="00C113FA" w:rsidRDefault="007E64EA" w:rsidP="007E64EA">
      <w:pPr>
        <w:spacing w:before="100" w:line="312" w:lineRule="auto"/>
        <w:rPr>
          <w:rFonts w:ascii="ITC Franklin Gothic Book" w:hAnsi="ITC Franklin Gothic Book" w:cs="Arial"/>
        </w:rPr>
      </w:pPr>
      <w:r w:rsidRPr="00C113FA">
        <w:rPr>
          <w:rFonts w:ascii="ITC Franklin Gothic Book" w:hAnsi="ITC Franklin Gothic Book" w:cs="Arial"/>
        </w:rPr>
        <w:t>We're proud to acknowledge the Traditional Owners of the places in which we live and work. We recognise and respect the enduring relationship they have with their lands and water, and pay our respects to Elders, past and present.</w:t>
      </w:r>
    </w:p>
    <w:p w14:paraId="741BE2A8" w14:textId="77777777" w:rsidR="007E64EA" w:rsidRPr="00C113FA" w:rsidRDefault="007E64EA" w:rsidP="007E64EA">
      <w:pPr>
        <w:spacing w:before="100" w:line="312" w:lineRule="auto"/>
        <w:rPr>
          <w:rFonts w:ascii="ITC Franklin Gothic Book" w:hAnsi="ITC Franklin Gothic Book" w:cs="Arial"/>
        </w:rPr>
      </w:pPr>
      <w:r w:rsidRPr="00C113FA">
        <w:rPr>
          <w:rFonts w:ascii="ITC Franklin Gothic Book" w:hAnsi="ITC Franklin Gothic Book" w:cs="Arial"/>
        </w:rPr>
        <w:t>Our values are:</w:t>
      </w:r>
    </w:p>
    <w:p w14:paraId="6CD34EA6" w14:textId="77777777" w:rsidR="007E64EA" w:rsidRPr="00C113FA" w:rsidRDefault="007E64EA" w:rsidP="007E64EA">
      <w:pPr>
        <w:spacing w:before="100" w:line="312" w:lineRule="auto"/>
        <w:rPr>
          <w:rFonts w:ascii="ITC Franklin Gothic Book" w:hAnsi="ITC Franklin Gothic Book" w:cs="Arial"/>
          <w:szCs w:val="22"/>
        </w:rPr>
      </w:pPr>
      <w:r w:rsidRPr="00C113FA">
        <w:rPr>
          <w:rFonts w:ascii="ITC Franklin Gothic Book" w:hAnsi="ITC Franklin Gothic Book" w:cs="Arial"/>
          <w:b/>
          <w:bCs/>
        </w:rPr>
        <w:t>Conservation:</w:t>
      </w:r>
      <w:r w:rsidRPr="00C113FA">
        <w:rPr>
          <w:rFonts w:ascii="ITC Franklin Gothic Book" w:hAnsi="ITC Franklin Gothic Book" w:cs="Arial"/>
          <w:b/>
        </w:rPr>
        <w:t xml:space="preserve"> </w:t>
      </w:r>
      <w:r w:rsidRPr="00C113FA">
        <w:rPr>
          <w:rFonts w:ascii="ITC Franklin Gothic Book" w:hAnsi="ITC Franklin Gothic Book"/>
          <w:color w:val="000000"/>
          <w:szCs w:val="20"/>
          <w:lang w:eastAsia="en-AU"/>
        </w:rPr>
        <w:t>Protected, connected landscapes and waterways for plants, animals, and people </w:t>
      </w:r>
    </w:p>
    <w:p w14:paraId="017D2DD2" w14:textId="77777777" w:rsidR="007E64EA" w:rsidRPr="00C113FA" w:rsidRDefault="007E64EA" w:rsidP="007E64EA">
      <w:pPr>
        <w:spacing w:before="100" w:line="312" w:lineRule="auto"/>
        <w:rPr>
          <w:rFonts w:ascii="ITC Franklin Gothic Book" w:hAnsi="ITC Franklin Gothic Book" w:cs="Arial"/>
        </w:rPr>
      </w:pPr>
      <w:r w:rsidRPr="00C113FA">
        <w:rPr>
          <w:rFonts w:ascii="ITC Franklin Gothic Book" w:hAnsi="ITC Franklin Gothic Book" w:cs="Arial"/>
          <w:b/>
          <w:bCs/>
        </w:rPr>
        <w:t>Culture:</w:t>
      </w:r>
      <w:r w:rsidRPr="00C113FA">
        <w:rPr>
          <w:rFonts w:ascii="ITC Franklin Gothic Book" w:hAnsi="ITC Franklin Gothic Book" w:cs="Arial"/>
          <w:b/>
        </w:rPr>
        <w:t xml:space="preserve"> </w:t>
      </w:r>
      <w:r w:rsidRPr="00C113FA">
        <w:rPr>
          <w:rFonts w:ascii="ITC Franklin Gothic Book" w:hAnsi="ITC Franklin Gothic Book"/>
          <w:color w:val="000000"/>
          <w:szCs w:val="20"/>
          <w:lang w:eastAsia="en-AU"/>
        </w:rPr>
        <w:t>A shared journey of respect for diversity, each other, and acknowledgement of Traditional Owners’ enduring relationship to this land</w:t>
      </w:r>
      <w:r w:rsidRPr="00C113FA">
        <w:rPr>
          <w:rFonts w:ascii="Arial" w:hAnsi="Arial" w:cs="Arial"/>
          <w:color w:val="000000"/>
          <w:szCs w:val="20"/>
          <w:lang w:eastAsia="en-AU"/>
        </w:rPr>
        <w:t> </w:t>
      </w:r>
      <w:r w:rsidRPr="00C113FA">
        <w:rPr>
          <w:rFonts w:ascii="ITC Franklin Gothic Book" w:hAnsi="ITC Franklin Gothic Book"/>
          <w:color w:val="000000"/>
          <w:szCs w:val="20"/>
          <w:lang w:eastAsia="en-AU"/>
        </w:rPr>
        <w:t>and waters</w:t>
      </w:r>
      <w:r w:rsidRPr="00C113FA">
        <w:rPr>
          <w:rFonts w:ascii="ITC Franklin Gothic Book" w:hAnsi="ITC Franklin Gothic Book"/>
          <w:b/>
          <w:bCs/>
          <w:i/>
          <w:iCs/>
          <w:color w:val="000000"/>
          <w:szCs w:val="20"/>
          <w:lang w:eastAsia="en-AU"/>
        </w:rPr>
        <w:t> </w:t>
      </w:r>
      <w:r w:rsidRPr="00C113FA">
        <w:rPr>
          <w:rFonts w:ascii="ITC Franklin Gothic Book" w:hAnsi="ITC Franklin Gothic Book"/>
          <w:color w:val="000000"/>
          <w:szCs w:val="20"/>
          <w:lang w:eastAsia="en-AU"/>
        </w:rPr>
        <w:t> </w:t>
      </w:r>
    </w:p>
    <w:p w14:paraId="3A5379FA" w14:textId="77777777" w:rsidR="007E64EA" w:rsidRPr="00C113FA" w:rsidRDefault="007E64EA" w:rsidP="007E64EA">
      <w:pPr>
        <w:spacing w:before="100" w:line="312" w:lineRule="auto"/>
        <w:rPr>
          <w:rFonts w:ascii="ITC Franklin Gothic Book" w:hAnsi="ITC Franklin Gothic Book" w:cs="Arial"/>
          <w:b/>
        </w:rPr>
      </w:pPr>
      <w:r w:rsidRPr="00C113FA">
        <w:rPr>
          <w:rFonts w:ascii="ITC Franklin Gothic Book" w:hAnsi="ITC Franklin Gothic Book" w:cs="Arial"/>
          <w:b/>
          <w:bCs/>
        </w:rPr>
        <w:t>Collaboration:</w:t>
      </w:r>
      <w:r w:rsidRPr="00C113FA">
        <w:rPr>
          <w:rFonts w:ascii="ITC Franklin Gothic Book" w:hAnsi="ITC Franklin Gothic Book" w:cs="Arial"/>
        </w:rPr>
        <w:t xml:space="preserve"> </w:t>
      </w:r>
      <w:r w:rsidRPr="00C113FA">
        <w:rPr>
          <w:rFonts w:ascii="ITC Franklin Gothic Book" w:hAnsi="ITC Franklin Gothic Book"/>
          <w:color w:val="000000"/>
          <w:szCs w:val="20"/>
          <w:lang w:eastAsia="en-AU"/>
        </w:rPr>
        <w:t>We collaborate with Traditional Owners, other landowners, scientists, government, organisations, and communities for the greatest impact</w:t>
      </w:r>
      <w:r w:rsidRPr="00C113FA">
        <w:rPr>
          <w:rFonts w:ascii="ITC Franklin Gothic Book" w:hAnsi="ITC Franklin Gothic Book"/>
          <w:b/>
          <w:bCs/>
          <w:i/>
          <w:iCs/>
          <w:color w:val="000000"/>
          <w:szCs w:val="20"/>
          <w:lang w:eastAsia="en-AU"/>
        </w:rPr>
        <w:t> </w:t>
      </w:r>
      <w:r w:rsidRPr="00C113FA">
        <w:rPr>
          <w:rFonts w:ascii="ITC Franklin Gothic Book" w:hAnsi="ITC Franklin Gothic Book"/>
          <w:color w:val="000000"/>
          <w:szCs w:val="20"/>
          <w:lang w:eastAsia="en-AU"/>
        </w:rPr>
        <w:t> </w:t>
      </w:r>
    </w:p>
    <w:p w14:paraId="2F7B3780" w14:textId="77777777" w:rsidR="007E64EA" w:rsidRPr="00C113FA" w:rsidRDefault="007E64EA" w:rsidP="007E64EA">
      <w:pPr>
        <w:spacing w:before="100" w:line="312" w:lineRule="auto"/>
        <w:rPr>
          <w:rFonts w:ascii="ITC Franklin Gothic Book" w:hAnsi="ITC Franklin Gothic Book" w:cs="Arial"/>
        </w:rPr>
      </w:pPr>
      <w:r w:rsidRPr="00C113FA">
        <w:rPr>
          <w:rFonts w:ascii="ITC Franklin Gothic Book" w:hAnsi="ITC Franklin Gothic Book" w:cs="Arial"/>
          <w:b/>
          <w:bCs/>
        </w:rPr>
        <w:t>Community:</w:t>
      </w:r>
      <w:r w:rsidRPr="00C113FA">
        <w:rPr>
          <w:rFonts w:ascii="ITC Franklin Gothic Book" w:hAnsi="ITC Franklin Gothic Book" w:cs="Arial"/>
        </w:rPr>
        <w:t xml:space="preserve"> </w:t>
      </w:r>
      <w:r w:rsidRPr="00C113FA">
        <w:rPr>
          <w:rFonts w:ascii="ITC Franklin Gothic Book" w:hAnsi="ITC Franklin Gothic Book"/>
          <w:color w:val="000000"/>
          <w:szCs w:val="20"/>
          <w:lang w:eastAsia="en-AU"/>
        </w:rPr>
        <w:t>Together we are an active and dedicated mosaic of staff, volunteers, partners, and supporters all working for a common goal </w:t>
      </w:r>
    </w:p>
    <w:p w14:paraId="250CF9FA" w14:textId="77777777" w:rsidR="007E64EA" w:rsidRPr="00C113FA" w:rsidRDefault="007E64EA" w:rsidP="007E64EA">
      <w:pPr>
        <w:spacing w:before="100" w:line="312" w:lineRule="auto"/>
        <w:rPr>
          <w:rFonts w:ascii="ITC Franklin Gothic Book" w:hAnsi="ITC Franklin Gothic Book" w:cstheme="minorBidi"/>
          <w:color w:val="000000"/>
          <w:szCs w:val="20"/>
          <w:lang w:eastAsia="en-AU"/>
        </w:rPr>
      </w:pPr>
      <w:r w:rsidRPr="00C113FA">
        <w:rPr>
          <w:rFonts w:ascii="ITC Franklin Gothic Book" w:hAnsi="ITC Franklin Gothic Book" w:cs="Arial"/>
          <w:b/>
          <w:bCs/>
        </w:rPr>
        <w:lastRenderedPageBreak/>
        <w:t>Safety:</w:t>
      </w:r>
      <w:r w:rsidRPr="00C113FA">
        <w:rPr>
          <w:rFonts w:ascii="ITC Franklin Gothic Book" w:hAnsi="ITC Franklin Gothic Book" w:cs="Arial"/>
        </w:rPr>
        <w:t xml:space="preserve"> </w:t>
      </w:r>
      <w:r w:rsidRPr="00C113FA">
        <w:rPr>
          <w:rFonts w:ascii="ITC Franklin Gothic Book" w:hAnsi="ITC Franklin Gothic Book"/>
          <w:color w:val="000000"/>
          <w:szCs w:val="20"/>
          <w:lang w:eastAsia="en-AU"/>
        </w:rPr>
        <w:t>Healthy people, healthy country </w:t>
      </w:r>
    </w:p>
    <w:p w14:paraId="7DDEA271" w14:textId="77777777" w:rsidR="007E64EA" w:rsidRPr="00C113FA" w:rsidRDefault="007E64EA" w:rsidP="007E64EA">
      <w:pPr>
        <w:spacing w:before="100" w:line="312" w:lineRule="auto"/>
        <w:rPr>
          <w:rFonts w:ascii="ITC Franklin Gothic Book" w:hAnsi="ITC Franklin Gothic Book" w:cs="Arial"/>
        </w:rPr>
      </w:pPr>
      <w:r w:rsidRPr="00C113FA">
        <w:rPr>
          <w:rFonts w:ascii="ITC Franklin Gothic Book" w:hAnsi="ITC Franklin Gothic Book" w:cs="Arial"/>
        </w:rPr>
        <w:t xml:space="preserve">The organisation has teams that span – West &amp; SA Region, North Region, </w:t>
      </w:r>
      <w:proofErr w:type="gramStart"/>
      <w:r w:rsidRPr="00C113FA">
        <w:rPr>
          <w:rFonts w:ascii="ITC Franklin Gothic Book" w:hAnsi="ITC Franklin Gothic Book" w:cs="Arial"/>
        </w:rPr>
        <w:t>South East</w:t>
      </w:r>
      <w:proofErr w:type="gramEnd"/>
      <w:r w:rsidRPr="00C113FA">
        <w:rPr>
          <w:rFonts w:ascii="ITC Franklin Gothic Book" w:hAnsi="ITC Franklin Gothic Book" w:cs="Arial"/>
        </w:rPr>
        <w:t xml:space="preserve"> Region, Science and Conservation, Fundraising and Engagement, Strategy and Business Development, People and Safety, and Corporate Services.</w:t>
      </w:r>
    </w:p>
    <w:p w14:paraId="610AB2D9" w14:textId="77777777" w:rsidR="007E64EA" w:rsidRPr="00C113FA" w:rsidRDefault="007E64EA" w:rsidP="007E64EA">
      <w:pPr>
        <w:spacing w:before="100" w:line="312" w:lineRule="auto"/>
        <w:rPr>
          <w:rFonts w:ascii="ITC Franklin Gothic Book" w:hAnsi="ITC Franklin Gothic Book" w:cs="Arial"/>
          <w:szCs w:val="20"/>
        </w:rPr>
      </w:pPr>
    </w:p>
    <w:p w14:paraId="727C1AF3" w14:textId="77777777" w:rsidR="007E64EA" w:rsidRPr="00C113FA" w:rsidRDefault="007E64EA" w:rsidP="007E64EA">
      <w:pPr>
        <w:shd w:val="pct12" w:color="auto" w:fill="FFFFFF"/>
        <w:rPr>
          <w:rFonts w:ascii="ITC Franklin Gothic Book" w:hAnsi="ITC Franklin Gothic Book" w:cs="Arial"/>
          <w:b/>
          <w:sz w:val="24"/>
        </w:rPr>
      </w:pPr>
      <w:r w:rsidRPr="00C113FA">
        <w:rPr>
          <w:rFonts w:ascii="ITC Franklin Gothic Book" w:hAnsi="ITC Franklin Gothic Book" w:cs="Arial"/>
          <w:b/>
          <w:sz w:val="24"/>
        </w:rPr>
        <w:t>CEO and the Board</w:t>
      </w:r>
    </w:p>
    <w:p w14:paraId="1E22E09A" w14:textId="77777777" w:rsidR="007E64EA" w:rsidRPr="00C113FA" w:rsidRDefault="007E64EA" w:rsidP="007E64EA">
      <w:pPr>
        <w:spacing w:before="100" w:line="312" w:lineRule="auto"/>
        <w:rPr>
          <w:rFonts w:ascii="ITC Franklin Gothic Book" w:hAnsi="ITC Franklin Gothic Book" w:cs="Arial"/>
          <w:szCs w:val="20"/>
        </w:rPr>
      </w:pPr>
      <w:r w:rsidRPr="00C113FA">
        <w:rPr>
          <w:rFonts w:ascii="ITC Franklin Gothic Book" w:hAnsi="ITC Franklin Gothic Book" w:cs="Arial"/>
          <w:szCs w:val="20"/>
        </w:rPr>
        <w:t>Heather Campbell is Bush Heritage’s Chief Executive. The Board Chair is Sue O’Connor, and Directors include leading Australians from business and commerce, government, conservation, and science. Bush Heritage demonstrates a strong commitment to Aboriginal and Torres Strait Islander people and has Aboriginal representation on its Board.</w:t>
      </w:r>
    </w:p>
    <w:p w14:paraId="56B55E88" w14:textId="77777777" w:rsidR="00D310F0" w:rsidRPr="00C113FA" w:rsidRDefault="00D310F0" w:rsidP="002442C1">
      <w:pPr>
        <w:spacing w:before="100" w:line="312" w:lineRule="auto"/>
        <w:rPr>
          <w:rFonts w:ascii="ITC Franklin Gothic Book" w:hAnsi="ITC Franklin Gothic Book" w:cs="Arial"/>
          <w:szCs w:val="20"/>
        </w:rPr>
      </w:pPr>
    </w:p>
    <w:p w14:paraId="06F87C60" w14:textId="77777777" w:rsidR="00D310F0" w:rsidRPr="00C113FA" w:rsidRDefault="00D310F0" w:rsidP="002442C1">
      <w:pPr>
        <w:shd w:val="pct12" w:color="auto" w:fill="FFFFFF"/>
        <w:rPr>
          <w:rFonts w:ascii="ITC Franklin Gothic Book" w:hAnsi="ITC Franklin Gothic Book" w:cs="Arial"/>
          <w:b/>
          <w:sz w:val="24"/>
        </w:rPr>
      </w:pPr>
      <w:r w:rsidRPr="00C113FA">
        <w:rPr>
          <w:rFonts w:ascii="ITC Franklin Gothic Book" w:hAnsi="ITC Franklin Gothic Book" w:cs="Arial"/>
          <w:b/>
          <w:sz w:val="24"/>
        </w:rPr>
        <w:t>D</w:t>
      </w:r>
      <w:r w:rsidR="002442C1" w:rsidRPr="00C113FA">
        <w:rPr>
          <w:rFonts w:ascii="ITC Franklin Gothic Book" w:hAnsi="ITC Franklin Gothic Book" w:cs="Arial"/>
          <w:b/>
          <w:sz w:val="24"/>
        </w:rPr>
        <w:t>irection and g</w:t>
      </w:r>
      <w:r w:rsidRPr="00C113FA">
        <w:rPr>
          <w:rFonts w:ascii="ITC Franklin Gothic Book" w:hAnsi="ITC Franklin Gothic Book" w:cs="Arial"/>
          <w:b/>
          <w:sz w:val="24"/>
        </w:rPr>
        <w:t>uidance</w:t>
      </w:r>
      <w:r w:rsidR="002442C1" w:rsidRPr="00C113FA">
        <w:rPr>
          <w:rFonts w:ascii="ITC Franklin Gothic Book" w:hAnsi="ITC Franklin Gothic Book" w:cs="Arial"/>
          <w:b/>
          <w:sz w:val="24"/>
        </w:rPr>
        <w:t xml:space="preserve"> for this p</w:t>
      </w:r>
      <w:r w:rsidR="00925F33" w:rsidRPr="00C113FA">
        <w:rPr>
          <w:rFonts w:ascii="ITC Franklin Gothic Book" w:hAnsi="ITC Franklin Gothic Book" w:cs="Arial"/>
          <w:b/>
          <w:sz w:val="24"/>
        </w:rPr>
        <w:t>osition</w:t>
      </w:r>
    </w:p>
    <w:p w14:paraId="5E04D135" w14:textId="7C70D227" w:rsidR="00D50808" w:rsidRPr="00C113FA" w:rsidRDefault="00D310F0" w:rsidP="00345B39">
      <w:pPr>
        <w:spacing w:before="100" w:line="312" w:lineRule="auto"/>
        <w:rPr>
          <w:rFonts w:ascii="ITC Franklin Gothic Book" w:hAnsi="ITC Franklin Gothic Book" w:cs="Arial"/>
          <w:szCs w:val="20"/>
        </w:rPr>
      </w:pPr>
      <w:r w:rsidRPr="00C113FA">
        <w:rPr>
          <w:rFonts w:ascii="ITC Franklin Gothic Book" w:hAnsi="ITC Franklin Gothic Book" w:cs="Arial"/>
          <w:szCs w:val="20"/>
        </w:rPr>
        <w:t xml:space="preserve">Reporting to the </w:t>
      </w:r>
      <w:r w:rsidR="00F95338" w:rsidRPr="00C113FA">
        <w:rPr>
          <w:rFonts w:ascii="ITC Franklin Gothic Book" w:hAnsi="ITC Franklin Gothic Book" w:cs="Arial"/>
          <w:szCs w:val="20"/>
        </w:rPr>
        <w:t>Executive Manager</w:t>
      </w:r>
      <w:r w:rsidR="00900651" w:rsidRPr="00C113FA">
        <w:rPr>
          <w:rFonts w:ascii="ITC Franklin Gothic Book" w:hAnsi="ITC Franklin Gothic Book" w:cs="Arial"/>
          <w:szCs w:val="20"/>
        </w:rPr>
        <w:t xml:space="preserve"> </w:t>
      </w:r>
      <w:r w:rsidR="00BD22C2" w:rsidRPr="00C113FA">
        <w:rPr>
          <w:rFonts w:ascii="ITC Franklin Gothic Book" w:hAnsi="ITC Franklin Gothic Book" w:cs="Arial"/>
          <w:szCs w:val="20"/>
        </w:rPr>
        <w:t>–</w:t>
      </w:r>
      <w:r w:rsidR="00900651" w:rsidRPr="00C113FA">
        <w:rPr>
          <w:rFonts w:ascii="ITC Franklin Gothic Book" w:hAnsi="ITC Franklin Gothic Book" w:cs="Arial"/>
          <w:szCs w:val="20"/>
        </w:rPr>
        <w:t xml:space="preserve"> </w:t>
      </w:r>
      <w:r w:rsidR="00EB5715" w:rsidRPr="00C113FA">
        <w:rPr>
          <w:rFonts w:ascii="ITC Franklin Gothic Book" w:hAnsi="ITC Franklin Gothic Book" w:cs="Arial"/>
          <w:szCs w:val="20"/>
        </w:rPr>
        <w:t>North</w:t>
      </w:r>
      <w:r w:rsidR="008D49D1" w:rsidRPr="00C113FA">
        <w:rPr>
          <w:rFonts w:ascii="ITC Franklin Gothic Book" w:hAnsi="ITC Franklin Gothic Book" w:cs="Arial"/>
          <w:szCs w:val="20"/>
        </w:rPr>
        <w:t>, the</w:t>
      </w:r>
      <w:r w:rsidR="55CA1D6A" w:rsidRPr="00C113FA">
        <w:rPr>
          <w:rFonts w:ascii="ITC Franklin Gothic Book" w:hAnsi="ITC Franklin Gothic Book" w:cs="Arial"/>
          <w:szCs w:val="20"/>
        </w:rPr>
        <w:t xml:space="preserve"> </w:t>
      </w:r>
      <w:r w:rsidR="00900651" w:rsidRPr="00C113FA">
        <w:rPr>
          <w:rFonts w:ascii="ITC Franklin Gothic Book" w:hAnsi="ITC Franklin Gothic Book" w:cs="Arial"/>
          <w:szCs w:val="20"/>
        </w:rPr>
        <w:t xml:space="preserve">Aboriginal </w:t>
      </w:r>
      <w:r w:rsidR="0066375D" w:rsidRPr="00C113FA">
        <w:rPr>
          <w:rFonts w:ascii="ITC Franklin Gothic Book" w:hAnsi="ITC Franklin Gothic Book" w:cs="Arial"/>
          <w:szCs w:val="20"/>
        </w:rPr>
        <w:t>Partnership Officer</w:t>
      </w:r>
      <w:r w:rsidR="0F7F9926" w:rsidRPr="00C113FA">
        <w:rPr>
          <w:rFonts w:ascii="ITC Franklin Gothic Book" w:hAnsi="ITC Franklin Gothic Book" w:cs="Arial"/>
          <w:szCs w:val="20"/>
        </w:rPr>
        <w:t xml:space="preserve"> </w:t>
      </w:r>
      <w:r w:rsidR="00EB5715" w:rsidRPr="00C113FA">
        <w:rPr>
          <w:rFonts w:ascii="ITC Franklin Gothic Book" w:hAnsi="ITC Franklin Gothic Book" w:cs="Arial"/>
          <w:szCs w:val="20"/>
        </w:rPr>
        <w:t>– QLD,</w:t>
      </w:r>
      <w:r w:rsidR="0F7F9926" w:rsidRPr="00C113FA">
        <w:rPr>
          <w:rFonts w:ascii="ITC Franklin Gothic Book" w:hAnsi="ITC Franklin Gothic Book" w:cs="Arial"/>
          <w:szCs w:val="20"/>
        </w:rPr>
        <w:t xml:space="preserve"> will work collaboratively with other Bush Heritage staff </w:t>
      </w:r>
      <w:r w:rsidR="0066375D" w:rsidRPr="00C113FA">
        <w:rPr>
          <w:rFonts w:ascii="ITC Franklin Gothic Book" w:hAnsi="ITC Franklin Gothic Book" w:cs="Arial"/>
          <w:szCs w:val="20"/>
        </w:rPr>
        <w:t xml:space="preserve">- principally </w:t>
      </w:r>
      <w:r w:rsidR="0F7F9926" w:rsidRPr="00C113FA">
        <w:rPr>
          <w:rFonts w:ascii="ITC Franklin Gothic Book" w:hAnsi="ITC Franklin Gothic Book" w:cs="Arial"/>
          <w:szCs w:val="20"/>
        </w:rPr>
        <w:t xml:space="preserve">the </w:t>
      </w:r>
      <w:r w:rsidR="00643956" w:rsidRPr="00C113FA">
        <w:rPr>
          <w:rFonts w:ascii="ITC Franklin Gothic Book" w:hAnsi="ITC Franklin Gothic Book" w:cs="Arial"/>
          <w:szCs w:val="20"/>
        </w:rPr>
        <w:t>Region’s Healthy Landscape Managers</w:t>
      </w:r>
      <w:r w:rsidR="0F7F9926" w:rsidRPr="00C113FA">
        <w:rPr>
          <w:rFonts w:ascii="ITC Franklin Gothic Book" w:hAnsi="ITC Franklin Gothic Book" w:cs="Arial"/>
          <w:szCs w:val="20"/>
        </w:rPr>
        <w:t xml:space="preserve">, </w:t>
      </w:r>
      <w:r w:rsidR="00643956" w:rsidRPr="00C113FA">
        <w:rPr>
          <w:rFonts w:ascii="ITC Franklin Gothic Book" w:hAnsi="ITC Franklin Gothic Book" w:cs="Arial"/>
          <w:szCs w:val="20"/>
        </w:rPr>
        <w:t>Reserve Managers and Program Officer - North Region and regional Ecologists.</w:t>
      </w:r>
    </w:p>
    <w:p w14:paraId="49D6C33B" w14:textId="355BB2F9" w:rsidR="00224D53" w:rsidRPr="00C113FA" w:rsidRDefault="0662CD25" w:rsidP="00345B39">
      <w:pPr>
        <w:spacing w:before="100" w:line="312" w:lineRule="auto"/>
        <w:rPr>
          <w:rFonts w:ascii="ITC Franklin Gothic Book" w:hAnsi="ITC Franklin Gothic Book" w:cs="Arial"/>
          <w:szCs w:val="20"/>
        </w:rPr>
      </w:pPr>
      <w:r w:rsidRPr="00C113FA">
        <w:rPr>
          <w:rFonts w:ascii="ITC Franklin Gothic Book" w:hAnsi="ITC Franklin Gothic Book" w:cs="Arial"/>
          <w:szCs w:val="20"/>
        </w:rPr>
        <w:t xml:space="preserve">The Aboriginal </w:t>
      </w:r>
      <w:r w:rsidR="008F2C12" w:rsidRPr="00C113FA">
        <w:rPr>
          <w:rFonts w:ascii="ITC Franklin Gothic Book" w:hAnsi="ITC Franklin Gothic Book" w:cs="Arial"/>
          <w:szCs w:val="20"/>
        </w:rPr>
        <w:t xml:space="preserve">Partnership Officer - </w:t>
      </w:r>
      <w:r w:rsidR="00EB5715" w:rsidRPr="00C113FA">
        <w:rPr>
          <w:rFonts w:ascii="ITC Franklin Gothic Book" w:hAnsi="ITC Franklin Gothic Book" w:cs="Arial"/>
          <w:szCs w:val="20"/>
        </w:rPr>
        <w:t>QLD</w:t>
      </w:r>
      <w:r w:rsidR="00D310F0" w:rsidRPr="00C113FA">
        <w:rPr>
          <w:rFonts w:ascii="ITC Franklin Gothic Book" w:hAnsi="ITC Franklin Gothic Book" w:cs="Arial"/>
          <w:szCs w:val="20"/>
        </w:rPr>
        <w:t xml:space="preserve"> is accountable for fulfilling the </w:t>
      </w:r>
      <w:r w:rsidR="003818DC" w:rsidRPr="00C113FA">
        <w:rPr>
          <w:rFonts w:ascii="ITC Franklin Gothic Book" w:hAnsi="ITC Franklin Gothic Book" w:cs="Arial"/>
          <w:szCs w:val="20"/>
        </w:rPr>
        <w:t>‘Key r</w:t>
      </w:r>
      <w:r w:rsidR="00D310F0" w:rsidRPr="00C113FA">
        <w:rPr>
          <w:rFonts w:ascii="ITC Franklin Gothic Book" w:hAnsi="ITC Franklin Gothic Book" w:cs="Arial"/>
          <w:szCs w:val="20"/>
        </w:rPr>
        <w:t>esponsibilities a</w:t>
      </w:r>
      <w:r w:rsidR="003818DC" w:rsidRPr="00C113FA">
        <w:rPr>
          <w:rFonts w:ascii="ITC Franklin Gothic Book" w:hAnsi="ITC Franklin Gothic Book" w:cs="Arial"/>
          <w:szCs w:val="20"/>
        </w:rPr>
        <w:t>nd d</w:t>
      </w:r>
      <w:r w:rsidR="00D310F0" w:rsidRPr="00C113FA">
        <w:rPr>
          <w:rFonts w:ascii="ITC Franklin Gothic Book" w:hAnsi="ITC Franklin Gothic Book" w:cs="Arial"/>
          <w:szCs w:val="20"/>
        </w:rPr>
        <w:t>uties</w:t>
      </w:r>
      <w:r w:rsidR="003818DC" w:rsidRPr="00C113FA">
        <w:rPr>
          <w:rFonts w:ascii="ITC Franklin Gothic Book" w:hAnsi="ITC Franklin Gothic Book" w:cs="Arial"/>
          <w:szCs w:val="20"/>
        </w:rPr>
        <w:t>’</w:t>
      </w:r>
      <w:r w:rsidR="00D310F0" w:rsidRPr="00C113FA">
        <w:rPr>
          <w:rFonts w:ascii="ITC Franklin Gothic Book" w:hAnsi="ITC Franklin Gothic Book" w:cs="Arial"/>
          <w:szCs w:val="20"/>
        </w:rPr>
        <w:t xml:space="preserve"> </w:t>
      </w:r>
      <w:r w:rsidR="003818DC" w:rsidRPr="00C113FA">
        <w:rPr>
          <w:rFonts w:ascii="ITC Franklin Gothic Book" w:hAnsi="ITC Franklin Gothic Book" w:cs="Arial"/>
          <w:szCs w:val="20"/>
        </w:rPr>
        <w:t xml:space="preserve">associated with this position. </w:t>
      </w:r>
    </w:p>
    <w:p w14:paraId="297D8241" w14:textId="77777777" w:rsidR="00174D6D" w:rsidRPr="00C113FA" w:rsidRDefault="00174D6D" w:rsidP="002442C1">
      <w:pPr>
        <w:spacing w:before="100" w:line="312" w:lineRule="auto"/>
        <w:rPr>
          <w:rFonts w:ascii="ITC Franklin Gothic Book" w:hAnsi="ITC Franklin Gothic Book" w:cs="Arial"/>
          <w:szCs w:val="20"/>
        </w:rPr>
      </w:pPr>
    </w:p>
    <w:p w14:paraId="4F0C97B5" w14:textId="77777777" w:rsidR="00724AEE" w:rsidRPr="00C113FA" w:rsidRDefault="002442C1" w:rsidP="002442C1">
      <w:pPr>
        <w:pStyle w:val="BodyText"/>
        <w:shd w:val="pct12" w:color="auto" w:fill="FFFFFF"/>
        <w:rPr>
          <w:rFonts w:ascii="ITC Franklin Gothic Book" w:hAnsi="ITC Franklin Gothic Book" w:cs="Arial"/>
          <w:b/>
          <w:sz w:val="24"/>
        </w:rPr>
      </w:pPr>
      <w:r w:rsidRPr="00C113FA">
        <w:rPr>
          <w:rFonts w:ascii="ITC Franklin Gothic Book" w:hAnsi="ITC Franklin Gothic Book" w:cs="Arial"/>
          <w:b/>
          <w:sz w:val="24"/>
        </w:rPr>
        <w:t>Position s</w:t>
      </w:r>
      <w:r w:rsidR="00724AEE" w:rsidRPr="00C113FA">
        <w:rPr>
          <w:rFonts w:ascii="ITC Franklin Gothic Book" w:hAnsi="ITC Franklin Gothic Book" w:cs="Arial"/>
          <w:b/>
          <w:sz w:val="24"/>
        </w:rPr>
        <w:t>ummary</w:t>
      </w:r>
      <w:r w:rsidRPr="00C113FA">
        <w:rPr>
          <w:rFonts w:ascii="ITC Franklin Gothic Book" w:hAnsi="ITC Franklin Gothic Book" w:cs="Arial"/>
          <w:b/>
          <w:sz w:val="24"/>
        </w:rPr>
        <w:t xml:space="preserve"> (b</w:t>
      </w:r>
      <w:r w:rsidR="00D310F0" w:rsidRPr="00C113FA">
        <w:rPr>
          <w:rFonts w:ascii="ITC Franklin Gothic Book" w:hAnsi="ITC Franklin Gothic Book" w:cs="Arial"/>
          <w:b/>
          <w:sz w:val="24"/>
        </w:rPr>
        <w:t>ackground)</w:t>
      </w:r>
    </w:p>
    <w:p w14:paraId="2AAF1023" w14:textId="0A7EA22B" w:rsidR="00D46D0D" w:rsidRPr="00C113FA" w:rsidRDefault="00F95338" w:rsidP="00345B39">
      <w:pPr>
        <w:spacing w:before="100" w:line="312" w:lineRule="auto"/>
        <w:rPr>
          <w:rFonts w:ascii="ITC Franklin Gothic Book" w:hAnsi="ITC Franklin Gothic Book" w:cs="Arial"/>
          <w:szCs w:val="20"/>
        </w:rPr>
      </w:pPr>
      <w:r w:rsidRPr="00C113FA">
        <w:rPr>
          <w:rFonts w:ascii="ITC Franklin Gothic Book" w:hAnsi="ITC Franklin Gothic Book" w:cs="Arial"/>
          <w:szCs w:val="20"/>
        </w:rPr>
        <w:t>This position</w:t>
      </w:r>
      <w:r w:rsidR="009937FF" w:rsidRPr="00C113FA">
        <w:rPr>
          <w:rFonts w:ascii="ITC Franklin Gothic Book" w:hAnsi="ITC Franklin Gothic Book" w:cs="Arial"/>
          <w:szCs w:val="20"/>
        </w:rPr>
        <w:t xml:space="preserve"> </w:t>
      </w:r>
      <w:r w:rsidR="00D46D0D" w:rsidRPr="00C113FA">
        <w:rPr>
          <w:rFonts w:ascii="ITC Franklin Gothic Book" w:hAnsi="ITC Franklin Gothic Book" w:cs="Arial"/>
          <w:szCs w:val="20"/>
        </w:rPr>
        <w:t xml:space="preserve">will provide leadership and management support to regional staff in </w:t>
      </w:r>
      <w:r w:rsidR="00643956" w:rsidRPr="00C113FA">
        <w:rPr>
          <w:rFonts w:ascii="ITC Franklin Gothic Book" w:hAnsi="ITC Franklin Gothic Book" w:cs="Arial"/>
          <w:szCs w:val="20"/>
        </w:rPr>
        <w:t>Queensland</w:t>
      </w:r>
      <w:r w:rsidR="0FC6906C" w:rsidRPr="00C113FA">
        <w:rPr>
          <w:rFonts w:ascii="ITC Franklin Gothic Book" w:hAnsi="ITC Franklin Gothic Book" w:cs="Arial"/>
          <w:szCs w:val="20"/>
        </w:rPr>
        <w:t xml:space="preserve"> </w:t>
      </w:r>
      <w:r w:rsidR="00D46D0D" w:rsidRPr="00C113FA">
        <w:rPr>
          <w:rFonts w:ascii="ITC Franklin Gothic Book" w:hAnsi="ITC Franklin Gothic Book" w:cs="Arial"/>
          <w:szCs w:val="20"/>
        </w:rPr>
        <w:t>to strengthen</w:t>
      </w:r>
      <w:r w:rsidR="009B4395" w:rsidRPr="00C113FA">
        <w:rPr>
          <w:rFonts w:ascii="ITC Franklin Gothic Book" w:hAnsi="ITC Franklin Gothic Book" w:cs="Arial"/>
          <w:szCs w:val="20"/>
        </w:rPr>
        <w:t xml:space="preserve"> and deepen</w:t>
      </w:r>
      <w:r w:rsidR="00D46D0D" w:rsidRPr="00C113FA">
        <w:rPr>
          <w:rFonts w:ascii="ITC Franklin Gothic Book" w:hAnsi="ITC Franklin Gothic Book" w:cs="Arial"/>
          <w:szCs w:val="20"/>
        </w:rPr>
        <w:t xml:space="preserve"> our working relationships with Traditional Owner Groups on our Reserves</w:t>
      </w:r>
      <w:r w:rsidR="009B4395" w:rsidRPr="00C113FA">
        <w:rPr>
          <w:rFonts w:ascii="ITC Franklin Gothic Book" w:hAnsi="ITC Franklin Gothic Book" w:cs="Arial"/>
          <w:szCs w:val="20"/>
        </w:rPr>
        <w:t xml:space="preserve"> and across </w:t>
      </w:r>
      <w:r w:rsidR="002D1822" w:rsidRPr="00C113FA">
        <w:rPr>
          <w:rFonts w:ascii="ITC Franklin Gothic Book" w:hAnsi="ITC Franklin Gothic Book" w:cs="Arial"/>
          <w:szCs w:val="20"/>
        </w:rPr>
        <w:t xml:space="preserve">relevant </w:t>
      </w:r>
      <w:r w:rsidR="009B4395" w:rsidRPr="00C113FA">
        <w:rPr>
          <w:rFonts w:ascii="ITC Franklin Gothic Book" w:hAnsi="ITC Franklin Gothic Book" w:cs="Arial"/>
          <w:szCs w:val="20"/>
        </w:rPr>
        <w:t>priority landscapes</w:t>
      </w:r>
      <w:r w:rsidR="00D46D0D" w:rsidRPr="00C113FA">
        <w:rPr>
          <w:rFonts w:ascii="ITC Franklin Gothic Book" w:hAnsi="ITC Franklin Gothic Book" w:cs="Arial"/>
          <w:szCs w:val="20"/>
        </w:rPr>
        <w:t xml:space="preserve">. </w:t>
      </w:r>
    </w:p>
    <w:p w14:paraId="3EAAA2F1" w14:textId="4EDAAEDE" w:rsidR="245A24EF" w:rsidRPr="00C113FA" w:rsidRDefault="245A24EF" w:rsidP="00345B39">
      <w:pPr>
        <w:spacing w:before="100" w:line="312" w:lineRule="auto"/>
        <w:rPr>
          <w:rFonts w:ascii="ITC Franklin Gothic Book" w:hAnsi="ITC Franklin Gothic Book" w:cs="Arial"/>
          <w:szCs w:val="20"/>
        </w:rPr>
      </w:pPr>
      <w:r w:rsidRPr="00C113FA">
        <w:rPr>
          <w:rFonts w:ascii="ITC Franklin Gothic Book" w:hAnsi="ITC Franklin Gothic Book" w:cs="Arial"/>
          <w:szCs w:val="20"/>
        </w:rPr>
        <w:t xml:space="preserve">The Aboriginal </w:t>
      </w:r>
      <w:r w:rsidR="009937FF" w:rsidRPr="00C113FA">
        <w:rPr>
          <w:rFonts w:ascii="ITC Franklin Gothic Book" w:hAnsi="ITC Franklin Gothic Book" w:cs="Arial"/>
          <w:szCs w:val="20"/>
        </w:rPr>
        <w:t>Partnerships Officer</w:t>
      </w:r>
      <w:r w:rsidRPr="00C113FA">
        <w:rPr>
          <w:rFonts w:ascii="ITC Franklin Gothic Book" w:hAnsi="ITC Franklin Gothic Book" w:cs="Arial"/>
          <w:szCs w:val="20"/>
        </w:rPr>
        <w:t xml:space="preserve"> </w:t>
      </w:r>
      <w:r w:rsidR="008F2DE9" w:rsidRPr="00C113FA">
        <w:rPr>
          <w:rFonts w:ascii="ITC Franklin Gothic Book" w:hAnsi="ITC Franklin Gothic Book" w:cs="Arial"/>
          <w:szCs w:val="20"/>
        </w:rPr>
        <w:t>–</w:t>
      </w:r>
      <w:r w:rsidRPr="00C113FA">
        <w:rPr>
          <w:rFonts w:ascii="ITC Franklin Gothic Book" w:hAnsi="ITC Franklin Gothic Book" w:cs="Arial"/>
          <w:szCs w:val="20"/>
        </w:rPr>
        <w:t xml:space="preserve"> </w:t>
      </w:r>
      <w:r w:rsidR="00643956" w:rsidRPr="00C113FA">
        <w:rPr>
          <w:rFonts w:ascii="ITC Franklin Gothic Book" w:hAnsi="ITC Franklin Gothic Book" w:cs="Arial"/>
          <w:szCs w:val="20"/>
        </w:rPr>
        <w:t>QLD</w:t>
      </w:r>
      <w:r w:rsidR="008F2DE9" w:rsidRPr="00C113FA">
        <w:rPr>
          <w:rFonts w:ascii="ITC Franklin Gothic Book" w:hAnsi="ITC Franklin Gothic Book" w:cs="Arial"/>
          <w:szCs w:val="20"/>
        </w:rPr>
        <w:t xml:space="preserve"> </w:t>
      </w:r>
      <w:r w:rsidRPr="00C113FA">
        <w:rPr>
          <w:rFonts w:ascii="ITC Franklin Gothic Book" w:hAnsi="ITC Franklin Gothic Book" w:cs="Arial"/>
          <w:szCs w:val="20"/>
        </w:rPr>
        <w:t xml:space="preserve">will </w:t>
      </w:r>
      <w:r w:rsidR="008A59E9" w:rsidRPr="00C113FA">
        <w:rPr>
          <w:rFonts w:ascii="ITC Franklin Gothic Book" w:hAnsi="ITC Franklin Gothic Book" w:cs="Arial"/>
          <w:szCs w:val="20"/>
        </w:rPr>
        <w:t>also contribute</w:t>
      </w:r>
      <w:r w:rsidRPr="00C113FA">
        <w:rPr>
          <w:rFonts w:ascii="ITC Franklin Gothic Book" w:hAnsi="ITC Franklin Gothic Book" w:cs="Arial"/>
          <w:szCs w:val="20"/>
        </w:rPr>
        <w:t xml:space="preserve"> to Bush Heritage Australia’s Aboriginal Engagement Program</w:t>
      </w:r>
      <w:r w:rsidR="003516D0" w:rsidRPr="00C113FA">
        <w:rPr>
          <w:rFonts w:ascii="ITC Franklin Gothic Book" w:hAnsi="ITC Franklin Gothic Book" w:cs="Arial"/>
          <w:szCs w:val="20"/>
        </w:rPr>
        <w:t xml:space="preserve"> in the areas of policy, </w:t>
      </w:r>
      <w:proofErr w:type="gramStart"/>
      <w:r w:rsidR="003516D0" w:rsidRPr="00C113FA">
        <w:rPr>
          <w:rFonts w:ascii="ITC Franklin Gothic Book" w:hAnsi="ITC Franklin Gothic Book" w:cs="Arial"/>
          <w:szCs w:val="20"/>
        </w:rPr>
        <w:t>strategy</w:t>
      </w:r>
      <w:proofErr w:type="gramEnd"/>
      <w:r w:rsidR="003516D0" w:rsidRPr="00C113FA">
        <w:rPr>
          <w:rFonts w:ascii="ITC Franklin Gothic Book" w:hAnsi="ITC Franklin Gothic Book" w:cs="Arial"/>
          <w:szCs w:val="20"/>
        </w:rPr>
        <w:t xml:space="preserve"> and operational proc</w:t>
      </w:r>
      <w:r w:rsidR="00601A3A" w:rsidRPr="00C113FA">
        <w:rPr>
          <w:rFonts w:ascii="ITC Franklin Gothic Book" w:hAnsi="ITC Franklin Gothic Book" w:cs="Arial"/>
          <w:szCs w:val="20"/>
        </w:rPr>
        <w:t>edures</w:t>
      </w:r>
      <w:r w:rsidRPr="00C113FA">
        <w:rPr>
          <w:rFonts w:ascii="ITC Franklin Gothic Book" w:hAnsi="ITC Franklin Gothic Book" w:cs="Arial"/>
          <w:szCs w:val="20"/>
        </w:rPr>
        <w:t>.</w:t>
      </w:r>
    </w:p>
    <w:p w14:paraId="4281FE7A" w14:textId="3FBCE5F3" w:rsidR="00F95338" w:rsidRPr="00C113FA" w:rsidRDefault="00F95338" w:rsidP="00345B39">
      <w:pPr>
        <w:spacing w:before="100" w:line="312" w:lineRule="auto"/>
        <w:rPr>
          <w:rFonts w:ascii="ITC Franklin Gothic Book" w:hAnsi="ITC Franklin Gothic Book" w:cs="Arial"/>
          <w:szCs w:val="20"/>
        </w:rPr>
      </w:pPr>
      <w:r w:rsidRPr="00C113FA">
        <w:rPr>
          <w:rFonts w:ascii="ITC Franklin Gothic Book" w:hAnsi="ITC Franklin Gothic Book" w:cs="Arial"/>
          <w:szCs w:val="20"/>
        </w:rPr>
        <w:t xml:space="preserve">This role will work closely with Bush Heritage’s Executive Manager – </w:t>
      </w:r>
      <w:r w:rsidR="00643956" w:rsidRPr="00C113FA">
        <w:rPr>
          <w:rFonts w:ascii="ITC Franklin Gothic Book" w:hAnsi="ITC Franklin Gothic Book" w:cs="Arial"/>
          <w:szCs w:val="20"/>
        </w:rPr>
        <w:t>North</w:t>
      </w:r>
      <w:r w:rsidRPr="00C113FA">
        <w:rPr>
          <w:rFonts w:ascii="ITC Franklin Gothic Book" w:hAnsi="ITC Franklin Gothic Book" w:cs="Arial"/>
          <w:szCs w:val="20"/>
        </w:rPr>
        <w:t xml:space="preserve"> and Philanthropy Executive</w:t>
      </w:r>
      <w:r w:rsidR="003516D0" w:rsidRPr="00C113FA">
        <w:rPr>
          <w:rFonts w:ascii="ITC Franklin Gothic Book" w:hAnsi="ITC Franklin Gothic Book" w:cs="Arial"/>
          <w:szCs w:val="20"/>
        </w:rPr>
        <w:t>s</w:t>
      </w:r>
      <w:r w:rsidRPr="00C113FA">
        <w:rPr>
          <w:rFonts w:ascii="ITC Franklin Gothic Book" w:hAnsi="ITC Franklin Gothic Book" w:cs="Arial"/>
          <w:szCs w:val="20"/>
        </w:rPr>
        <w:t xml:space="preserve"> to identify opportunities</w:t>
      </w:r>
      <w:r w:rsidR="00D46D0D" w:rsidRPr="00C113FA">
        <w:rPr>
          <w:rFonts w:ascii="ITC Franklin Gothic Book" w:hAnsi="ITC Franklin Gothic Book" w:cs="Arial"/>
          <w:szCs w:val="20"/>
        </w:rPr>
        <w:t xml:space="preserve"> to </w:t>
      </w:r>
      <w:r w:rsidRPr="00C113FA">
        <w:rPr>
          <w:rFonts w:ascii="ITC Franklin Gothic Book" w:hAnsi="ITC Franklin Gothic Book" w:cs="Arial"/>
          <w:szCs w:val="20"/>
        </w:rPr>
        <w:t xml:space="preserve">strengthen and grow Bush Heritage’s </w:t>
      </w:r>
      <w:r w:rsidR="008A59E9" w:rsidRPr="00C113FA">
        <w:rPr>
          <w:rFonts w:ascii="ITC Franklin Gothic Book" w:hAnsi="ITC Franklin Gothic Book" w:cs="Arial"/>
          <w:szCs w:val="20"/>
        </w:rPr>
        <w:t>su</w:t>
      </w:r>
      <w:r w:rsidR="008F42FE" w:rsidRPr="00C113FA">
        <w:rPr>
          <w:rFonts w:ascii="ITC Franklin Gothic Book" w:hAnsi="ITC Franklin Gothic Book" w:cs="Arial"/>
          <w:szCs w:val="20"/>
        </w:rPr>
        <w:t>pport</w:t>
      </w:r>
      <w:r w:rsidRPr="00C113FA">
        <w:rPr>
          <w:rFonts w:ascii="ITC Franklin Gothic Book" w:hAnsi="ITC Franklin Gothic Book" w:cs="Arial"/>
          <w:szCs w:val="20"/>
        </w:rPr>
        <w:t xml:space="preserve"> </w:t>
      </w:r>
      <w:r w:rsidR="008F42FE" w:rsidRPr="00C113FA">
        <w:rPr>
          <w:rFonts w:ascii="ITC Franklin Gothic Book" w:hAnsi="ITC Franklin Gothic Book" w:cs="Arial"/>
          <w:szCs w:val="20"/>
        </w:rPr>
        <w:t>to our Traditional Owner partn</w:t>
      </w:r>
      <w:r w:rsidR="009514E0" w:rsidRPr="00C113FA">
        <w:rPr>
          <w:rFonts w:ascii="ITC Franklin Gothic Book" w:hAnsi="ITC Franklin Gothic Book" w:cs="Arial"/>
          <w:szCs w:val="20"/>
        </w:rPr>
        <w:t xml:space="preserve">erships </w:t>
      </w:r>
      <w:r w:rsidR="00D46D0D" w:rsidRPr="00C113FA">
        <w:rPr>
          <w:rFonts w:ascii="ITC Franklin Gothic Book" w:hAnsi="ITC Franklin Gothic Book" w:cs="Arial"/>
          <w:szCs w:val="20"/>
        </w:rPr>
        <w:t xml:space="preserve">in </w:t>
      </w:r>
      <w:r w:rsidR="00643956" w:rsidRPr="00C113FA">
        <w:rPr>
          <w:rFonts w:ascii="ITC Franklin Gothic Book" w:hAnsi="ITC Franklin Gothic Book" w:cs="Arial"/>
          <w:szCs w:val="20"/>
        </w:rPr>
        <w:t>Queensland</w:t>
      </w:r>
      <w:r w:rsidR="002D1822" w:rsidRPr="00C113FA">
        <w:rPr>
          <w:rFonts w:ascii="ITC Franklin Gothic Book" w:hAnsi="ITC Franklin Gothic Book" w:cs="Arial"/>
          <w:szCs w:val="20"/>
        </w:rPr>
        <w:t>.</w:t>
      </w:r>
    </w:p>
    <w:p w14:paraId="100C5E59" w14:textId="6239E072" w:rsidR="00F95338" w:rsidRPr="00C113FA" w:rsidRDefault="00F95338" w:rsidP="00345B39">
      <w:pPr>
        <w:spacing w:before="100" w:line="312" w:lineRule="auto"/>
        <w:rPr>
          <w:rFonts w:ascii="ITC Franklin Gothic Book" w:hAnsi="ITC Franklin Gothic Book" w:cs="Arial"/>
          <w:szCs w:val="20"/>
        </w:rPr>
      </w:pPr>
      <w:r w:rsidRPr="00C113FA">
        <w:rPr>
          <w:rFonts w:ascii="ITC Franklin Gothic Book" w:hAnsi="ITC Franklin Gothic Book" w:cs="Arial"/>
          <w:szCs w:val="20"/>
        </w:rPr>
        <w:t>The</w:t>
      </w:r>
      <w:r w:rsidR="008F2C12" w:rsidRPr="00C113FA">
        <w:rPr>
          <w:rFonts w:ascii="ITC Franklin Gothic Book" w:hAnsi="ITC Franklin Gothic Book" w:cs="Arial"/>
          <w:szCs w:val="20"/>
        </w:rPr>
        <w:t xml:space="preserve"> role</w:t>
      </w:r>
      <w:r w:rsidRPr="00C113FA">
        <w:rPr>
          <w:rFonts w:ascii="ITC Franklin Gothic Book" w:hAnsi="ITC Franklin Gothic Book" w:cs="Arial"/>
          <w:szCs w:val="20"/>
        </w:rPr>
        <w:t xml:space="preserve"> will work between Monday and Friday, with flexibility around day</w:t>
      </w:r>
      <w:r w:rsidR="00713989" w:rsidRPr="00C113FA">
        <w:rPr>
          <w:rFonts w:ascii="ITC Franklin Gothic Book" w:hAnsi="ITC Franklin Gothic Book" w:cs="Arial"/>
          <w:szCs w:val="20"/>
        </w:rPr>
        <w:t>s. R</w:t>
      </w:r>
      <w:r w:rsidR="008F2C12" w:rsidRPr="00C113FA">
        <w:rPr>
          <w:rFonts w:ascii="ITC Franklin Gothic Book" w:hAnsi="ITC Franklin Gothic Book" w:cs="Arial"/>
          <w:szCs w:val="20"/>
        </w:rPr>
        <w:t>egular</w:t>
      </w:r>
      <w:r w:rsidR="00713989" w:rsidRPr="00C113FA">
        <w:rPr>
          <w:rFonts w:ascii="ITC Franklin Gothic Book" w:hAnsi="ITC Franklin Gothic Book" w:cs="Arial"/>
          <w:szCs w:val="20"/>
        </w:rPr>
        <w:t xml:space="preserve"> travel will be required</w:t>
      </w:r>
      <w:r w:rsidRPr="00C113FA">
        <w:rPr>
          <w:rFonts w:ascii="ITC Franklin Gothic Book" w:hAnsi="ITC Franklin Gothic Book" w:cs="Arial"/>
          <w:szCs w:val="20"/>
        </w:rPr>
        <w:t>.</w:t>
      </w:r>
    </w:p>
    <w:p w14:paraId="5AEE5084" w14:textId="77777777" w:rsidR="00026DC9" w:rsidRPr="00C113FA" w:rsidRDefault="00026DC9" w:rsidP="00F95338">
      <w:pPr>
        <w:spacing w:before="100" w:line="312" w:lineRule="auto"/>
        <w:rPr>
          <w:rFonts w:ascii="ITC Franklin Gothic Book" w:hAnsi="ITC Franklin Gothic Book" w:cs="Arial"/>
          <w:szCs w:val="20"/>
          <w:lang w:val="en-US"/>
        </w:rPr>
      </w:pPr>
    </w:p>
    <w:p w14:paraId="6CFD1EBC" w14:textId="3389FDCD" w:rsidR="00724AEE" w:rsidRPr="00C113FA" w:rsidRDefault="002442C1" w:rsidP="002442C1">
      <w:pPr>
        <w:pStyle w:val="BodyText"/>
        <w:shd w:val="pct12" w:color="auto" w:fill="FFFFFF"/>
        <w:rPr>
          <w:rFonts w:ascii="ITC Franklin Gothic Book" w:hAnsi="ITC Franklin Gothic Book" w:cs="Arial"/>
          <w:b/>
          <w:sz w:val="24"/>
        </w:rPr>
      </w:pPr>
      <w:r w:rsidRPr="00C113FA">
        <w:rPr>
          <w:rFonts w:ascii="ITC Franklin Gothic Book" w:hAnsi="ITC Franklin Gothic Book" w:cs="Arial"/>
          <w:b/>
          <w:sz w:val="24"/>
        </w:rPr>
        <w:t>Key responsibilities and d</w:t>
      </w:r>
      <w:r w:rsidR="00724AEE" w:rsidRPr="00C113FA">
        <w:rPr>
          <w:rFonts w:ascii="ITC Franklin Gothic Book" w:hAnsi="ITC Franklin Gothic Book" w:cs="Arial"/>
          <w:b/>
          <w:sz w:val="24"/>
        </w:rPr>
        <w:t>uties</w:t>
      </w:r>
    </w:p>
    <w:p w14:paraId="014C07CE" w14:textId="65BF4719" w:rsidR="00A30885" w:rsidRPr="00C113FA" w:rsidRDefault="00342618" w:rsidP="002442C1">
      <w:pPr>
        <w:spacing w:before="120" w:line="312" w:lineRule="auto"/>
        <w:rPr>
          <w:rFonts w:ascii="ITC Franklin Gothic Book" w:hAnsi="ITC Franklin Gothic Book" w:cs="Arial"/>
          <w:szCs w:val="20"/>
        </w:rPr>
      </w:pPr>
      <w:r w:rsidRPr="00C113FA">
        <w:rPr>
          <w:rFonts w:ascii="ITC Franklin Gothic Book" w:hAnsi="ITC Franklin Gothic Book" w:cs="Arial"/>
          <w:szCs w:val="20"/>
        </w:rPr>
        <w:t xml:space="preserve">The </w:t>
      </w:r>
      <w:r w:rsidR="00004CD4" w:rsidRPr="00C113FA">
        <w:rPr>
          <w:rFonts w:ascii="ITC Franklin Gothic Book" w:hAnsi="ITC Franklin Gothic Book" w:cs="Arial"/>
          <w:szCs w:val="20"/>
        </w:rPr>
        <w:t xml:space="preserve">Aboriginal </w:t>
      </w:r>
      <w:r w:rsidR="009514E0" w:rsidRPr="00C113FA">
        <w:rPr>
          <w:rFonts w:ascii="ITC Franklin Gothic Book" w:hAnsi="ITC Franklin Gothic Book" w:cs="Arial"/>
          <w:szCs w:val="20"/>
        </w:rPr>
        <w:t>Partnerships Officer</w:t>
      </w:r>
      <w:r w:rsidR="00004CD4" w:rsidRPr="00C113FA">
        <w:rPr>
          <w:rFonts w:ascii="ITC Franklin Gothic Book" w:hAnsi="ITC Franklin Gothic Book" w:cs="Arial"/>
          <w:szCs w:val="20"/>
        </w:rPr>
        <w:t xml:space="preserve"> – </w:t>
      </w:r>
      <w:r w:rsidR="00643956" w:rsidRPr="00C113FA">
        <w:rPr>
          <w:rFonts w:ascii="ITC Franklin Gothic Book" w:hAnsi="ITC Franklin Gothic Book" w:cs="Arial"/>
          <w:szCs w:val="20"/>
        </w:rPr>
        <w:t>QLD</w:t>
      </w:r>
      <w:r w:rsidR="002D1822" w:rsidRPr="00C113FA">
        <w:rPr>
          <w:rFonts w:ascii="ITC Franklin Gothic Book" w:hAnsi="ITC Franklin Gothic Book" w:cs="Arial"/>
          <w:szCs w:val="20"/>
        </w:rPr>
        <w:t xml:space="preserve"> </w:t>
      </w:r>
      <w:r w:rsidR="00004CD4" w:rsidRPr="00C113FA">
        <w:rPr>
          <w:rFonts w:ascii="ITC Franklin Gothic Book" w:hAnsi="ITC Franklin Gothic Book" w:cs="Arial"/>
          <w:szCs w:val="20"/>
        </w:rPr>
        <w:t xml:space="preserve">is a member of the </w:t>
      </w:r>
      <w:r w:rsidR="00643956" w:rsidRPr="00C113FA">
        <w:rPr>
          <w:rFonts w:ascii="ITC Franklin Gothic Book" w:hAnsi="ITC Franklin Gothic Book" w:cs="Arial"/>
          <w:szCs w:val="20"/>
        </w:rPr>
        <w:t xml:space="preserve">North Region </w:t>
      </w:r>
      <w:r w:rsidR="00004CD4" w:rsidRPr="00C113FA">
        <w:rPr>
          <w:rFonts w:ascii="ITC Franklin Gothic Book" w:hAnsi="ITC Franklin Gothic Book" w:cs="Arial"/>
          <w:szCs w:val="20"/>
        </w:rPr>
        <w:t>team and is responsible for supporting</w:t>
      </w:r>
      <w:r w:rsidR="00031E98" w:rsidRPr="00C113FA">
        <w:rPr>
          <w:rFonts w:ascii="ITC Franklin Gothic Book" w:hAnsi="ITC Franklin Gothic Book" w:cs="Arial"/>
          <w:szCs w:val="20"/>
        </w:rPr>
        <w:t xml:space="preserve"> the</w:t>
      </w:r>
      <w:r w:rsidR="00004CD4" w:rsidRPr="00C113FA">
        <w:rPr>
          <w:rFonts w:ascii="ITC Franklin Gothic Book" w:hAnsi="ITC Franklin Gothic Book" w:cs="Arial"/>
          <w:szCs w:val="20"/>
        </w:rPr>
        <w:t xml:space="preserve"> regional teams to develop and maintain partnerships with Aboriginal groups in </w:t>
      </w:r>
      <w:r w:rsidR="00031E98" w:rsidRPr="00C113FA">
        <w:rPr>
          <w:rFonts w:ascii="ITC Franklin Gothic Book" w:hAnsi="ITC Franklin Gothic Book" w:cs="Arial"/>
          <w:szCs w:val="20"/>
        </w:rPr>
        <w:t xml:space="preserve">our </w:t>
      </w:r>
      <w:r w:rsidR="00A811B9" w:rsidRPr="00C113FA">
        <w:rPr>
          <w:rFonts w:ascii="ITC Franklin Gothic Book" w:hAnsi="ITC Franklin Gothic Book" w:cs="Arial"/>
          <w:szCs w:val="20"/>
        </w:rPr>
        <w:t xml:space="preserve">priority landscapes. This position will also </w:t>
      </w:r>
      <w:r w:rsidR="00C44D56" w:rsidRPr="00C113FA">
        <w:rPr>
          <w:rFonts w:ascii="ITC Franklin Gothic Book" w:hAnsi="ITC Franklin Gothic Book" w:cs="Arial"/>
          <w:szCs w:val="20"/>
        </w:rPr>
        <w:t>contribute</w:t>
      </w:r>
      <w:r w:rsidR="006241E0" w:rsidRPr="00C113FA">
        <w:rPr>
          <w:rFonts w:ascii="ITC Franklin Gothic Book" w:hAnsi="ITC Franklin Gothic Book" w:cs="Arial"/>
          <w:szCs w:val="20"/>
        </w:rPr>
        <w:t xml:space="preserve"> to</w:t>
      </w:r>
      <w:r w:rsidR="00031E98" w:rsidRPr="00C113FA">
        <w:rPr>
          <w:rFonts w:ascii="ITC Franklin Gothic Book" w:hAnsi="ITC Franklin Gothic Book" w:cs="Arial"/>
          <w:szCs w:val="20"/>
        </w:rPr>
        <w:t xml:space="preserve"> helping to</w:t>
      </w:r>
      <w:r w:rsidR="00A811B9" w:rsidRPr="00C113FA">
        <w:rPr>
          <w:rFonts w:ascii="ITC Franklin Gothic Book" w:hAnsi="ITC Franklin Gothic Book" w:cs="Arial"/>
          <w:szCs w:val="20"/>
        </w:rPr>
        <w:t xml:space="preserve"> improving organisational systems and process to enable more effective relationships with Traditional Owners across </w:t>
      </w:r>
      <w:r w:rsidR="00031E98" w:rsidRPr="00C113FA">
        <w:rPr>
          <w:rFonts w:ascii="ITC Franklin Gothic Book" w:hAnsi="ITC Franklin Gothic Book" w:cs="Arial"/>
          <w:szCs w:val="20"/>
        </w:rPr>
        <w:t>our National operations.</w:t>
      </w:r>
    </w:p>
    <w:p w14:paraId="30D804DE" w14:textId="11338B1C" w:rsidR="006241E0" w:rsidRPr="00C113FA" w:rsidRDefault="006241E0" w:rsidP="001463BE">
      <w:pPr>
        <w:numPr>
          <w:ilvl w:val="0"/>
          <w:numId w:val="2"/>
        </w:numPr>
        <w:spacing w:before="100" w:line="312" w:lineRule="auto"/>
        <w:rPr>
          <w:rFonts w:ascii="ITC Franklin Gothic Book" w:hAnsi="ITC Franklin Gothic Book"/>
          <w:szCs w:val="20"/>
        </w:rPr>
      </w:pPr>
      <w:r w:rsidRPr="00C113FA">
        <w:rPr>
          <w:rFonts w:ascii="ITC Franklin Gothic Book" w:hAnsi="ITC Franklin Gothic Book" w:cs="Arial"/>
          <w:szCs w:val="20"/>
        </w:rPr>
        <w:t xml:space="preserve">Manage and deepen existing relationships and partnerships with Traditional Owners </w:t>
      </w:r>
      <w:r w:rsidR="00F205C6" w:rsidRPr="00C113FA">
        <w:rPr>
          <w:rFonts w:ascii="ITC Franklin Gothic Book" w:hAnsi="ITC Franklin Gothic Book" w:cs="Arial"/>
          <w:szCs w:val="20"/>
        </w:rPr>
        <w:t>across the North Australia Region of Bush Heritage</w:t>
      </w:r>
      <w:r w:rsidR="002030DC" w:rsidRPr="00C113FA">
        <w:rPr>
          <w:rFonts w:ascii="ITC Franklin Gothic Book" w:hAnsi="ITC Franklin Gothic Book" w:cs="Arial"/>
          <w:szCs w:val="20"/>
        </w:rPr>
        <w:t>.</w:t>
      </w:r>
    </w:p>
    <w:p w14:paraId="6A3F7DCE" w14:textId="0E188C31" w:rsidR="006241E0" w:rsidRPr="00C113FA" w:rsidRDefault="006241E0" w:rsidP="001463BE">
      <w:pPr>
        <w:numPr>
          <w:ilvl w:val="0"/>
          <w:numId w:val="2"/>
        </w:numPr>
        <w:spacing w:before="100" w:line="312" w:lineRule="auto"/>
        <w:rPr>
          <w:rFonts w:ascii="ITC Franklin Gothic Book" w:hAnsi="ITC Franklin Gothic Book"/>
          <w:szCs w:val="20"/>
        </w:rPr>
      </w:pPr>
      <w:r w:rsidRPr="00C113FA">
        <w:rPr>
          <w:rFonts w:ascii="ITC Franklin Gothic Book" w:hAnsi="ITC Franklin Gothic Book" w:cs="Arial"/>
          <w:szCs w:val="20"/>
        </w:rPr>
        <w:t>Develop new relationships and partnerships where relevant</w:t>
      </w:r>
      <w:r w:rsidR="002030DC" w:rsidRPr="00C113FA">
        <w:rPr>
          <w:rFonts w:ascii="ITC Franklin Gothic Book" w:hAnsi="ITC Franklin Gothic Book" w:cs="Arial"/>
          <w:szCs w:val="20"/>
        </w:rPr>
        <w:t>.</w:t>
      </w:r>
    </w:p>
    <w:p w14:paraId="20CA3AC7" w14:textId="133B3715" w:rsidR="006241E0" w:rsidRPr="00C113FA" w:rsidRDefault="006241E0" w:rsidP="001463BE">
      <w:pPr>
        <w:numPr>
          <w:ilvl w:val="0"/>
          <w:numId w:val="2"/>
        </w:numPr>
        <w:spacing w:before="100" w:line="312" w:lineRule="auto"/>
        <w:rPr>
          <w:rFonts w:ascii="ITC Franklin Gothic Book" w:hAnsi="ITC Franklin Gothic Book"/>
          <w:szCs w:val="20"/>
        </w:rPr>
      </w:pPr>
      <w:r w:rsidRPr="00C113FA">
        <w:rPr>
          <w:rFonts w:ascii="ITC Franklin Gothic Book" w:hAnsi="ITC Franklin Gothic Book" w:cs="Arial"/>
          <w:szCs w:val="20"/>
        </w:rPr>
        <w:t xml:space="preserve">Facilitate collaborative planning, Healthy Country </w:t>
      </w:r>
      <w:proofErr w:type="gramStart"/>
      <w:r w:rsidRPr="00C113FA">
        <w:rPr>
          <w:rFonts w:ascii="ITC Franklin Gothic Book" w:hAnsi="ITC Franklin Gothic Book" w:cs="Arial"/>
          <w:szCs w:val="20"/>
        </w:rPr>
        <w:t>Planning</w:t>
      </w:r>
      <w:proofErr w:type="gramEnd"/>
      <w:r w:rsidRPr="00C113FA">
        <w:rPr>
          <w:rFonts w:ascii="ITC Franklin Gothic Book" w:hAnsi="ITC Franklin Gothic Book" w:cs="Arial"/>
          <w:szCs w:val="20"/>
        </w:rPr>
        <w:t xml:space="preserve"> and right way science</w:t>
      </w:r>
      <w:r w:rsidR="008F2C12" w:rsidRPr="00C113FA">
        <w:rPr>
          <w:rFonts w:ascii="ITC Franklin Gothic Book" w:hAnsi="ITC Franklin Gothic Book" w:cs="Arial"/>
          <w:szCs w:val="20"/>
        </w:rPr>
        <w:t xml:space="preserve"> projects</w:t>
      </w:r>
      <w:r w:rsidR="002030DC" w:rsidRPr="00C113FA">
        <w:rPr>
          <w:rFonts w:ascii="ITC Franklin Gothic Book" w:hAnsi="ITC Franklin Gothic Book" w:cs="Arial"/>
          <w:szCs w:val="20"/>
        </w:rPr>
        <w:t>.</w:t>
      </w:r>
      <w:r w:rsidRPr="00C113FA">
        <w:rPr>
          <w:rFonts w:ascii="ITC Franklin Gothic Book" w:hAnsi="ITC Franklin Gothic Book" w:cs="Arial"/>
          <w:szCs w:val="20"/>
        </w:rPr>
        <w:t xml:space="preserve"> </w:t>
      </w:r>
    </w:p>
    <w:p w14:paraId="0F32F669" w14:textId="32F0DCE0" w:rsidR="00A30885" w:rsidRPr="00C113FA" w:rsidRDefault="00B86F39" w:rsidP="001463BE">
      <w:pPr>
        <w:numPr>
          <w:ilvl w:val="0"/>
          <w:numId w:val="2"/>
        </w:numPr>
        <w:spacing w:before="100" w:line="312" w:lineRule="auto"/>
        <w:rPr>
          <w:rFonts w:ascii="ITC Franklin Gothic Book" w:hAnsi="ITC Franklin Gothic Book"/>
          <w:szCs w:val="20"/>
        </w:rPr>
      </w:pPr>
      <w:r w:rsidRPr="00C113FA">
        <w:rPr>
          <w:rFonts w:ascii="ITC Franklin Gothic Book" w:hAnsi="ITC Franklin Gothic Book" w:cs="Arial"/>
          <w:szCs w:val="20"/>
        </w:rPr>
        <w:t>S</w:t>
      </w:r>
      <w:r w:rsidR="006241E0" w:rsidRPr="00C113FA">
        <w:rPr>
          <w:rFonts w:ascii="ITC Franklin Gothic Book" w:hAnsi="ITC Franklin Gothic Book" w:cs="Arial"/>
          <w:szCs w:val="20"/>
        </w:rPr>
        <w:t xml:space="preserve">upport existing staff </w:t>
      </w:r>
      <w:r w:rsidR="00F205C6" w:rsidRPr="00C113FA">
        <w:rPr>
          <w:rFonts w:ascii="ITC Franklin Gothic Book" w:hAnsi="ITC Franklin Gothic Book" w:cs="Arial"/>
          <w:szCs w:val="20"/>
        </w:rPr>
        <w:t xml:space="preserve">including Healthy Country Managers and Reserve Managers </w:t>
      </w:r>
      <w:r w:rsidRPr="00C113FA">
        <w:rPr>
          <w:rFonts w:ascii="ITC Franklin Gothic Book" w:hAnsi="ITC Franklin Gothic Book" w:cs="Arial"/>
          <w:szCs w:val="20"/>
        </w:rPr>
        <w:t>with</w:t>
      </w:r>
      <w:r w:rsidR="0006739A" w:rsidRPr="00C113FA">
        <w:rPr>
          <w:rFonts w:ascii="ITC Franklin Gothic Book" w:hAnsi="ITC Franklin Gothic Book" w:cs="Arial"/>
          <w:szCs w:val="20"/>
        </w:rPr>
        <w:t xml:space="preserve"> their</w:t>
      </w:r>
      <w:r w:rsidRPr="00C113FA">
        <w:rPr>
          <w:rFonts w:ascii="ITC Franklin Gothic Book" w:hAnsi="ITC Franklin Gothic Book" w:cs="Arial"/>
          <w:szCs w:val="20"/>
        </w:rPr>
        <w:t xml:space="preserve"> Traditional Owner relationships</w:t>
      </w:r>
      <w:r w:rsidR="002030DC" w:rsidRPr="00C113FA">
        <w:rPr>
          <w:rFonts w:ascii="ITC Franklin Gothic Book" w:hAnsi="ITC Franklin Gothic Book" w:cs="Arial"/>
          <w:szCs w:val="20"/>
        </w:rPr>
        <w:t>.</w:t>
      </w:r>
    </w:p>
    <w:p w14:paraId="225FB6AD" w14:textId="1EFC7F9C" w:rsidR="00DD0104" w:rsidRPr="00C113FA" w:rsidRDefault="00DD0104" w:rsidP="001463BE">
      <w:pPr>
        <w:numPr>
          <w:ilvl w:val="0"/>
          <w:numId w:val="2"/>
        </w:numPr>
        <w:spacing w:before="100" w:line="312" w:lineRule="auto"/>
        <w:rPr>
          <w:rFonts w:ascii="ITC Franklin Gothic Book" w:hAnsi="ITC Franklin Gothic Book"/>
          <w:szCs w:val="20"/>
        </w:rPr>
      </w:pPr>
      <w:r w:rsidRPr="00C113FA">
        <w:rPr>
          <w:rFonts w:ascii="ITC Franklin Gothic Book" w:hAnsi="ITC Franklin Gothic Book" w:cs="Arial"/>
          <w:szCs w:val="20"/>
        </w:rPr>
        <w:t xml:space="preserve">Provide </w:t>
      </w:r>
      <w:r w:rsidR="00713989" w:rsidRPr="00C113FA">
        <w:rPr>
          <w:rFonts w:ascii="ITC Franklin Gothic Book" w:hAnsi="ITC Franklin Gothic Book" w:cs="Arial"/>
          <w:szCs w:val="20"/>
        </w:rPr>
        <w:t>information</w:t>
      </w:r>
      <w:r w:rsidR="008C223E" w:rsidRPr="00C113FA">
        <w:rPr>
          <w:rFonts w:ascii="ITC Franklin Gothic Book" w:hAnsi="ITC Franklin Gothic Book" w:cs="Arial"/>
          <w:szCs w:val="20"/>
        </w:rPr>
        <w:t xml:space="preserve"> or links to expertise</w:t>
      </w:r>
      <w:r w:rsidR="00713989" w:rsidRPr="00C113FA">
        <w:rPr>
          <w:rFonts w:ascii="ITC Franklin Gothic Book" w:hAnsi="ITC Franklin Gothic Book" w:cs="Arial"/>
          <w:szCs w:val="20"/>
        </w:rPr>
        <w:t xml:space="preserve"> </w:t>
      </w:r>
      <w:r w:rsidRPr="00C113FA">
        <w:rPr>
          <w:rFonts w:ascii="ITC Franklin Gothic Book" w:hAnsi="ITC Franklin Gothic Book" w:cs="Arial"/>
          <w:szCs w:val="20"/>
        </w:rPr>
        <w:t xml:space="preserve">on how </w:t>
      </w:r>
      <w:r w:rsidR="005B1454" w:rsidRPr="00C113FA">
        <w:rPr>
          <w:rFonts w:ascii="ITC Franklin Gothic Book" w:hAnsi="ITC Franklin Gothic Book" w:cs="Arial"/>
          <w:szCs w:val="20"/>
        </w:rPr>
        <w:t xml:space="preserve">new development opportunities </w:t>
      </w:r>
      <w:r w:rsidRPr="00C113FA">
        <w:rPr>
          <w:rFonts w:ascii="ITC Franklin Gothic Book" w:hAnsi="ITC Franklin Gothic Book" w:cs="Arial"/>
          <w:szCs w:val="20"/>
        </w:rPr>
        <w:t>should relate to Traditional Owners i.e. – Carbon incomes</w:t>
      </w:r>
      <w:r w:rsidR="002030DC" w:rsidRPr="00C113FA">
        <w:rPr>
          <w:rFonts w:ascii="ITC Franklin Gothic Book" w:hAnsi="ITC Franklin Gothic Book" w:cs="Arial"/>
          <w:szCs w:val="20"/>
        </w:rPr>
        <w:t>.</w:t>
      </w:r>
    </w:p>
    <w:p w14:paraId="1E9D4815" w14:textId="76B16186" w:rsidR="006241E0" w:rsidRPr="00C113FA" w:rsidRDefault="00B86F39" w:rsidP="001463BE">
      <w:pPr>
        <w:numPr>
          <w:ilvl w:val="0"/>
          <w:numId w:val="2"/>
        </w:numPr>
        <w:spacing w:before="100" w:line="312" w:lineRule="auto"/>
        <w:rPr>
          <w:rFonts w:ascii="ITC Franklin Gothic Book" w:hAnsi="ITC Franklin Gothic Book"/>
          <w:szCs w:val="20"/>
        </w:rPr>
      </w:pPr>
      <w:r w:rsidRPr="00C113FA">
        <w:rPr>
          <w:rFonts w:ascii="ITC Franklin Gothic Book" w:hAnsi="ITC Franklin Gothic Book" w:cs="Arial"/>
          <w:szCs w:val="20"/>
        </w:rPr>
        <w:lastRenderedPageBreak/>
        <w:t>C</w:t>
      </w:r>
      <w:r w:rsidR="006241E0" w:rsidRPr="00C113FA">
        <w:rPr>
          <w:rFonts w:ascii="ITC Franklin Gothic Book" w:hAnsi="ITC Franklin Gothic Book" w:cs="Arial"/>
          <w:szCs w:val="20"/>
        </w:rPr>
        <w:t>ommunicate effectively and respectfully with all stakeholders, internal and external</w:t>
      </w:r>
      <w:r w:rsidRPr="00C113FA">
        <w:rPr>
          <w:rFonts w:ascii="ITC Franklin Gothic Book" w:hAnsi="ITC Franklin Gothic Book" w:cs="Arial"/>
          <w:szCs w:val="20"/>
        </w:rPr>
        <w:t xml:space="preserve"> – in writt</w:t>
      </w:r>
      <w:r w:rsidR="00A30885" w:rsidRPr="00C113FA">
        <w:rPr>
          <w:rFonts w:ascii="ITC Franklin Gothic Book" w:hAnsi="ITC Franklin Gothic Book" w:cs="Arial"/>
          <w:szCs w:val="20"/>
        </w:rPr>
        <w:t>en and verbal forms</w:t>
      </w:r>
      <w:r w:rsidR="006241E0" w:rsidRPr="00C113FA">
        <w:rPr>
          <w:rFonts w:ascii="ITC Franklin Gothic Book" w:hAnsi="ITC Franklin Gothic Book" w:cs="Arial"/>
          <w:szCs w:val="20"/>
        </w:rPr>
        <w:t>.</w:t>
      </w:r>
    </w:p>
    <w:p w14:paraId="4D6E38D9" w14:textId="75443C6E" w:rsidR="006241E0" w:rsidRPr="00C113FA" w:rsidRDefault="0018083B" w:rsidP="00210E44">
      <w:pPr>
        <w:numPr>
          <w:ilvl w:val="0"/>
          <w:numId w:val="2"/>
        </w:numPr>
        <w:spacing w:before="100" w:line="312" w:lineRule="auto"/>
        <w:rPr>
          <w:rFonts w:ascii="ITC Franklin Gothic Book" w:hAnsi="ITC Franklin Gothic Book"/>
          <w:szCs w:val="20"/>
        </w:rPr>
      </w:pPr>
      <w:r w:rsidRPr="00C113FA">
        <w:rPr>
          <w:rFonts w:ascii="ITC Franklin Gothic Book" w:hAnsi="ITC Franklin Gothic Book" w:cs="Arial"/>
          <w:szCs w:val="20"/>
        </w:rPr>
        <w:t>Other duties, as required from time to time, consistent with the</w:t>
      </w:r>
      <w:r w:rsidR="00713989" w:rsidRPr="00C113FA">
        <w:rPr>
          <w:rFonts w:ascii="ITC Franklin Gothic Book" w:hAnsi="ITC Franklin Gothic Book" w:cs="Arial"/>
          <w:szCs w:val="20"/>
        </w:rPr>
        <w:t xml:space="preserve"> position. </w:t>
      </w:r>
    </w:p>
    <w:p w14:paraId="38FE5087" w14:textId="77777777" w:rsidR="00B82734" w:rsidRPr="00C113FA" w:rsidRDefault="00B82734" w:rsidP="002442C1">
      <w:pPr>
        <w:spacing w:before="100" w:line="312" w:lineRule="auto"/>
        <w:rPr>
          <w:rFonts w:ascii="ITC Franklin Gothic Book" w:hAnsi="ITC Franklin Gothic Book" w:cs="Arial"/>
          <w:szCs w:val="20"/>
        </w:rPr>
      </w:pPr>
    </w:p>
    <w:p w14:paraId="25573140" w14:textId="77777777" w:rsidR="00724AEE" w:rsidRPr="00C113FA" w:rsidRDefault="002442C1" w:rsidP="002442C1">
      <w:pPr>
        <w:pStyle w:val="BodyText"/>
        <w:shd w:val="pct12" w:color="auto" w:fill="FFFFFF"/>
        <w:rPr>
          <w:rFonts w:ascii="ITC Franklin Gothic Book" w:hAnsi="ITC Franklin Gothic Book" w:cs="Arial"/>
          <w:b/>
          <w:sz w:val="24"/>
        </w:rPr>
      </w:pPr>
      <w:r w:rsidRPr="00C113FA">
        <w:rPr>
          <w:rFonts w:ascii="ITC Franklin Gothic Book" w:hAnsi="ITC Franklin Gothic Book" w:cs="Arial"/>
          <w:b/>
          <w:sz w:val="24"/>
        </w:rPr>
        <w:t xml:space="preserve">Qualifications, </w:t>
      </w:r>
      <w:proofErr w:type="gramStart"/>
      <w:r w:rsidRPr="00C113FA">
        <w:rPr>
          <w:rFonts w:ascii="ITC Franklin Gothic Book" w:hAnsi="ITC Franklin Gothic Book" w:cs="Arial"/>
          <w:b/>
          <w:sz w:val="24"/>
        </w:rPr>
        <w:t>skills</w:t>
      </w:r>
      <w:proofErr w:type="gramEnd"/>
      <w:r w:rsidRPr="00C113FA">
        <w:rPr>
          <w:rFonts w:ascii="ITC Franklin Gothic Book" w:hAnsi="ITC Franklin Gothic Book" w:cs="Arial"/>
          <w:b/>
          <w:sz w:val="24"/>
        </w:rPr>
        <w:t xml:space="preserve"> and selection c</w:t>
      </w:r>
      <w:r w:rsidR="00724AEE" w:rsidRPr="00C113FA">
        <w:rPr>
          <w:rFonts w:ascii="ITC Franklin Gothic Book" w:hAnsi="ITC Franklin Gothic Book" w:cs="Arial"/>
          <w:b/>
          <w:sz w:val="24"/>
        </w:rPr>
        <w:t>riteria</w:t>
      </w:r>
      <w:r w:rsidR="008C560B" w:rsidRPr="00C113FA">
        <w:rPr>
          <w:rFonts w:ascii="ITC Franklin Gothic Book" w:hAnsi="ITC Franklin Gothic Book" w:cs="Arial"/>
          <w:b/>
          <w:sz w:val="24"/>
        </w:rPr>
        <w:t xml:space="preserve"> (used to assess your application)</w:t>
      </w:r>
    </w:p>
    <w:p w14:paraId="040960A4" w14:textId="3DFF04E7" w:rsidR="00B82734" w:rsidRPr="00C113FA" w:rsidRDefault="00724AEE" w:rsidP="002442C1">
      <w:pPr>
        <w:spacing w:before="100" w:line="312" w:lineRule="auto"/>
        <w:rPr>
          <w:rFonts w:ascii="ITC Franklin Gothic Book" w:hAnsi="ITC Franklin Gothic Book" w:cs="Arial"/>
          <w:b/>
          <w:bCs/>
          <w:szCs w:val="20"/>
        </w:rPr>
      </w:pPr>
      <w:r w:rsidRPr="00C113FA">
        <w:rPr>
          <w:rFonts w:ascii="ITC Franklin Gothic Book" w:hAnsi="ITC Franklin Gothic Book" w:cs="Arial"/>
          <w:b/>
          <w:bCs/>
          <w:szCs w:val="20"/>
        </w:rPr>
        <w:t>Essential</w:t>
      </w:r>
      <w:r w:rsidR="00664E8A" w:rsidRPr="00C113FA">
        <w:rPr>
          <w:rFonts w:ascii="ITC Franklin Gothic Book" w:hAnsi="ITC Franklin Gothic Book" w:cs="Arial"/>
          <w:b/>
          <w:bCs/>
          <w:szCs w:val="20"/>
        </w:rPr>
        <w:t>:</w:t>
      </w:r>
    </w:p>
    <w:p w14:paraId="607DC2D9" w14:textId="031DAB46" w:rsidR="005040D4" w:rsidRPr="00A559B2" w:rsidRDefault="002D1585" w:rsidP="000B3F32">
      <w:pPr>
        <w:numPr>
          <w:ilvl w:val="0"/>
          <w:numId w:val="22"/>
        </w:numPr>
        <w:spacing w:before="100" w:line="312" w:lineRule="auto"/>
        <w:rPr>
          <w:rFonts w:ascii="ITC Franklin Gothic Book" w:hAnsi="ITC Franklin Gothic Book" w:cs="Arial"/>
          <w:szCs w:val="20"/>
        </w:rPr>
      </w:pPr>
      <w:r w:rsidRPr="00A559B2">
        <w:rPr>
          <w:rFonts w:ascii="ITC Franklin Gothic Book" w:hAnsi="ITC Franklin Gothic Book" w:cs="Arial"/>
          <w:szCs w:val="20"/>
        </w:rPr>
        <w:t>Identify as an Aboriginal and</w:t>
      </w:r>
      <w:r w:rsidR="00345B39" w:rsidRPr="00A559B2">
        <w:rPr>
          <w:rFonts w:ascii="ITC Franklin Gothic Book" w:hAnsi="ITC Franklin Gothic Book" w:cs="Arial"/>
          <w:szCs w:val="20"/>
        </w:rPr>
        <w:t>/or Torres Strait Islander person</w:t>
      </w:r>
      <w:r w:rsidR="00527480" w:rsidRPr="00A559B2">
        <w:rPr>
          <w:rFonts w:ascii="ITC Franklin Gothic Book" w:hAnsi="ITC Franklin Gothic Book" w:cs="Arial"/>
          <w:szCs w:val="20"/>
        </w:rPr>
        <w:t xml:space="preserve"> (Bush Heritage Australia </w:t>
      </w:r>
      <w:r w:rsidR="00527480" w:rsidRPr="00A559B2">
        <w:rPr>
          <w:rFonts w:ascii="ITC Franklin Gothic Book" w:hAnsi="ITC Franklin Gothic Book"/>
          <w:color w:val="000000"/>
        </w:rPr>
        <w:t xml:space="preserve">considers that being Aboriginal or a Torres Strait Islander is a genuine occupational requirement for this position under </w:t>
      </w:r>
      <w:r w:rsidR="00A559B2" w:rsidRPr="00A559B2">
        <w:rPr>
          <w:rFonts w:ascii="ITC Franklin Gothic Book" w:hAnsi="ITC Franklin Gothic Book"/>
          <w:color w:val="000000"/>
        </w:rPr>
        <w:t>s 25 of the Anti-Discrimination Act 1991 QLD</w:t>
      </w:r>
      <w:r w:rsidR="00D06CF3" w:rsidRPr="00A559B2">
        <w:rPr>
          <w:rFonts w:ascii="ITC Franklin Gothic Book" w:hAnsi="ITC Franklin Gothic Book"/>
          <w:color w:val="000000"/>
        </w:rPr>
        <w:t xml:space="preserve">). </w:t>
      </w:r>
    </w:p>
    <w:p w14:paraId="4D09C1CC" w14:textId="3E0EFFF2" w:rsidR="004A0A81" w:rsidRPr="00C113FA" w:rsidRDefault="004A0A81" w:rsidP="000B3F32">
      <w:pPr>
        <w:numPr>
          <w:ilvl w:val="0"/>
          <w:numId w:val="22"/>
        </w:numPr>
        <w:spacing w:before="100" w:line="312" w:lineRule="auto"/>
        <w:rPr>
          <w:rFonts w:ascii="ITC Franklin Gothic Book" w:hAnsi="ITC Franklin Gothic Book" w:cs="Arial"/>
          <w:szCs w:val="20"/>
        </w:rPr>
      </w:pPr>
      <w:r w:rsidRPr="00C113FA">
        <w:rPr>
          <w:rFonts w:ascii="ITC Franklin Gothic Book" w:hAnsi="ITC Franklin Gothic Book" w:cs="Arial"/>
          <w:szCs w:val="20"/>
        </w:rPr>
        <w:t>Demonstrated passion and experience in</w:t>
      </w:r>
      <w:r w:rsidR="00C31A48" w:rsidRPr="00C113FA">
        <w:rPr>
          <w:rFonts w:ascii="ITC Franklin Gothic Book" w:hAnsi="ITC Franklin Gothic Book" w:cs="Arial"/>
          <w:szCs w:val="20"/>
        </w:rPr>
        <w:t xml:space="preserve"> Caring for Country</w:t>
      </w:r>
      <w:r w:rsidR="00DC0D5C" w:rsidRPr="00C113FA">
        <w:rPr>
          <w:rFonts w:ascii="ITC Franklin Gothic Book" w:hAnsi="ITC Franklin Gothic Book" w:cs="Arial"/>
          <w:szCs w:val="20"/>
        </w:rPr>
        <w:t>, in</w:t>
      </w:r>
      <w:r w:rsidRPr="00C113FA">
        <w:rPr>
          <w:rFonts w:ascii="ITC Franklin Gothic Book" w:hAnsi="ITC Franklin Gothic Book" w:cs="Arial"/>
          <w:szCs w:val="20"/>
        </w:rPr>
        <w:t xml:space="preserve"> nature conservation</w:t>
      </w:r>
      <w:r w:rsidR="00C31A48" w:rsidRPr="00C113FA">
        <w:rPr>
          <w:rFonts w:ascii="ITC Franklin Gothic Book" w:hAnsi="ITC Franklin Gothic Book" w:cs="Arial"/>
          <w:szCs w:val="20"/>
        </w:rPr>
        <w:t xml:space="preserve"> and</w:t>
      </w:r>
      <w:r w:rsidR="001463BE" w:rsidRPr="00C113FA">
        <w:rPr>
          <w:rFonts w:ascii="ITC Franklin Gothic Book" w:hAnsi="ITC Franklin Gothic Book" w:cs="Arial"/>
          <w:szCs w:val="20"/>
        </w:rPr>
        <w:t xml:space="preserve"> </w:t>
      </w:r>
      <w:r w:rsidRPr="00C113FA">
        <w:rPr>
          <w:rFonts w:ascii="ITC Franklin Gothic Book" w:hAnsi="ITC Franklin Gothic Book" w:cs="Arial"/>
          <w:szCs w:val="20"/>
        </w:rPr>
        <w:t>a commitment to the objectives and values of Bush Heritage</w:t>
      </w:r>
      <w:r w:rsidR="00EE2E26" w:rsidRPr="00C113FA">
        <w:rPr>
          <w:rFonts w:ascii="ITC Franklin Gothic Book" w:hAnsi="ITC Franklin Gothic Book" w:cs="Arial"/>
          <w:szCs w:val="20"/>
        </w:rPr>
        <w:t>.</w:t>
      </w:r>
    </w:p>
    <w:p w14:paraId="3D49B188" w14:textId="5E32D5FA" w:rsidR="00004CD4" w:rsidRPr="00C113FA" w:rsidRDefault="00004CD4" w:rsidP="000B3F32">
      <w:pPr>
        <w:numPr>
          <w:ilvl w:val="0"/>
          <w:numId w:val="22"/>
        </w:numPr>
        <w:spacing w:before="100" w:line="312" w:lineRule="auto"/>
        <w:rPr>
          <w:rFonts w:ascii="ITC Franklin Gothic Book" w:hAnsi="ITC Franklin Gothic Book" w:cs="Arial"/>
          <w:szCs w:val="20"/>
        </w:rPr>
      </w:pPr>
      <w:r w:rsidRPr="00C113FA">
        <w:rPr>
          <w:rFonts w:ascii="ITC Franklin Gothic Book" w:hAnsi="ITC Franklin Gothic Book" w:cs="Arial"/>
          <w:szCs w:val="20"/>
        </w:rPr>
        <w:t>Demonstrated</w:t>
      </w:r>
      <w:r w:rsidR="00DC0D5C" w:rsidRPr="00C113FA">
        <w:rPr>
          <w:rFonts w:ascii="ITC Franklin Gothic Book" w:hAnsi="ITC Franklin Gothic Book" w:cs="Arial"/>
          <w:szCs w:val="20"/>
        </w:rPr>
        <w:t xml:space="preserve"> experience and</w:t>
      </w:r>
      <w:r w:rsidRPr="00C113FA">
        <w:rPr>
          <w:rFonts w:ascii="ITC Franklin Gothic Book" w:hAnsi="ITC Franklin Gothic Book" w:cs="Arial"/>
          <w:szCs w:val="20"/>
        </w:rPr>
        <w:t xml:space="preserve"> ability to effectively negotiate, </w:t>
      </w:r>
      <w:r w:rsidR="00DC0D5C" w:rsidRPr="00C113FA">
        <w:rPr>
          <w:rFonts w:ascii="ITC Franklin Gothic Book" w:hAnsi="ITC Franklin Gothic Book" w:cs="Arial"/>
          <w:szCs w:val="20"/>
        </w:rPr>
        <w:t>to work with</w:t>
      </w:r>
      <w:r w:rsidR="001463BE" w:rsidRPr="00C113FA">
        <w:rPr>
          <w:rFonts w:ascii="ITC Franklin Gothic Book" w:hAnsi="ITC Franklin Gothic Book" w:cs="Arial"/>
          <w:szCs w:val="20"/>
        </w:rPr>
        <w:t xml:space="preserve"> </w:t>
      </w:r>
      <w:r w:rsidRPr="00C113FA">
        <w:rPr>
          <w:rFonts w:ascii="ITC Franklin Gothic Book" w:hAnsi="ITC Franklin Gothic Book" w:cs="Arial"/>
          <w:szCs w:val="20"/>
        </w:rPr>
        <w:t xml:space="preserve">and develop </w:t>
      </w:r>
      <w:r w:rsidR="001463BE" w:rsidRPr="00C113FA">
        <w:rPr>
          <w:rFonts w:ascii="ITC Franklin Gothic Book" w:hAnsi="ITC Franklin Gothic Book" w:cs="Arial"/>
          <w:szCs w:val="20"/>
        </w:rPr>
        <w:t xml:space="preserve">genuine, respectful relationships with </w:t>
      </w:r>
      <w:r w:rsidRPr="00C113FA">
        <w:rPr>
          <w:rFonts w:ascii="ITC Franklin Gothic Book" w:hAnsi="ITC Franklin Gothic Book" w:cs="Arial"/>
          <w:szCs w:val="20"/>
        </w:rPr>
        <w:t>Aboriginal people</w:t>
      </w:r>
      <w:r w:rsidR="00DC0D5C" w:rsidRPr="00C113FA">
        <w:rPr>
          <w:rFonts w:ascii="ITC Franklin Gothic Book" w:hAnsi="ITC Franklin Gothic Book" w:cs="Arial"/>
          <w:szCs w:val="20"/>
        </w:rPr>
        <w:t xml:space="preserve"> and other stakeholders</w:t>
      </w:r>
      <w:r w:rsidR="00EE2E26" w:rsidRPr="00C113FA">
        <w:rPr>
          <w:rFonts w:ascii="ITC Franklin Gothic Book" w:hAnsi="ITC Franklin Gothic Book" w:cs="Arial"/>
          <w:szCs w:val="20"/>
        </w:rPr>
        <w:t>.</w:t>
      </w:r>
    </w:p>
    <w:p w14:paraId="0FC98B91" w14:textId="01D94330" w:rsidR="004A0A81" w:rsidRPr="00C113FA" w:rsidRDefault="004A0A81" w:rsidP="000B3F32">
      <w:pPr>
        <w:pStyle w:val="ListParagraph"/>
        <w:numPr>
          <w:ilvl w:val="0"/>
          <w:numId w:val="22"/>
        </w:numPr>
        <w:tabs>
          <w:tab w:val="left" w:pos="521"/>
        </w:tabs>
        <w:autoSpaceDE/>
        <w:autoSpaceDN/>
        <w:spacing w:before="121" w:line="312" w:lineRule="auto"/>
        <w:ind w:right="162"/>
        <w:rPr>
          <w:rFonts w:ascii="ITC Franklin Gothic Book" w:eastAsia="Times New Roman" w:hAnsi="ITC Franklin Gothic Book"/>
          <w:sz w:val="20"/>
          <w:szCs w:val="20"/>
          <w:lang w:val="en-AU"/>
        </w:rPr>
      </w:pPr>
      <w:r w:rsidRPr="00C113FA">
        <w:rPr>
          <w:rFonts w:ascii="ITC Franklin Gothic Book" w:eastAsia="Times New Roman" w:hAnsi="ITC Franklin Gothic Book"/>
          <w:sz w:val="20"/>
          <w:szCs w:val="20"/>
          <w:lang w:val="en-AU"/>
        </w:rPr>
        <w:t>Demonstrated knowledge and understanding of issues affecting Aboriginal peoples in contemporary Australian society</w:t>
      </w:r>
      <w:r w:rsidR="00C144B1" w:rsidRPr="00C113FA">
        <w:rPr>
          <w:rFonts w:ascii="ITC Franklin Gothic Book" w:eastAsia="Times New Roman" w:hAnsi="ITC Franklin Gothic Book"/>
          <w:sz w:val="20"/>
          <w:szCs w:val="20"/>
          <w:lang w:val="en-AU"/>
        </w:rPr>
        <w:t xml:space="preserve"> in realising their commitments to Caring for Country</w:t>
      </w:r>
      <w:r w:rsidR="00EE2E26" w:rsidRPr="00C113FA">
        <w:rPr>
          <w:rFonts w:ascii="ITC Franklin Gothic Book" w:eastAsia="Times New Roman" w:hAnsi="ITC Franklin Gothic Book"/>
          <w:sz w:val="20"/>
          <w:szCs w:val="20"/>
          <w:lang w:val="en-AU"/>
        </w:rPr>
        <w:t>.</w:t>
      </w:r>
      <w:r w:rsidRPr="00C113FA">
        <w:rPr>
          <w:rFonts w:ascii="ITC Franklin Gothic Book" w:eastAsia="Times New Roman" w:hAnsi="ITC Franklin Gothic Book"/>
          <w:sz w:val="20"/>
          <w:szCs w:val="20"/>
          <w:lang w:val="en-AU"/>
        </w:rPr>
        <w:t xml:space="preserve"> </w:t>
      </w:r>
    </w:p>
    <w:p w14:paraId="6A4D55FD" w14:textId="06F32BCF" w:rsidR="00F2199F" w:rsidRPr="00C113FA" w:rsidRDefault="00F2199F" w:rsidP="000B3F32">
      <w:pPr>
        <w:numPr>
          <w:ilvl w:val="0"/>
          <w:numId w:val="22"/>
        </w:numPr>
        <w:spacing w:before="100" w:line="312" w:lineRule="auto"/>
        <w:rPr>
          <w:rFonts w:ascii="ITC Franklin Gothic Book" w:hAnsi="ITC Franklin Gothic Book" w:cs="Arial"/>
          <w:szCs w:val="20"/>
        </w:rPr>
      </w:pPr>
      <w:r w:rsidRPr="00C113FA">
        <w:rPr>
          <w:rFonts w:ascii="ITC Franklin Gothic Book" w:hAnsi="ITC Franklin Gothic Book" w:cs="Arial"/>
          <w:szCs w:val="20"/>
        </w:rPr>
        <w:t xml:space="preserve">High level of computer literacy and proficiency with personal computers including word processing, </w:t>
      </w:r>
      <w:proofErr w:type="gramStart"/>
      <w:r w:rsidRPr="00C113FA">
        <w:rPr>
          <w:rFonts w:ascii="ITC Franklin Gothic Book" w:hAnsi="ITC Franklin Gothic Book" w:cs="Arial"/>
          <w:szCs w:val="20"/>
        </w:rPr>
        <w:t>spreadsheet</w:t>
      </w:r>
      <w:proofErr w:type="gramEnd"/>
      <w:r w:rsidRPr="00C113FA">
        <w:rPr>
          <w:rFonts w:ascii="ITC Franklin Gothic Book" w:hAnsi="ITC Franklin Gothic Book" w:cs="Arial"/>
          <w:szCs w:val="20"/>
        </w:rPr>
        <w:t xml:space="preserve"> and data software</w:t>
      </w:r>
      <w:r w:rsidR="00EE2E26" w:rsidRPr="00C113FA">
        <w:rPr>
          <w:rFonts w:ascii="ITC Franklin Gothic Book" w:hAnsi="ITC Franklin Gothic Book" w:cs="Arial"/>
          <w:szCs w:val="20"/>
        </w:rPr>
        <w:t>.</w:t>
      </w:r>
    </w:p>
    <w:p w14:paraId="2534BE56" w14:textId="39E44D7D" w:rsidR="00603FBE" w:rsidRPr="00C113FA" w:rsidRDefault="00603FBE" w:rsidP="000B3F32">
      <w:pPr>
        <w:numPr>
          <w:ilvl w:val="0"/>
          <w:numId w:val="22"/>
        </w:numPr>
        <w:spacing w:before="100" w:line="312" w:lineRule="auto"/>
        <w:rPr>
          <w:rFonts w:ascii="ITC Franklin Gothic Book" w:hAnsi="ITC Franklin Gothic Book" w:cs="Arial"/>
          <w:szCs w:val="20"/>
        </w:rPr>
      </w:pPr>
      <w:r w:rsidRPr="00C113FA">
        <w:rPr>
          <w:rFonts w:ascii="ITC Franklin Gothic Book" w:hAnsi="ITC Franklin Gothic Book" w:cs="Arial"/>
          <w:szCs w:val="20"/>
        </w:rPr>
        <w:t>Demonstrated ability to communicate</w:t>
      </w:r>
      <w:r w:rsidR="00C31A48" w:rsidRPr="00C113FA">
        <w:rPr>
          <w:rFonts w:ascii="ITC Franklin Gothic Book" w:hAnsi="ITC Franklin Gothic Book" w:cs="Arial"/>
          <w:szCs w:val="20"/>
        </w:rPr>
        <w:t xml:space="preserve"> effectively </w:t>
      </w:r>
      <w:r w:rsidRPr="00C113FA">
        <w:rPr>
          <w:rFonts w:ascii="ITC Franklin Gothic Book" w:hAnsi="ITC Franklin Gothic Book" w:cs="Arial"/>
          <w:szCs w:val="20"/>
        </w:rPr>
        <w:t>in both a written and oral form</w:t>
      </w:r>
      <w:r w:rsidR="00EE2E26" w:rsidRPr="00C113FA">
        <w:rPr>
          <w:rFonts w:ascii="ITC Franklin Gothic Book" w:hAnsi="ITC Franklin Gothic Book" w:cs="Arial"/>
          <w:szCs w:val="20"/>
        </w:rPr>
        <w:t>.</w:t>
      </w:r>
    </w:p>
    <w:p w14:paraId="4F1CF6CC" w14:textId="067D821B" w:rsidR="00603FBE" w:rsidRPr="00C113FA" w:rsidRDefault="00603FBE" w:rsidP="000B3F32">
      <w:pPr>
        <w:numPr>
          <w:ilvl w:val="0"/>
          <w:numId w:val="22"/>
        </w:numPr>
        <w:spacing w:before="100" w:line="312" w:lineRule="auto"/>
        <w:rPr>
          <w:rFonts w:ascii="ITC Franklin Gothic Book" w:hAnsi="ITC Franklin Gothic Book" w:cs="Arial"/>
          <w:szCs w:val="20"/>
        </w:rPr>
      </w:pPr>
      <w:r w:rsidRPr="00C113FA">
        <w:rPr>
          <w:rFonts w:ascii="ITC Franklin Gothic Book" w:hAnsi="ITC Franklin Gothic Book" w:cs="Arial"/>
          <w:szCs w:val="20"/>
        </w:rPr>
        <w:t xml:space="preserve">Demonstrated experience in managing </w:t>
      </w:r>
      <w:r w:rsidR="00941A02" w:rsidRPr="00C113FA">
        <w:rPr>
          <w:rFonts w:ascii="ITC Franklin Gothic Book" w:hAnsi="ITC Franklin Gothic Book" w:cs="Arial"/>
          <w:szCs w:val="20"/>
        </w:rPr>
        <w:t>projects and budgets</w:t>
      </w:r>
      <w:r w:rsidR="00EE2E26" w:rsidRPr="00C113FA">
        <w:rPr>
          <w:rFonts w:ascii="ITC Franklin Gothic Book" w:hAnsi="ITC Franklin Gothic Book" w:cs="Arial"/>
          <w:szCs w:val="20"/>
        </w:rPr>
        <w:t>.</w:t>
      </w:r>
    </w:p>
    <w:p w14:paraId="1A1210C2" w14:textId="17F4F7DD" w:rsidR="00342618" w:rsidRPr="00C113FA" w:rsidRDefault="00DC0D5C" w:rsidP="000B3F32">
      <w:pPr>
        <w:numPr>
          <w:ilvl w:val="0"/>
          <w:numId w:val="22"/>
        </w:numPr>
        <w:spacing w:before="100" w:line="312" w:lineRule="auto"/>
        <w:rPr>
          <w:rFonts w:ascii="ITC Franklin Gothic Book" w:hAnsi="ITC Franklin Gothic Book" w:cs="Arial"/>
          <w:szCs w:val="20"/>
        </w:rPr>
      </w:pPr>
      <w:r w:rsidRPr="00C113FA">
        <w:rPr>
          <w:rFonts w:ascii="ITC Franklin Gothic Book" w:hAnsi="ITC Franklin Gothic Book" w:cs="Arial"/>
          <w:szCs w:val="20"/>
        </w:rPr>
        <w:t xml:space="preserve">A </w:t>
      </w:r>
      <w:r w:rsidR="00C1270B" w:rsidRPr="00C113FA">
        <w:rPr>
          <w:rFonts w:ascii="ITC Franklin Gothic Book" w:hAnsi="ITC Franklin Gothic Book" w:cs="Arial"/>
          <w:szCs w:val="20"/>
        </w:rPr>
        <w:t>current driver</w:t>
      </w:r>
      <w:r w:rsidRPr="00C113FA">
        <w:rPr>
          <w:rFonts w:ascii="ITC Franklin Gothic Book" w:hAnsi="ITC Franklin Gothic Book" w:cs="Arial"/>
          <w:szCs w:val="20"/>
        </w:rPr>
        <w:t xml:space="preserve"> </w:t>
      </w:r>
      <w:proofErr w:type="gramStart"/>
      <w:r w:rsidR="00F2199F" w:rsidRPr="00C113FA">
        <w:rPr>
          <w:rFonts w:ascii="ITC Franklin Gothic Book" w:hAnsi="ITC Franklin Gothic Book" w:cs="Arial"/>
          <w:szCs w:val="20"/>
        </w:rPr>
        <w:t>lice</w:t>
      </w:r>
      <w:r w:rsidRPr="00C113FA">
        <w:rPr>
          <w:rFonts w:ascii="ITC Franklin Gothic Book" w:hAnsi="ITC Franklin Gothic Book" w:cs="Arial"/>
          <w:szCs w:val="20"/>
        </w:rPr>
        <w:t>nce</w:t>
      </w:r>
      <w:proofErr w:type="gramEnd"/>
      <w:r w:rsidR="00EE2E26" w:rsidRPr="00C113FA">
        <w:rPr>
          <w:rFonts w:ascii="ITC Franklin Gothic Book" w:hAnsi="ITC Franklin Gothic Book" w:cs="Arial"/>
          <w:szCs w:val="20"/>
        </w:rPr>
        <w:t>.</w:t>
      </w:r>
    </w:p>
    <w:p w14:paraId="345618D7" w14:textId="7B6BD846" w:rsidR="00724AEE" w:rsidRPr="00C113FA" w:rsidRDefault="00724AEE" w:rsidP="002442C1">
      <w:pPr>
        <w:spacing w:before="100" w:line="312" w:lineRule="auto"/>
        <w:rPr>
          <w:rFonts w:ascii="ITC Franklin Gothic Book" w:hAnsi="ITC Franklin Gothic Book" w:cs="Arial"/>
          <w:b/>
          <w:bCs/>
          <w:szCs w:val="20"/>
        </w:rPr>
      </w:pPr>
      <w:r w:rsidRPr="00C113FA">
        <w:rPr>
          <w:rFonts w:ascii="ITC Franklin Gothic Book" w:hAnsi="ITC Franklin Gothic Book" w:cs="Arial"/>
          <w:b/>
          <w:bCs/>
          <w:szCs w:val="20"/>
        </w:rPr>
        <w:t>Desirable</w:t>
      </w:r>
      <w:r w:rsidR="00664E8A" w:rsidRPr="00C113FA">
        <w:rPr>
          <w:rFonts w:ascii="ITC Franklin Gothic Book" w:hAnsi="ITC Franklin Gothic Book" w:cs="Arial"/>
          <w:b/>
          <w:bCs/>
          <w:szCs w:val="20"/>
        </w:rPr>
        <w:t>:</w:t>
      </w:r>
    </w:p>
    <w:p w14:paraId="3AE14517" w14:textId="2BD599A6" w:rsidR="00B03EBA" w:rsidRPr="00C113FA" w:rsidRDefault="00517586" w:rsidP="000B3F32">
      <w:pPr>
        <w:numPr>
          <w:ilvl w:val="0"/>
          <w:numId w:val="23"/>
        </w:numPr>
        <w:spacing w:before="100" w:line="312" w:lineRule="auto"/>
        <w:rPr>
          <w:rFonts w:ascii="ITC Franklin Gothic Book" w:hAnsi="ITC Franklin Gothic Book" w:cs="Arial"/>
          <w:szCs w:val="20"/>
        </w:rPr>
      </w:pPr>
      <w:r w:rsidRPr="00C113FA">
        <w:rPr>
          <w:rFonts w:ascii="ITC Franklin Gothic Book" w:hAnsi="ITC Franklin Gothic Book" w:cs="Arial"/>
          <w:szCs w:val="20"/>
        </w:rPr>
        <w:t>Experience wor</w:t>
      </w:r>
      <w:r w:rsidR="0096223B" w:rsidRPr="00C113FA">
        <w:rPr>
          <w:rFonts w:ascii="ITC Franklin Gothic Book" w:hAnsi="ITC Franklin Gothic Book" w:cs="Arial"/>
          <w:szCs w:val="20"/>
        </w:rPr>
        <w:t xml:space="preserve">king in remote </w:t>
      </w:r>
      <w:r w:rsidR="005C195A" w:rsidRPr="00C113FA">
        <w:rPr>
          <w:rFonts w:ascii="ITC Franklin Gothic Book" w:hAnsi="ITC Franklin Gothic Book" w:cs="Arial"/>
          <w:szCs w:val="20"/>
        </w:rPr>
        <w:t xml:space="preserve">communities and regional </w:t>
      </w:r>
      <w:r w:rsidR="0096223B" w:rsidRPr="00C113FA">
        <w:rPr>
          <w:rFonts w:ascii="ITC Franklin Gothic Book" w:hAnsi="ITC Franklin Gothic Book" w:cs="Arial"/>
          <w:szCs w:val="20"/>
        </w:rPr>
        <w:t>locations</w:t>
      </w:r>
      <w:r w:rsidR="00EE2E26" w:rsidRPr="00C113FA">
        <w:rPr>
          <w:rFonts w:ascii="ITC Franklin Gothic Book" w:hAnsi="ITC Franklin Gothic Book" w:cs="Arial"/>
          <w:szCs w:val="20"/>
        </w:rPr>
        <w:t>.</w:t>
      </w:r>
    </w:p>
    <w:p w14:paraId="6F245A45" w14:textId="3C745045" w:rsidR="00B03EBA" w:rsidRPr="00C113FA" w:rsidRDefault="00B03EBA" w:rsidP="000B3F32">
      <w:pPr>
        <w:numPr>
          <w:ilvl w:val="0"/>
          <w:numId w:val="23"/>
        </w:numPr>
        <w:spacing w:before="100" w:line="312" w:lineRule="auto"/>
        <w:rPr>
          <w:rFonts w:ascii="ITC Franklin Gothic Book" w:hAnsi="ITC Franklin Gothic Book" w:cs="Arial"/>
          <w:szCs w:val="20"/>
        </w:rPr>
      </w:pPr>
      <w:r w:rsidRPr="00C113FA">
        <w:rPr>
          <w:rFonts w:ascii="ITC Franklin Gothic Book" w:hAnsi="ITC Franklin Gothic Book" w:cs="Arial"/>
          <w:szCs w:val="20"/>
        </w:rPr>
        <w:t xml:space="preserve">Knowledge of </w:t>
      </w:r>
      <w:r w:rsidR="00CD54DD" w:rsidRPr="00C113FA">
        <w:rPr>
          <w:rFonts w:ascii="ITC Franklin Gothic Book" w:hAnsi="ITC Franklin Gothic Book" w:cs="Arial"/>
          <w:szCs w:val="20"/>
        </w:rPr>
        <w:t>H</w:t>
      </w:r>
      <w:r w:rsidR="0034641F" w:rsidRPr="00C113FA">
        <w:rPr>
          <w:rFonts w:ascii="ITC Franklin Gothic Book" w:hAnsi="ITC Franklin Gothic Book" w:cs="Arial"/>
          <w:szCs w:val="20"/>
        </w:rPr>
        <w:t>ealth, Safety and Environment</w:t>
      </w:r>
      <w:r w:rsidRPr="00C113FA">
        <w:rPr>
          <w:rFonts w:ascii="ITC Franklin Gothic Book" w:hAnsi="ITC Franklin Gothic Book" w:cs="Arial"/>
          <w:szCs w:val="20"/>
        </w:rPr>
        <w:t xml:space="preserve"> and risk assessment procedures and requirements</w:t>
      </w:r>
      <w:r w:rsidR="00EE2E26" w:rsidRPr="00C113FA">
        <w:rPr>
          <w:rFonts w:ascii="ITC Franklin Gothic Book" w:hAnsi="ITC Franklin Gothic Book" w:cs="Arial"/>
          <w:szCs w:val="20"/>
        </w:rPr>
        <w:t>.</w:t>
      </w:r>
    </w:p>
    <w:p w14:paraId="3D389A04" w14:textId="55382E2C" w:rsidR="00C144B1" w:rsidRPr="00C113FA" w:rsidRDefault="00B03EBA" w:rsidP="000B3F32">
      <w:pPr>
        <w:numPr>
          <w:ilvl w:val="0"/>
          <w:numId w:val="23"/>
        </w:numPr>
        <w:spacing w:before="100" w:line="312" w:lineRule="auto"/>
        <w:rPr>
          <w:rFonts w:ascii="ITC Franklin Gothic Book" w:hAnsi="ITC Franklin Gothic Book" w:cs="Arial"/>
          <w:szCs w:val="20"/>
        </w:rPr>
      </w:pPr>
      <w:r w:rsidRPr="00C113FA">
        <w:rPr>
          <w:rFonts w:ascii="ITC Franklin Gothic Book" w:hAnsi="ITC Franklin Gothic Book" w:cs="Arial"/>
          <w:szCs w:val="20"/>
        </w:rPr>
        <w:t>Experience in the not-for-profit sector</w:t>
      </w:r>
      <w:r w:rsidR="00EE2E26" w:rsidRPr="00C113FA">
        <w:rPr>
          <w:rFonts w:ascii="ITC Franklin Gothic Book" w:hAnsi="ITC Franklin Gothic Book" w:cs="Arial"/>
          <w:szCs w:val="20"/>
        </w:rPr>
        <w:t>.</w:t>
      </w:r>
    </w:p>
    <w:p w14:paraId="57778428" w14:textId="67503648" w:rsidR="005C195A" w:rsidRPr="00C113FA" w:rsidRDefault="00C144B1" w:rsidP="000B3F32">
      <w:pPr>
        <w:numPr>
          <w:ilvl w:val="0"/>
          <w:numId w:val="23"/>
        </w:numPr>
        <w:spacing w:before="100" w:line="312" w:lineRule="auto"/>
        <w:rPr>
          <w:rFonts w:ascii="ITC Franklin Gothic Book" w:hAnsi="ITC Franklin Gothic Book" w:cs="Arial"/>
          <w:szCs w:val="20"/>
        </w:rPr>
      </w:pPr>
      <w:r w:rsidRPr="00C113FA">
        <w:rPr>
          <w:rFonts w:ascii="ITC Franklin Gothic Book" w:hAnsi="ITC Franklin Gothic Book" w:cs="Arial"/>
          <w:szCs w:val="20"/>
        </w:rPr>
        <w:t>Experience in collaborative planning, and/or Healthy Country Planning</w:t>
      </w:r>
      <w:bookmarkStart w:id="0" w:name="OLE_LINK1"/>
      <w:bookmarkStart w:id="1" w:name="OLE_LINK2"/>
      <w:r w:rsidR="00EE2E26" w:rsidRPr="00C113FA">
        <w:rPr>
          <w:rFonts w:ascii="ITC Franklin Gothic Book" w:hAnsi="ITC Franklin Gothic Book" w:cs="Arial"/>
          <w:szCs w:val="20"/>
        </w:rPr>
        <w:t>.</w:t>
      </w:r>
    </w:p>
    <w:p w14:paraId="7EC48319" w14:textId="77777777" w:rsidR="00664E8A" w:rsidRPr="00C113FA" w:rsidRDefault="00664E8A" w:rsidP="00664E8A">
      <w:pPr>
        <w:spacing w:before="100" w:line="312" w:lineRule="auto"/>
        <w:rPr>
          <w:rFonts w:ascii="ITC Franklin Gothic Book" w:hAnsi="ITC Franklin Gothic Book" w:cs="Arial"/>
          <w:szCs w:val="20"/>
        </w:rPr>
      </w:pPr>
    </w:p>
    <w:p w14:paraId="0F18CD17" w14:textId="280DE001" w:rsidR="00B82734" w:rsidRPr="00C113FA" w:rsidRDefault="002442C1" w:rsidP="009E2BD1">
      <w:pPr>
        <w:pStyle w:val="BodyText"/>
        <w:shd w:val="pct12" w:color="auto" w:fill="FFFFFF"/>
        <w:rPr>
          <w:rFonts w:ascii="ITC Franklin Gothic Book" w:hAnsi="ITC Franklin Gothic Book" w:cs="Arial"/>
          <w:b/>
          <w:sz w:val="24"/>
        </w:rPr>
      </w:pPr>
      <w:r w:rsidRPr="00C113FA">
        <w:rPr>
          <w:rFonts w:ascii="ITC Franklin Gothic Book" w:hAnsi="ITC Franklin Gothic Book" w:cs="Arial"/>
          <w:b/>
          <w:sz w:val="24"/>
        </w:rPr>
        <w:t>Key o</w:t>
      </w:r>
      <w:r w:rsidR="008C560B" w:rsidRPr="00C113FA">
        <w:rPr>
          <w:rFonts w:ascii="ITC Franklin Gothic Book" w:hAnsi="ITC Franklin Gothic Book" w:cs="Arial"/>
          <w:b/>
          <w:sz w:val="24"/>
        </w:rPr>
        <w:t>utcomes</w:t>
      </w:r>
      <w:r w:rsidRPr="00C113FA">
        <w:rPr>
          <w:rFonts w:ascii="ITC Franklin Gothic Book" w:hAnsi="ITC Franklin Gothic Book" w:cs="Arial"/>
          <w:b/>
          <w:sz w:val="24"/>
        </w:rPr>
        <w:t xml:space="preserve"> for the r</w:t>
      </w:r>
      <w:r w:rsidR="008C560B" w:rsidRPr="00C113FA">
        <w:rPr>
          <w:rFonts w:ascii="ITC Franklin Gothic Book" w:hAnsi="ITC Franklin Gothic Book" w:cs="Arial"/>
          <w:b/>
          <w:sz w:val="24"/>
        </w:rPr>
        <w:t>ole</w:t>
      </w:r>
    </w:p>
    <w:p w14:paraId="75329000" w14:textId="121D2C94" w:rsidR="004A0A81" w:rsidRPr="00C113FA" w:rsidRDefault="004A0A81" w:rsidP="009E2BD1">
      <w:pPr>
        <w:pStyle w:val="ListParagraph"/>
        <w:numPr>
          <w:ilvl w:val="0"/>
          <w:numId w:val="19"/>
        </w:numPr>
        <w:spacing w:before="100" w:line="312" w:lineRule="auto"/>
        <w:rPr>
          <w:rFonts w:ascii="ITC Franklin Gothic Book" w:eastAsia="Times New Roman" w:hAnsi="ITC Franklin Gothic Book"/>
          <w:sz w:val="20"/>
          <w:szCs w:val="20"/>
          <w:lang w:val="en-AU"/>
        </w:rPr>
      </w:pPr>
      <w:r w:rsidRPr="00C113FA">
        <w:rPr>
          <w:rFonts w:ascii="ITC Franklin Gothic Book" w:eastAsia="Times New Roman" w:hAnsi="ITC Franklin Gothic Book"/>
          <w:sz w:val="20"/>
          <w:szCs w:val="20"/>
          <w:lang w:val="en-AU"/>
        </w:rPr>
        <w:t>Development</w:t>
      </w:r>
      <w:r w:rsidR="005C195A" w:rsidRPr="00C113FA">
        <w:rPr>
          <w:rFonts w:ascii="ITC Franklin Gothic Book" w:eastAsia="Times New Roman" w:hAnsi="ITC Franklin Gothic Book"/>
          <w:sz w:val="20"/>
          <w:szCs w:val="20"/>
          <w:lang w:val="en-AU"/>
        </w:rPr>
        <w:t xml:space="preserve"> </w:t>
      </w:r>
      <w:r w:rsidRPr="00C113FA">
        <w:rPr>
          <w:rFonts w:ascii="ITC Franklin Gothic Book" w:eastAsia="Times New Roman" w:hAnsi="ITC Franklin Gothic Book"/>
          <w:sz w:val="20"/>
          <w:szCs w:val="20"/>
          <w:lang w:val="en-AU"/>
        </w:rPr>
        <w:t>and support for the Aboriginal</w:t>
      </w:r>
      <w:r w:rsidR="00D561D3" w:rsidRPr="00C113FA">
        <w:rPr>
          <w:rFonts w:ascii="ITC Franklin Gothic Book" w:eastAsia="Times New Roman" w:hAnsi="ITC Franklin Gothic Book"/>
          <w:sz w:val="20"/>
          <w:szCs w:val="20"/>
          <w:lang w:val="en-AU"/>
        </w:rPr>
        <w:t xml:space="preserve"> p</w:t>
      </w:r>
      <w:r w:rsidR="007010AA" w:rsidRPr="00C113FA">
        <w:rPr>
          <w:rFonts w:ascii="ITC Franklin Gothic Book" w:eastAsia="Times New Roman" w:hAnsi="ITC Franklin Gothic Book"/>
          <w:sz w:val="20"/>
          <w:szCs w:val="20"/>
          <w:lang w:val="en-AU"/>
        </w:rPr>
        <w:t xml:space="preserve">artnerships </w:t>
      </w:r>
      <w:r w:rsidR="00D561D3" w:rsidRPr="00C113FA">
        <w:rPr>
          <w:rFonts w:ascii="ITC Franklin Gothic Book" w:eastAsia="Times New Roman" w:hAnsi="ITC Franklin Gothic Book"/>
          <w:sz w:val="20"/>
          <w:szCs w:val="20"/>
          <w:lang w:val="en-AU"/>
        </w:rPr>
        <w:t>on reserve</w:t>
      </w:r>
      <w:r w:rsidR="007010AA" w:rsidRPr="00C113FA">
        <w:rPr>
          <w:rFonts w:ascii="ITC Franklin Gothic Book" w:eastAsia="Times New Roman" w:hAnsi="ITC Franklin Gothic Book"/>
          <w:sz w:val="20"/>
          <w:szCs w:val="20"/>
          <w:lang w:val="en-AU"/>
        </w:rPr>
        <w:t>s</w:t>
      </w:r>
      <w:r w:rsidR="00D561D3" w:rsidRPr="00C113FA">
        <w:rPr>
          <w:rFonts w:ascii="ITC Franklin Gothic Book" w:eastAsia="Times New Roman" w:hAnsi="ITC Franklin Gothic Book"/>
          <w:sz w:val="20"/>
          <w:szCs w:val="20"/>
          <w:lang w:val="en-AU"/>
        </w:rPr>
        <w:t xml:space="preserve"> and </w:t>
      </w:r>
      <w:r w:rsidR="007010AA" w:rsidRPr="00C113FA">
        <w:rPr>
          <w:rFonts w:ascii="ITC Franklin Gothic Book" w:eastAsia="Times New Roman" w:hAnsi="ITC Franklin Gothic Book"/>
          <w:sz w:val="20"/>
          <w:szCs w:val="20"/>
          <w:lang w:val="en-AU"/>
        </w:rPr>
        <w:t xml:space="preserve">on Aboriginal partnership lands </w:t>
      </w:r>
      <w:r w:rsidR="00D561D3" w:rsidRPr="00C113FA">
        <w:rPr>
          <w:rFonts w:ascii="ITC Franklin Gothic Book" w:eastAsia="Times New Roman" w:hAnsi="ITC Franklin Gothic Book"/>
          <w:sz w:val="20"/>
          <w:szCs w:val="20"/>
          <w:lang w:val="en-AU"/>
        </w:rPr>
        <w:t>with</w:t>
      </w:r>
      <w:r w:rsidRPr="00C113FA">
        <w:rPr>
          <w:rFonts w:ascii="ITC Franklin Gothic Book" w:eastAsia="Times New Roman" w:hAnsi="ITC Franklin Gothic Book"/>
          <w:sz w:val="20"/>
          <w:szCs w:val="20"/>
          <w:lang w:val="en-AU"/>
        </w:rPr>
        <w:t xml:space="preserve"> key stakeholders</w:t>
      </w:r>
      <w:r w:rsidR="00A811B9" w:rsidRPr="00C113FA">
        <w:rPr>
          <w:rFonts w:ascii="ITC Franklin Gothic Book" w:eastAsia="Times New Roman" w:hAnsi="ITC Franklin Gothic Book"/>
          <w:sz w:val="20"/>
          <w:szCs w:val="20"/>
          <w:lang w:val="en-AU"/>
        </w:rPr>
        <w:t xml:space="preserve"> </w:t>
      </w:r>
      <w:r w:rsidR="00B469F0" w:rsidRPr="00C113FA">
        <w:rPr>
          <w:rFonts w:ascii="ITC Franklin Gothic Book" w:eastAsia="Times New Roman" w:hAnsi="ITC Franklin Gothic Book"/>
          <w:sz w:val="20"/>
          <w:szCs w:val="20"/>
          <w:lang w:val="en-AU"/>
        </w:rPr>
        <w:t xml:space="preserve">in </w:t>
      </w:r>
      <w:r w:rsidR="00643956" w:rsidRPr="00C113FA">
        <w:rPr>
          <w:rFonts w:ascii="ITC Franklin Gothic Book" w:eastAsia="Times New Roman" w:hAnsi="ITC Franklin Gothic Book"/>
          <w:sz w:val="20"/>
          <w:szCs w:val="20"/>
          <w:lang w:val="en-AU"/>
        </w:rPr>
        <w:t>QLD</w:t>
      </w:r>
      <w:r w:rsidR="00B469F0" w:rsidRPr="00C113FA">
        <w:rPr>
          <w:rFonts w:ascii="ITC Franklin Gothic Book" w:eastAsia="Times New Roman" w:hAnsi="ITC Franklin Gothic Book"/>
          <w:sz w:val="20"/>
          <w:szCs w:val="20"/>
          <w:lang w:val="en-AU"/>
        </w:rPr>
        <w:t>.</w:t>
      </w:r>
    </w:p>
    <w:p w14:paraId="40A4EB20" w14:textId="721C36AA" w:rsidR="00861CE1" w:rsidRPr="00C113FA" w:rsidRDefault="00643956" w:rsidP="00861CE1">
      <w:pPr>
        <w:pStyle w:val="ListParagraph"/>
        <w:numPr>
          <w:ilvl w:val="0"/>
          <w:numId w:val="19"/>
        </w:numPr>
        <w:spacing w:before="120" w:line="312" w:lineRule="auto"/>
        <w:rPr>
          <w:rFonts w:ascii="ITC Franklin Gothic Book" w:eastAsia="Times New Roman" w:hAnsi="ITC Franklin Gothic Book"/>
          <w:sz w:val="20"/>
          <w:szCs w:val="20"/>
          <w:lang w:val="en-AU"/>
        </w:rPr>
      </w:pPr>
      <w:r w:rsidRPr="00C113FA">
        <w:rPr>
          <w:rFonts w:ascii="ITC Franklin Gothic Book" w:eastAsia="Times New Roman" w:hAnsi="ITC Franklin Gothic Book"/>
          <w:sz w:val="20"/>
          <w:szCs w:val="20"/>
          <w:lang w:val="en-AU"/>
        </w:rPr>
        <w:t xml:space="preserve">Support </w:t>
      </w:r>
      <w:r w:rsidR="007010AA" w:rsidRPr="00C113FA">
        <w:rPr>
          <w:rFonts w:ascii="ITC Franklin Gothic Book" w:eastAsia="Times New Roman" w:hAnsi="ITC Franklin Gothic Book"/>
          <w:sz w:val="20"/>
          <w:szCs w:val="20"/>
          <w:lang w:val="en-AU"/>
        </w:rPr>
        <w:t xml:space="preserve">Traditional Owner </w:t>
      </w:r>
      <w:r w:rsidR="00D561D3" w:rsidRPr="00C113FA">
        <w:rPr>
          <w:rFonts w:ascii="ITC Franklin Gothic Book" w:eastAsia="Times New Roman" w:hAnsi="ITC Franklin Gothic Book"/>
          <w:sz w:val="20"/>
          <w:szCs w:val="20"/>
          <w:lang w:val="en-AU"/>
        </w:rPr>
        <w:t xml:space="preserve">involvement in </w:t>
      </w:r>
      <w:r w:rsidR="009D3EC6" w:rsidRPr="00C113FA">
        <w:rPr>
          <w:rFonts w:ascii="ITC Franklin Gothic Book" w:eastAsia="Times New Roman" w:hAnsi="ITC Franklin Gothic Book"/>
          <w:sz w:val="20"/>
          <w:szCs w:val="20"/>
          <w:lang w:val="en-AU"/>
        </w:rPr>
        <w:t>Bush Heritage R</w:t>
      </w:r>
      <w:r w:rsidR="00D561D3" w:rsidRPr="00C113FA">
        <w:rPr>
          <w:rFonts w:ascii="ITC Franklin Gothic Book" w:eastAsia="Times New Roman" w:hAnsi="ITC Franklin Gothic Book"/>
          <w:sz w:val="20"/>
          <w:szCs w:val="20"/>
          <w:lang w:val="en-AU"/>
        </w:rPr>
        <w:t xml:space="preserve">eserve </w:t>
      </w:r>
      <w:r w:rsidR="007010AA" w:rsidRPr="00C113FA">
        <w:rPr>
          <w:rFonts w:ascii="ITC Franklin Gothic Book" w:eastAsia="Times New Roman" w:hAnsi="ITC Franklin Gothic Book"/>
          <w:sz w:val="20"/>
          <w:szCs w:val="20"/>
          <w:lang w:val="en-AU"/>
        </w:rPr>
        <w:t>management</w:t>
      </w:r>
      <w:r w:rsidR="00861CE1" w:rsidRPr="00C113FA">
        <w:rPr>
          <w:rFonts w:ascii="ITC Franklin Gothic Book" w:eastAsia="Times New Roman" w:hAnsi="ITC Franklin Gothic Book"/>
          <w:sz w:val="20"/>
          <w:szCs w:val="20"/>
          <w:lang w:val="en-AU"/>
        </w:rPr>
        <w:t xml:space="preserve"> </w:t>
      </w:r>
      <w:r w:rsidR="009D3EC6" w:rsidRPr="00C113FA">
        <w:rPr>
          <w:rFonts w:ascii="ITC Franklin Gothic Book" w:eastAsia="Times New Roman" w:hAnsi="ITC Franklin Gothic Book"/>
          <w:sz w:val="20"/>
          <w:szCs w:val="20"/>
          <w:lang w:val="en-AU"/>
        </w:rPr>
        <w:t xml:space="preserve">plans </w:t>
      </w:r>
      <w:r w:rsidR="00861CE1" w:rsidRPr="00C113FA">
        <w:rPr>
          <w:rFonts w:ascii="ITC Franklin Gothic Book" w:eastAsia="Times New Roman" w:hAnsi="ITC Franklin Gothic Book"/>
          <w:sz w:val="20"/>
          <w:szCs w:val="20"/>
          <w:lang w:val="en-AU"/>
        </w:rPr>
        <w:t>with a right way approach</w:t>
      </w:r>
      <w:r w:rsidR="007010AA" w:rsidRPr="00C113FA">
        <w:rPr>
          <w:rFonts w:ascii="ITC Franklin Gothic Book" w:eastAsia="Times New Roman" w:hAnsi="ITC Franklin Gothic Book"/>
          <w:sz w:val="20"/>
          <w:szCs w:val="20"/>
          <w:lang w:val="en-AU"/>
        </w:rPr>
        <w:t xml:space="preserve"> </w:t>
      </w:r>
      <w:r w:rsidR="00861CE1" w:rsidRPr="00C113FA">
        <w:rPr>
          <w:rFonts w:ascii="ITC Franklin Gothic Book" w:eastAsia="Times New Roman" w:hAnsi="ITC Franklin Gothic Book"/>
          <w:sz w:val="20"/>
          <w:szCs w:val="20"/>
          <w:lang w:val="en-AU"/>
        </w:rPr>
        <w:t xml:space="preserve">to </w:t>
      </w:r>
      <w:r w:rsidR="007010AA" w:rsidRPr="00C113FA">
        <w:rPr>
          <w:rFonts w:ascii="ITC Franklin Gothic Book" w:eastAsia="Times New Roman" w:hAnsi="ITC Franklin Gothic Book"/>
          <w:sz w:val="20"/>
          <w:szCs w:val="20"/>
          <w:lang w:val="en-AU"/>
        </w:rPr>
        <w:t>planning</w:t>
      </w:r>
      <w:r w:rsidR="00861CE1" w:rsidRPr="00C113FA">
        <w:rPr>
          <w:rFonts w:ascii="ITC Franklin Gothic Book" w:eastAsia="Times New Roman" w:hAnsi="ITC Franklin Gothic Book"/>
          <w:sz w:val="20"/>
          <w:szCs w:val="20"/>
          <w:lang w:val="en-AU"/>
        </w:rPr>
        <w:t xml:space="preserve">, </w:t>
      </w:r>
      <w:proofErr w:type="gramStart"/>
      <w:r w:rsidR="00861CE1" w:rsidRPr="00C113FA">
        <w:rPr>
          <w:rFonts w:ascii="ITC Franklin Gothic Book" w:eastAsia="Times New Roman" w:hAnsi="ITC Franklin Gothic Book"/>
          <w:sz w:val="20"/>
          <w:szCs w:val="20"/>
          <w:lang w:val="en-AU"/>
        </w:rPr>
        <w:t>management</w:t>
      </w:r>
      <w:proofErr w:type="gramEnd"/>
      <w:r w:rsidR="00861CE1" w:rsidRPr="00C113FA">
        <w:rPr>
          <w:rFonts w:ascii="ITC Franklin Gothic Book" w:eastAsia="Times New Roman" w:hAnsi="ITC Franklin Gothic Book"/>
          <w:sz w:val="20"/>
          <w:szCs w:val="20"/>
          <w:lang w:val="en-AU"/>
        </w:rPr>
        <w:t xml:space="preserve"> </w:t>
      </w:r>
      <w:r w:rsidR="007010AA" w:rsidRPr="00C113FA">
        <w:rPr>
          <w:rFonts w:ascii="ITC Franklin Gothic Book" w:eastAsia="Times New Roman" w:hAnsi="ITC Franklin Gothic Book"/>
          <w:sz w:val="20"/>
          <w:szCs w:val="20"/>
          <w:lang w:val="en-AU"/>
        </w:rPr>
        <w:t>and projects</w:t>
      </w:r>
      <w:r w:rsidR="001463BE" w:rsidRPr="00C113FA">
        <w:rPr>
          <w:rFonts w:ascii="ITC Franklin Gothic Book" w:eastAsia="Times New Roman" w:hAnsi="ITC Franklin Gothic Book"/>
          <w:sz w:val="20"/>
          <w:szCs w:val="20"/>
          <w:lang w:val="en-AU"/>
        </w:rPr>
        <w:t>.</w:t>
      </w:r>
      <w:r w:rsidR="00861CE1" w:rsidRPr="00C113FA">
        <w:rPr>
          <w:rFonts w:ascii="ITC Franklin Gothic Book" w:eastAsia="Times New Roman" w:hAnsi="ITC Franklin Gothic Book"/>
          <w:sz w:val="20"/>
          <w:szCs w:val="20"/>
          <w:lang w:val="en-AU"/>
        </w:rPr>
        <w:t xml:space="preserve"> </w:t>
      </w:r>
    </w:p>
    <w:p w14:paraId="54517071" w14:textId="36A7A104" w:rsidR="00861CE1" w:rsidRPr="00C113FA" w:rsidRDefault="00861CE1" w:rsidP="008F2B43">
      <w:pPr>
        <w:pStyle w:val="ListParagraph"/>
        <w:numPr>
          <w:ilvl w:val="0"/>
          <w:numId w:val="19"/>
        </w:numPr>
        <w:spacing w:before="120" w:line="312" w:lineRule="auto"/>
        <w:rPr>
          <w:rFonts w:ascii="ITC Franklin Gothic Book" w:eastAsia="Times New Roman" w:hAnsi="ITC Franklin Gothic Book"/>
          <w:sz w:val="20"/>
          <w:szCs w:val="20"/>
          <w:lang w:val="en-AU"/>
        </w:rPr>
      </w:pPr>
      <w:r w:rsidRPr="00C113FA">
        <w:rPr>
          <w:rFonts w:ascii="ITC Franklin Gothic Book" w:eastAsia="Times New Roman" w:hAnsi="ITC Franklin Gothic Book"/>
          <w:sz w:val="20"/>
          <w:szCs w:val="20"/>
          <w:lang w:val="en-AU"/>
        </w:rPr>
        <w:t xml:space="preserve">Bush Heritage </w:t>
      </w:r>
      <w:r w:rsidR="00643956" w:rsidRPr="00C113FA">
        <w:rPr>
          <w:rFonts w:ascii="ITC Franklin Gothic Book" w:eastAsia="Times New Roman" w:hAnsi="ITC Franklin Gothic Book"/>
          <w:sz w:val="20"/>
          <w:szCs w:val="20"/>
          <w:lang w:val="en-AU"/>
        </w:rPr>
        <w:t xml:space="preserve">maintains its </w:t>
      </w:r>
      <w:r w:rsidRPr="00C113FA">
        <w:rPr>
          <w:rFonts w:ascii="ITC Franklin Gothic Book" w:eastAsia="Times New Roman" w:hAnsi="ITC Franklin Gothic Book"/>
          <w:sz w:val="20"/>
          <w:szCs w:val="20"/>
          <w:lang w:val="en-AU"/>
        </w:rPr>
        <w:t xml:space="preserve">reputation for </w:t>
      </w:r>
      <w:r w:rsidR="009D3EC6" w:rsidRPr="00C113FA">
        <w:rPr>
          <w:rFonts w:ascii="ITC Franklin Gothic Book" w:eastAsia="Times New Roman" w:hAnsi="ITC Franklin Gothic Book"/>
          <w:sz w:val="20"/>
          <w:szCs w:val="20"/>
          <w:lang w:val="en-AU"/>
        </w:rPr>
        <w:t>and</w:t>
      </w:r>
      <w:r w:rsidRPr="00C113FA">
        <w:rPr>
          <w:rFonts w:ascii="ITC Franklin Gothic Book" w:eastAsia="Times New Roman" w:hAnsi="ITC Franklin Gothic Book"/>
          <w:sz w:val="20"/>
          <w:szCs w:val="20"/>
          <w:lang w:val="en-AU"/>
        </w:rPr>
        <w:t xml:space="preserve"> is recognized as</w:t>
      </w:r>
      <w:r w:rsidR="009D3EC6" w:rsidRPr="00C113FA">
        <w:rPr>
          <w:rFonts w:ascii="ITC Franklin Gothic Book" w:eastAsia="Times New Roman" w:hAnsi="ITC Franklin Gothic Book"/>
          <w:sz w:val="20"/>
          <w:szCs w:val="20"/>
          <w:lang w:val="en-AU"/>
        </w:rPr>
        <w:t>, a</w:t>
      </w:r>
      <w:r w:rsidRPr="00C113FA">
        <w:rPr>
          <w:rFonts w:ascii="ITC Franklin Gothic Book" w:eastAsia="Times New Roman" w:hAnsi="ITC Franklin Gothic Book"/>
          <w:sz w:val="20"/>
          <w:szCs w:val="20"/>
          <w:lang w:val="en-AU"/>
        </w:rPr>
        <w:t xml:space="preserve"> leading organization in working effectively with Aboriginal people to support and deliver conservation and caring for country outcomes </w:t>
      </w:r>
      <w:r w:rsidR="008D49D1" w:rsidRPr="00C113FA">
        <w:rPr>
          <w:rFonts w:ascii="ITC Franklin Gothic Book" w:eastAsia="Times New Roman" w:hAnsi="ITC Franklin Gothic Book"/>
          <w:sz w:val="20"/>
          <w:szCs w:val="20"/>
          <w:lang w:val="en-AU"/>
        </w:rPr>
        <w:t xml:space="preserve">both </w:t>
      </w:r>
      <w:r w:rsidRPr="00C113FA">
        <w:rPr>
          <w:rFonts w:ascii="ITC Franklin Gothic Book" w:eastAsia="Times New Roman" w:hAnsi="ITC Franklin Gothic Book"/>
          <w:sz w:val="20"/>
          <w:szCs w:val="20"/>
          <w:lang w:val="en-AU"/>
        </w:rPr>
        <w:t xml:space="preserve">in </w:t>
      </w:r>
      <w:r w:rsidR="00643956" w:rsidRPr="00C113FA">
        <w:rPr>
          <w:rFonts w:ascii="ITC Franklin Gothic Book" w:eastAsia="Times New Roman" w:hAnsi="ITC Franklin Gothic Book"/>
          <w:sz w:val="20"/>
          <w:szCs w:val="20"/>
          <w:lang w:val="en-AU"/>
        </w:rPr>
        <w:t>QLD</w:t>
      </w:r>
      <w:r w:rsidRPr="00C113FA">
        <w:rPr>
          <w:rFonts w:ascii="ITC Franklin Gothic Book" w:eastAsia="Times New Roman" w:hAnsi="ITC Franklin Gothic Book"/>
          <w:sz w:val="20"/>
          <w:szCs w:val="20"/>
          <w:lang w:val="en-AU"/>
        </w:rPr>
        <w:t xml:space="preserve"> and nationally</w:t>
      </w:r>
      <w:r w:rsidR="008D49D1" w:rsidRPr="00C113FA">
        <w:rPr>
          <w:rFonts w:ascii="ITC Franklin Gothic Book" w:eastAsia="Times New Roman" w:hAnsi="ITC Franklin Gothic Book"/>
          <w:sz w:val="20"/>
          <w:szCs w:val="20"/>
          <w:lang w:val="en-AU"/>
        </w:rPr>
        <w:t>.</w:t>
      </w:r>
    </w:p>
    <w:p w14:paraId="001A86E5" w14:textId="45E189FB" w:rsidR="005C195A" w:rsidRPr="00C113FA" w:rsidRDefault="005C195A" w:rsidP="00664E8A">
      <w:pPr>
        <w:pStyle w:val="ListParagraph"/>
        <w:numPr>
          <w:ilvl w:val="0"/>
          <w:numId w:val="19"/>
        </w:numPr>
        <w:spacing w:before="120" w:line="312" w:lineRule="auto"/>
        <w:rPr>
          <w:rFonts w:ascii="ITC Franklin Gothic Book" w:eastAsia="Times New Roman" w:hAnsi="ITC Franklin Gothic Book"/>
          <w:sz w:val="20"/>
          <w:szCs w:val="20"/>
          <w:lang w:val="en-AU"/>
        </w:rPr>
      </w:pPr>
      <w:r w:rsidRPr="00C113FA">
        <w:rPr>
          <w:rFonts w:ascii="ITC Franklin Gothic Book" w:eastAsia="Times New Roman" w:hAnsi="ITC Franklin Gothic Book"/>
          <w:sz w:val="20"/>
          <w:szCs w:val="20"/>
          <w:lang w:val="en-AU"/>
        </w:rPr>
        <w:t xml:space="preserve">Bush Heritage </w:t>
      </w:r>
      <w:r w:rsidR="00D17606" w:rsidRPr="00C113FA">
        <w:rPr>
          <w:rFonts w:ascii="ITC Franklin Gothic Book" w:eastAsia="Times New Roman" w:hAnsi="ITC Franklin Gothic Book"/>
          <w:sz w:val="20"/>
          <w:szCs w:val="20"/>
          <w:lang w:val="en-AU"/>
        </w:rPr>
        <w:t>advocates</w:t>
      </w:r>
      <w:r w:rsidRPr="00C113FA">
        <w:rPr>
          <w:rFonts w:ascii="ITC Franklin Gothic Book" w:eastAsia="Times New Roman" w:hAnsi="ITC Franklin Gothic Book"/>
          <w:sz w:val="20"/>
          <w:szCs w:val="20"/>
          <w:lang w:val="en-AU"/>
        </w:rPr>
        <w:t xml:space="preserve"> </w:t>
      </w:r>
      <w:r w:rsidR="009D3EC6" w:rsidRPr="00C113FA">
        <w:rPr>
          <w:rFonts w:ascii="ITC Franklin Gothic Book" w:eastAsia="Times New Roman" w:hAnsi="ITC Franklin Gothic Book"/>
          <w:sz w:val="20"/>
          <w:szCs w:val="20"/>
          <w:lang w:val="en-AU"/>
        </w:rPr>
        <w:t xml:space="preserve">securing </w:t>
      </w:r>
      <w:r w:rsidRPr="00C113FA">
        <w:rPr>
          <w:rFonts w:ascii="ITC Franklin Gothic Book" w:eastAsia="Times New Roman" w:hAnsi="ITC Franklin Gothic Book"/>
          <w:sz w:val="20"/>
          <w:szCs w:val="20"/>
          <w:lang w:val="en-AU"/>
        </w:rPr>
        <w:t>additional resources to support</w:t>
      </w:r>
      <w:r w:rsidR="008F2B43" w:rsidRPr="00C113FA">
        <w:rPr>
          <w:rFonts w:ascii="ITC Franklin Gothic Book" w:eastAsia="Times New Roman" w:hAnsi="ITC Franklin Gothic Book"/>
          <w:sz w:val="20"/>
          <w:szCs w:val="20"/>
          <w:lang w:val="en-AU"/>
        </w:rPr>
        <w:t xml:space="preserve"> </w:t>
      </w:r>
      <w:r w:rsidR="00B469F0" w:rsidRPr="00C113FA">
        <w:rPr>
          <w:rFonts w:ascii="ITC Franklin Gothic Book" w:eastAsia="Times New Roman" w:hAnsi="ITC Franklin Gothic Book"/>
          <w:sz w:val="20"/>
          <w:szCs w:val="20"/>
          <w:lang w:val="en-AU"/>
        </w:rPr>
        <w:t xml:space="preserve">Aboriginal </w:t>
      </w:r>
      <w:r w:rsidRPr="00C113FA">
        <w:rPr>
          <w:rFonts w:ascii="ITC Franklin Gothic Book" w:eastAsia="Times New Roman" w:hAnsi="ITC Franklin Gothic Book"/>
          <w:sz w:val="20"/>
          <w:szCs w:val="20"/>
          <w:lang w:val="en-AU"/>
        </w:rPr>
        <w:t xml:space="preserve">partners in </w:t>
      </w:r>
      <w:r w:rsidR="00D17606" w:rsidRPr="00C113FA">
        <w:rPr>
          <w:rFonts w:ascii="ITC Franklin Gothic Book" w:eastAsia="Times New Roman" w:hAnsi="ITC Franklin Gothic Book"/>
          <w:sz w:val="20"/>
          <w:szCs w:val="20"/>
          <w:lang w:val="en-AU"/>
        </w:rPr>
        <w:t>realising</w:t>
      </w:r>
      <w:r w:rsidRPr="00C113FA">
        <w:rPr>
          <w:rFonts w:ascii="ITC Franklin Gothic Book" w:eastAsia="Times New Roman" w:hAnsi="ITC Franklin Gothic Book"/>
          <w:sz w:val="20"/>
          <w:szCs w:val="20"/>
          <w:lang w:val="en-AU"/>
        </w:rPr>
        <w:t xml:space="preserve"> their</w:t>
      </w:r>
      <w:r w:rsidR="008F2B43" w:rsidRPr="00C113FA">
        <w:rPr>
          <w:rFonts w:ascii="ITC Franklin Gothic Book" w:eastAsia="Times New Roman" w:hAnsi="ITC Franklin Gothic Book"/>
          <w:sz w:val="20"/>
          <w:szCs w:val="20"/>
          <w:lang w:val="en-AU"/>
        </w:rPr>
        <w:t xml:space="preserve"> Caring for Country</w:t>
      </w:r>
      <w:r w:rsidR="001463BE" w:rsidRPr="00C113FA">
        <w:rPr>
          <w:rFonts w:ascii="ITC Franklin Gothic Book" w:eastAsia="Times New Roman" w:hAnsi="ITC Franklin Gothic Book"/>
          <w:sz w:val="20"/>
          <w:szCs w:val="20"/>
          <w:lang w:val="en-AU"/>
        </w:rPr>
        <w:t xml:space="preserve"> </w:t>
      </w:r>
      <w:r w:rsidRPr="00C113FA">
        <w:rPr>
          <w:rFonts w:ascii="ITC Franklin Gothic Book" w:eastAsia="Times New Roman" w:hAnsi="ITC Franklin Gothic Book"/>
          <w:sz w:val="20"/>
          <w:szCs w:val="20"/>
          <w:lang w:val="en-AU"/>
        </w:rPr>
        <w:t>aspirations in</w:t>
      </w:r>
      <w:r w:rsidR="007719A9" w:rsidRPr="00C113FA">
        <w:rPr>
          <w:rFonts w:ascii="ITC Franklin Gothic Book" w:eastAsia="Times New Roman" w:hAnsi="ITC Franklin Gothic Book"/>
          <w:sz w:val="20"/>
          <w:szCs w:val="20"/>
          <w:lang w:val="en-AU"/>
        </w:rPr>
        <w:t xml:space="preserve"> </w:t>
      </w:r>
      <w:r w:rsidR="00643956" w:rsidRPr="00C113FA">
        <w:rPr>
          <w:rFonts w:ascii="ITC Franklin Gothic Book" w:eastAsia="Times New Roman" w:hAnsi="ITC Franklin Gothic Book"/>
          <w:sz w:val="20"/>
          <w:szCs w:val="20"/>
          <w:lang w:val="en-AU"/>
        </w:rPr>
        <w:t>QLD</w:t>
      </w:r>
      <w:r w:rsidR="007719A9" w:rsidRPr="00C113FA">
        <w:rPr>
          <w:rFonts w:ascii="ITC Franklin Gothic Book" w:eastAsia="Times New Roman" w:hAnsi="ITC Franklin Gothic Book"/>
          <w:sz w:val="20"/>
          <w:szCs w:val="20"/>
          <w:lang w:val="en-AU"/>
        </w:rPr>
        <w:t>.</w:t>
      </w:r>
    </w:p>
    <w:p w14:paraId="24B12B7D" w14:textId="77777777" w:rsidR="008C560B" w:rsidRPr="00C113FA" w:rsidRDefault="008C560B" w:rsidP="00664E8A">
      <w:pPr>
        <w:pStyle w:val="ListParagraph"/>
        <w:spacing w:before="120" w:line="312" w:lineRule="auto"/>
        <w:ind w:left="360" w:firstLine="0"/>
        <w:rPr>
          <w:rFonts w:ascii="ITC Franklin Gothic Book" w:hAnsi="ITC Franklin Gothic Book"/>
          <w:sz w:val="20"/>
          <w:szCs w:val="20"/>
        </w:rPr>
      </w:pPr>
    </w:p>
    <w:p w14:paraId="3BDE2EC8" w14:textId="1F785CEF" w:rsidR="00724AEE" w:rsidRPr="00C113FA" w:rsidRDefault="002442C1" w:rsidP="002442C1">
      <w:pPr>
        <w:shd w:val="pct12" w:color="auto" w:fill="FFFFFF"/>
        <w:rPr>
          <w:rFonts w:ascii="ITC Franklin Gothic Book" w:hAnsi="ITC Franklin Gothic Book" w:cs="Arial"/>
          <w:b/>
          <w:sz w:val="24"/>
        </w:rPr>
      </w:pPr>
      <w:r w:rsidRPr="00C113FA">
        <w:rPr>
          <w:rFonts w:ascii="ITC Franklin Gothic Book" w:hAnsi="ITC Franklin Gothic Book" w:cs="Arial"/>
          <w:b/>
          <w:sz w:val="24"/>
        </w:rPr>
        <w:t xml:space="preserve">Policies and </w:t>
      </w:r>
      <w:r w:rsidR="00664E8A" w:rsidRPr="00C113FA">
        <w:rPr>
          <w:rFonts w:ascii="ITC Franklin Gothic Book" w:hAnsi="ITC Franklin Gothic Book" w:cs="Arial"/>
          <w:b/>
          <w:sz w:val="24"/>
        </w:rPr>
        <w:t>workplace</w:t>
      </w:r>
      <w:r w:rsidRPr="00C113FA">
        <w:rPr>
          <w:rFonts w:ascii="ITC Franklin Gothic Book" w:hAnsi="ITC Franklin Gothic Book" w:cs="Arial"/>
          <w:b/>
          <w:sz w:val="24"/>
        </w:rPr>
        <w:t xml:space="preserve"> p</w:t>
      </w:r>
      <w:r w:rsidR="00724AEE" w:rsidRPr="00C113FA">
        <w:rPr>
          <w:rFonts w:ascii="ITC Franklin Gothic Book" w:hAnsi="ITC Franklin Gothic Book" w:cs="Arial"/>
          <w:b/>
          <w:sz w:val="24"/>
        </w:rPr>
        <w:t>ractices</w:t>
      </w:r>
    </w:p>
    <w:p w14:paraId="55B5765D" w14:textId="77777777" w:rsidR="00BB5A6B" w:rsidRPr="00C113FA" w:rsidRDefault="00BB5A6B" w:rsidP="002442C1">
      <w:pPr>
        <w:spacing w:before="100" w:line="312" w:lineRule="auto"/>
        <w:rPr>
          <w:rFonts w:ascii="ITC Franklin Gothic Book" w:hAnsi="ITC Franklin Gothic Book" w:cs="Arial"/>
          <w:szCs w:val="20"/>
          <w:lang w:val="en-US" w:eastAsia="en-AU"/>
        </w:rPr>
      </w:pPr>
      <w:r w:rsidRPr="00C113FA">
        <w:rPr>
          <w:rFonts w:ascii="ITC Franklin Gothic Book" w:hAnsi="ITC Franklin Gothic Book" w:cs="Arial"/>
          <w:szCs w:val="20"/>
          <w:lang w:val="en-US" w:eastAsia="en-AU"/>
        </w:rPr>
        <w:t xml:space="preserve">Bush Heritage </w:t>
      </w:r>
      <w:r w:rsidR="00E8108C" w:rsidRPr="00C113FA">
        <w:rPr>
          <w:rFonts w:ascii="ITC Franklin Gothic Book" w:hAnsi="ITC Franklin Gothic Book" w:cs="Arial"/>
          <w:szCs w:val="20"/>
          <w:lang w:val="en-US" w:eastAsia="en-AU"/>
        </w:rPr>
        <w:t>p</w:t>
      </w:r>
      <w:r w:rsidRPr="00C113FA">
        <w:rPr>
          <w:rFonts w:ascii="ITC Franklin Gothic Book" w:hAnsi="ITC Franklin Gothic Book" w:cs="Arial"/>
          <w:szCs w:val="20"/>
          <w:lang w:val="en-US" w:eastAsia="en-AU"/>
        </w:rPr>
        <w:t xml:space="preserve">eople </w:t>
      </w:r>
      <w:r w:rsidR="00985541" w:rsidRPr="00C113FA">
        <w:rPr>
          <w:rFonts w:ascii="ITC Franklin Gothic Book" w:hAnsi="ITC Franklin Gothic Book" w:cs="Arial"/>
          <w:szCs w:val="20"/>
          <w:lang w:val="en-US" w:eastAsia="en-AU"/>
        </w:rPr>
        <w:t xml:space="preserve">and managers </w:t>
      </w:r>
      <w:r w:rsidRPr="00C113FA">
        <w:rPr>
          <w:rFonts w:ascii="ITC Franklin Gothic Book" w:hAnsi="ITC Franklin Gothic Book" w:cs="Arial"/>
          <w:szCs w:val="20"/>
          <w:lang w:val="en-US" w:eastAsia="en-AU"/>
        </w:rPr>
        <w:t>are responsible for and commit to:</w:t>
      </w:r>
    </w:p>
    <w:p w14:paraId="2D8AA11B" w14:textId="77777777" w:rsidR="00FD5D5A" w:rsidRPr="00C113FA" w:rsidRDefault="00FD5D5A" w:rsidP="002442C1">
      <w:pPr>
        <w:numPr>
          <w:ilvl w:val="0"/>
          <w:numId w:val="7"/>
        </w:numPr>
        <w:spacing w:before="60" w:line="312" w:lineRule="auto"/>
        <w:rPr>
          <w:rFonts w:ascii="ITC Franklin Gothic Book" w:hAnsi="ITC Franklin Gothic Book" w:cs="Arial"/>
          <w:szCs w:val="20"/>
          <w:lang w:val="en-US" w:eastAsia="en-AU"/>
        </w:rPr>
      </w:pPr>
      <w:r w:rsidRPr="00C113FA">
        <w:rPr>
          <w:rFonts w:ascii="ITC Franklin Gothic Book" w:hAnsi="ITC Franklin Gothic Book" w:cs="Arial"/>
          <w:szCs w:val="20"/>
          <w:lang w:val="en-US" w:eastAsia="en-AU"/>
        </w:rPr>
        <w:t xml:space="preserve">Using and ensuring adherence to Bush Heritage’s values, policies and </w:t>
      </w:r>
      <w:proofErr w:type="gramStart"/>
      <w:r w:rsidRPr="00C113FA">
        <w:rPr>
          <w:rFonts w:ascii="ITC Franklin Gothic Book" w:hAnsi="ITC Franklin Gothic Book" w:cs="Arial"/>
          <w:szCs w:val="20"/>
          <w:lang w:val="en-US" w:eastAsia="en-AU"/>
        </w:rPr>
        <w:t>work-place</w:t>
      </w:r>
      <w:proofErr w:type="gramEnd"/>
      <w:r w:rsidRPr="00C113FA">
        <w:rPr>
          <w:rFonts w:ascii="ITC Franklin Gothic Book" w:hAnsi="ITC Franklin Gothic Book" w:cs="Arial"/>
          <w:szCs w:val="20"/>
          <w:lang w:val="en-US" w:eastAsia="en-AU"/>
        </w:rPr>
        <w:t xml:space="preserve"> practices;</w:t>
      </w:r>
    </w:p>
    <w:p w14:paraId="3A53620D" w14:textId="77777777" w:rsidR="00FD5D5A" w:rsidRPr="00C113FA" w:rsidRDefault="00FD5D5A" w:rsidP="002442C1">
      <w:pPr>
        <w:numPr>
          <w:ilvl w:val="0"/>
          <w:numId w:val="7"/>
        </w:numPr>
        <w:spacing w:before="60" w:line="312" w:lineRule="auto"/>
        <w:rPr>
          <w:rFonts w:ascii="ITC Franklin Gothic Book" w:hAnsi="ITC Franklin Gothic Book" w:cs="Arial"/>
          <w:szCs w:val="20"/>
          <w:lang w:val="en-US" w:eastAsia="en-AU"/>
        </w:rPr>
      </w:pPr>
      <w:r w:rsidRPr="00C113FA">
        <w:rPr>
          <w:rFonts w:ascii="ITC Franklin Gothic Book" w:hAnsi="ITC Franklin Gothic Book" w:cs="Arial"/>
          <w:szCs w:val="20"/>
          <w:lang w:val="en-US" w:eastAsia="en-AU"/>
        </w:rPr>
        <w:lastRenderedPageBreak/>
        <w:t>Ensuring Health, Safety and Environment compliance, acting and encouraging others to act in a healthy and safe manner; and</w:t>
      </w:r>
    </w:p>
    <w:p w14:paraId="32F0E3B8" w14:textId="6011FB05" w:rsidR="00283AA3" w:rsidRPr="00C113FA" w:rsidRDefault="00FD5D5A" w:rsidP="003700A3">
      <w:pPr>
        <w:numPr>
          <w:ilvl w:val="0"/>
          <w:numId w:val="7"/>
        </w:numPr>
        <w:spacing w:before="60" w:line="312" w:lineRule="auto"/>
        <w:rPr>
          <w:rFonts w:ascii="ITC Franklin Gothic Book" w:hAnsi="ITC Franklin Gothic Book" w:cs="Arial"/>
          <w:szCs w:val="20"/>
        </w:rPr>
      </w:pPr>
      <w:r w:rsidRPr="00C113FA">
        <w:rPr>
          <w:rFonts w:ascii="ITC Franklin Gothic Book" w:hAnsi="ITC Franklin Gothic Book" w:cs="Arial"/>
          <w:szCs w:val="20"/>
          <w:lang w:val="en-US" w:eastAsia="en-AU"/>
        </w:rPr>
        <w:t xml:space="preserve">Maintaining a team-oriented environment, </w:t>
      </w:r>
      <w:proofErr w:type="gramStart"/>
      <w:r w:rsidRPr="00C113FA">
        <w:rPr>
          <w:rFonts w:ascii="ITC Franklin Gothic Book" w:hAnsi="ITC Franklin Gothic Book" w:cs="Arial"/>
          <w:szCs w:val="20"/>
          <w:lang w:val="en-US" w:eastAsia="en-AU"/>
        </w:rPr>
        <w:t>managing</w:t>
      </w:r>
      <w:proofErr w:type="gramEnd"/>
      <w:r w:rsidRPr="00C113FA">
        <w:rPr>
          <w:rFonts w:ascii="ITC Franklin Gothic Book" w:hAnsi="ITC Franklin Gothic Book" w:cs="Arial"/>
          <w:szCs w:val="20"/>
          <w:lang w:val="en-US" w:eastAsia="en-AU"/>
        </w:rPr>
        <w:t xml:space="preserve"> and developing staff, and valuing diversity.</w:t>
      </w:r>
    </w:p>
    <w:p w14:paraId="6C4A42A5" w14:textId="77777777" w:rsidR="00E2246D" w:rsidRPr="00C113FA" w:rsidRDefault="00E2246D" w:rsidP="002442C1">
      <w:pPr>
        <w:spacing w:before="100" w:line="312" w:lineRule="auto"/>
        <w:rPr>
          <w:rFonts w:ascii="ITC Franklin Gothic Book" w:hAnsi="ITC Franklin Gothic Book" w:cs="Arial"/>
          <w:szCs w:val="20"/>
        </w:rPr>
      </w:pPr>
    </w:p>
    <w:p w14:paraId="1B4F5739" w14:textId="77777777" w:rsidR="00724AEE" w:rsidRPr="00C113FA" w:rsidRDefault="002442C1" w:rsidP="002442C1">
      <w:pPr>
        <w:shd w:val="pct12" w:color="auto" w:fill="FFFFFF"/>
        <w:rPr>
          <w:rFonts w:ascii="ITC Franklin Gothic Book" w:hAnsi="ITC Franklin Gothic Book" w:cs="Arial"/>
          <w:sz w:val="24"/>
        </w:rPr>
      </w:pPr>
      <w:r w:rsidRPr="00C113FA">
        <w:rPr>
          <w:rFonts w:ascii="ITC Franklin Gothic Book" w:hAnsi="ITC Franklin Gothic Book" w:cs="Arial"/>
          <w:b/>
          <w:sz w:val="24"/>
        </w:rPr>
        <w:t>Position r</w:t>
      </w:r>
      <w:r w:rsidR="00724AEE" w:rsidRPr="00C113FA">
        <w:rPr>
          <w:rFonts w:ascii="ITC Franklin Gothic Book" w:hAnsi="ITC Franklin Gothic Book" w:cs="Arial"/>
          <w:b/>
          <w:sz w:val="24"/>
        </w:rPr>
        <w:t>elationships</w:t>
      </w:r>
    </w:p>
    <w:p w14:paraId="4DD1E745" w14:textId="013420EF" w:rsidR="00724AEE" w:rsidRPr="00C113FA" w:rsidRDefault="00724AEE" w:rsidP="002442C1">
      <w:pPr>
        <w:spacing w:before="100" w:line="312" w:lineRule="auto"/>
        <w:rPr>
          <w:rFonts w:ascii="ITC Franklin Gothic Book" w:hAnsi="ITC Franklin Gothic Book" w:cs="Arial"/>
          <w:szCs w:val="20"/>
        </w:rPr>
      </w:pPr>
    </w:p>
    <w:tbl>
      <w:tblPr>
        <w:tblW w:w="90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369"/>
        <w:gridCol w:w="5670"/>
      </w:tblGrid>
      <w:tr w:rsidR="00724AEE" w:rsidRPr="00C113FA" w14:paraId="6EBB17A3" w14:textId="77777777" w:rsidTr="002442C1">
        <w:tc>
          <w:tcPr>
            <w:tcW w:w="3369" w:type="dxa"/>
          </w:tcPr>
          <w:bookmarkEnd w:id="0"/>
          <w:bookmarkEnd w:id="1"/>
          <w:p w14:paraId="08A21970" w14:textId="77777777" w:rsidR="00724AEE" w:rsidRPr="00C113FA" w:rsidRDefault="00724AEE" w:rsidP="002442C1">
            <w:pPr>
              <w:autoSpaceDE w:val="0"/>
              <w:autoSpaceDN w:val="0"/>
              <w:adjustRightInd w:val="0"/>
              <w:spacing w:before="60"/>
              <w:rPr>
                <w:rFonts w:ascii="ITC Franklin Gothic Book" w:hAnsi="ITC Franklin Gothic Book" w:cs="Arial"/>
                <w:bCs/>
                <w:szCs w:val="20"/>
                <w:lang w:val="en-US"/>
              </w:rPr>
            </w:pPr>
            <w:r w:rsidRPr="00C113FA">
              <w:rPr>
                <w:rFonts w:ascii="ITC Franklin Gothic Book" w:hAnsi="ITC Franklin Gothic Book" w:cs="Arial"/>
                <w:bCs/>
                <w:szCs w:val="20"/>
                <w:lang w:val="en-US"/>
              </w:rPr>
              <w:t xml:space="preserve">Position title of </w:t>
            </w:r>
            <w:r w:rsidR="003D371C" w:rsidRPr="00C113FA">
              <w:rPr>
                <w:rFonts w:ascii="ITC Franklin Gothic Book" w:hAnsi="ITC Franklin Gothic Book" w:cs="Arial"/>
                <w:bCs/>
                <w:szCs w:val="20"/>
                <w:lang w:val="en-US"/>
              </w:rPr>
              <w:t>manager</w:t>
            </w:r>
          </w:p>
        </w:tc>
        <w:tc>
          <w:tcPr>
            <w:tcW w:w="5670" w:type="dxa"/>
          </w:tcPr>
          <w:p w14:paraId="511B36EF" w14:textId="77777777" w:rsidR="00724AEE" w:rsidRDefault="009F19EB" w:rsidP="002442C1">
            <w:pPr>
              <w:autoSpaceDE w:val="0"/>
              <w:autoSpaceDN w:val="0"/>
              <w:adjustRightInd w:val="0"/>
              <w:spacing w:before="60"/>
              <w:rPr>
                <w:rFonts w:ascii="ITC Franklin Gothic Book" w:hAnsi="ITC Franklin Gothic Book" w:cs="Arial"/>
                <w:bCs/>
                <w:szCs w:val="20"/>
                <w:lang w:val="en-US"/>
              </w:rPr>
            </w:pPr>
            <w:r w:rsidRPr="00C113FA">
              <w:rPr>
                <w:rFonts w:ascii="ITC Franklin Gothic Book" w:hAnsi="ITC Franklin Gothic Book" w:cs="Arial"/>
                <w:bCs/>
                <w:szCs w:val="20"/>
                <w:lang w:val="en-US"/>
              </w:rPr>
              <w:t xml:space="preserve">Executive Manager </w:t>
            </w:r>
            <w:r w:rsidR="00EA3700" w:rsidRPr="00C113FA">
              <w:rPr>
                <w:rFonts w:ascii="ITC Franklin Gothic Book" w:hAnsi="ITC Franklin Gothic Book" w:cs="Arial"/>
                <w:bCs/>
                <w:szCs w:val="20"/>
                <w:lang w:val="en-US"/>
              </w:rPr>
              <w:t>–</w:t>
            </w:r>
            <w:r w:rsidRPr="00C113FA">
              <w:rPr>
                <w:rFonts w:ascii="ITC Franklin Gothic Book" w:hAnsi="ITC Franklin Gothic Book" w:cs="Arial"/>
                <w:bCs/>
                <w:szCs w:val="20"/>
                <w:lang w:val="en-US"/>
              </w:rPr>
              <w:t xml:space="preserve"> </w:t>
            </w:r>
            <w:r w:rsidR="00C1148B" w:rsidRPr="00C113FA">
              <w:rPr>
                <w:rFonts w:ascii="ITC Franklin Gothic Book" w:hAnsi="ITC Franklin Gothic Book" w:cs="Arial"/>
                <w:bCs/>
                <w:szCs w:val="20"/>
                <w:lang w:val="en-US"/>
              </w:rPr>
              <w:t>North</w:t>
            </w:r>
          </w:p>
          <w:p w14:paraId="4DB68938" w14:textId="039DA04C" w:rsidR="006F6970" w:rsidRPr="00C113FA" w:rsidRDefault="006F6970" w:rsidP="002442C1">
            <w:pPr>
              <w:autoSpaceDE w:val="0"/>
              <w:autoSpaceDN w:val="0"/>
              <w:adjustRightInd w:val="0"/>
              <w:spacing w:before="60"/>
              <w:rPr>
                <w:rFonts w:ascii="ITC Franklin Gothic Book" w:hAnsi="ITC Franklin Gothic Book" w:cs="Arial"/>
                <w:bCs/>
                <w:szCs w:val="20"/>
                <w:lang w:val="en-US"/>
              </w:rPr>
            </w:pPr>
          </w:p>
        </w:tc>
      </w:tr>
      <w:tr w:rsidR="00724AEE" w:rsidRPr="00C113FA" w14:paraId="72726ABE" w14:textId="77777777" w:rsidTr="002442C1">
        <w:tc>
          <w:tcPr>
            <w:tcW w:w="3369" w:type="dxa"/>
          </w:tcPr>
          <w:p w14:paraId="1A86B071" w14:textId="77777777" w:rsidR="00724AEE" w:rsidRPr="00C113FA" w:rsidRDefault="00724AEE" w:rsidP="002442C1">
            <w:pPr>
              <w:autoSpaceDE w:val="0"/>
              <w:autoSpaceDN w:val="0"/>
              <w:adjustRightInd w:val="0"/>
              <w:spacing w:before="60"/>
              <w:rPr>
                <w:rFonts w:ascii="ITC Franklin Gothic Book" w:hAnsi="ITC Franklin Gothic Book" w:cs="Arial"/>
                <w:bCs/>
                <w:szCs w:val="20"/>
                <w:lang w:val="en-US"/>
              </w:rPr>
            </w:pPr>
            <w:r w:rsidRPr="00C113FA">
              <w:rPr>
                <w:rFonts w:ascii="ITC Franklin Gothic Book" w:hAnsi="ITC Franklin Gothic Book" w:cs="Arial"/>
                <w:bCs/>
                <w:szCs w:val="20"/>
                <w:lang w:val="en-US"/>
              </w:rPr>
              <w:t>Position title</w:t>
            </w:r>
            <w:r w:rsidR="00E52CC4" w:rsidRPr="00C113FA">
              <w:rPr>
                <w:rFonts w:ascii="ITC Franklin Gothic Book" w:hAnsi="ITC Franklin Gothic Book" w:cs="Arial"/>
                <w:bCs/>
                <w:szCs w:val="20"/>
                <w:lang w:val="en-US"/>
              </w:rPr>
              <w:t>s</w:t>
            </w:r>
            <w:r w:rsidRPr="00C113FA">
              <w:rPr>
                <w:rFonts w:ascii="ITC Franklin Gothic Book" w:hAnsi="ITC Franklin Gothic Book" w:cs="Arial"/>
                <w:bCs/>
                <w:szCs w:val="20"/>
                <w:lang w:val="en-US"/>
              </w:rPr>
              <w:t xml:space="preserve"> which also report to </w:t>
            </w:r>
            <w:r w:rsidR="003D371C" w:rsidRPr="00C113FA">
              <w:rPr>
                <w:rFonts w:ascii="ITC Franklin Gothic Book" w:hAnsi="ITC Franklin Gothic Book" w:cs="Arial"/>
                <w:bCs/>
                <w:szCs w:val="20"/>
                <w:lang w:val="en-US"/>
              </w:rPr>
              <w:t>manager</w:t>
            </w:r>
          </w:p>
        </w:tc>
        <w:tc>
          <w:tcPr>
            <w:tcW w:w="5670" w:type="dxa"/>
          </w:tcPr>
          <w:p w14:paraId="46BB375E" w14:textId="77777777" w:rsidR="00724AEE" w:rsidRDefault="00C1148B" w:rsidP="002442C1">
            <w:pPr>
              <w:autoSpaceDE w:val="0"/>
              <w:autoSpaceDN w:val="0"/>
              <w:adjustRightInd w:val="0"/>
              <w:spacing w:before="60"/>
              <w:rPr>
                <w:rFonts w:ascii="ITC Franklin Gothic Book" w:hAnsi="ITC Franklin Gothic Book" w:cs="Arial"/>
                <w:bCs/>
                <w:szCs w:val="20"/>
                <w:lang w:val="en-US"/>
              </w:rPr>
            </w:pPr>
            <w:r w:rsidRPr="00C113FA">
              <w:rPr>
                <w:rFonts w:ascii="ITC Franklin Gothic Book" w:hAnsi="ITC Franklin Gothic Book" w:cs="Arial"/>
                <w:bCs/>
                <w:szCs w:val="20"/>
                <w:lang w:val="en-US"/>
              </w:rPr>
              <w:t xml:space="preserve">Regional </w:t>
            </w:r>
            <w:r w:rsidR="00552051" w:rsidRPr="00C113FA">
              <w:rPr>
                <w:rFonts w:ascii="ITC Franklin Gothic Book" w:hAnsi="ITC Franklin Gothic Book" w:cs="Arial"/>
                <w:bCs/>
                <w:szCs w:val="20"/>
                <w:lang w:val="en-US"/>
              </w:rPr>
              <w:t>H</w:t>
            </w:r>
            <w:r w:rsidRPr="00C113FA">
              <w:rPr>
                <w:rFonts w:ascii="ITC Franklin Gothic Book" w:hAnsi="ITC Franklin Gothic Book" w:cs="Arial"/>
                <w:bCs/>
                <w:szCs w:val="20"/>
                <w:lang w:val="en-US"/>
              </w:rPr>
              <w:t>ealthy Landscape Managers</w:t>
            </w:r>
            <w:r w:rsidR="00283AA3" w:rsidRPr="00C113FA">
              <w:rPr>
                <w:rFonts w:ascii="ITC Franklin Gothic Book" w:hAnsi="ITC Franklin Gothic Book" w:cs="Arial"/>
                <w:bCs/>
                <w:szCs w:val="20"/>
                <w:lang w:val="en-US"/>
              </w:rPr>
              <w:t xml:space="preserve">, </w:t>
            </w:r>
            <w:r w:rsidR="000327F6" w:rsidRPr="00C113FA">
              <w:rPr>
                <w:rFonts w:ascii="ITC Franklin Gothic Book" w:hAnsi="ITC Franklin Gothic Book" w:cs="Arial"/>
                <w:bCs/>
                <w:szCs w:val="20"/>
                <w:lang w:val="en-US"/>
              </w:rPr>
              <w:t>Regional Reserve Manager</w:t>
            </w:r>
            <w:r w:rsidRPr="00C113FA">
              <w:rPr>
                <w:rFonts w:ascii="ITC Franklin Gothic Book" w:hAnsi="ITC Franklin Gothic Book" w:cs="Arial"/>
                <w:bCs/>
                <w:szCs w:val="20"/>
                <w:lang w:val="en-US"/>
              </w:rPr>
              <w:t xml:space="preserve">s, Senior Ecologist </w:t>
            </w:r>
            <w:r w:rsidR="00D17606" w:rsidRPr="00C113FA">
              <w:rPr>
                <w:rFonts w:ascii="ITC Franklin Gothic Book" w:hAnsi="ITC Franklin Gothic Book" w:cs="Arial"/>
                <w:bCs/>
                <w:szCs w:val="20"/>
                <w:lang w:val="en-US"/>
              </w:rPr>
              <w:t xml:space="preserve">– </w:t>
            </w:r>
            <w:r w:rsidRPr="00C113FA">
              <w:rPr>
                <w:rFonts w:ascii="ITC Franklin Gothic Book" w:hAnsi="ITC Franklin Gothic Book" w:cs="Arial"/>
                <w:bCs/>
                <w:szCs w:val="20"/>
                <w:lang w:val="en-US"/>
              </w:rPr>
              <w:t xml:space="preserve">North, Program Officer – North. National Fire Program Manager, </w:t>
            </w:r>
            <w:r w:rsidR="00D17606" w:rsidRPr="00C113FA">
              <w:rPr>
                <w:rFonts w:ascii="ITC Franklin Gothic Book" w:hAnsi="ITC Franklin Gothic Book" w:cs="Arial"/>
                <w:bCs/>
                <w:szCs w:val="20"/>
                <w:lang w:val="en-US"/>
              </w:rPr>
              <w:t>Regional Volunteer Coordinator, Night Parrot Ecologist.</w:t>
            </w:r>
          </w:p>
          <w:p w14:paraId="3C2BAC01" w14:textId="1C1758ED" w:rsidR="006F6970" w:rsidRPr="00C113FA" w:rsidRDefault="006F6970" w:rsidP="002442C1">
            <w:pPr>
              <w:autoSpaceDE w:val="0"/>
              <w:autoSpaceDN w:val="0"/>
              <w:adjustRightInd w:val="0"/>
              <w:spacing w:before="60"/>
              <w:rPr>
                <w:rFonts w:ascii="ITC Franklin Gothic Book" w:hAnsi="ITC Franklin Gothic Book" w:cs="Arial"/>
                <w:bCs/>
                <w:szCs w:val="20"/>
                <w:lang w:val="en-US"/>
              </w:rPr>
            </w:pPr>
          </w:p>
        </w:tc>
      </w:tr>
      <w:tr w:rsidR="00724AEE" w:rsidRPr="00C113FA" w14:paraId="51DC293E" w14:textId="77777777" w:rsidTr="002442C1">
        <w:tc>
          <w:tcPr>
            <w:tcW w:w="3369" w:type="dxa"/>
          </w:tcPr>
          <w:p w14:paraId="2A75E6B2" w14:textId="77777777" w:rsidR="00724AEE" w:rsidRPr="00C113FA" w:rsidRDefault="00724AEE" w:rsidP="002442C1">
            <w:pPr>
              <w:autoSpaceDE w:val="0"/>
              <w:autoSpaceDN w:val="0"/>
              <w:adjustRightInd w:val="0"/>
              <w:spacing w:before="60"/>
              <w:rPr>
                <w:rFonts w:ascii="ITC Franklin Gothic Book" w:hAnsi="ITC Franklin Gothic Book" w:cs="Arial"/>
                <w:bCs/>
                <w:szCs w:val="20"/>
                <w:lang w:val="en-US"/>
              </w:rPr>
            </w:pPr>
            <w:r w:rsidRPr="00C113FA">
              <w:rPr>
                <w:rFonts w:ascii="ITC Franklin Gothic Book" w:hAnsi="ITC Franklin Gothic Book" w:cs="Arial"/>
                <w:bCs/>
                <w:szCs w:val="20"/>
                <w:lang w:val="en-US"/>
              </w:rPr>
              <w:t>Titles of positions that report to this position</w:t>
            </w:r>
          </w:p>
        </w:tc>
        <w:tc>
          <w:tcPr>
            <w:tcW w:w="5670" w:type="dxa"/>
          </w:tcPr>
          <w:p w14:paraId="08201542" w14:textId="3CA0C95A" w:rsidR="00724AEE" w:rsidRPr="00C113FA" w:rsidRDefault="00283AA3" w:rsidP="002442C1">
            <w:pPr>
              <w:autoSpaceDE w:val="0"/>
              <w:autoSpaceDN w:val="0"/>
              <w:adjustRightInd w:val="0"/>
              <w:spacing w:before="60"/>
              <w:rPr>
                <w:rFonts w:ascii="ITC Franklin Gothic Book" w:hAnsi="ITC Franklin Gothic Book" w:cs="Arial"/>
                <w:bCs/>
                <w:szCs w:val="20"/>
                <w:lang w:val="en-US"/>
              </w:rPr>
            </w:pPr>
            <w:r w:rsidRPr="00C113FA">
              <w:rPr>
                <w:rFonts w:ascii="ITC Franklin Gothic Book" w:hAnsi="ITC Franklin Gothic Book" w:cs="Arial"/>
                <w:bCs/>
                <w:szCs w:val="20"/>
                <w:lang w:val="en-US"/>
              </w:rPr>
              <w:t>None</w:t>
            </w:r>
          </w:p>
        </w:tc>
      </w:tr>
      <w:tr w:rsidR="004A34CE" w:rsidRPr="00C113FA" w14:paraId="55AD5CB4" w14:textId="77777777" w:rsidTr="002442C1">
        <w:tc>
          <w:tcPr>
            <w:tcW w:w="3369" w:type="dxa"/>
          </w:tcPr>
          <w:p w14:paraId="06270612" w14:textId="77777777" w:rsidR="004A34CE" w:rsidRPr="00C113FA" w:rsidRDefault="00673CE6" w:rsidP="002442C1">
            <w:pPr>
              <w:autoSpaceDE w:val="0"/>
              <w:autoSpaceDN w:val="0"/>
              <w:adjustRightInd w:val="0"/>
              <w:spacing w:before="60"/>
              <w:rPr>
                <w:rFonts w:ascii="ITC Franklin Gothic Book" w:hAnsi="ITC Franklin Gothic Book" w:cs="Arial"/>
                <w:bCs/>
                <w:szCs w:val="20"/>
              </w:rPr>
            </w:pPr>
            <w:r w:rsidRPr="00C113FA">
              <w:rPr>
                <w:rFonts w:ascii="ITC Franklin Gothic Book" w:hAnsi="ITC Franklin Gothic Book" w:cs="Arial"/>
                <w:bCs/>
                <w:szCs w:val="20"/>
              </w:rPr>
              <w:t>Key i</w:t>
            </w:r>
            <w:r w:rsidR="004A34CE" w:rsidRPr="00C113FA">
              <w:rPr>
                <w:rFonts w:ascii="ITC Franklin Gothic Book" w:hAnsi="ITC Franklin Gothic Book" w:cs="Arial"/>
                <w:bCs/>
                <w:szCs w:val="20"/>
              </w:rPr>
              <w:t>nternal relationships</w:t>
            </w:r>
          </w:p>
        </w:tc>
        <w:tc>
          <w:tcPr>
            <w:tcW w:w="5670" w:type="dxa"/>
          </w:tcPr>
          <w:p w14:paraId="3B3472EC" w14:textId="77777777" w:rsidR="004A34CE" w:rsidRDefault="008B5BF8" w:rsidP="002442C1">
            <w:pPr>
              <w:autoSpaceDE w:val="0"/>
              <w:autoSpaceDN w:val="0"/>
              <w:adjustRightInd w:val="0"/>
              <w:spacing w:before="60"/>
              <w:rPr>
                <w:rFonts w:ascii="ITC Franklin Gothic Book" w:hAnsi="ITC Franklin Gothic Book" w:cs="Arial"/>
                <w:bCs/>
                <w:szCs w:val="20"/>
                <w:lang w:val="en-US"/>
              </w:rPr>
            </w:pPr>
            <w:r w:rsidRPr="00C113FA">
              <w:rPr>
                <w:rFonts w:ascii="ITC Franklin Gothic Book" w:hAnsi="ITC Franklin Gothic Book" w:cs="Arial"/>
                <w:bCs/>
                <w:szCs w:val="20"/>
                <w:lang w:val="en-US"/>
              </w:rPr>
              <w:t xml:space="preserve">Executive Manager – Aboriginal Engagement, </w:t>
            </w:r>
            <w:r w:rsidR="002817EB" w:rsidRPr="00C113FA">
              <w:rPr>
                <w:rFonts w:ascii="ITC Franklin Gothic Book" w:hAnsi="ITC Franklin Gothic Book" w:cs="Arial"/>
                <w:bCs/>
                <w:szCs w:val="20"/>
                <w:lang w:val="en-US"/>
              </w:rPr>
              <w:t>Aboriginal Partnership Officer – SE</w:t>
            </w:r>
            <w:r w:rsidR="00C1148B" w:rsidRPr="00C113FA">
              <w:rPr>
                <w:rFonts w:ascii="ITC Franklin Gothic Book" w:hAnsi="ITC Franklin Gothic Book" w:cs="Arial"/>
                <w:bCs/>
                <w:szCs w:val="20"/>
                <w:lang w:val="en-US"/>
              </w:rPr>
              <w:t xml:space="preserve">, </w:t>
            </w:r>
            <w:r w:rsidRPr="00C113FA">
              <w:rPr>
                <w:rFonts w:ascii="ITC Franklin Gothic Book" w:hAnsi="ITC Franklin Gothic Book" w:cs="Arial"/>
                <w:bCs/>
                <w:szCs w:val="20"/>
                <w:lang w:val="en-US"/>
              </w:rPr>
              <w:t>Aboriginal Partnership Manager – WA, Aboriginal Partnership Program Manager – NT &amp; QLD</w:t>
            </w:r>
            <w:r w:rsidR="00D17606" w:rsidRPr="00C113FA">
              <w:rPr>
                <w:rFonts w:ascii="ITC Franklin Gothic Book" w:hAnsi="ITC Franklin Gothic Book" w:cs="Arial"/>
                <w:bCs/>
                <w:szCs w:val="20"/>
                <w:lang w:val="en-US"/>
              </w:rPr>
              <w:t>, Healthy Country Manager (Cape York), Program Offer – North, Regional Healthy Landscape Managers, Regional Reserve Managers, Senior Ecologist – North.</w:t>
            </w:r>
            <w:r w:rsidRPr="00C113FA">
              <w:rPr>
                <w:rFonts w:ascii="ITC Franklin Gothic Book" w:hAnsi="ITC Franklin Gothic Book" w:cs="Arial"/>
                <w:bCs/>
                <w:szCs w:val="20"/>
                <w:lang w:val="en-US"/>
              </w:rPr>
              <w:t xml:space="preserve"> </w:t>
            </w:r>
          </w:p>
          <w:p w14:paraId="22208C26" w14:textId="1747DEA1" w:rsidR="006F6970" w:rsidRPr="00C113FA" w:rsidRDefault="006F6970" w:rsidP="002442C1">
            <w:pPr>
              <w:autoSpaceDE w:val="0"/>
              <w:autoSpaceDN w:val="0"/>
              <w:adjustRightInd w:val="0"/>
              <w:spacing w:before="60"/>
              <w:rPr>
                <w:rFonts w:ascii="ITC Franklin Gothic Book" w:hAnsi="ITC Franklin Gothic Book" w:cs="Arial"/>
                <w:bCs/>
                <w:szCs w:val="20"/>
                <w:lang w:val="en-US"/>
              </w:rPr>
            </w:pPr>
          </w:p>
        </w:tc>
      </w:tr>
      <w:tr w:rsidR="004A34CE" w:rsidRPr="00C113FA" w14:paraId="43026C4B" w14:textId="77777777" w:rsidTr="002442C1">
        <w:tc>
          <w:tcPr>
            <w:tcW w:w="3369" w:type="dxa"/>
          </w:tcPr>
          <w:p w14:paraId="76CA497E" w14:textId="77777777" w:rsidR="004A34CE" w:rsidRPr="00C113FA" w:rsidRDefault="00673CE6" w:rsidP="002442C1">
            <w:pPr>
              <w:autoSpaceDE w:val="0"/>
              <w:autoSpaceDN w:val="0"/>
              <w:adjustRightInd w:val="0"/>
              <w:spacing w:before="60"/>
              <w:rPr>
                <w:rFonts w:ascii="ITC Franklin Gothic Book" w:hAnsi="ITC Franklin Gothic Book" w:cs="Arial"/>
                <w:bCs/>
                <w:szCs w:val="20"/>
              </w:rPr>
            </w:pPr>
            <w:r w:rsidRPr="00C113FA">
              <w:rPr>
                <w:rFonts w:ascii="ITC Franklin Gothic Book" w:hAnsi="ITC Franklin Gothic Book" w:cs="Arial"/>
                <w:bCs/>
                <w:szCs w:val="20"/>
              </w:rPr>
              <w:t>Key e</w:t>
            </w:r>
            <w:r w:rsidR="004A34CE" w:rsidRPr="00C113FA">
              <w:rPr>
                <w:rFonts w:ascii="ITC Franklin Gothic Book" w:hAnsi="ITC Franklin Gothic Book" w:cs="Arial"/>
                <w:bCs/>
                <w:szCs w:val="20"/>
              </w:rPr>
              <w:t>xternal relationships</w:t>
            </w:r>
          </w:p>
        </w:tc>
        <w:tc>
          <w:tcPr>
            <w:tcW w:w="5670" w:type="dxa"/>
          </w:tcPr>
          <w:p w14:paraId="6481C915" w14:textId="77777777" w:rsidR="004A34CE" w:rsidRDefault="00283AA3" w:rsidP="00283AA3">
            <w:pPr>
              <w:autoSpaceDE w:val="0"/>
              <w:autoSpaceDN w:val="0"/>
              <w:adjustRightInd w:val="0"/>
              <w:spacing w:before="60"/>
              <w:rPr>
                <w:rFonts w:ascii="ITC Franklin Gothic Book" w:hAnsi="ITC Franklin Gothic Book" w:cs="Arial"/>
                <w:bCs/>
                <w:szCs w:val="20"/>
                <w:lang w:val="en-US"/>
              </w:rPr>
            </w:pPr>
            <w:r w:rsidRPr="00C113FA">
              <w:rPr>
                <w:rFonts w:ascii="ITC Franklin Gothic Book" w:hAnsi="ITC Franklin Gothic Book" w:cs="Arial"/>
                <w:bCs/>
                <w:szCs w:val="20"/>
                <w:lang w:val="en-US"/>
              </w:rPr>
              <w:t xml:space="preserve">Key stakeholders in </w:t>
            </w:r>
            <w:r w:rsidR="00C1148B" w:rsidRPr="00C113FA">
              <w:rPr>
                <w:rFonts w:ascii="ITC Franklin Gothic Book" w:hAnsi="ITC Franklin Gothic Book" w:cs="Arial"/>
                <w:bCs/>
                <w:szCs w:val="20"/>
                <w:lang w:val="en-US"/>
              </w:rPr>
              <w:t>Queensland</w:t>
            </w:r>
          </w:p>
          <w:p w14:paraId="49725A63" w14:textId="6629968F" w:rsidR="006F6970" w:rsidRPr="00C113FA" w:rsidRDefault="006F6970" w:rsidP="00283AA3">
            <w:pPr>
              <w:autoSpaceDE w:val="0"/>
              <w:autoSpaceDN w:val="0"/>
              <w:adjustRightInd w:val="0"/>
              <w:spacing w:before="60"/>
              <w:rPr>
                <w:rFonts w:ascii="ITC Franklin Gothic Book" w:hAnsi="ITC Franklin Gothic Book"/>
                <w:szCs w:val="18"/>
              </w:rPr>
            </w:pPr>
          </w:p>
        </w:tc>
      </w:tr>
    </w:tbl>
    <w:p w14:paraId="4F015B67" w14:textId="77777777" w:rsidR="00724AEE" w:rsidRPr="00C113FA" w:rsidRDefault="00724AEE" w:rsidP="002442C1">
      <w:pPr>
        <w:spacing w:before="100" w:line="312" w:lineRule="auto"/>
        <w:rPr>
          <w:rFonts w:ascii="ITC Franklin Gothic Book" w:hAnsi="ITC Franklin Gothic Book" w:cs="Arial"/>
          <w:szCs w:val="20"/>
        </w:rPr>
      </w:pPr>
    </w:p>
    <w:p w14:paraId="021C5650" w14:textId="77777777" w:rsidR="00985541" w:rsidRPr="00C113FA" w:rsidRDefault="00985541" w:rsidP="002442C1">
      <w:pPr>
        <w:spacing w:before="100" w:line="312" w:lineRule="auto"/>
        <w:rPr>
          <w:rFonts w:ascii="ITC Franklin Gothic Book" w:hAnsi="ITC Franklin Gothic Book" w:cs="Arial"/>
          <w:szCs w:val="20"/>
        </w:rPr>
      </w:pPr>
    </w:p>
    <w:p w14:paraId="1427F104" w14:textId="77777777" w:rsidR="00833C96" w:rsidRPr="00C113FA" w:rsidRDefault="00833C96" w:rsidP="002442C1">
      <w:pPr>
        <w:rPr>
          <w:rFonts w:ascii="ITC Franklin Gothic Book" w:hAnsi="ITC Franklin Gothic Book" w:cs="Arial"/>
          <w:sz w:val="24"/>
        </w:rPr>
      </w:pPr>
    </w:p>
    <w:sectPr w:rsidR="00833C96" w:rsidRPr="00C113FA" w:rsidSect="00EF3FA7">
      <w:headerReference w:type="default" r:id="rId11"/>
      <w:footerReference w:type="default" r:id="rId12"/>
      <w:pgSz w:w="11909" w:h="16834" w:code="9"/>
      <w:pgMar w:top="851" w:right="567" w:bottom="851" w:left="1134"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5D9A" w14:textId="77777777" w:rsidR="006D603B" w:rsidRDefault="006D603B">
      <w:r>
        <w:separator/>
      </w:r>
    </w:p>
  </w:endnote>
  <w:endnote w:type="continuationSeparator" w:id="0">
    <w:p w14:paraId="2A4AE438" w14:textId="77777777" w:rsidR="006D603B" w:rsidRDefault="006D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Franklin Gothic Book">
    <w:panose1 w:val="020B05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091F" w14:textId="77777777" w:rsidR="000B4075" w:rsidRPr="004A34CE" w:rsidRDefault="000B4075" w:rsidP="00BF7C35">
    <w:pPr>
      <w:pBdr>
        <w:top w:val="single" w:sz="4" w:space="1" w:color="auto"/>
      </w:pBdr>
      <w:tabs>
        <w:tab w:val="right" w:pos="14884"/>
      </w:tabs>
      <w:ind w:right="-1"/>
      <w:rPr>
        <w:rFonts w:ascii="Arial Narrow" w:hAnsi="Arial Narrow" w:cs="Arial"/>
        <w:sz w:val="16"/>
        <w:szCs w:val="16"/>
      </w:rPr>
    </w:pPr>
    <w:r w:rsidRPr="004A34CE">
      <w:rPr>
        <w:rFonts w:ascii="Arial Narrow" w:hAnsi="Arial Narrow" w:cs="Arial"/>
        <w:sz w:val="16"/>
        <w:szCs w:val="16"/>
      </w:rPr>
      <w:tab/>
    </w:r>
    <w:r w:rsidRPr="004A34CE">
      <w:rPr>
        <w:rFonts w:ascii="Arial Narrow" w:hAnsi="Arial Narrow" w:cs="Arial"/>
        <w:snapToGrid w:val="0"/>
        <w:sz w:val="16"/>
        <w:szCs w:val="16"/>
      </w:rPr>
      <w:t xml:space="preserve">Page </w:t>
    </w:r>
    <w:r w:rsidRPr="004A34CE">
      <w:rPr>
        <w:rFonts w:ascii="Arial Narrow" w:hAnsi="Arial Narrow" w:cs="Arial"/>
        <w:snapToGrid w:val="0"/>
        <w:sz w:val="16"/>
        <w:szCs w:val="16"/>
      </w:rPr>
      <w:fldChar w:fldCharType="begin"/>
    </w:r>
    <w:r w:rsidRPr="004A34CE">
      <w:rPr>
        <w:rFonts w:ascii="Arial Narrow" w:hAnsi="Arial Narrow" w:cs="Arial"/>
        <w:snapToGrid w:val="0"/>
        <w:sz w:val="16"/>
        <w:szCs w:val="16"/>
      </w:rPr>
      <w:instrText xml:space="preserve"> PAGE </w:instrText>
    </w:r>
    <w:r w:rsidRPr="004A34CE">
      <w:rPr>
        <w:rFonts w:ascii="Arial Narrow" w:hAnsi="Arial Narrow" w:cs="Arial"/>
        <w:snapToGrid w:val="0"/>
        <w:sz w:val="16"/>
        <w:szCs w:val="16"/>
      </w:rPr>
      <w:fldChar w:fldCharType="separate"/>
    </w:r>
    <w:r w:rsidR="00F17E75">
      <w:rPr>
        <w:rFonts w:ascii="Arial Narrow" w:hAnsi="Arial Narrow" w:cs="Arial"/>
        <w:noProof/>
        <w:snapToGrid w:val="0"/>
        <w:sz w:val="16"/>
        <w:szCs w:val="16"/>
      </w:rPr>
      <w:t>2</w:t>
    </w:r>
    <w:r w:rsidRPr="004A34CE">
      <w:rPr>
        <w:rFonts w:ascii="Arial Narrow" w:hAnsi="Arial Narrow" w:cs="Arial"/>
        <w:snapToGrid w:val="0"/>
        <w:sz w:val="16"/>
        <w:szCs w:val="16"/>
      </w:rPr>
      <w:fldChar w:fldCharType="end"/>
    </w:r>
    <w:r w:rsidRPr="004A34CE">
      <w:rPr>
        <w:rFonts w:ascii="Arial Narrow" w:hAnsi="Arial Narrow" w:cs="Arial"/>
        <w:snapToGrid w:val="0"/>
        <w:sz w:val="16"/>
        <w:szCs w:val="16"/>
      </w:rPr>
      <w:t xml:space="preserve"> of </w:t>
    </w:r>
    <w:r w:rsidRPr="004A34CE">
      <w:rPr>
        <w:rFonts w:ascii="Arial Narrow" w:hAnsi="Arial Narrow" w:cs="Arial"/>
        <w:sz w:val="16"/>
        <w:szCs w:val="16"/>
      </w:rPr>
      <w:fldChar w:fldCharType="begin"/>
    </w:r>
    <w:r w:rsidRPr="004A34CE">
      <w:rPr>
        <w:rFonts w:ascii="Arial Narrow" w:hAnsi="Arial Narrow" w:cs="Arial"/>
        <w:sz w:val="16"/>
        <w:szCs w:val="16"/>
      </w:rPr>
      <w:instrText xml:space="preserve"> NUMPAGES </w:instrText>
    </w:r>
    <w:r w:rsidRPr="004A34CE">
      <w:rPr>
        <w:rFonts w:ascii="Arial Narrow" w:hAnsi="Arial Narrow" w:cs="Arial"/>
        <w:sz w:val="16"/>
        <w:szCs w:val="16"/>
      </w:rPr>
      <w:fldChar w:fldCharType="separate"/>
    </w:r>
    <w:r w:rsidR="00F17E75">
      <w:rPr>
        <w:rFonts w:ascii="Arial Narrow" w:hAnsi="Arial Narrow" w:cs="Arial"/>
        <w:noProof/>
        <w:sz w:val="16"/>
        <w:szCs w:val="16"/>
      </w:rPr>
      <w:t>4</w:t>
    </w:r>
    <w:r w:rsidRPr="004A34CE">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AA66" w14:textId="77777777" w:rsidR="006D603B" w:rsidRDefault="006D603B">
      <w:r>
        <w:separator/>
      </w:r>
    </w:p>
  </w:footnote>
  <w:footnote w:type="continuationSeparator" w:id="0">
    <w:p w14:paraId="68B588E9" w14:textId="77777777" w:rsidR="006D603B" w:rsidRDefault="006D6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9CDF" w14:textId="2E21D6DC" w:rsidR="000B4075" w:rsidRDefault="00EF3FA7" w:rsidP="00BF7C35">
    <w:pPr>
      <w:pBdr>
        <w:bottom w:val="single" w:sz="12" w:space="1" w:color="auto"/>
      </w:pBdr>
      <w:tabs>
        <w:tab w:val="center" w:pos="7230"/>
        <w:tab w:val="right" w:pos="14884"/>
      </w:tabs>
      <w:rPr>
        <w:rFonts w:ascii="Arial" w:hAnsi="Arial" w:cs="Arial"/>
        <w:sz w:val="18"/>
        <w:szCs w:val="18"/>
      </w:rPr>
    </w:pPr>
    <w:r w:rsidRPr="002442C1">
      <w:rPr>
        <w:rFonts w:ascii="ITC Franklin Gothic Book" w:hAnsi="ITC Franklin Gothic Book" w:cs="Arial"/>
        <w:sz w:val="18"/>
        <w:szCs w:val="18"/>
      </w:rPr>
      <w:t>P</w:t>
    </w:r>
    <w:r w:rsidR="003818DC">
      <w:rPr>
        <w:rFonts w:ascii="ITC Franklin Gothic Book" w:hAnsi="ITC Franklin Gothic Book" w:cs="Arial"/>
        <w:sz w:val="18"/>
        <w:szCs w:val="18"/>
      </w:rPr>
      <w:t xml:space="preserve">osition </w:t>
    </w:r>
    <w:r w:rsidR="003818DC" w:rsidRPr="00E23D53">
      <w:rPr>
        <w:rFonts w:ascii="ITC Franklin Gothic Book" w:hAnsi="ITC Franklin Gothic Book" w:cs="Arial"/>
        <w:sz w:val="18"/>
        <w:szCs w:val="18"/>
      </w:rPr>
      <w:t>d</w:t>
    </w:r>
    <w:r w:rsidRPr="00E23D53">
      <w:rPr>
        <w:rFonts w:ascii="ITC Franklin Gothic Book" w:hAnsi="ITC Franklin Gothic Book" w:cs="Arial"/>
        <w:sz w:val="18"/>
        <w:szCs w:val="18"/>
      </w:rPr>
      <w:t xml:space="preserve">escription </w:t>
    </w:r>
    <w:r w:rsidR="00517586" w:rsidRPr="00E23D53">
      <w:rPr>
        <w:rFonts w:ascii="ITC Franklin Gothic Book" w:hAnsi="ITC Franklin Gothic Book" w:cs="Arial"/>
        <w:sz w:val="18"/>
        <w:szCs w:val="18"/>
      </w:rPr>
      <w:t>–</w:t>
    </w:r>
    <w:r w:rsidRPr="00E23D53">
      <w:rPr>
        <w:rFonts w:ascii="ITC Franklin Gothic Book" w:hAnsi="ITC Franklin Gothic Book" w:cs="Arial"/>
        <w:sz w:val="18"/>
        <w:szCs w:val="18"/>
      </w:rPr>
      <w:t xml:space="preserve"> </w:t>
    </w:r>
    <w:r w:rsidR="00517586" w:rsidRPr="00E23D53">
      <w:rPr>
        <w:rFonts w:ascii="ITC Franklin Gothic Book" w:hAnsi="ITC Franklin Gothic Book" w:cs="Arial"/>
        <w:sz w:val="18"/>
        <w:szCs w:val="18"/>
      </w:rPr>
      <w:t xml:space="preserve">Aboriginal </w:t>
    </w:r>
    <w:r w:rsidR="0032106B">
      <w:rPr>
        <w:rFonts w:ascii="ITC Franklin Gothic Book" w:hAnsi="ITC Franklin Gothic Book" w:cs="Arial"/>
        <w:sz w:val="18"/>
        <w:szCs w:val="18"/>
      </w:rPr>
      <w:t>Partnerships Officer QLD</w:t>
    </w:r>
    <w:r w:rsidRPr="00877D76">
      <w:rPr>
        <w:rFonts w:ascii="Arial" w:hAnsi="Arial" w:cs="Arial"/>
        <w:sz w:val="18"/>
        <w:szCs w:val="18"/>
      </w:rPr>
      <w:tab/>
    </w:r>
    <w:r w:rsidR="000B4075" w:rsidRPr="00877D76">
      <w:rPr>
        <w:rFonts w:ascii="Arial" w:hAnsi="Arial" w:cs="Arial"/>
        <w:sz w:val="18"/>
        <w:szCs w:val="18"/>
      </w:rPr>
      <w:tab/>
    </w:r>
    <w:r w:rsidR="000B4075">
      <w:rPr>
        <w:rFonts w:ascii="Arial" w:hAnsi="Arial" w:cs="Arial"/>
        <w:sz w:val="18"/>
        <w:szCs w:val="18"/>
      </w:rPr>
      <w:t>Bush Heritage Australia</w:t>
    </w:r>
  </w:p>
  <w:p w14:paraId="633C832C" w14:textId="77777777" w:rsidR="001D6F41" w:rsidRPr="001D6F41" w:rsidRDefault="001D6F41" w:rsidP="00BF7C35">
    <w:pPr>
      <w:pBdr>
        <w:bottom w:val="single" w:sz="12" w:space="1" w:color="auto"/>
      </w:pBdr>
      <w:tabs>
        <w:tab w:val="center" w:pos="7230"/>
        <w:tab w:val="right" w:pos="14884"/>
      </w:tabs>
      <w:rPr>
        <w:rFonts w:ascii="ITC Franklin Gothic Book" w:hAnsi="ITC Franklin Gothic Book"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2EE7"/>
    <w:multiLevelType w:val="hybridMultilevel"/>
    <w:tmpl w:val="336AE8E2"/>
    <w:lvl w:ilvl="0" w:tplc="BA280ADA">
      <w:start w:val="1"/>
      <w:numFmt w:val="decimal"/>
      <w:lvlText w:val="%1."/>
      <w:lvlJc w:val="left"/>
      <w:pPr>
        <w:ind w:left="1531" w:hanging="358"/>
      </w:pPr>
      <w:rPr>
        <w:rFonts w:hint="default"/>
        <w:spacing w:val="0"/>
        <w:w w:val="95"/>
      </w:rPr>
    </w:lvl>
    <w:lvl w:ilvl="1" w:tplc="A0C2E02A">
      <w:numFmt w:val="bullet"/>
      <w:lvlText w:val="•"/>
      <w:lvlJc w:val="left"/>
      <w:pPr>
        <w:ind w:left="2576" w:hanging="358"/>
      </w:pPr>
      <w:rPr>
        <w:rFonts w:hint="default"/>
      </w:rPr>
    </w:lvl>
    <w:lvl w:ilvl="2" w:tplc="6CEC3C3C">
      <w:numFmt w:val="bullet"/>
      <w:lvlText w:val="•"/>
      <w:lvlJc w:val="left"/>
      <w:pPr>
        <w:ind w:left="3612" w:hanging="358"/>
      </w:pPr>
      <w:rPr>
        <w:rFonts w:hint="default"/>
      </w:rPr>
    </w:lvl>
    <w:lvl w:ilvl="3" w:tplc="1C369008">
      <w:numFmt w:val="bullet"/>
      <w:lvlText w:val="•"/>
      <w:lvlJc w:val="left"/>
      <w:pPr>
        <w:ind w:left="4648" w:hanging="358"/>
      </w:pPr>
      <w:rPr>
        <w:rFonts w:hint="default"/>
      </w:rPr>
    </w:lvl>
    <w:lvl w:ilvl="4" w:tplc="1748723A">
      <w:numFmt w:val="bullet"/>
      <w:lvlText w:val="•"/>
      <w:lvlJc w:val="left"/>
      <w:pPr>
        <w:ind w:left="5684" w:hanging="358"/>
      </w:pPr>
      <w:rPr>
        <w:rFonts w:hint="default"/>
      </w:rPr>
    </w:lvl>
    <w:lvl w:ilvl="5" w:tplc="BB785DB6">
      <w:numFmt w:val="bullet"/>
      <w:lvlText w:val="•"/>
      <w:lvlJc w:val="left"/>
      <w:pPr>
        <w:ind w:left="6720" w:hanging="358"/>
      </w:pPr>
      <w:rPr>
        <w:rFonts w:hint="default"/>
      </w:rPr>
    </w:lvl>
    <w:lvl w:ilvl="6" w:tplc="8FDC53AE">
      <w:numFmt w:val="bullet"/>
      <w:lvlText w:val="•"/>
      <w:lvlJc w:val="left"/>
      <w:pPr>
        <w:ind w:left="7756" w:hanging="358"/>
      </w:pPr>
      <w:rPr>
        <w:rFonts w:hint="default"/>
      </w:rPr>
    </w:lvl>
    <w:lvl w:ilvl="7" w:tplc="A52AEAD0">
      <w:numFmt w:val="bullet"/>
      <w:lvlText w:val="•"/>
      <w:lvlJc w:val="left"/>
      <w:pPr>
        <w:ind w:left="8792" w:hanging="358"/>
      </w:pPr>
      <w:rPr>
        <w:rFonts w:hint="default"/>
      </w:rPr>
    </w:lvl>
    <w:lvl w:ilvl="8" w:tplc="E3C23936">
      <w:numFmt w:val="bullet"/>
      <w:lvlText w:val="•"/>
      <w:lvlJc w:val="left"/>
      <w:pPr>
        <w:ind w:left="9828" w:hanging="358"/>
      </w:pPr>
      <w:rPr>
        <w:rFonts w:hint="default"/>
      </w:rPr>
    </w:lvl>
  </w:abstractNum>
  <w:abstractNum w:abstractNumId="1" w15:restartNumberingAfterBreak="0">
    <w:nsid w:val="0E1C0A49"/>
    <w:multiLevelType w:val="hybridMultilevel"/>
    <w:tmpl w:val="91588B26"/>
    <w:lvl w:ilvl="0" w:tplc="C36ECAEA">
      <w:start w:val="1"/>
      <w:numFmt w:val="decimal"/>
      <w:lvlText w:val="%1."/>
      <w:lvlJc w:val="left"/>
      <w:pPr>
        <w:ind w:left="1510" w:hanging="358"/>
      </w:pPr>
      <w:rPr>
        <w:rFonts w:hint="default"/>
        <w:spacing w:val="-1"/>
        <w:w w:val="98"/>
      </w:rPr>
    </w:lvl>
    <w:lvl w:ilvl="1" w:tplc="02C82698">
      <w:numFmt w:val="bullet"/>
      <w:lvlText w:val="•"/>
      <w:lvlJc w:val="left"/>
      <w:pPr>
        <w:ind w:left="1680" w:hanging="351"/>
      </w:pPr>
      <w:rPr>
        <w:rFonts w:hint="default"/>
        <w:w w:val="93"/>
      </w:rPr>
    </w:lvl>
    <w:lvl w:ilvl="2" w:tplc="17D83D52">
      <w:numFmt w:val="bullet"/>
      <w:lvlText w:val="•"/>
      <w:lvlJc w:val="left"/>
      <w:pPr>
        <w:ind w:left="2815" w:hanging="351"/>
      </w:pPr>
      <w:rPr>
        <w:rFonts w:hint="default"/>
      </w:rPr>
    </w:lvl>
    <w:lvl w:ilvl="3" w:tplc="BEB83E7A">
      <w:numFmt w:val="bullet"/>
      <w:lvlText w:val="•"/>
      <w:lvlJc w:val="left"/>
      <w:pPr>
        <w:ind w:left="3951" w:hanging="351"/>
      </w:pPr>
      <w:rPr>
        <w:rFonts w:hint="default"/>
      </w:rPr>
    </w:lvl>
    <w:lvl w:ilvl="4" w:tplc="5004428E">
      <w:numFmt w:val="bullet"/>
      <w:lvlText w:val="•"/>
      <w:lvlJc w:val="left"/>
      <w:pPr>
        <w:ind w:left="5086" w:hanging="351"/>
      </w:pPr>
      <w:rPr>
        <w:rFonts w:hint="default"/>
      </w:rPr>
    </w:lvl>
    <w:lvl w:ilvl="5" w:tplc="B388D482">
      <w:numFmt w:val="bullet"/>
      <w:lvlText w:val="•"/>
      <w:lvlJc w:val="left"/>
      <w:pPr>
        <w:ind w:left="6222" w:hanging="351"/>
      </w:pPr>
      <w:rPr>
        <w:rFonts w:hint="default"/>
      </w:rPr>
    </w:lvl>
    <w:lvl w:ilvl="6" w:tplc="0D7814EC">
      <w:numFmt w:val="bullet"/>
      <w:lvlText w:val="•"/>
      <w:lvlJc w:val="left"/>
      <w:pPr>
        <w:ind w:left="7357" w:hanging="351"/>
      </w:pPr>
      <w:rPr>
        <w:rFonts w:hint="default"/>
      </w:rPr>
    </w:lvl>
    <w:lvl w:ilvl="7" w:tplc="068A29D4">
      <w:numFmt w:val="bullet"/>
      <w:lvlText w:val="•"/>
      <w:lvlJc w:val="left"/>
      <w:pPr>
        <w:ind w:left="8493" w:hanging="351"/>
      </w:pPr>
      <w:rPr>
        <w:rFonts w:hint="default"/>
      </w:rPr>
    </w:lvl>
    <w:lvl w:ilvl="8" w:tplc="032E7094">
      <w:numFmt w:val="bullet"/>
      <w:lvlText w:val="•"/>
      <w:lvlJc w:val="left"/>
      <w:pPr>
        <w:ind w:left="9628" w:hanging="351"/>
      </w:pPr>
      <w:rPr>
        <w:rFonts w:hint="default"/>
      </w:rPr>
    </w:lvl>
  </w:abstractNum>
  <w:abstractNum w:abstractNumId="2" w15:restartNumberingAfterBreak="0">
    <w:nsid w:val="1DCF3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03468F"/>
    <w:multiLevelType w:val="hybridMultilevel"/>
    <w:tmpl w:val="B8EE07A4"/>
    <w:lvl w:ilvl="0" w:tplc="9E2C8566">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55F4A36"/>
    <w:multiLevelType w:val="hybridMultilevel"/>
    <w:tmpl w:val="5E2882D6"/>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FF33A3"/>
    <w:multiLevelType w:val="hybridMultilevel"/>
    <w:tmpl w:val="6742BB42"/>
    <w:lvl w:ilvl="0" w:tplc="675481A6">
      <w:start w:val="2"/>
      <w:numFmt w:val="lowerRoman"/>
      <w:lvlText w:val="(%1)"/>
      <w:lvlJc w:val="left"/>
      <w:pPr>
        <w:ind w:left="2954" w:hanging="316"/>
      </w:pPr>
      <w:rPr>
        <w:rFonts w:hint="default"/>
        <w:spacing w:val="-1"/>
        <w:w w:val="110"/>
      </w:rPr>
    </w:lvl>
    <w:lvl w:ilvl="1" w:tplc="5FF47ACA">
      <w:numFmt w:val="bullet"/>
      <w:lvlText w:val="•"/>
      <w:lvlJc w:val="left"/>
      <w:pPr>
        <w:ind w:left="3854" w:hanging="316"/>
      </w:pPr>
      <w:rPr>
        <w:rFonts w:hint="default"/>
      </w:rPr>
    </w:lvl>
    <w:lvl w:ilvl="2" w:tplc="2622482E">
      <w:numFmt w:val="bullet"/>
      <w:lvlText w:val="•"/>
      <w:lvlJc w:val="left"/>
      <w:pPr>
        <w:ind w:left="4748" w:hanging="316"/>
      </w:pPr>
      <w:rPr>
        <w:rFonts w:hint="default"/>
      </w:rPr>
    </w:lvl>
    <w:lvl w:ilvl="3" w:tplc="99E8C984">
      <w:numFmt w:val="bullet"/>
      <w:lvlText w:val="•"/>
      <w:lvlJc w:val="left"/>
      <w:pPr>
        <w:ind w:left="5642" w:hanging="316"/>
      </w:pPr>
      <w:rPr>
        <w:rFonts w:hint="default"/>
      </w:rPr>
    </w:lvl>
    <w:lvl w:ilvl="4" w:tplc="526691CA">
      <w:numFmt w:val="bullet"/>
      <w:lvlText w:val="•"/>
      <w:lvlJc w:val="left"/>
      <w:pPr>
        <w:ind w:left="6536" w:hanging="316"/>
      </w:pPr>
      <w:rPr>
        <w:rFonts w:hint="default"/>
      </w:rPr>
    </w:lvl>
    <w:lvl w:ilvl="5" w:tplc="5A002EB8">
      <w:numFmt w:val="bullet"/>
      <w:lvlText w:val="•"/>
      <w:lvlJc w:val="left"/>
      <w:pPr>
        <w:ind w:left="7430" w:hanging="316"/>
      </w:pPr>
      <w:rPr>
        <w:rFonts w:hint="default"/>
      </w:rPr>
    </w:lvl>
    <w:lvl w:ilvl="6" w:tplc="9544B4FE">
      <w:numFmt w:val="bullet"/>
      <w:lvlText w:val="•"/>
      <w:lvlJc w:val="left"/>
      <w:pPr>
        <w:ind w:left="8324" w:hanging="316"/>
      </w:pPr>
      <w:rPr>
        <w:rFonts w:hint="default"/>
      </w:rPr>
    </w:lvl>
    <w:lvl w:ilvl="7" w:tplc="E7F2DD84">
      <w:numFmt w:val="bullet"/>
      <w:lvlText w:val="•"/>
      <w:lvlJc w:val="left"/>
      <w:pPr>
        <w:ind w:left="9218" w:hanging="316"/>
      </w:pPr>
      <w:rPr>
        <w:rFonts w:hint="default"/>
      </w:rPr>
    </w:lvl>
    <w:lvl w:ilvl="8" w:tplc="B6E6460A">
      <w:numFmt w:val="bullet"/>
      <w:lvlText w:val="•"/>
      <w:lvlJc w:val="left"/>
      <w:pPr>
        <w:ind w:left="10112" w:hanging="316"/>
      </w:pPr>
      <w:rPr>
        <w:rFonts w:hint="default"/>
      </w:rPr>
    </w:lvl>
  </w:abstractNum>
  <w:abstractNum w:abstractNumId="6" w15:restartNumberingAfterBreak="0">
    <w:nsid w:val="3EE507E1"/>
    <w:multiLevelType w:val="hybridMultilevel"/>
    <w:tmpl w:val="E38C1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3D5E6A"/>
    <w:multiLevelType w:val="hybridMultilevel"/>
    <w:tmpl w:val="85905AFC"/>
    <w:lvl w:ilvl="0" w:tplc="F2C632C0">
      <w:start w:val="1"/>
      <w:numFmt w:val="lowerRoman"/>
      <w:lvlText w:val="(%1)"/>
      <w:lvlJc w:val="left"/>
      <w:pPr>
        <w:ind w:left="2759" w:hanging="323"/>
      </w:pPr>
      <w:rPr>
        <w:rFonts w:hint="default"/>
        <w:spacing w:val="-1"/>
        <w:w w:val="101"/>
      </w:rPr>
    </w:lvl>
    <w:lvl w:ilvl="1" w:tplc="36688510">
      <w:start w:val="3"/>
      <w:numFmt w:val="lowerRoman"/>
      <w:lvlText w:val="(%2)"/>
      <w:lvlJc w:val="left"/>
      <w:pPr>
        <w:ind w:left="2959" w:hanging="316"/>
      </w:pPr>
      <w:rPr>
        <w:rFonts w:hint="default"/>
        <w:spacing w:val="-1"/>
        <w:w w:val="106"/>
      </w:rPr>
    </w:lvl>
    <w:lvl w:ilvl="2" w:tplc="1C4600E2">
      <w:numFmt w:val="bullet"/>
      <w:lvlText w:val="•"/>
      <w:lvlJc w:val="left"/>
      <w:pPr>
        <w:ind w:left="3953" w:hanging="316"/>
      </w:pPr>
      <w:rPr>
        <w:rFonts w:hint="default"/>
      </w:rPr>
    </w:lvl>
    <w:lvl w:ilvl="3" w:tplc="44747C72">
      <w:numFmt w:val="bullet"/>
      <w:lvlText w:val="•"/>
      <w:lvlJc w:val="left"/>
      <w:pPr>
        <w:ind w:left="4946" w:hanging="316"/>
      </w:pPr>
      <w:rPr>
        <w:rFonts w:hint="default"/>
      </w:rPr>
    </w:lvl>
    <w:lvl w:ilvl="4" w:tplc="B9D0F136">
      <w:numFmt w:val="bullet"/>
      <w:lvlText w:val="•"/>
      <w:lvlJc w:val="left"/>
      <w:pPr>
        <w:ind w:left="5940" w:hanging="316"/>
      </w:pPr>
      <w:rPr>
        <w:rFonts w:hint="default"/>
      </w:rPr>
    </w:lvl>
    <w:lvl w:ilvl="5" w:tplc="5A7CBCAA">
      <w:numFmt w:val="bullet"/>
      <w:lvlText w:val="•"/>
      <w:lvlJc w:val="left"/>
      <w:pPr>
        <w:ind w:left="6933" w:hanging="316"/>
      </w:pPr>
      <w:rPr>
        <w:rFonts w:hint="default"/>
      </w:rPr>
    </w:lvl>
    <w:lvl w:ilvl="6" w:tplc="35EC1ED8">
      <w:numFmt w:val="bullet"/>
      <w:lvlText w:val="•"/>
      <w:lvlJc w:val="left"/>
      <w:pPr>
        <w:ind w:left="7926" w:hanging="316"/>
      </w:pPr>
      <w:rPr>
        <w:rFonts w:hint="default"/>
      </w:rPr>
    </w:lvl>
    <w:lvl w:ilvl="7" w:tplc="C56C5C02">
      <w:numFmt w:val="bullet"/>
      <w:lvlText w:val="•"/>
      <w:lvlJc w:val="left"/>
      <w:pPr>
        <w:ind w:left="8920" w:hanging="316"/>
      </w:pPr>
      <w:rPr>
        <w:rFonts w:hint="default"/>
      </w:rPr>
    </w:lvl>
    <w:lvl w:ilvl="8" w:tplc="36E8B62C">
      <w:numFmt w:val="bullet"/>
      <w:lvlText w:val="•"/>
      <w:lvlJc w:val="left"/>
      <w:pPr>
        <w:ind w:left="9913" w:hanging="316"/>
      </w:pPr>
      <w:rPr>
        <w:rFonts w:hint="default"/>
      </w:rPr>
    </w:lvl>
  </w:abstractNum>
  <w:abstractNum w:abstractNumId="8" w15:restartNumberingAfterBreak="0">
    <w:nsid w:val="456274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6A00CC"/>
    <w:multiLevelType w:val="hybridMultilevel"/>
    <w:tmpl w:val="0B52966C"/>
    <w:lvl w:ilvl="0" w:tplc="3E220DCA">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FB33E7B"/>
    <w:multiLevelType w:val="hybridMultilevel"/>
    <w:tmpl w:val="554A647A"/>
    <w:lvl w:ilvl="0" w:tplc="EB327A00">
      <w:numFmt w:val="bullet"/>
      <w:pStyle w:val="ListBullet2"/>
      <w:lvlText w:val="-"/>
      <w:lvlJc w:val="left"/>
      <w:pPr>
        <w:tabs>
          <w:tab w:val="num" w:pos="1004"/>
        </w:tabs>
        <w:ind w:left="1004" w:hanging="284"/>
      </w:pPr>
      <w:rPr>
        <w:rFonts w:ascii="Arial Narrow" w:eastAsia="Times New Roman" w:hAnsi="Arial Narrow"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5D5709EE"/>
    <w:multiLevelType w:val="hybridMultilevel"/>
    <w:tmpl w:val="4A7E5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0C5F68"/>
    <w:multiLevelType w:val="hybridMultilevel"/>
    <w:tmpl w:val="EB48BC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9FE0935"/>
    <w:multiLevelType w:val="hybridMultilevel"/>
    <w:tmpl w:val="894CA32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3780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7D4A33"/>
    <w:multiLevelType w:val="hybridMultilevel"/>
    <w:tmpl w:val="0DDC249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782B4AFA"/>
    <w:multiLevelType w:val="hybridMultilevel"/>
    <w:tmpl w:val="0764D34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8D420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4"/>
  </w:num>
  <w:num w:numId="3">
    <w:abstractNumId w:val="2"/>
  </w:num>
  <w:num w:numId="4">
    <w:abstractNumId w:val="16"/>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7"/>
  </w:num>
  <w:num w:numId="14">
    <w:abstractNumId w:val="0"/>
  </w:num>
  <w:num w:numId="15">
    <w:abstractNumId w:val="10"/>
  </w:num>
  <w:num w:numId="16">
    <w:abstractNumId w:val="11"/>
  </w:num>
  <w:num w:numId="17">
    <w:abstractNumId w:val="6"/>
  </w:num>
  <w:num w:numId="18">
    <w:abstractNumId w:val="12"/>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08"/>
    <w:rsid w:val="00004CD4"/>
    <w:rsid w:val="00010243"/>
    <w:rsid w:val="00012251"/>
    <w:rsid w:val="00024767"/>
    <w:rsid w:val="00026DC9"/>
    <w:rsid w:val="00031E98"/>
    <w:rsid w:val="000327F6"/>
    <w:rsid w:val="00035C56"/>
    <w:rsid w:val="000441E4"/>
    <w:rsid w:val="00046D9D"/>
    <w:rsid w:val="0006739A"/>
    <w:rsid w:val="000900F9"/>
    <w:rsid w:val="00095462"/>
    <w:rsid w:val="00095465"/>
    <w:rsid w:val="000B3F32"/>
    <w:rsid w:val="000B4075"/>
    <w:rsid w:val="000C2E3F"/>
    <w:rsid w:val="000C5ED1"/>
    <w:rsid w:val="000C61AD"/>
    <w:rsid w:val="000D4283"/>
    <w:rsid w:val="000E1B38"/>
    <w:rsid w:val="000F1CC5"/>
    <w:rsid w:val="000F239E"/>
    <w:rsid w:val="000F3123"/>
    <w:rsid w:val="00102D08"/>
    <w:rsid w:val="0010311E"/>
    <w:rsid w:val="00103900"/>
    <w:rsid w:val="001050F0"/>
    <w:rsid w:val="00111D8C"/>
    <w:rsid w:val="00115000"/>
    <w:rsid w:val="001214C3"/>
    <w:rsid w:val="00132BD8"/>
    <w:rsid w:val="0014480F"/>
    <w:rsid w:val="001463BE"/>
    <w:rsid w:val="001519F7"/>
    <w:rsid w:val="0017011D"/>
    <w:rsid w:val="00174D6D"/>
    <w:rsid w:val="0018083B"/>
    <w:rsid w:val="001A2305"/>
    <w:rsid w:val="001B00F6"/>
    <w:rsid w:val="001B27DD"/>
    <w:rsid w:val="001B64B0"/>
    <w:rsid w:val="001B6CD3"/>
    <w:rsid w:val="001B7FE3"/>
    <w:rsid w:val="001C012C"/>
    <w:rsid w:val="001D6F41"/>
    <w:rsid w:val="001D7778"/>
    <w:rsid w:val="001F0417"/>
    <w:rsid w:val="002030DC"/>
    <w:rsid w:val="00210E44"/>
    <w:rsid w:val="002129A5"/>
    <w:rsid w:val="00220CD8"/>
    <w:rsid w:val="00221166"/>
    <w:rsid w:val="00224D53"/>
    <w:rsid w:val="00225F48"/>
    <w:rsid w:val="00231609"/>
    <w:rsid w:val="002442C1"/>
    <w:rsid w:val="00267150"/>
    <w:rsid w:val="00272CB2"/>
    <w:rsid w:val="00277DAD"/>
    <w:rsid w:val="0028046A"/>
    <w:rsid w:val="002817EB"/>
    <w:rsid w:val="002833D2"/>
    <w:rsid w:val="00283AA3"/>
    <w:rsid w:val="0028677D"/>
    <w:rsid w:val="00297BDE"/>
    <w:rsid w:val="002A6E87"/>
    <w:rsid w:val="002C37A6"/>
    <w:rsid w:val="002D1585"/>
    <w:rsid w:val="002D1822"/>
    <w:rsid w:val="002E1734"/>
    <w:rsid w:val="002F0584"/>
    <w:rsid w:val="002F27C2"/>
    <w:rsid w:val="00301414"/>
    <w:rsid w:val="003055EC"/>
    <w:rsid w:val="003135D6"/>
    <w:rsid w:val="0032106B"/>
    <w:rsid w:val="0032259E"/>
    <w:rsid w:val="003267BB"/>
    <w:rsid w:val="00342618"/>
    <w:rsid w:val="00345B39"/>
    <w:rsid w:val="0034641F"/>
    <w:rsid w:val="003516D0"/>
    <w:rsid w:val="00361188"/>
    <w:rsid w:val="00364F08"/>
    <w:rsid w:val="003700A3"/>
    <w:rsid w:val="003818DC"/>
    <w:rsid w:val="00382DD4"/>
    <w:rsid w:val="00383FD2"/>
    <w:rsid w:val="00387DD8"/>
    <w:rsid w:val="003A6B00"/>
    <w:rsid w:val="003B150F"/>
    <w:rsid w:val="003B2779"/>
    <w:rsid w:val="003D1798"/>
    <w:rsid w:val="003D371C"/>
    <w:rsid w:val="003E0D4B"/>
    <w:rsid w:val="003E1FA2"/>
    <w:rsid w:val="00424856"/>
    <w:rsid w:val="00424F47"/>
    <w:rsid w:val="00440C07"/>
    <w:rsid w:val="00453C5B"/>
    <w:rsid w:val="00482263"/>
    <w:rsid w:val="00497A2B"/>
    <w:rsid w:val="004A0A81"/>
    <w:rsid w:val="004A27C5"/>
    <w:rsid w:val="004A34CE"/>
    <w:rsid w:val="004A3E11"/>
    <w:rsid w:val="004C0D8B"/>
    <w:rsid w:val="004C1C03"/>
    <w:rsid w:val="004C5F28"/>
    <w:rsid w:val="004E58C9"/>
    <w:rsid w:val="004F2EE1"/>
    <w:rsid w:val="00501B7B"/>
    <w:rsid w:val="005040D4"/>
    <w:rsid w:val="00507839"/>
    <w:rsid w:val="00513525"/>
    <w:rsid w:val="00517586"/>
    <w:rsid w:val="0052033A"/>
    <w:rsid w:val="00527480"/>
    <w:rsid w:val="00552051"/>
    <w:rsid w:val="00563B37"/>
    <w:rsid w:val="00576136"/>
    <w:rsid w:val="00576E5D"/>
    <w:rsid w:val="00581964"/>
    <w:rsid w:val="005922E9"/>
    <w:rsid w:val="005B11FE"/>
    <w:rsid w:val="005B1454"/>
    <w:rsid w:val="005C195A"/>
    <w:rsid w:val="005C73BE"/>
    <w:rsid w:val="005D4078"/>
    <w:rsid w:val="005D6138"/>
    <w:rsid w:val="005D690F"/>
    <w:rsid w:val="005E330B"/>
    <w:rsid w:val="005E62B0"/>
    <w:rsid w:val="005F1FFC"/>
    <w:rsid w:val="005F6529"/>
    <w:rsid w:val="005F6DB7"/>
    <w:rsid w:val="00601A3A"/>
    <w:rsid w:val="00603A63"/>
    <w:rsid w:val="00603FBE"/>
    <w:rsid w:val="00612F41"/>
    <w:rsid w:val="006241E0"/>
    <w:rsid w:val="00626FCF"/>
    <w:rsid w:val="00634CE1"/>
    <w:rsid w:val="006433C7"/>
    <w:rsid w:val="00643956"/>
    <w:rsid w:val="00657AF5"/>
    <w:rsid w:val="0066375D"/>
    <w:rsid w:val="00664E8A"/>
    <w:rsid w:val="00672841"/>
    <w:rsid w:val="00673CE6"/>
    <w:rsid w:val="006752F8"/>
    <w:rsid w:val="0069212F"/>
    <w:rsid w:val="006A3758"/>
    <w:rsid w:val="006B5544"/>
    <w:rsid w:val="006C10CD"/>
    <w:rsid w:val="006C1D30"/>
    <w:rsid w:val="006C3A83"/>
    <w:rsid w:val="006C69E7"/>
    <w:rsid w:val="006D2393"/>
    <w:rsid w:val="006D603B"/>
    <w:rsid w:val="006E7A4A"/>
    <w:rsid w:val="006F6970"/>
    <w:rsid w:val="006F7B14"/>
    <w:rsid w:val="007010AA"/>
    <w:rsid w:val="007111BA"/>
    <w:rsid w:val="00713989"/>
    <w:rsid w:val="00724AEE"/>
    <w:rsid w:val="00737A3D"/>
    <w:rsid w:val="007415A0"/>
    <w:rsid w:val="007537B0"/>
    <w:rsid w:val="00755CEF"/>
    <w:rsid w:val="007719A9"/>
    <w:rsid w:val="0077542C"/>
    <w:rsid w:val="007941F9"/>
    <w:rsid w:val="00795922"/>
    <w:rsid w:val="007A0E71"/>
    <w:rsid w:val="007A2D86"/>
    <w:rsid w:val="007B59C6"/>
    <w:rsid w:val="007C0A04"/>
    <w:rsid w:val="007D667B"/>
    <w:rsid w:val="007E44A7"/>
    <w:rsid w:val="007E64EA"/>
    <w:rsid w:val="00814D13"/>
    <w:rsid w:val="00816D0D"/>
    <w:rsid w:val="00817DF2"/>
    <w:rsid w:val="00821388"/>
    <w:rsid w:val="00827770"/>
    <w:rsid w:val="00833C96"/>
    <w:rsid w:val="00840202"/>
    <w:rsid w:val="00861CE1"/>
    <w:rsid w:val="0087411C"/>
    <w:rsid w:val="008759BC"/>
    <w:rsid w:val="008817FD"/>
    <w:rsid w:val="00885E2C"/>
    <w:rsid w:val="0089643C"/>
    <w:rsid w:val="008A59E9"/>
    <w:rsid w:val="008B4998"/>
    <w:rsid w:val="008B5BF8"/>
    <w:rsid w:val="008C124E"/>
    <w:rsid w:val="008C223E"/>
    <w:rsid w:val="008C3553"/>
    <w:rsid w:val="008C560B"/>
    <w:rsid w:val="008D49D1"/>
    <w:rsid w:val="008E33AB"/>
    <w:rsid w:val="008E7D18"/>
    <w:rsid w:val="008F2B43"/>
    <w:rsid w:val="008F2C12"/>
    <w:rsid w:val="008F2DE9"/>
    <w:rsid w:val="008F42FE"/>
    <w:rsid w:val="00900651"/>
    <w:rsid w:val="0091727C"/>
    <w:rsid w:val="00925F33"/>
    <w:rsid w:val="00941A02"/>
    <w:rsid w:val="00951175"/>
    <w:rsid w:val="009514E0"/>
    <w:rsid w:val="00956CA0"/>
    <w:rsid w:val="00957992"/>
    <w:rsid w:val="0096223B"/>
    <w:rsid w:val="0096534D"/>
    <w:rsid w:val="00967609"/>
    <w:rsid w:val="00970DFD"/>
    <w:rsid w:val="00985541"/>
    <w:rsid w:val="009937FF"/>
    <w:rsid w:val="009A41BC"/>
    <w:rsid w:val="009B4395"/>
    <w:rsid w:val="009C1D3F"/>
    <w:rsid w:val="009C3C89"/>
    <w:rsid w:val="009C79D7"/>
    <w:rsid w:val="009D3EC6"/>
    <w:rsid w:val="009E2BD1"/>
    <w:rsid w:val="009F19EB"/>
    <w:rsid w:val="00A06024"/>
    <w:rsid w:val="00A213C4"/>
    <w:rsid w:val="00A30885"/>
    <w:rsid w:val="00A5446F"/>
    <w:rsid w:val="00A559B2"/>
    <w:rsid w:val="00A811B9"/>
    <w:rsid w:val="00A946B0"/>
    <w:rsid w:val="00A974FF"/>
    <w:rsid w:val="00AA51E4"/>
    <w:rsid w:val="00AB6AF4"/>
    <w:rsid w:val="00AD0228"/>
    <w:rsid w:val="00AD518E"/>
    <w:rsid w:val="00AE3307"/>
    <w:rsid w:val="00AF1ECD"/>
    <w:rsid w:val="00AF5EAA"/>
    <w:rsid w:val="00AF721F"/>
    <w:rsid w:val="00B03EBA"/>
    <w:rsid w:val="00B04222"/>
    <w:rsid w:val="00B054B5"/>
    <w:rsid w:val="00B306F2"/>
    <w:rsid w:val="00B453DB"/>
    <w:rsid w:val="00B45DA4"/>
    <w:rsid w:val="00B469F0"/>
    <w:rsid w:val="00B62384"/>
    <w:rsid w:val="00B656EC"/>
    <w:rsid w:val="00B82734"/>
    <w:rsid w:val="00B86F39"/>
    <w:rsid w:val="00B92792"/>
    <w:rsid w:val="00BB5A6B"/>
    <w:rsid w:val="00BD09EE"/>
    <w:rsid w:val="00BD22C2"/>
    <w:rsid w:val="00BF1D52"/>
    <w:rsid w:val="00BF63F0"/>
    <w:rsid w:val="00BF7C35"/>
    <w:rsid w:val="00C032FC"/>
    <w:rsid w:val="00C064ED"/>
    <w:rsid w:val="00C113FA"/>
    <w:rsid w:val="00C1148B"/>
    <w:rsid w:val="00C1270B"/>
    <w:rsid w:val="00C144B1"/>
    <w:rsid w:val="00C319A7"/>
    <w:rsid w:val="00C31A48"/>
    <w:rsid w:val="00C3779B"/>
    <w:rsid w:val="00C44D56"/>
    <w:rsid w:val="00C506BE"/>
    <w:rsid w:val="00C765C7"/>
    <w:rsid w:val="00C92523"/>
    <w:rsid w:val="00CA4AF4"/>
    <w:rsid w:val="00CA56AC"/>
    <w:rsid w:val="00CB4D98"/>
    <w:rsid w:val="00CD02BB"/>
    <w:rsid w:val="00CD54DD"/>
    <w:rsid w:val="00CF5B1A"/>
    <w:rsid w:val="00D03679"/>
    <w:rsid w:val="00D06CF3"/>
    <w:rsid w:val="00D078E0"/>
    <w:rsid w:val="00D14F97"/>
    <w:rsid w:val="00D16330"/>
    <w:rsid w:val="00D17606"/>
    <w:rsid w:val="00D25A3A"/>
    <w:rsid w:val="00D310F0"/>
    <w:rsid w:val="00D467FE"/>
    <w:rsid w:val="00D46D0D"/>
    <w:rsid w:val="00D50808"/>
    <w:rsid w:val="00D561D3"/>
    <w:rsid w:val="00D65C04"/>
    <w:rsid w:val="00D953C1"/>
    <w:rsid w:val="00DB771F"/>
    <w:rsid w:val="00DC0D5C"/>
    <w:rsid w:val="00DC7E50"/>
    <w:rsid w:val="00DD0104"/>
    <w:rsid w:val="00DD29D6"/>
    <w:rsid w:val="00DE6736"/>
    <w:rsid w:val="00DF3A43"/>
    <w:rsid w:val="00DF4D07"/>
    <w:rsid w:val="00E13C61"/>
    <w:rsid w:val="00E2246D"/>
    <w:rsid w:val="00E23D53"/>
    <w:rsid w:val="00E24559"/>
    <w:rsid w:val="00E27C04"/>
    <w:rsid w:val="00E4007A"/>
    <w:rsid w:val="00E52CC4"/>
    <w:rsid w:val="00E74CB1"/>
    <w:rsid w:val="00E8108C"/>
    <w:rsid w:val="00EA3700"/>
    <w:rsid w:val="00EB5715"/>
    <w:rsid w:val="00EC3608"/>
    <w:rsid w:val="00EC3C93"/>
    <w:rsid w:val="00EE2E26"/>
    <w:rsid w:val="00EE3E58"/>
    <w:rsid w:val="00EF3FA7"/>
    <w:rsid w:val="00F0157D"/>
    <w:rsid w:val="00F03765"/>
    <w:rsid w:val="00F145BB"/>
    <w:rsid w:val="00F17E75"/>
    <w:rsid w:val="00F205C6"/>
    <w:rsid w:val="00F2199F"/>
    <w:rsid w:val="00F27FB3"/>
    <w:rsid w:val="00F33392"/>
    <w:rsid w:val="00F44851"/>
    <w:rsid w:val="00F57B44"/>
    <w:rsid w:val="00F804C1"/>
    <w:rsid w:val="00F846B5"/>
    <w:rsid w:val="00F95338"/>
    <w:rsid w:val="00FA15B8"/>
    <w:rsid w:val="00FA55BF"/>
    <w:rsid w:val="00FC0181"/>
    <w:rsid w:val="00FC0EB3"/>
    <w:rsid w:val="00FD00D5"/>
    <w:rsid w:val="00FD5D57"/>
    <w:rsid w:val="00FD5D5A"/>
    <w:rsid w:val="00FF749B"/>
    <w:rsid w:val="0662CD25"/>
    <w:rsid w:val="0737A0F5"/>
    <w:rsid w:val="0F7F9926"/>
    <w:rsid w:val="0FC6906C"/>
    <w:rsid w:val="10BEA1D5"/>
    <w:rsid w:val="163E0142"/>
    <w:rsid w:val="1654F834"/>
    <w:rsid w:val="16E60EB0"/>
    <w:rsid w:val="1D74E05A"/>
    <w:rsid w:val="245A24EF"/>
    <w:rsid w:val="34B55018"/>
    <w:rsid w:val="431E68AA"/>
    <w:rsid w:val="44BA390B"/>
    <w:rsid w:val="4656096C"/>
    <w:rsid w:val="46C3BCC9"/>
    <w:rsid w:val="4741DED9"/>
    <w:rsid w:val="4F4CF0BE"/>
    <w:rsid w:val="512C891E"/>
    <w:rsid w:val="530EB22F"/>
    <w:rsid w:val="55CA1D6A"/>
    <w:rsid w:val="564E5FB5"/>
    <w:rsid w:val="63E294C3"/>
    <w:rsid w:val="6DD41AA0"/>
    <w:rsid w:val="734B7C2C"/>
    <w:rsid w:val="76389011"/>
    <w:rsid w:val="7761D489"/>
    <w:rsid w:val="7A02A2B4"/>
    <w:rsid w:val="7ED613D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C9B1C"/>
  <w15:docId w15:val="{8296077C-564D-486A-8FFE-02D0DF0E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AEE"/>
    <w:rPr>
      <w:szCs w:val="24"/>
      <w:lang w:eastAsia="en-US"/>
    </w:rPr>
  </w:style>
  <w:style w:type="paragraph" w:styleId="Heading5">
    <w:name w:val="heading 5"/>
    <w:basedOn w:val="Normal"/>
    <w:next w:val="Normal"/>
    <w:qFormat/>
    <w:rsid w:val="00724AEE"/>
    <w:pPr>
      <w:keepNext/>
      <w:shd w:val="clear" w:color="auto" w:fill="D9D9D9"/>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4AEE"/>
  </w:style>
  <w:style w:type="paragraph" w:styleId="ListBullet2">
    <w:name w:val="List Bullet 2"/>
    <w:basedOn w:val="Normal"/>
    <w:rsid w:val="00AD0228"/>
    <w:pPr>
      <w:numPr>
        <w:numId w:val="5"/>
      </w:numPr>
    </w:pPr>
  </w:style>
  <w:style w:type="paragraph" w:styleId="Header">
    <w:name w:val="header"/>
    <w:basedOn w:val="Normal"/>
    <w:rsid w:val="00AD0228"/>
    <w:pPr>
      <w:tabs>
        <w:tab w:val="center" w:pos="4320"/>
        <w:tab w:val="right" w:pos="8640"/>
      </w:tabs>
    </w:pPr>
  </w:style>
  <w:style w:type="paragraph" w:styleId="Footer">
    <w:name w:val="footer"/>
    <w:basedOn w:val="Normal"/>
    <w:rsid w:val="00AD0228"/>
    <w:pPr>
      <w:tabs>
        <w:tab w:val="center" w:pos="4320"/>
        <w:tab w:val="right" w:pos="8640"/>
      </w:tabs>
    </w:pPr>
  </w:style>
  <w:style w:type="paragraph" w:styleId="BalloonText">
    <w:name w:val="Balloon Text"/>
    <w:basedOn w:val="Normal"/>
    <w:link w:val="BalloonTextChar"/>
    <w:rsid w:val="00970DFD"/>
    <w:rPr>
      <w:rFonts w:ascii="Tahoma" w:hAnsi="Tahoma" w:cs="Tahoma"/>
      <w:sz w:val="16"/>
      <w:szCs w:val="16"/>
    </w:rPr>
  </w:style>
  <w:style w:type="character" w:customStyle="1" w:styleId="BalloonTextChar">
    <w:name w:val="Balloon Text Char"/>
    <w:basedOn w:val="DefaultParagraphFont"/>
    <w:link w:val="BalloonText"/>
    <w:rsid w:val="00970DFD"/>
    <w:rPr>
      <w:rFonts w:ascii="Tahoma" w:hAnsi="Tahoma" w:cs="Tahoma"/>
      <w:sz w:val="16"/>
      <w:szCs w:val="16"/>
      <w:lang w:eastAsia="en-US"/>
    </w:rPr>
  </w:style>
  <w:style w:type="table" w:styleId="TableGrid">
    <w:name w:val="Table Grid"/>
    <w:basedOn w:val="TableNormal"/>
    <w:rsid w:val="000B4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7FE"/>
    <w:pPr>
      <w:widowControl w:val="0"/>
      <w:autoSpaceDE w:val="0"/>
      <w:autoSpaceDN w:val="0"/>
      <w:ind w:left="1685" w:hanging="356"/>
    </w:pPr>
    <w:rPr>
      <w:rFonts w:ascii="Arial" w:eastAsia="Arial" w:hAnsi="Arial" w:cs="Arial"/>
      <w:sz w:val="22"/>
      <w:szCs w:val="22"/>
      <w:lang w:val="en-US"/>
    </w:rPr>
  </w:style>
  <w:style w:type="character" w:styleId="CommentReference">
    <w:name w:val="annotation reference"/>
    <w:basedOn w:val="DefaultParagraphFont"/>
    <w:semiHidden/>
    <w:unhideWhenUsed/>
    <w:rsid w:val="009C1D3F"/>
    <w:rPr>
      <w:sz w:val="16"/>
      <w:szCs w:val="16"/>
    </w:rPr>
  </w:style>
  <w:style w:type="paragraph" w:styleId="CommentText">
    <w:name w:val="annotation text"/>
    <w:basedOn w:val="Normal"/>
    <w:link w:val="CommentTextChar"/>
    <w:semiHidden/>
    <w:unhideWhenUsed/>
    <w:rsid w:val="009C1D3F"/>
    <w:rPr>
      <w:szCs w:val="20"/>
    </w:rPr>
  </w:style>
  <w:style w:type="character" w:customStyle="1" w:styleId="CommentTextChar">
    <w:name w:val="Comment Text Char"/>
    <w:basedOn w:val="DefaultParagraphFont"/>
    <w:link w:val="CommentText"/>
    <w:semiHidden/>
    <w:rsid w:val="009C1D3F"/>
    <w:rPr>
      <w:lang w:eastAsia="en-US"/>
    </w:rPr>
  </w:style>
  <w:style w:type="paragraph" w:styleId="CommentSubject">
    <w:name w:val="annotation subject"/>
    <w:basedOn w:val="CommentText"/>
    <w:next w:val="CommentText"/>
    <w:link w:val="CommentSubjectChar"/>
    <w:semiHidden/>
    <w:unhideWhenUsed/>
    <w:rsid w:val="009C1D3F"/>
    <w:rPr>
      <w:b/>
      <w:bCs/>
    </w:rPr>
  </w:style>
  <w:style w:type="character" w:customStyle="1" w:styleId="CommentSubjectChar">
    <w:name w:val="Comment Subject Char"/>
    <w:basedOn w:val="CommentTextChar"/>
    <w:link w:val="CommentSubject"/>
    <w:semiHidden/>
    <w:rsid w:val="009C1D3F"/>
    <w:rPr>
      <w:b/>
      <w:bCs/>
      <w:lang w:eastAsia="en-US"/>
    </w:rPr>
  </w:style>
  <w:style w:type="paragraph" w:styleId="Revision">
    <w:name w:val="Revision"/>
    <w:hidden/>
    <w:uiPriority w:val="99"/>
    <w:semiHidden/>
    <w:rsid w:val="00497A2B"/>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80623">
      <w:bodyDiv w:val="1"/>
      <w:marLeft w:val="0"/>
      <w:marRight w:val="0"/>
      <w:marTop w:val="0"/>
      <w:marBottom w:val="0"/>
      <w:divBdr>
        <w:top w:val="none" w:sz="0" w:space="0" w:color="auto"/>
        <w:left w:val="none" w:sz="0" w:space="0" w:color="auto"/>
        <w:bottom w:val="none" w:sz="0" w:space="0" w:color="auto"/>
        <w:right w:val="none" w:sz="0" w:space="0" w:color="auto"/>
      </w:divBdr>
    </w:div>
    <w:div w:id="900822746">
      <w:bodyDiv w:val="1"/>
      <w:marLeft w:val="0"/>
      <w:marRight w:val="0"/>
      <w:marTop w:val="0"/>
      <w:marBottom w:val="0"/>
      <w:divBdr>
        <w:top w:val="none" w:sz="0" w:space="0" w:color="auto"/>
        <w:left w:val="none" w:sz="0" w:space="0" w:color="auto"/>
        <w:bottom w:val="none" w:sz="0" w:space="0" w:color="auto"/>
        <w:right w:val="none" w:sz="0" w:space="0" w:color="auto"/>
      </w:divBdr>
    </w:div>
    <w:div w:id="933514536">
      <w:bodyDiv w:val="1"/>
      <w:marLeft w:val="0"/>
      <w:marRight w:val="0"/>
      <w:marTop w:val="0"/>
      <w:marBottom w:val="0"/>
      <w:divBdr>
        <w:top w:val="none" w:sz="0" w:space="0" w:color="auto"/>
        <w:left w:val="none" w:sz="0" w:space="0" w:color="auto"/>
        <w:bottom w:val="none" w:sz="0" w:space="0" w:color="auto"/>
        <w:right w:val="none" w:sz="0" w:space="0" w:color="auto"/>
      </w:divBdr>
    </w:div>
    <w:div w:id="1473019110">
      <w:bodyDiv w:val="1"/>
      <w:marLeft w:val="0"/>
      <w:marRight w:val="0"/>
      <w:marTop w:val="0"/>
      <w:marBottom w:val="0"/>
      <w:divBdr>
        <w:top w:val="none" w:sz="0" w:space="0" w:color="auto"/>
        <w:left w:val="none" w:sz="0" w:space="0" w:color="auto"/>
        <w:bottom w:val="none" w:sz="0" w:space="0" w:color="auto"/>
        <w:right w:val="none" w:sz="0" w:space="0" w:color="auto"/>
      </w:divBdr>
    </w:div>
    <w:div w:id="16775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f9cb01d-40ce-4fd7-b0f7-91eaf3566452" xsi:nil="true"/>
    <Date xmlns="8f9cb01d-40ce-4fd7-b0f7-91eaf3566452" xsi:nil="true"/>
    <SharedWithUsers xmlns="8a725d7d-ed77-4a7a-b789-0546012de1d4">
      <UserInfo>
        <DisplayName>Elisabeth McLellan</DisplayName>
        <AccountId>107</AccountId>
        <AccountType/>
      </UserInfo>
      <UserInfo>
        <DisplayName>Marina Mateos</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D4A7B2A72EC43AE0F136EF2D90C7C" ma:contentTypeVersion="13" ma:contentTypeDescription="Create a new document." ma:contentTypeScope="" ma:versionID="2550cc96738039d4ef0c9d0bf7dba169">
  <xsd:schema xmlns:xsd="http://www.w3.org/2001/XMLSchema" xmlns:xs="http://www.w3.org/2001/XMLSchema" xmlns:p="http://schemas.microsoft.com/office/2006/metadata/properties" xmlns:ns2="8a725d7d-ed77-4a7a-b789-0546012de1d4" xmlns:ns3="8f9cb01d-40ce-4fd7-b0f7-91eaf3566452" targetNamespace="http://schemas.microsoft.com/office/2006/metadata/properties" ma:root="true" ma:fieldsID="be13a95d00e02652987faba9936e1cc7" ns2:_="" ns3:_="">
    <xsd:import namespace="8a725d7d-ed77-4a7a-b789-0546012de1d4"/>
    <xsd:import namespace="8f9cb01d-40ce-4fd7-b0f7-91eaf35664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e" minOccurs="0"/>
                <xsd:element ref="ns3:_Flow_SignoffStatu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25d7d-ed77-4a7a-b789-0546012de1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cb01d-40ce-4fd7-b0f7-91eaf35664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_Flow_SignoffStatus" ma:index="13"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D5C7A-2C3E-417F-A5A0-22071EF949A7}">
  <ds:schemaRefs>
    <ds:schemaRef ds:uri="http://schemas.microsoft.com/sharepoint/v3/contenttype/forms"/>
  </ds:schemaRefs>
</ds:datastoreItem>
</file>

<file path=customXml/itemProps2.xml><?xml version="1.0" encoding="utf-8"?>
<ds:datastoreItem xmlns:ds="http://schemas.openxmlformats.org/officeDocument/2006/customXml" ds:itemID="{9BF27142-27A7-45B7-B311-D477A09A7A46}">
  <ds:schemaRefs>
    <ds:schemaRef ds:uri="http://schemas.microsoft.com/office/2006/metadata/properties"/>
    <ds:schemaRef ds:uri="http://schemas.microsoft.com/office/infopath/2007/PartnerControls"/>
    <ds:schemaRef ds:uri="8f9cb01d-40ce-4fd7-b0f7-91eaf3566452"/>
    <ds:schemaRef ds:uri="8a725d7d-ed77-4a7a-b789-0546012de1d4"/>
  </ds:schemaRefs>
</ds:datastoreItem>
</file>

<file path=customXml/itemProps3.xml><?xml version="1.0" encoding="utf-8"?>
<ds:datastoreItem xmlns:ds="http://schemas.openxmlformats.org/officeDocument/2006/customXml" ds:itemID="{972B6F62-29D8-477A-AAA3-87475222A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25d7d-ed77-4a7a-b789-0546012de1d4"/>
    <ds:schemaRef ds:uri="8f9cb01d-40ce-4fd7-b0f7-91eaf3566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ABHF</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Rangger</dc:creator>
  <cp:keywords/>
  <cp:lastModifiedBy>Maxima La Rosa</cp:lastModifiedBy>
  <cp:revision>18</cp:revision>
  <cp:lastPrinted>2021-07-13T01:38:00Z</cp:lastPrinted>
  <dcterms:created xsi:type="dcterms:W3CDTF">2021-08-23T03:21:00Z</dcterms:created>
  <dcterms:modified xsi:type="dcterms:W3CDTF">2021-08-30T23:06:00Z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0x010100170D4A7B2A72EC43AE0F136EF2D90C7C</vt:lpwstr>
  </property>
</Properties>
</file>