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47D686" w14:textId="77777777" w:rsidR="00C654D5" w:rsidRDefault="00C654D5" w:rsidP="003C422B">
      <w:pPr>
        <w:pStyle w:val="Heading1"/>
        <w:spacing w:before="0" w:line="240" w:lineRule="auto"/>
        <w:jc w:val="center"/>
      </w:pPr>
    </w:p>
    <w:p w14:paraId="30632253" w14:textId="29077BB2" w:rsidR="00DB3B00" w:rsidRDefault="00EF57CC" w:rsidP="003C422B">
      <w:pPr>
        <w:jc w:val="center"/>
        <w:rPr>
          <w:rFonts w:eastAsiaTheme="majorEastAsia" w:cs="Arial"/>
          <w:b/>
          <w:bCs/>
          <w:color w:val="003D69"/>
          <w:sz w:val="28"/>
          <w:szCs w:val="28"/>
          <w:lang w:val="en-AU"/>
        </w:rPr>
      </w:pPr>
      <w:bookmarkStart w:id="0" w:name="_Hlk511744163"/>
      <w:r>
        <w:rPr>
          <w:rFonts w:eastAsiaTheme="majorEastAsia" w:cs="Arial"/>
          <w:b/>
          <w:bCs/>
          <w:color w:val="003D69"/>
          <w:sz w:val="28"/>
          <w:szCs w:val="28"/>
          <w:lang w:val="en-AU"/>
        </w:rPr>
        <w:t>Senior Project Officer – Mental Health</w:t>
      </w:r>
    </w:p>
    <w:p w14:paraId="3AD95E22" w14:textId="06C872EA" w:rsidR="00A65372" w:rsidRPr="0047278C" w:rsidRDefault="00F14C20" w:rsidP="00F14C20">
      <w:pPr>
        <w:jc w:val="center"/>
        <w:rPr>
          <w:rFonts w:cs="Arial"/>
          <w:sz w:val="28"/>
          <w:szCs w:val="28"/>
          <w:lang w:val="en-AU"/>
        </w:rPr>
      </w:pPr>
      <w:r w:rsidRPr="00F922C9">
        <w:rPr>
          <w:rFonts w:eastAsiaTheme="majorEastAsia" w:cs="Arial"/>
          <w:b/>
          <w:bCs/>
          <w:color w:val="003D69"/>
          <w:sz w:val="28"/>
          <w:szCs w:val="28"/>
          <w:lang w:val="en-AU"/>
        </w:rPr>
        <w:t xml:space="preserve">Location: </w:t>
      </w:r>
      <w:r w:rsidR="00617914">
        <w:rPr>
          <w:rFonts w:eastAsiaTheme="majorEastAsia" w:cs="Arial"/>
          <w:b/>
          <w:bCs/>
          <w:color w:val="003D69"/>
          <w:sz w:val="28"/>
          <w:szCs w:val="28"/>
          <w:lang w:val="en-AU"/>
        </w:rPr>
        <w:t>Dubbo, Orange, Bathurst</w:t>
      </w:r>
      <w:r w:rsidR="00E87791">
        <w:rPr>
          <w:rFonts w:eastAsiaTheme="majorEastAsia" w:cs="Arial"/>
          <w:b/>
          <w:bCs/>
          <w:color w:val="003D69"/>
          <w:sz w:val="28"/>
          <w:szCs w:val="28"/>
          <w:lang w:val="en-AU"/>
        </w:rPr>
        <w:t>,</w:t>
      </w:r>
      <w:r w:rsidR="00617914">
        <w:rPr>
          <w:rFonts w:eastAsiaTheme="majorEastAsia" w:cs="Arial"/>
          <w:b/>
          <w:bCs/>
          <w:color w:val="003D69"/>
          <w:sz w:val="28"/>
          <w:szCs w:val="28"/>
          <w:lang w:val="en-AU"/>
        </w:rPr>
        <w:t xml:space="preserve"> </w:t>
      </w:r>
      <w:r w:rsidR="004A0A53">
        <w:rPr>
          <w:rFonts w:eastAsiaTheme="majorEastAsia" w:cs="Arial"/>
          <w:b/>
          <w:bCs/>
          <w:color w:val="003D69"/>
          <w:sz w:val="28"/>
          <w:szCs w:val="28"/>
        </w:rPr>
        <w:t>Broken Hill</w:t>
      </w:r>
      <w:r w:rsidR="00E87791">
        <w:rPr>
          <w:rFonts w:eastAsiaTheme="majorEastAsia" w:cs="Arial"/>
          <w:b/>
          <w:bCs/>
          <w:color w:val="003D69"/>
          <w:sz w:val="28"/>
          <w:szCs w:val="28"/>
        </w:rPr>
        <w:t xml:space="preserve"> or Bourke</w:t>
      </w:r>
    </w:p>
    <w:bookmarkEnd w:id="0"/>
    <w:p w14:paraId="3FFCFF2A" w14:textId="77777777" w:rsidR="00F171F2" w:rsidRPr="0047278C" w:rsidRDefault="00F171F2" w:rsidP="00AD59A1">
      <w:pPr>
        <w:jc w:val="both"/>
        <w:rPr>
          <w:rFonts w:cs="Arial"/>
          <w:sz w:val="22"/>
          <w:szCs w:val="22"/>
        </w:rPr>
      </w:pPr>
    </w:p>
    <w:p w14:paraId="67D5CCAA" w14:textId="77777777" w:rsidR="00E136DF" w:rsidRPr="0047278C" w:rsidRDefault="009E11A6" w:rsidP="00AD59A1">
      <w:pPr>
        <w:jc w:val="both"/>
        <w:rPr>
          <w:rFonts w:cs="Arial"/>
          <w:sz w:val="22"/>
          <w:szCs w:val="22"/>
        </w:rPr>
      </w:pPr>
      <w:r w:rsidRPr="0047278C">
        <w:rPr>
          <w:rFonts w:cs="Arial"/>
          <w:sz w:val="22"/>
          <w:szCs w:val="22"/>
        </w:rPr>
        <w:t xml:space="preserve">Thank you for your enquiry. </w:t>
      </w:r>
    </w:p>
    <w:p w14:paraId="101990DE" w14:textId="77777777" w:rsidR="00E136DF" w:rsidRPr="0047278C" w:rsidRDefault="00E136DF" w:rsidP="00AD59A1">
      <w:pPr>
        <w:jc w:val="both"/>
        <w:rPr>
          <w:rFonts w:cs="Arial"/>
          <w:sz w:val="22"/>
          <w:szCs w:val="22"/>
        </w:rPr>
      </w:pPr>
    </w:p>
    <w:p w14:paraId="3FD758D5" w14:textId="59573F17" w:rsidR="00690814" w:rsidRPr="0057469C" w:rsidRDefault="00720724" w:rsidP="00AD59A1">
      <w:pPr>
        <w:jc w:val="both"/>
        <w:rPr>
          <w:rFonts w:cs="Arial"/>
          <w:b/>
          <w:i/>
          <w:sz w:val="22"/>
          <w:szCs w:val="22"/>
        </w:rPr>
      </w:pPr>
      <w:r w:rsidRPr="0047278C">
        <w:rPr>
          <w:rFonts w:cs="Arial"/>
          <w:sz w:val="22"/>
          <w:szCs w:val="22"/>
        </w:rPr>
        <w:t>This Information Pack</w:t>
      </w:r>
      <w:r w:rsidR="009E11A6" w:rsidRPr="0047278C">
        <w:rPr>
          <w:rFonts w:cs="Arial"/>
          <w:sz w:val="22"/>
          <w:szCs w:val="22"/>
        </w:rPr>
        <w:t xml:space="preserve"> is designed to </w:t>
      </w:r>
      <w:r w:rsidRPr="0047278C">
        <w:rPr>
          <w:rFonts w:cs="Arial"/>
          <w:sz w:val="22"/>
          <w:szCs w:val="22"/>
        </w:rPr>
        <w:t xml:space="preserve">inform you </w:t>
      </w:r>
      <w:r w:rsidR="009E11A6" w:rsidRPr="0047278C">
        <w:rPr>
          <w:rFonts w:cs="Arial"/>
          <w:sz w:val="22"/>
          <w:szCs w:val="22"/>
        </w:rPr>
        <w:t xml:space="preserve">about the organisation and the </w:t>
      </w:r>
      <w:r w:rsidR="00E95A7B" w:rsidRPr="0047278C">
        <w:rPr>
          <w:rFonts w:cs="Arial"/>
          <w:sz w:val="22"/>
          <w:szCs w:val="22"/>
        </w:rPr>
        <w:t>role,</w:t>
      </w:r>
      <w:r w:rsidR="009E11A6" w:rsidRPr="0047278C">
        <w:rPr>
          <w:rFonts w:cs="Arial"/>
          <w:sz w:val="22"/>
          <w:szCs w:val="22"/>
        </w:rPr>
        <w:t xml:space="preserve"> identify the selection criteria we will be using to select the right candidate</w:t>
      </w:r>
      <w:r w:rsidR="00246123" w:rsidRPr="0047278C">
        <w:rPr>
          <w:rFonts w:cs="Arial"/>
          <w:sz w:val="22"/>
          <w:szCs w:val="22"/>
        </w:rPr>
        <w:t>s</w:t>
      </w:r>
      <w:r w:rsidR="009E11A6" w:rsidRPr="0047278C">
        <w:rPr>
          <w:rFonts w:cs="Arial"/>
          <w:sz w:val="22"/>
          <w:szCs w:val="22"/>
        </w:rPr>
        <w:t xml:space="preserve">, and explain the application process. If you have any questions </w:t>
      </w:r>
      <w:r w:rsidR="00AD59A1" w:rsidRPr="0047278C">
        <w:rPr>
          <w:rFonts w:cs="Arial"/>
          <w:sz w:val="22"/>
          <w:szCs w:val="22"/>
        </w:rPr>
        <w:t xml:space="preserve">about this position </w:t>
      </w:r>
      <w:r w:rsidR="009E11A6" w:rsidRPr="0047278C">
        <w:rPr>
          <w:rFonts w:cs="Arial"/>
          <w:sz w:val="22"/>
          <w:szCs w:val="22"/>
        </w:rPr>
        <w:t xml:space="preserve">after you have read this document, please contact </w:t>
      </w:r>
      <w:r w:rsidR="00EF57CC">
        <w:rPr>
          <w:rFonts w:cs="Arial"/>
          <w:b/>
          <w:bCs/>
          <w:sz w:val="22"/>
          <w:szCs w:val="22"/>
        </w:rPr>
        <w:t>Marijka Brennan</w:t>
      </w:r>
      <w:r w:rsidR="00757DAE">
        <w:rPr>
          <w:rFonts w:cs="Arial"/>
          <w:b/>
          <w:sz w:val="22"/>
          <w:szCs w:val="22"/>
        </w:rPr>
        <w:t xml:space="preserve"> on</w:t>
      </w:r>
      <w:r w:rsidR="00617914">
        <w:rPr>
          <w:rFonts w:cs="Arial"/>
          <w:b/>
          <w:sz w:val="22"/>
          <w:szCs w:val="22"/>
        </w:rPr>
        <w:t xml:space="preserve"> </w:t>
      </w:r>
      <w:r w:rsidR="00EF57CC">
        <w:rPr>
          <w:rFonts w:cs="Arial"/>
          <w:b/>
          <w:sz w:val="22"/>
          <w:szCs w:val="22"/>
        </w:rPr>
        <w:t>0421 460 752</w:t>
      </w:r>
      <w:r w:rsidR="00477E8F">
        <w:rPr>
          <w:rFonts w:cs="Arial"/>
          <w:b/>
          <w:sz w:val="22"/>
          <w:szCs w:val="22"/>
        </w:rPr>
        <w:t>.</w:t>
      </w:r>
      <w:r w:rsidR="00757DAE">
        <w:rPr>
          <w:rFonts w:cs="Arial"/>
          <w:b/>
          <w:sz w:val="22"/>
          <w:szCs w:val="22"/>
        </w:rPr>
        <w:t xml:space="preserve"> </w:t>
      </w:r>
    </w:p>
    <w:p w14:paraId="4377C875" w14:textId="77777777" w:rsidR="000B7DD5" w:rsidRPr="0047278C" w:rsidRDefault="000B7DD5" w:rsidP="00AD59A1">
      <w:pPr>
        <w:jc w:val="both"/>
        <w:rPr>
          <w:rFonts w:cs="Arial"/>
          <w:sz w:val="22"/>
          <w:szCs w:val="22"/>
        </w:rPr>
      </w:pPr>
    </w:p>
    <w:p w14:paraId="65520B9D" w14:textId="77777777" w:rsidR="00E95A7B" w:rsidRPr="0047278C" w:rsidRDefault="009E11A6" w:rsidP="00AD59A1">
      <w:pPr>
        <w:jc w:val="both"/>
        <w:rPr>
          <w:rFonts w:cs="Arial"/>
          <w:sz w:val="22"/>
          <w:szCs w:val="22"/>
        </w:rPr>
      </w:pPr>
      <w:r w:rsidRPr="0047278C">
        <w:rPr>
          <w:rFonts w:cs="Arial"/>
          <w:sz w:val="22"/>
          <w:szCs w:val="22"/>
        </w:rPr>
        <w:t xml:space="preserve">The Western NSW </w:t>
      </w:r>
      <w:r w:rsidR="00AD59A1" w:rsidRPr="0047278C">
        <w:rPr>
          <w:rFonts w:cs="Arial"/>
          <w:sz w:val="22"/>
          <w:szCs w:val="22"/>
        </w:rPr>
        <w:t>Primary Health Network (WNSW</w:t>
      </w:r>
      <w:r w:rsidR="00363D2B">
        <w:rPr>
          <w:rFonts w:cs="Arial"/>
          <w:sz w:val="22"/>
          <w:szCs w:val="22"/>
        </w:rPr>
        <w:t xml:space="preserve"> </w:t>
      </w:r>
      <w:r w:rsidR="00AD59A1" w:rsidRPr="0047278C">
        <w:rPr>
          <w:rFonts w:cs="Arial"/>
          <w:sz w:val="22"/>
          <w:szCs w:val="22"/>
        </w:rPr>
        <w:t>PHN)</w:t>
      </w:r>
      <w:r w:rsidRPr="0047278C">
        <w:rPr>
          <w:rFonts w:cs="Arial"/>
          <w:sz w:val="22"/>
          <w:szCs w:val="22"/>
        </w:rPr>
        <w:t xml:space="preserve"> is an independent, not-for-profit organisation </w:t>
      </w:r>
      <w:r w:rsidR="00E95A7B" w:rsidRPr="0047278C">
        <w:rPr>
          <w:rFonts w:cs="Arial"/>
          <w:sz w:val="22"/>
          <w:szCs w:val="22"/>
        </w:rPr>
        <w:t>funded by the Commonwealth Department of Health and plays a pivotal role in supporting GP General Practice and Primary Health Care services to better meet the health needs of the community and patients. WNSW</w:t>
      </w:r>
      <w:r w:rsidR="00363D2B">
        <w:rPr>
          <w:rFonts w:cs="Arial"/>
          <w:sz w:val="22"/>
          <w:szCs w:val="22"/>
        </w:rPr>
        <w:t xml:space="preserve"> </w:t>
      </w:r>
      <w:r w:rsidR="00E95A7B" w:rsidRPr="0047278C">
        <w:rPr>
          <w:rFonts w:cs="Arial"/>
          <w:sz w:val="22"/>
          <w:szCs w:val="22"/>
        </w:rPr>
        <w:t xml:space="preserve">PHN is an agile and high performing organisation that responds to the identified needs of the community, Commonwealth and State health policy, and the development needs of primary health care providers.   </w:t>
      </w:r>
    </w:p>
    <w:p w14:paraId="17948172" w14:textId="77777777" w:rsidR="00E95A7B" w:rsidRPr="0047278C" w:rsidRDefault="00E95A7B" w:rsidP="00AD59A1">
      <w:pPr>
        <w:jc w:val="both"/>
        <w:rPr>
          <w:rFonts w:cs="Arial"/>
          <w:sz w:val="22"/>
          <w:szCs w:val="22"/>
        </w:rPr>
      </w:pPr>
    </w:p>
    <w:p w14:paraId="3736AC1C" w14:textId="77777777" w:rsidR="009E11A6" w:rsidRPr="0047278C" w:rsidRDefault="00720724" w:rsidP="00AD59A1">
      <w:pPr>
        <w:jc w:val="both"/>
        <w:rPr>
          <w:rFonts w:cs="Arial"/>
          <w:sz w:val="22"/>
          <w:szCs w:val="22"/>
        </w:rPr>
      </w:pPr>
      <w:r w:rsidRPr="0047278C">
        <w:rPr>
          <w:rFonts w:cs="Arial"/>
          <w:sz w:val="22"/>
          <w:szCs w:val="22"/>
        </w:rPr>
        <w:t xml:space="preserve">The </w:t>
      </w:r>
      <w:r w:rsidR="00AD59A1" w:rsidRPr="0047278C">
        <w:rPr>
          <w:rFonts w:cs="Arial"/>
          <w:sz w:val="22"/>
          <w:szCs w:val="22"/>
        </w:rPr>
        <w:t>WNSW</w:t>
      </w:r>
      <w:r w:rsidR="00363D2B">
        <w:rPr>
          <w:rFonts w:cs="Arial"/>
          <w:sz w:val="22"/>
          <w:szCs w:val="22"/>
        </w:rPr>
        <w:t xml:space="preserve"> </w:t>
      </w:r>
      <w:r w:rsidRPr="0047278C">
        <w:rPr>
          <w:rFonts w:cs="Arial"/>
          <w:sz w:val="22"/>
          <w:szCs w:val="22"/>
        </w:rPr>
        <w:t>PHN works with a range of primary health care oriented councils and clinical service provider</w:t>
      </w:r>
      <w:r w:rsidR="00EE5B0B" w:rsidRPr="0047278C">
        <w:rPr>
          <w:rFonts w:cs="Arial"/>
          <w:sz w:val="22"/>
          <w:szCs w:val="22"/>
        </w:rPr>
        <w:t>s</w:t>
      </w:r>
      <w:r w:rsidRPr="0047278C">
        <w:rPr>
          <w:rFonts w:cs="Arial"/>
          <w:sz w:val="22"/>
          <w:szCs w:val="22"/>
        </w:rPr>
        <w:t xml:space="preserve"> to plan and fund</w:t>
      </w:r>
      <w:r w:rsidR="009E11A6" w:rsidRPr="0047278C">
        <w:rPr>
          <w:rFonts w:cs="Arial"/>
          <w:sz w:val="22"/>
          <w:szCs w:val="22"/>
        </w:rPr>
        <w:t xml:space="preserve"> programs</w:t>
      </w:r>
      <w:r w:rsidRPr="0047278C">
        <w:rPr>
          <w:rFonts w:cs="Arial"/>
          <w:sz w:val="22"/>
          <w:szCs w:val="22"/>
        </w:rPr>
        <w:t xml:space="preserve"> based on </w:t>
      </w:r>
      <w:r w:rsidR="009E11A6" w:rsidRPr="0047278C">
        <w:rPr>
          <w:rFonts w:cs="Arial"/>
          <w:sz w:val="22"/>
          <w:szCs w:val="22"/>
        </w:rPr>
        <w:t>the health needs of the region</w:t>
      </w:r>
      <w:r w:rsidRPr="0047278C">
        <w:rPr>
          <w:rFonts w:cs="Arial"/>
          <w:sz w:val="22"/>
          <w:szCs w:val="22"/>
        </w:rPr>
        <w:t xml:space="preserve"> </w:t>
      </w:r>
      <w:r w:rsidR="00EE5B0B" w:rsidRPr="0047278C">
        <w:rPr>
          <w:rFonts w:cs="Arial"/>
          <w:sz w:val="22"/>
          <w:szCs w:val="22"/>
        </w:rPr>
        <w:t>in order to</w:t>
      </w:r>
      <w:r w:rsidRPr="0047278C">
        <w:rPr>
          <w:rFonts w:cs="Arial"/>
          <w:sz w:val="22"/>
          <w:szCs w:val="22"/>
        </w:rPr>
        <w:t xml:space="preserve"> better connect</w:t>
      </w:r>
      <w:r w:rsidR="009E11A6" w:rsidRPr="0047278C">
        <w:rPr>
          <w:rFonts w:cs="Arial"/>
          <w:sz w:val="22"/>
          <w:szCs w:val="22"/>
        </w:rPr>
        <w:t xml:space="preserve"> local health services to meet local health needs.</w:t>
      </w:r>
    </w:p>
    <w:p w14:paraId="477582C4" w14:textId="77777777" w:rsidR="009E11A6" w:rsidRPr="0047278C" w:rsidRDefault="009E11A6" w:rsidP="00AD59A1">
      <w:pPr>
        <w:pBdr>
          <w:bottom w:val="single" w:sz="4" w:space="1" w:color="auto"/>
        </w:pBdr>
        <w:jc w:val="both"/>
        <w:rPr>
          <w:rFonts w:cs="Arial"/>
          <w:sz w:val="22"/>
          <w:szCs w:val="22"/>
        </w:rPr>
      </w:pPr>
    </w:p>
    <w:p w14:paraId="022675D2" w14:textId="77777777" w:rsidR="00DF0B2A" w:rsidRPr="002934B4" w:rsidRDefault="00DF0B2A" w:rsidP="003C422B">
      <w:pPr>
        <w:pStyle w:val="Heading1"/>
        <w:jc w:val="center"/>
        <w:rPr>
          <w:rFonts w:ascii="Arial" w:hAnsi="Arial" w:cs="Arial"/>
          <w:color w:val="003D69"/>
        </w:rPr>
      </w:pPr>
      <w:r w:rsidRPr="002934B4">
        <w:rPr>
          <w:rFonts w:ascii="Arial" w:hAnsi="Arial" w:cs="Arial"/>
          <w:color w:val="003D69"/>
        </w:rPr>
        <w:t>Position Advertisement</w:t>
      </w:r>
    </w:p>
    <w:p w14:paraId="188299E3" w14:textId="77777777" w:rsidR="00AD59A1" w:rsidRPr="0047278C" w:rsidRDefault="00AD59A1" w:rsidP="00AD59A1">
      <w:pPr>
        <w:jc w:val="both"/>
        <w:rPr>
          <w:rFonts w:cs="Arial"/>
        </w:rPr>
      </w:pPr>
    </w:p>
    <w:p w14:paraId="211696F4" w14:textId="77777777" w:rsidR="00385177" w:rsidRDefault="00385177" w:rsidP="00385177">
      <w:pPr>
        <w:jc w:val="center"/>
        <w:rPr>
          <w:rFonts w:eastAsiaTheme="majorEastAsia" w:cs="Arial"/>
          <w:b/>
          <w:bCs/>
          <w:color w:val="003D69"/>
          <w:sz w:val="28"/>
          <w:szCs w:val="28"/>
          <w:lang w:val="en-AU"/>
        </w:rPr>
      </w:pPr>
      <w:r>
        <w:rPr>
          <w:rFonts w:eastAsiaTheme="majorEastAsia" w:cs="Arial"/>
          <w:b/>
          <w:bCs/>
          <w:color w:val="003D69"/>
          <w:sz w:val="28"/>
          <w:szCs w:val="28"/>
          <w:lang w:val="en-AU"/>
        </w:rPr>
        <w:t>Senior Project Officer – Mental Health</w:t>
      </w:r>
    </w:p>
    <w:p w14:paraId="562BE4ED" w14:textId="77777777" w:rsidR="00E87791" w:rsidRPr="0047278C" w:rsidRDefault="00E87791" w:rsidP="00E87791">
      <w:pPr>
        <w:jc w:val="center"/>
        <w:rPr>
          <w:rFonts w:cs="Arial"/>
          <w:sz w:val="28"/>
          <w:szCs w:val="28"/>
          <w:lang w:val="en-AU"/>
        </w:rPr>
      </w:pPr>
      <w:r w:rsidRPr="00F922C9">
        <w:rPr>
          <w:rFonts w:eastAsiaTheme="majorEastAsia" w:cs="Arial"/>
          <w:b/>
          <w:bCs/>
          <w:color w:val="003D69"/>
          <w:sz w:val="28"/>
          <w:szCs w:val="28"/>
          <w:lang w:val="en-AU"/>
        </w:rPr>
        <w:t xml:space="preserve">Location: </w:t>
      </w:r>
      <w:r>
        <w:rPr>
          <w:rFonts w:eastAsiaTheme="majorEastAsia" w:cs="Arial"/>
          <w:b/>
          <w:bCs/>
          <w:color w:val="003D69"/>
          <w:sz w:val="28"/>
          <w:szCs w:val="28"/>
          <w:lang w:val="en-AU"/>
        </w:rPr>
        <w:t xml:space="preserve">Dubbo, Orange, Bathurst, </w:t>
      </w:r>
      <w:r>
        <w:rPr>
          <w:rFonts w:eastAsiaTheme="majorEastAsia" w:cs="Arial"/>
          <w:b/>
          <w:bCs/>
          <w:color w:val="003D69"/>
          <w:sz w:val="28"/>
          <w:szCs w:val="28"/>
        </w:rPr>
        <w:t>Broken Hill or Bourke</w:t>
      </w:r>
    </w:p>
    <w:p w14:paraId="0D4AAB44" w14:textId="77777777" w:rsidR="004A0A53" w:rsidRPr="0047278C" w:rsidRDefault="004A0A53" w:rsidP="004A0A53">
      <w:pPr>
        <w:jc w:val="center"/>
        <w:rPr>
          <w:rFonts w:cs="Arial"/>
          <w:sz w:val="28"/>
          <w:szCs w:val="28"/>
          <w:lang w:val="en-AU"/>
        </w:rPr>
      </w:pPr>
    </w:p>
    <w:p w14:paraId="7B665B70" w14:textId="5F465686" w:rsidR="00906E3F" w:rsidRDefault="00617914" w:rsidP="009855C1">
      <w:pPr>
        <w:jc w:val="center"/>
        <w:rPr>
          <w:b/>
          <w:sz w:val="22"/>
          <w:szCs w:val="22"/>
        </w:rPr>
      </w:pPr>
      <w:r>
        <w:rPr>
          <w:b/>
          <w:sz w:val="22"/>
          <w:szCs w:val="22"/>
        </w:rPr>
        <w:t>Full</w:t>
      </w:r>
      <w:r w:rsidR="00D31C92">
        <w:rPr>
          <w:b/>
          <w:sz w:val="22"/>
          <w:szCs w:val="22"/>
        </w:rPr>
        <w:t xml:space="preserve"> time</w:t>
      </w:r>
      <w:r w:rsidR="006A5895">
        <w:rPr>
          <w:b/>
          <w:sz w:val="22"/>
          <w:szCs w:val="22"/>
        </w:rPr>
        <w:t xml:space="preserve"> </w:t>
      </w:r>
      <w:r w:rsidR="002D5E4C" w:rsidRPr="002D5E4C">
        <w:rPr>
          <w:b/>
          <w:sz w:val="22"/>
          <w:szCs w:val="22"/>
        </w:rPr>
        <w:t xml:space="preserve">maximum term contract </w:t>
      </w:r>
      <w:r w:rsidR="00E87791">
        <w:rPr>
          <w:b/>
          <w:sz w:val="22"/>
          <w:szCs w:val="22"/>
        </w:rPr>
        <w:t>to 30 June 202</w:t>
      </w:r>
      <w:r w:rsidR="00385177">
        <w:rPr>
          <w:b/>
          <w:sz w:val="22"/>
          <w:szCs w:val="22"/>
        </w:rPr>
        <w:t>2</w:t>
      </w:r>
      <w:r w:rsidR="00906E3F">
        <w:rPr>
          <w:b/>
          <w:sz w:val="22"/>
          <w:szCs w:val="22"/>
        </w:rPr>
        <w:t xml:space="preserve"> </w:t>
      </w:r>
    </w:p>
    <w:p w14:paraId="6C69AD3C" w14:textId="7865FB4B" w:rsidR="00DB3B00" w:rsidRDefault="00906E3F" w:rsidP="009855C1">
      <w:pPr>
        <w:jc w:val="center"/>
        <w:rPr>
          <w:b/>
          <w:sz w:val="22"/>
          <w:szCs w:val="22"/>
        </w:rPr>
      </w:pPr>
      <w:r>
        <w:rPr>
          <w:b/>
          <w:sz w:val="22"/>
          <w:szCs w:val="22"/>
        </w:rPr>
        <w:t>(with possibility of further extension)</w:t>
      </w:r>
    </w:p>
    <w:p w14:paraId="419340A1" w14:textId="6273B96F" w:rsidR="002D5E4C" w:rsidRPr="002D5E4C" w:rsidRDefault="002D5E4C" w:rsidP="002D5E4C">
      <w:pPr>
        <w:tabs>
          <w:tab w:val="left" w:pos="2768"/>
          <w:tab w:val="center" w:pos="4703"/>
        </w:tabs>
        <w:spacing w:line="276" w:lineRule="auto"/>
        <w:jc w:val="center"/>
        <w:rPr>
          <w:b/>
          <w:sz w:val="22"/>
          <w:szCs w:val="22"/>
        </w:rPr>
      </w:pPr>
    </w:p>
    <w:p w14:paraId="49233229" w14:textId="77777777" w:rsidR="002D5E4C" w:rsidRPr="002D5E4C" w:rsidRDefault="002D5E4C" w:rsidP="002D5E4C">
      <w:pPr>
        <w:tabs>
          <w:tab w:val="left" w:pos="2768"/>
          <w:tab w:val="center" w:pos="4703"/>
        </w:tabs>
        <w:spacing w:line="276" w:lineRule="auto"/>
        <w:jc w:val="center"/>
        <w:rPr>
          <w:b/>
          <w:sz w:val="22"/>
          <w:szCs w:val="22"/>
        </w:rPr>
      </w:pPr>
    </w:p>
    <w:p w14:paraId="66482848" w14:textId="68749E37" w:rsidR="002D5E4C" w:rsidRDefault="002D5E4C" w:rsidP="00890D3B">
      <w:pPr>
        <w:spacing w:before="120" w:after="120" w:line="276" w:lineRule="auto"/>
        <w:contextualSpacing/>
        <w:rPr>
          <w:rFonts w:eastAsia="Calibri" w:cs="Arial"/>
          <w:b/>
          <w:sz w:val="22"/>
          <w:szCs w:val="22"/>
          <w:lang w:val="en-AU"/>
        </w:rPr>
      </w:pPr>
      <w:r w:rsidRPr="002D5E4C">
        <w:rPr>
          <w:rFonts w:eastAsia="Calibri" w:cs="Arial"/>
          <w:b/>
          <w:sz w:val="22"/>
          <w:szCs w:val="22"/>
          <w:lang w:val="en-AU"/>
        </w:rPr>
        <w:t>About Western Health Alliance Ltd (WHAL) trading as Western NSW Primary Health Network (WNSW PHN)</w:t>
      </w:r>
    </w:p>
    <w:p w14:paraId="793E46BE" w14:textId="77777777" w:rsidR="00890D3B" w:rsidRPr="002D5E4C" w:rsidRDefault="00890D3B" w:rsidP="00890D3B">
      <w:pPr>
        <w:spacing w:before="120" w:after="120" w:line="276" w:lineRule="auto"/>
        <w:contextualSpacing/>
        <w:rPr>
          <w:rFonts w:eastAsia="Calibri" w:cs="Arial"/>
          <w:b/>
          <w:sz w:val="22"/>
          <w:szCs w:val="22"/>
          <w:lang w:val="en-AU"/>
        </w:rPr>
      </w:pPr>
    </w:p>
    <w:p w14:paraId="652CD923" w14:textId="04894BBA" w:rsidR="002D5E4C" w:rsidRPr="002D5E4C" w:rsidRDefault="002D5E4C" w:rsidP="00890D3B">
      <w:pPr>
        <w:spacing w:before="120" w:after="120" w:line="276" w:lineRule="auto"/>
        <w:contextualSpacing/>
        <w:rPr>
          <w:rFonts w:eastAsia="Calibri" w:cs="Arial"/>
          <w:sz w:val="22"/>
          <w:szCs w:val="22"/>
          <w:lang w:val="en-AU"/>
        </w:rPr>
      </w:pPr>
      <w:r w:rsidRPr="002D5E4C">
        <w:rPr>
          <w:rFonts w:eastAsia="Calibri" w:cs="Arial"/>
          <w:sz w:val="22"/>
          <w:szCs w:val="22"/>
          <w:lang w:val="en-AU"/>
        </w:rPr>
        <w:t xml:space="preserve">The WNSW PHN is one of 31 Primary Health Networks across Australia established by the Australian Government to support frontline health </w:t>
      </w:r>
      <w:r w:rsidR="00757DAE">
        <w:rPr>
          <w:rFonts w:eastAsia="Calibri" w:cs="Arial"/>
          <w:sz w:val="22"/>
          <w:szCs w:val="22"/>
          <w:lang w:val="en-AU"/>
        </w:rPr>
        <w:t xml:space="preserve">and wellbeing </w:t>
      </w:r>
      <w:r w:rsidRPr="002D5E4C">
        <w:rPr>
          <w:rFonts w:eastAsia="Calibri" w:cs="Arial"/>
          <w:sz w:val="22"/>
          <w:szCs w:val="22"/>
          <w:lang w:val="en-AU"/>
        </w:rPr>
        <w:t>services. Our focus is to increase the efficiency and effectiveness of primary health care, ensuring people receive the right care in the right place at the right time. To achieve this, we work closely with general practice, Aboriginal Medical Services and other health care providers, Local Health Districts, non-government organisations and the broader community.</w:t>
      </w:r>
    </w:p>
    <w:p w14:paraId="6BF8FA87" w14:textId="77777777" w:rsidR="00FC0220" w:rsidRPr="002D5E4C" w:rsidRDefault="00FC0220" w:rsidP="00890D3B">
      <w:pPr>
        <w:spacing w:before="120" w:after="120" w:line="276" w:lineRule="auto"/>
        <w:contextualSpacing/>
        <w:rPr>
          <w:rFonts w:eastAsia="Calibri" w:cs="Arial"/>
          <w:sz w:val="22"/>
          <w:szCs w:val="22"/>
          <w:lang w:val="en-AU"/>
        </w:rPr>
      </w:pPr>
    </w:p>
    <w:p w14:paraId="175F07D7" w14:textId="24542088" w:rsidR="002D5E4C" w:rsidRDefault="002D5E4C" w:rsidP="00890D3B">
      <w:pPr>
        <w:autoSpaceDE w:val="0"/>
        <w:autoSpaceDN w:val="0"/>
        <w:adjustRightInd w:val="0"/>
        <w:spacing w:before="120" w:after="120" w:line="276" w:lineRule="auto"/>
        <w:rPr>
          <w:rFonts w:eastAsia="Calibri" w:cs="Arial"/>
          <w:b/>
          <w:bCs/>
          <w:color w:val="000000"/>
          <w:sz w:val="22"/>
          <w:szCs w:val="22"/>
          <w:lang w:val="en-AU"/>
        </w:rPr>
      </w:pPr>
      <w:r w:rsidRPr="002D5E4C">
        <w:rPr>
          <w:rFonts w:eastAsia="Calibri" w:cs="Arial"/>
          <w:b/>
          <w:bCs/>
          <w:color w:val="000000"/>
          <w:sz w:val="22"/>
          <w:szCs w:val="22"/>
          <w:lang w:val="en-AU"/>
        </w:rPr>
        <w:t>The Role</w:t>
      </w:r>
    </w:p>
    <w:p w14:paraId="33BC9381" w14:textId="2E719DB9" w:rsidR="00C97578" w:rsidRPr="002A1A9A" w:rsidRDefault="00C97578" w:rsidP="00C97578">
      <w:pPr>
        <w:rPr>
          <w:rFonts w:eastAsia="Calibri" w:cs="Arial"/>
          <w:color w:val="000000"/>
          <w:sz w:val="22"/>
          <w:szCs w:val="22"/>
          <w:lang w:val="en-AU"/>
        </w:rPr>
      </w:pPr>
      <w:r w:rsidRPr="002A1A9A">
        <w:rPr>
          <w:rFonts w:eastAsia="Calibri" w:cs="Arial"/>
          <w:color w:val="000000"/>
          <w:sz w:val="22"/>
          <w:szCs w:val="22"/>
          <w:lang w:val="en-AU"/>
        </w:rPr>
        <w:t>Western NSW Primary Health Network (WN</w:t>
      </w:r>
      <w:r w:rsidR="00353222">
        <w:rPr>
          <w:rFonts w:eastAsia="Calibri" w:cs="Arial"/>
          <w:color w:val="000000"/>
          <w:sz w:val="22"/>
          <w:szCs w:val="22"/>
          <w:lang w:val="en-AU"/>
        </w:rPr>
        <w:t>S</w:t>
      </w:r>
      <w:r w:rsidRPr="002A1A9A">
        <w:rPr>
          <w:rFonts w:eastAsia="Calibri" w:cs="Arial"/>
          <w:color w:val="000000"/>
          <w:sz w:val="22"/>
          <w:szCs w:val="22"/>
          <w:lang w:val="en-AU"/>
        </w:rPr>
        <w:t xml:space="preserve">W PHN) is currently seeking </w:t>
      </w:r>
      <w:r w:rsidR="00BE4865">
        <w:rPr>
          <w:rFonts w:eastAsia="Calibri" w:cs="Arial"/>
          <w:color w:val="000000"/>
          <w:sz w:val="22"/>
          <w:szCs w:val="22"/>
          <w:lang w:val="en-AU"/>
        </w:rPr>
        <w:t xml:space="preserve">a </w:t>
      </w:r>
      <w:r w:rsidRPr="002A1A9A">
        <w:rPr>
          <w:rFonts w:eastAsia="Calibri" w:cs="Arial"/>
          <w:color w:val="000000"/>
          <w:sz w:val="22"/>
          <w:szCs w:val="22"/>
          <w:lang w:val="en-AU"/>
        </w:rPr>
        <w:t>motivated individual who ha</w:t>
      </w:r>
      <w:r w:rsidR="00BE4865">
        <w:rPr>
          <w:rFonts w:eastAsia="Calibri" w:cs="Arial"/>
          <w:color w:val="000000"/>
          <w:sz w:val="22"/>
          <w:szCs w:val="22"/>
          <w:lang w:val="en-AU"/>
        </w:rPr>
        <w:t>s</w:t>
      </w:r>
      <w:r w:rsidRPr="002A1A9A">
        <w:rPr>
          <w:rFonts w:eastAsia="Calibri" w:cs="Arial"/>
          <w:color w:val="000000"/>
          <w:sz w:val="22"/>
          <w:szCs w:val="22"/>
          <w:lang w:val="en-AU"/>
        </w:rPr>
        <w:t xml:space="preserve"> a passion for primary healthcare and </w:t>
      </w:r>
      <w:r w:rsidR="00757DAE">
        <w:rPr>
          <w:rFonts w:eastAsia="Calibri" w:cs="Arial"/>
          <w:color w:val="000000"/>
          <w:sz w:val="22"/>
          <w:szCs w:val="22"/>
          <w:lang w:val="en-AU"/>
        </w:rPr>
        <w:t xml:space="preserve">community wellbeing </w:t>
      </w:r>
      <w:r w:rsidRPr="002A1A9A">
        <w:rPr>
          <w:rFonts w:eastAsia="Calibri" w:cs="Arial"/>
          <w:color w:val="000000"/>
          <w:sz w:val="22"/>
          <w:szCs w:val="22"/>
          <w:lang w:val="en-AU"/>
        </w:rPr>
        <w:t xml:space="preserve">to join our </w:t>
      </w:r>
      <w:r w:rsidR="00E87791">
        <w:rPr>
          <w:rFonts w:eastAsia="Calibri" w:cs="Arial"/>
          <w:color w:val="000000"/>
          <w:sz w:val="22"/>
          <w:szCs w:val="22"/>
          <w:lang w:val="en-AU"/>
        </w:rPr>
        <w:t>Commissioned Services</w:t>
      </w:r>
      <w:r w:rsidR="00216C83">
        <w:rPr>
          <w:rFonts w:eastAsia="Calibri" w:cs="Arial"/>
          <w:color w:val="000000"/>
          <w:sz w:val="22"/>
          <w:szCs w:val="22"/>
          <w:lang w:val="en-AU"/>
        </w:rPr>
        <w:t xml:space="preserve"> </w:t>
      </w:r>
      <w:r w:rsidR="00F4518C">
        <w:rPr>
          <w:rFonts w:eastAsia="Calibri" w:cs="Arial"/>
          <w:color w:val="000000"/>
          <w:sz w:val="22"/>
          <w:szCs w:val="22"/>
          <w:lang w:val="en-AU"/>
        </w:rPr>
        <w:t xml:space="preserve">team </w:t>
      </w:r>
      <w:r w:rsidRPr="002A1A9A">
        <w:rPr>
          <w:rFonts w:eastAsia="Calibri" w:cs="Arial"/>
          <w:color w:val="000000"/>
          <w:sz w:val="22"/>
          <w:szCs w:val="22"/>
          <w:lang w:val="en-AU"/>
        </w:rPr>
        <w:t>as</w:t>
      </w:r>
      <w:r w:rsidR="00757DAE">
        <w:rPr>
          <w:rFonts w:eastAsia="Calibri" w:cs="Arial"/>
          <w:color w:val="000000"/>
          <w:sz w:val="22"/>
          <w:szCs w:val="22"/>
          <w:lang w:val="en-AU"/>
        </w:rPr>
        <w:t xml:space="preserve"> </w:t>
      </w:r>
      <w:r w:rsidR="006E7EAC">
        <w:rPr>
          <w:rFonts w:eastAsia="Calibri" w:cs="Arial"/>
          <w:color w:val="000000"/>
          <w:sz w:val="22"/>
          <w:szCs w:val="22"/>
          <w:lang w:val="en-AU"/>
        </w:rPr>
        <w:t>Senior Project Officer – Mental Health</w:t>
      </w:r>
      <w:r w:rsidR="002A3DE5">
        <w:rPr>
          <w:rFonts w:eastAsia="Calibri" w:cs="Arial"/>
          <w:color w:val="000000"/>
          <w:sz w:val="22"/>
          <w:szCs w:val="22"/>
          <w:lang w:val="en-AU"/>
        </w:rPr>
        <w:t>.</w:t>
      </w:r>
    </w:p>
    <w:p w14:paraId="647391E1" w14:textId="77777777" w:rsidR="00C97578" w:rsidRPr="002A1A9A" w:rsidRDefault="00C97578" w:rsidP="00C97578">
      <w:pPr>
        <w:rPr>
          <w:rFonts w:eastAsia="Calibri" w:cs="Arial"/>
          <w:color w:val="000000"/>
          <w:sz w:val="22"/>
          <w:szCs w:val="22"/>
          <w:lang w:val="en-AU"/>
        </w:rPr>
      </w:pPr>
    </w:p>
    <w:p w14:paraId="12010209" w14:textId="77777777" w:rsidR="006E7EAC" w:rsidRPr="006E7EAC" w:rsidRDefault="006E7EAC" w:rsidP="006E7EAC">
      <w:pPr>
        <w:spacing w:after="160" w:line="259" w:lineRule="auto"/>
        <w:rPr>
          <w:rFonts w:eastAsia="Calibri" w:cs="Arial"/>
          <w:sz w:val="22"/>
          <w:szCs w:val="22"/>
          <w:shd w:val="clear" w:color="auto" w:fill="FFFFFF"/>
          <w:lang w:val="en-AU"/>
        </w:rPr>
      </w:pPr>
      <w:r w:rsidRPr="006E7EAC">
        <w:rPr>
          <w:rFonts w:eastAsia="Calibri" w:cs="Arial"/>
          <w:sz w:val="22"/>
          <w:szCs w:val="22"/>
          <w:shd w:val="clear" w:color="auto" w:fill="FFFFFF"/>
          <w:lang w:val="en-AU"/>
        </w:rPr>
        <w:t>The Senior Project Officer - Mental Health, will assist and support the Portfolio Lead – Mental Health, Drug and Alcohol and the broader Mental Health Team, with a focus on project management, to contribute to the development, implementation, delivery and reporting of a range of mental health projects and commissioned programs.</w:t>
      </w:r>
    </w:p>
    <w:p w14:paraId="0CC7A0CE" w14:textId="77777777" w:rsidR="004A0A53" w:rsidRPr="002A1A9A" w:rsidRDefault="004A0A53" w:rsidP="00C97578">
      <w:pPr>
        <w:rPr>
          <w:rFonts w:eastAsia="Calibri" w:cs="Arial"/>
          <w:sz w:val="22"/>
          <w:szCs w:val="22"/>
          <w:lang w:val="en-AU"/>
        </w:rPr>
      </w:pPr>
    </w:p>
    <w:p w14:paraId="554D1CA7" w14:textId="2DC8011C" w:rsidR="00617914" w:rsidRDefault="00617914" w:rsidP="00617914">
      <w:pPr>
        <w:rPr>
          <w:rFonts w:eastAsia="Calibri" w:cs="Arial"/>
          <w:color w:val="FF0000"/>
          <w:sz w:val="22"/>
          <w:szCs w:val="22"/>
          <w:lang w:val="en-AU"/>
        </w:rPr>
      </w:pPr>
      <w:r>
        <w:rPr>
          <w:rFonts w:eastAsia="Calibri" w:cs="Arial"/>
          <w:sz w:val="22"/>
          <w:szCs w:val="22"/>
          <w:lang w:val="en-AU"/>
        </w:rPr>
        <w:t xml:space="preserve">The position can be based in any one of our offices which include </w:t>
      </w:r>
      <w:r w:rsidR="00216C83">
        <w:rPr>
          <w:rFonts w:eastAsia="Calibri" w:cs="Arial"/>
          <w:sz w:val="22"/>
          <w:szCs w:val="22"/>
          <w:lang w:val="en-AU"/>
        </w:rPr>
        <w:t>Dubbo, Orange, Bathurst</w:t>
      </w:r>
      <w:r w:rsidR="003A6AC0">
        <w:rPr>
          <w:rFonts w:eastAsia="Calibri" w:cs="Arial"/>
          <w:sz w:val="22"/>
          <w:szCs w:val="22"/>
          <w:lang w:val="en-AU"/>
        </w:rPr>
        <w:t>,</w:t>
      </w:r>
      <w:r w:rsidR="00216C83">
        <w:rPr>
          <w:rFonts w:eastAsia="Calibri" w:cs="Arial"/>
          <w:sz w:val="22"/>
          <w:szCs w:val="22"/>
          <w:lang w:val="en-AU"/>
        </w:rPr>
        <w:t xml:space="preserve"> Broken Hill</w:t>
      </w:r>
      <w:r w:rsidR="003A6AC0">
        <w:rPr>
          <w:rFonts w:eastAsia="Calibri" w:cs="Arial"/>
          <w:sz w:val="22"/>
          <w:szCs w:val="22"/>
          <w:lang w:val="en-AU"/>
        </w:rPr>
        <w:t xml:space="preserve"> or Bourke</w:t>
      </w:r>
      <w:r w:rsidR="00216C83">
        <w:rPr>
          <w:rFonts w:eastAsia="Calibri" w:cs="Arial"/>
          <w:sz w:val="22"/>
          <w:szCs w:val="22"/>
          <w:lang w:val="en-AU"/>
        </w:rPr>
        <w:t>.</w:t>
      </w:r>
    </w:p>
    <w:p w14:paraId="16209EF3" w14:textId="77777777" w:rsidR="00C97578" w:rsidRDefault="00C97578" w:rsidP="00890D3B">
      <w:pPr>
        <w:autoSpaceDE w:val="0"/>
        <w:autoSpaceDN w:val="0"/>
        <w:adjustRightInd w:val="0"/>
        <w:spacing w:before="120" w:after="120" w:line="276" w:lineRule="auto"/>
        <w:rPr>
          <w:rFonts w:eastAsia="Calibri" w:cs="Arial"/>
          <w:b/>
          <w:bCs/>
          <w:color w:val="000000"/>
          <w:sz w:val="22"/>
          <w:szCs w:val="22"/>
          <w:lang w:val="en-AU"/>
        </w:rPr>
      </w:pPr>
    </w:p>
    <w:p w14:paraId="7C7E8E17" w14:textId="77777777" w:rsidR="002D5E4C" w:rsidRPr="002D5E4C" w:rsidRDefault="002D5E4C" w:rsidP="00890D3B">
      <w:pPr>
        <w:spacing w:before="120" w:after="120" w:line="276" w:lineRule="auto"/>
        <w:rPr>
          <w:rFonts w:eastAsia="Times New Roman" w:cs="Arial"/>
          <w:b/>
          <w:sz w:val="22"/>
          <w:szCs w:val="22"/>
          <w:lang w:val="en-AU"/>
        </w:rPr>
      </w:pPr>
      <w:r w:rsidRPr="002D5E4C">
        <w:rPr>
          <w:rFonts w:eastAsia="Times New Roman" w:cs="Arial"/>
          <w:b/>
          <w:sz w:val="22"/>
          <w:szCs w:val="22"/>
          <w:lang w:val="en-AU"/>
        </w:rPr>
        <w:t>Benefits to working with WHAL</w:t>
      </w:r>
    </w:p>
    <w:p w14:paraId="1E1E02F1" w14:textId="77777777" w:rsidR="002D5E4C" w:rsidRPr="002D5E4C" w:rsidRDefault="002D5E4C" w:rsidP="00890D3B">
      <w:pPr>
        <w:autoSpaceDE w:val="0"/>
        <w:autoSpaceDN w:val="0"/>
        <w:adjustRightInd w:val="0"/>
        <w:spacing w:before="120" w:after="120" w:line="276" w:lineRule="auto"/>
        <w:jc w:val="both"/>
        <w:rPr>
          <w:rFonts w:eastAsia="Calibri" w:cs="Arial"/>
          <w:color w:val="000000"/>
          <w:sz w:val="22"/>
          <w:szCs w:val="22"/>
          <w:lang w:val="en-AU"/>
        </w:rPr>
      </w:pPr>
      <w:r w:rsidRPr="002D5E4C">
        <w:rPr>
          <w:rFonts w:eastAsia="Calibri" w:cs="Arial"/>
          <w:color w:val="000000"/>
          <w:sz w:val="22"/>
          <w:szCs w:val="22"/>
        </w:rPr>
        <w:t>We pride ourselves on being supportive and flexible and offer a great range of benefits including:</w:t>
      </w:r>
    </w:p>
    <w:p w14:paraId="00639153" w14:textId="77777777" w:rsidR="002D5E4C" w:rsidRPr="002D5E4C" w:rsidRDefault="002D5E4C" w:rsidP="00890D3B">
      <w:pPr>
        <w:numPr>
          <w:ilvl w:val="0"/>
          <w:numId w:val="3"/>
        </w:numPr>
        <w:autoSpaceDE w:val="0"/>
        <w:autoSpaceDN w:val="0"/>
        <w:adjustRightInd w:val="0"/>
        <w:spacing w:before="120" w:after="120" w:line="276" w:lineRule="auto"/>
        <w:ind w:left="360"/>
        <w:contextualSpacing/>
        <w:jc w:val="both"/>
        <w:rPr>
          <w:rFonts w:eastAsia="Calibri" w:cs="Arial"/>
          <w:color w:val="000000"/>
          <w:sz w:val="22"/>
          <w:szCs w:val="22"/>
        </w:rPr>
      </w:pPr>
      <w:r w:rsidRPr="002D5E4C">
        <w:rPr>
          <w:rFonts w:eastAsia="Calibri" w:cs="Arial"/>
          <w:color w:val="000000"/>
          <w:sz w:val="22"/>
          <w:szCs w:val="22"/>
        </w:rPr>
        <w:t>Generous salary packaging options up to $18,450 per year</w:t>
      </w:r>
    </w:p>
    <w:p w14:paraId="06CAD25B" w14:textId="77777777" w:rsidR="002D5E4C" w:rsidRPr="002D5E4C" w:rsidRDefault="002D5E4C" w:rsidP="00890D3B">
      <w:pPr>
        <w:numPr>
          <w:ilvl w:val="0"/>
          <w:numId w:val="3"/>
        </w:numPr>
        <w:autoSpaceDE w:val="0"/>
        <w:autoSpaceDN w:val="0"/>
        <w:adjustRightInd w:val="0"/>
        <w:spacing w:before="120" w:after="120" w:line="276" w:lineRule="auto"/>
        <w:ind w:left="360"/>
        <w:contextualSpacing/>
        <w:jc w:val="both"/>
        <w:rPr>
          <w:rFonts w:eastAsia="Calibri" w:cs="Arial"/>
          <w:color w:val="000000"/>
          <w:sz w:val="22"/>
          <w:szCs w:val="22"/>
        </w:rPr>
      </w:pPr>
      <w:r w:rsidRPr="002D5E4C">
        <w:rPr>
          <w:rFonts w:eastAsia="Calibri" w:cs="Arial"/>
          <w:color w:val="000000"/>
          <w:sz w:val="22"/>
          <w:szCs w:val="22"/>
        </w:rPr>
        <w:t>Professional development allowance and leave</w:t>
      </w:r>
    </w:p>
    <w:p w14:paraId="2DF49F30" w14:textId="77777777" w:rsidR="002D5E4C" w:rsidRPr="002D5E4C" w:rsidRDefault="002D5E4C" w:rsidP="00890D3B">
      <w:pPr>
        <w:numPr>
          <w:ilvl w:val="0"/>
          <w:numId w:val="3"/>
        </w:numPr>
        <w:autoSpaceDE w:val="0"/>
        <w:autoSpaceDN w:val="0"/>
        <w:adjustRightInd w:val="0"/>
        <w:spacing w:before="120" w:after="120" w:line="276" w:lineRule="auto"/>
        <w:ind w:left="360"/>
        <w:contextualSpacing/>
        <w:jc w:val="both"/>
        <w:rPr>
          <w:rFonts w:eastAsia="Calibri" w:cs="Arial"/>
          <w:color w:val="000000"/>
          <w:sz w:val="22"/>
          <w:szCs w:val="22"/>
        </w:rPr>
      </w:pPr>
      <w:r w:rsidRPr="002D5E4C">
        <w:rPr>
          <w:rFonts w:eastAsia="Calibri" w:cs="Arial"/>
          <w:color w:val="000000"/>
          <w:sz w:val="22"/>
          <w:szCs w:val="22"/>
        </w:rPr>
        <w:t>Family friendly and flexible working arrangements</w:t>
      </w:r>
    </w:p>
    <w:p w14:paraId="39D6D69B" w14:textId="77777777" w:rsidR="002D5E4C" w:rsidRPr="002D5E4C" w:rsidRDefault="002D5E4C" w:rsidP="00890D3B">
      <w:pPr>
        <w:numPr>
          <w:ilvl w:val="0"/>
          <w:numId w:val="3"/>
        </w:numPr>
        <w:autoSpaceDE w:val="0"/>
        <w:autoSpaceDN w:val="0"/>
        <w:adjustRightInd w:val="0"/>
        <w:spacing w:before="120" w:after="120" w:line="276" w:lineRule="auto"/>
        <w:ind w:left="360"/>
        <w:contextualSpacing/>
        <w:jc w:val="both"/>
        <w:rPr>
          <w:rFonts w:eastAsia="Calibri" w:cs="Arial"/>
          <w:color w:val="000000"/>
          <w:sz w:val="22"/>
          <w:szCs w:val="22"/>
        </w:rPr>
      </w:pPr>
      <w:r w:rsidRPr="002D5E4C">
        <w:rPr>
          <w:rFonts w:eastAsia="Calibri" w:cs="Arial"/>
          <w:color w:val="000000"/>
          <w:sz w:val="22"/>
          <w:szCs w:val="22"/>
        </w:rPr>
        <w:t>Collaboration with passionate likeminded professionals</w:t>
      </w:r>
    </w:p>
    <w:p w14:paraId="01F3BC63" w14:textId="77777777" w:rsidR="002D5E4C" w:rsidRPr="002D5E4C" w:rsidRDefault="002D5E4C" w:rsidP="00890D3B">
      <w:pPr>
        <w:numPr>
          <w:ilvl w:val="0"/>
          <w:numId w:val="3"/>
        </w:numPr>
        <w:autoSpaceDE w:val="0"/>
        <w:autoSpaceDN w:val="0"/>
        <w:adjustRightInd w:val="0"/>
        <w:spacing w:before="120" w:after="120" w:line="276" w:lineRule="auto"/>
        <w:ind w:left="360"/>
        <w:contextualSpacing/>
        <w:jc w:val="both"/>
        <w:rPr>
          <w:rFonts w:eastAsia="Calibri" w:cs="Arial"/>
          <w:color w:val="000000"/>
          <w:sz w:val="22"/>
          <w:szCs w:val="22"/>
        </w:rPr>
      </w:pPr>
      <w:r w:rsidRPr="002D5E4C">
        <w:rPr>
          <w:rFonts w:eastAsia="Calibri" w:cs="Arial"/>
          <w:color w:val="000000"/>
          <w:sz w:val="22"/>
          <w:szCs w:val="22"/>
        </w:rPr>
        <w:t xml:space="preserve">5 weeks annual leave </w:t>
      </w:r>
    </w:p>
    <w:p w14:paraId="7E8EC314" w14:textId="77777777" w:rsidR="002D5E4C" w:rsidRPr="002D5E4C" w:rsidRDefault="002D5E4C" w:rsidP="00890D3B">
      <w:pPr>
        <w:numPr>
          <w:ilvl w:val="0"/>
          <w:numId w:val="3"/>
        </w:numPr>
        <w:autoSpaceDE w:val="0"/>
        <w:autoSpaceDN w:val="0"/>
        <w:adjustRightInd w:val="0"/>
        <w:spacing w:before="120" w:after="120" w:line="276" w:lineRule="auto"/>
        <w:ind w:left="360"/>
        <w:contextualSpacing/>
        <w:jc w:val="both"/>
        <w:rPr>
          <w:rFonts w:eastAsia="Calibri" w:cs="Arial"/>
          <w:color w:val="000000"/>
          <w:sz w:val="22"/>
          <w:szCs w:val="22"/>
        </w:rPr>
      </w:pPr>
      <w:r w:rsidRPr="002D5E4C">
        <w:rPr>
          <w:rFonts w:eastAsia="Calibri" w:cs="Arial"/>
          <w:color w:val="000000"/>
          <w:sz w:val="22"/>
          <w:szCs w:val="22"/>
        </w:rPr>
        <w:t>Option to purchase an additional 2 weeks leave or cash out 2 weeks</w:t>
      </w:r>
    </w:p>
    <w:p w14:paraId="45DEE169" w14:textId="77777777" w:rsidR="002D5E4C" w:rsidRPr="002D5E4C" w:rsidRDefault="002D5E4C" w:rsidP="00890D3B">
      <w:pPr>
        <w:numPr>
          <w:ilvl w:val="0"/>
          <w:numId w:val="3"/>
        </w:numPr>
        <w:autoSpaceDE w:val="0"/>
        <w:autoSpaceDN w:val="0"/>
        <w:adjustRightInd w:val="0"/>
        <w:spacing w:before="120" w:after="120" w:line="276" w:lineRule="auto"/>
        <w:ind w:left="360"/>
        <w:contextualSpacing/>
        <w:jc w:val="both"/>
        <w:rPr>
          <w:rFonts w:eastAsia="Calibri" w:cs="Arial"/>
          <w:color w:val="000000"/>
          <w:sz w:val="22"/>
          <w:szCs w:val="22"/>
        </w:rPr>
      </w:pPr>
      <w:r w:rsidRPr="002D5E4C">
        <w:rPr>
          <w:rFonts w:eastAsia="Calibri" w:cs="Arial"/>
          <w:color w:val="000000"/>
          <w:sz w:val="22"/>
          <w:szCs w:val="22"/>
        </w:rPr>
        <w:t>Additional leave between the Christmas and New Year period</w:t>
      </w:r>
    </w:p>
    <w:p w14:paraId="127A4F64" w14:textId="77777777" w:rsidR="002D5E4C" w:rsidRPr="002D5E4C" w:rsidRDefault="002D5E4C" w:rsidP="00890D3B">
      <w:pPr>
        <w:numPr>
          <w:ilvl w:val="0"/>
          <w:numId w:val="3"/>
        </w:numPr>
        <w:autoSpaceDE w:val="0"/>
        <w:autoSpaceDN w:val="0"/>
        <w:adjustRightInd w:val="0"/>
        <w:spacing w:before="120" w:after="120" w:line="276" w:lineRule="auto"/>
        <w:ind w:left="360"/>
        <w:contextualSpacing/>
        <w:jc w:val="both"/>
        <w:rPr>
          <w:rFonts w:eastAsia="Calibri" w:cs="Arial"/>
          <w:color w:val="000000"/>
          <w:sz w:val="22"/>
          <w:szCs w:val="22"/>
        </w:rPr>
      </w:pPr>
      <w:r w:rsidRPr="002D5E4C">
        <w:rPr>
          <w:rFonts w:eastAsia="Calibri" w:cs="Arial"/>
          <w:color w:val="000000"/>
          <w:sz w:val="22"/>
          <w:szCs w:val="22"/>
        </w:rPr>
        <w:t>6 weeks paid parental leave</w:t>
      </w:r>
    </w:p>
    <w:p w14:paraId="4FF3E5FB" w14:textId="77777777" w:rsidR="002D5E4C" w:rsidRPr="002D5E4C" w:rsidRDefault="002D5E4C" w:rsidP="00890D3B">
      <w:pPr>
        <w:numPr>
          <w:ilvl w:val="0"/>
          <w:numId w:val="3"/>
        </w:numPr>
        <w:autoSpaceDE w:val="0"/>
        <w:autoSpaceDN w:val="0"/>
        <w:adjustRightInd w:val="0"/>
        <w:spacing w:before="120" w:after="120" w:line="276" w:lineRule="auto"/>
        <w:ind w:left="360"/>
        <w:contextualSpacing/>
        <w:jc w:val="both"/>
        <w:rPr>
          <w:rFonts w:eastAsia="Calibri" w:cs="Arial"/>
          <w:color w:val="000000"/>
          <w:sz w:val="22"/>
          <w:szCs w:val="22"/>
        </w:rPr>
      </w:pPr>
      <w:r w:rsidRPr="002D5E4C">
        <w:rPr>
          <w:rFonts w:eastAsia="Calibri" w:cs="Arial"/>
          <w:color w:val="000000"/>
          <w:sz w:val="22"/>
          <w:szCs w:val="22"/>
        </w:rPr>
        <w:t>Free Employment Assistance Program</w:t>
      </w:r>
    </w:p>
    <w:p w14:paraId="5ACAB0DD" w14:textId="77777777" w:rsidR="00C97578" w:rsidRPr="002D5E4C" w:rsidRDefault="00C97578" w:rsidP="00890D3B">
      <w:pPr>
        <w:autoSpaceDE w:val="0"/>
        <w:autoSpaceDN w:val="0"/>
        <w:adjustRightInd w:val="0"/>
        <w:spacing w:before="120" w:after="120" w:line="276" w:lineRule="auto"/>
        <w:jc w:val="both"/>
        <w:rPr>
          <w:rFonts w:eastAsia="Calibri" w:cs="Arial"/>
          <w:color w:val="000000"/>
          <w:sz w:val="22"/>
          <w:szCs w:val="22"/>
          <w:lang w:val="en-AU"/>
        </w:rPr>
      </w:pPr>
    </w:p>
    <w:p w14:paraId="2CEFF098" w14:textId="77777777" w:rsidR="002D5E4C" w:rsidRPr="002D5E4C" w:rsidRDefault="002D5E4C" w:rsidP="00890D3B">
      <w:pPr>
        <w:autoSpaceDE w:val="0"/>
        <w:autoSpaceDN w:val="0"/>
        <w:adjustRightInd w:val="0"/>
        <w:spacing w:before="120" w:after="120" w:line="276" w:lineRule="auto"/>
        <w:jc w:val="both"/>
        <w:rPr>
          <w:rFonts w:eastAsia="Calibri" w:cs="Arial"/>
          <w:b/>
          <w:color w:val="000000"/>
          <w:sz w:val="22"/>
          <w:szCs w:val="22"/>
          <w:lang w:val="en-AU"/>
        </w:rPr>
      </w:pPr>
      <w:r w:rsidRPr="002D5E4C">
        <w:rPr>
          <w:rFonts w:eastAsia="Calibri" w:cs="Arial"/>
          <w:b/>
          <w:color w:val="000000"/>
          <w:sz w:val="22"/>
          <w:szCs w:val="22"/>
          <w:lang w:val="en-AU"/>
        </w:rPr>
        <w:t>How to apply</w:t>
      </w:r>
    </w:p>
    <w:p w14:paraId="39862BA5" w14:textId="2106E78A" w:rsidR="002D5E4C" w:rsidRPr="002D5E4C" w:rsidRDefault="002D5E4C" w:rsidP="00890D3B">
      <w:pPr>
        <w:autoSpaceDE w:val="0"/>
        <w:autoSpaceDN w:val="0"/>
        <w:adjustRightInd w:val="0"/>
        <w:spacing w:before="120" w:after="120" w:line="276" w:lineRule="auto"/>
        <w:jc w:val="both"/>
        <w:rPr>
          <w:rFonts w:eastAsia="Calibri" w:cs="Arial"/>
          <w:color w:val="0563C1"/>
          <w:sz w:val="22"/>
          <w:szCs w:val="22"/>
          <w:u w:val="single"/>
          <w:lang w:val="en-AU"/>
        </w:rPr>
      </w:pPr>
      <w:r w:rsidRPr="002D5E4C">
        <w:rPr>
          <w:rFonts w:eastAsia="Calibri" w:cs="Arial"/>
          <w:color w:val="000000"/>
          <w:sz w:val="22"/>
          <w:szCs w:val="22"/>
          <w:lang w:val="en-AU"/>
        </w:rPr>
        <w:t xml:space="preserve">For an outline of responsibilities, position description, selection criteria and information on how to apply, please refer to the Employment tab in the ‘About Us’ section of our website </w:t>
      </w:r>
      <w:hyperlink r:id="rId11" w:history="1">
        <w:r w:rsidRPr="002D5E4C">
          <w:rPr>
            <w:rFonts w:eastAsia="Calibri" w:cs="Arial"/>
            <w:color w:val="0563C1"/>
            <w:sz w:val="22"/>
            <w:szCs w:val="22"/>
            <w:u w:val="single"/>
            <w:lang w:val="en-AU"/>
          </w:rPr>
          <w:t>www.wnswphn.org.au/about-us/employment</w:t>
        </w:r>
      </w:hyperlink>
    </w:p>
    <w:p w14:paraId="17FA5436" w14:textId="77777777" w:rsidR="00FC0220" w:rsidRDefault="00FC0220" w:rsidP="00FC0220">
      <w:pPr>
        <w:pStyle w:val="PlainText"/>
        <w:rPr>
          <w:rFonts w:cs="Arial"/>
          <w:highlight w:val="yellow"/>
        </w:rPr>
      </w:pPr>
    </w:p>
    <w:p w14:paraId="6AB7E7BD" w14:textId="77777777" w:rsidR="00833616" w:rsidRPr="00833616" w:rsidRDefault="00833616" w:rsidP="0014747B">
      <w:pPr>
        <w:pStyle w:val="PlainText"/>
        <w:rPr>
          <w:rFonts w:eastAsia="Calibri" w:cs="Arial"/>
          <w:color w:val="000000"/>
          <w:szCs w:val="22"/>
          <w:highlight w:val="yellow"/>
        </w:rPr>
      </w:pPr>
    </w:p>
    <w:p w14:paraId="18BCE0C0" w14:textId="031B60D9" w:rsidR="0014747B" w:rsidRDefault="0014747B" w:rsidP="0014747B">
      <w:pPr>
        <w:pStyle w:val="PlainText"/>
      </w:pPr>
      <w:r w:rsidRPr="00F32FA2">
        <w:rPr>
          <w:rFonts w:eastAsia="Calibri" w:cs="Arial"/>
          <w:color w:val="000000"/>
          <w:szCs w:val="22"/>
        </w:rPr>
        <w:t xml:space="preserve">WNSW PHN </w:t>
      </w:r>
      <w:r w:rsidRPr="00F32FA2">
        <w:t>is an Equal Employment Opportunity employer. Aboriginal and Torres Strait Islander people are encouraged to apply.</w:t>
      </w:r>
    </w:p>
    <w:p w14:paraId="4C5F19F5" w14:textId="77739D86" w:rsidR="00FC0220" w:rsidRDefault="00FC0220" w:rsidP="0014747B">
      <w:pPr>
        <w:pStyle w:val="PlainText"/>
      </w:pPr>
    </w:p>
    <w:p w14:paraId="296F2680" w14:textId="77777777" w:rsidR="00FC0220" w:rsidRDefault="00FC0220" w:rsidP="0014747B">
      <w:pPr>
        <w:pStyle w:val="PlainText"/>
      </w:pPr>
    </w:p>
    <w:p w14:paraId="75253BE3" w14:textId="77777777" w:rsidR="003F6199" w:rsidRDefault="003F6199" w:rsidP="0014747B">
      <w:pPr>
        <w:pStyle w:val="PlainText"/>
      </w:pPr>
    </w:p>
    <w:p w14:paraId="49B4E489" w14:textId="77777777" w:rsidR="006E6598" w:rsidRDefault="006E6598" w:rsidP="006E6598">
      <w:pPr>
        <w:autoSpaceDE w:val="0"/>
        <w:autoSpaceDN w:val="0"/>
        <w:adjustRightInd w:val="0"/>
        <w:jc w:val="both"/>
        <w:rPr>
          <w:rFonts w:cs="Arial"/>
          <w:b/>
          <w:bCs/>
          <w:color w:val="000000"/>
          <w:sz w:val="22"/>
          <w:szCs w:val="22"/>
        </w:rPr>
      </w:pPr>
      <w:r>
        <w:rPr>
          <w:rFonts w:cs="Arial"/>
          <w:b/>
          <w:bCs/>
          <w:color w:val="000000"/>
          <w:sz w:val="22"/>
          <w:szCs w:val="22"/>
        </w:rPr>
        <w:t xml:space="preserve">Applications should be submitted via email (by the closing date and time) to: </w:t>
      </w:r>
      <w:hyperlink r:id="rId12" w:history="1">
        <w:r>
          <w:rPr>
            <w:rStyle w:val="Hyperlink"/>
            <w:rFonts w:cs="Arial"/>
            <w:b/>
            <w:bCs/>
            <w:sz w:val="22"/>
            <w:szCs w:val="22"/>
          </w:rPr>
          <w:t>hr@wnswphn.org.au</w:t>
        </w:r>
      </w:hyperlink>
      <w:r>
        <w:rPr>
          <w:rFonts w:cs="Arial"/>
          <w:b/>
          <w:bCs/>
          <w:sz w:val="22"/>
          <w:szCs w:val="22"/>
        </w:rPr>
        <w:t xml:space="preserve"> </w:t>
      </w:r>
    </w:p>
    <w:p w14:paraId="523FC19F" w14:textId="0BB0EA03" w:rsidR="006E6598" w:rsidRDefault="006E6598" w:rsidP="0014747B">
      <w:pPr>
        <w:pStyle w:val="PlainText"/>
      </w:pPr>
    </w:p>
    <w:p w14:paraId="1D0E1F94" w14:textId="77777777" w:rsidR="006E6598" w:rsidRDefault="006E6598" w:rsidP="0014747B">
      <w:pPr>
        <w:pStyle w:val="PlainText"/>
      </w:pPr>
    </w:p>
    <w:p w14:paraId="48E29A90" w14:textId="4C9EAA0B" w:rsidR="004A7472" w:rsidRDefault="004A7472" w:rsidP="004A7472">
      <w:pPr>
        <w:autoSpaceDE w:val="0"/>
        <w:autoSpaceDN w:val="0"/>
        <w:adjustRightInd w:val="0"/>
        <w:spacing w:before="120" w:after="120" w:line="276" w:lineRule="auto"/>
        <w:jc w:val="both"/>
        <w:rPr>
          <w:rFonts w:eastAsia="Calibri" w:cs="Arial"/>
          <w:sz w:val="22"/>
          <w:szCs w:val="22"/>
          <w:lang w:val="en-AU"/>
        </w:rPr>
      </w:pPr>
      <w:r>
        <w:rPr>
          <w:rFonts w:eastAsia="Calibri" w:cs="Arial"/>
          <w:color w:val="000000"/>
          <w:sz w:val="22"/>
          <w:szCs w:val="22"/>
          <w:lang w:val="en-AU"/>
        </w:rPr>
        <w:t xml:space="preserve">For enquiries regarding this role, please contact </w:t>
      </w:r>
      <w:r w:rsidR="006E7EAC">
        <w:rPr>
          <w:rFonts w:eastAsia="Calibri" w:cs="Arial"/>
          <w:color w:val="000000"/>
          <w:sz w:val="22"/>
          <w:szCs w:val="22"/>
          <w:lang w:val="en-AU"/>
        </w:rPr>
        <w:t>Marijka Brennan</w:t>
      </w:r>
      <w:r>
        <w:rPr>
          <w:rFonts w:eastAsia="Calibri" w:cs="Arial"/>
          <w:sz w:val="22"/>
          <w:szCs w:val="22"/>
          <w:lang w:val="en-AU"/>
        </w:rPr>
        <w:t xml:space="preserve"> (</w:t>
      </w:r>
      <w:r w:rsidR="006E7EAC">
        <w:rPr>
          <w:rFonts w:eastAsia="Calibri" w:cs="Arial"/>
          <w:sz w:val="22"/>
          <w:szCs w:val="22"/>
          <w:lang w:val="en-AU"/>
        </w:rPr>
        <w:t>Portfolio Lead – Mental Health, Drug and Alcohol</w:t>
      </w:r>
      <w:r>
        <w:rPr>
          <w:rFonts w:eastAsia="Calibri" w:cs="Arial"/>
          <w:sz w:val="22"/>
          <w:szCs w:val="22"/>
          <w:lang w:val="en-AU"/>
        </w:rPr>
        <w:t xml:space="preserve">) on </w:t>
      </w:r>
      <w:r w:rsidR="006E7EAC" w:rsidRPr="006E7EAC">
        <w:rPr>
          <w:rFonts w:cs="Arial"/>
          <w:bCs/>
          <w:sz w:val="22"/>
          <w:szCs w:val="22"/>
        </w:rPr>
        <w:t>0421 460 752</w:t>
      </w:r>
      <w:r w:rsidRPr="006E7EAC">
        <w:rPr>
          <w:rFonts w:cs="Arial"/>
          <w:bCs/>
          <w:sz w:val="22"/>
          <w:szCs w:val="22"/>
        </w:rPr>
        <w:t>.</w:t>
      </w:r>
      <w:r>
        <w:rPr>
          <w:rFonts w:cs="Arial"/>
          <w:bCs/>
          <w:sz w:val="22"/>
          <w:szCs w:val="22"/>
        </w:rPr>
        <w:t xml:space="preserve"> </w:t>
      </w:r>
    </w:p>
    <w:p w14:paraId="73DA9509" w14:textId="77777777" w:rsidR="008C0EC5" w:rsidRDefault="008C0EC5" w:rsidP="00890D3B">
      <w:pPr>
        <w:autoSpaceDE w:val="0"/>
        <w:autoSpaceDN w:val="0"/>
        <w:adjustRightInd w:val="0"/>
        <w:spacing w:before="120" w:after="120" w:line="276" w:lineRule="auto"/>
        <w:jc w:val="both"/>
        <w:rPr>
          <w:rFonts w:eastAsia="Calibri" w:cs="Arial"/>
          <w:b/>
          <w:i/>
          <w:sz w:val="22"/>
          <w:szCs w:val="22"/>
          <w:lang w:val="en-AU"/>
        </w:rPr>
      </w:pPr>
    </w:p>
    <w:p w14:paraId="5D9ABC7C" w14:textId="41DE23DE" w:rsidR="0014747B" w:rsidRPr="002D5E4C" w:rsidRDefault="002D5E4C" w:rsidP="00890D3B">
      <w:pPr>
        <w:autoSpaceDE w:val="0"/>
        <w:autoSpaceDN w:val="0"/>
        <w:adjustRightInd w:val="0"/>
        <w:spacing w:before="120" w:after="120" w:line="276" w:lineRule="auto"/>
        <w:jc w:val="both"/>
        <w:rPr>
          <w:rFonts w:eastAsia="Calibri" w:cs="Arial"/>
          <w:b/>
          <w:i/>
          <w:sz w:val="22"/>
          <w:szCs w:val="22"/>
          <w:lang w:val="en-AU"/>
        </w:rPr>
      </w:pPr>
      <w:r w:rsidRPr="002D5E4C">
        <w:rPr>
          <w:rFonts w:eastAsia="Calibri" w:cs="Arial"/>
          <w:b/>
          <w:i/>
          <w:sz w:val="22"/>
          <w:szCs w:val="22"/>
          <w:lang w:val="en-AU"/>
        </w:rPr>
        <w:t xml:space="preserve">PLEASE NOTE: </w:t>
      </w:r>
    </w:p>
    <w:p w14:paraId="3B0DF8F9" w14:textId="63D7667E" w:rsidR="000536D6" w:rsidRDefault="00943C36" w:rsidP="00DB3B00">
      <w:pPr>
        <w:autoSpaceDE w:val="0"/>
        <w:autoSpaceDN w:val="0"/>
        <w:adjustRightInd w:val="0"/>
        <w:spacing w:before="120" w:after="120" w:line="276" w:lineRule="auto"/>
        <w:jc w:val="both"/>
        <w:rPr>
          <w:rFonts w:eastAsia="Calibri" w:cs="Arial"/>
          <w:b/>
          <w:i/>
          <w:sz w:val="22"/>
          <w:szCs w:val="22"/>
          <w:lang w:val="en-AU"/>
        </w:rPr>
      </w:pPr>
      <w:r>
        <w:rPr>
          <w:rFonts w:eastAsia="Calibri" w:cs="Arial"/>
          <w:b/>
          <w:i/>
          <w:sz w:val="22"/>
          <w:szCs w:val="22"/>
          <w:lang w:val="en-AU"/>
        </w:rPr>
        <w:t xml:space="preserve">As part of your application, you must provide a separate statement addressing each of the selection </w:t>
      </w:r>
      <w:r w:rsidR="003C422B">
        <w:rPr>
          <w:rFonts w:eastAsia="Calibri" w:cs="Arial"/>
          <w:b/>
          <w:i/>
          <w:sz w:val="22"/>
          <w:szCs w:val="22"/>
          <w:lang w:val="en-AU"/>
        </w:rPr>
        <w:t>criteria</w:t>
      </w:r>
      <w:r>
        <w:rPr>
          <w:rFonts w:eastAsia="Calibri" w:cs="Arial"/>
          <w:b/>
          <w:i/>
          <w:sz w:val="22"/>
          <w:szCs w:val="22"/>
          <w:lang w:val="en-AU"/>
        </w:rPr>
        <w:t xml:space="preserve"> as well as your resume. If you do not provide these two documents, your application will automatically not be accepted. </w:t>
      </w:r>
      <w:r w:rsidR="00DB3B00">
        <w:rPr>
          <w:rFonts w:eastAsia="Calibri" w:cs="Arial"/>
          <w:b/>
          <w:i/>
          <w:sz w:val="22"/>
          <w:szCs w:val="22"/>
          <w:lang w:val="en-AU"/>
        </w:rPr>
        <w:t xml:space="preserve"> </w:t>
      </w:r>
    </w:p>
    <w:p w14:paraId="6A88D3D9" w14:textId="4E3F020D" w:rsidR="002D5E4C" w:rsidRPr="000536D6" w:rsidRDefault="002D5E4C" w:rsidP="00DB3B00">
      <w:pPr>
        <w:autoSpaceDE w:val="0"/>
        <w:autoSpaceDN w:val="0"/>
        <w:adjustRightInd w:val="0"/>
        <w:spacing w:before="120" w:after="120" w:line="276" w:lineRule="auto"/>
        <w:jc w:val="both"/>
        <w:rPr>
          <w:rFonts w:cs="Arial"/>
          <w:b/>
          <w:color w:val="FF0000"/>
          <w:sz w:val="22"/>
          <w:szCs w:val="22"/>
        </w:rPr>
      </w:pPr>
      <w:r w:rsidRPr="000536D6">
        <w:rPr>
          <w:rFonts w:cs="Arial"/>
          <w:b/>
          <w:color w:val="FF0000"/>
          <w:sz w:val="22"/>
          <w:szCs w:val="22"/>
        </w:rPr>
        <w:lastRenderedPageBreak/>
        <w:t xml:space="preserve">Applications close </w:t>
      </w:r>
      <w:r w:rsidR="000536D6" w:rsidRPr="000536D6">
        <w:rPr>
          <w:rFonts w:cs="Arial"/>
          <w:b/>
          <w:color w:val="FF0000"/>
          <w:sz w:val="22"/>
          <w:szCs w:val="22"/>
        </w:rPr>
        <w:t xml:space="preserve">11.59pm </w:t>
      </w:r>
      <w:r w:rsidR="00B35C76">
        <w:rPr>
          <w:rFonts w:cs="Arial"/>
          <w:b/>
          <w:color w:val="FF0000"/>
          <w:sz w:val="22"/>
          <w:szCs w:val="22"/>
        </w:rPr>
        <w:t>03 August</w:t>
      </w:r>
      <w:r w:rsidR="00A617ED">
        <w:rPr>
          <w:rFonts w:cs="Arial"/>
          <w:b/>
          <w:color w:val="FF0000"/>
          <w:sz w:val="22"/>
          <w:szCs w:val="22"/>
        </w:rPr>
        <w:t xml:space="preserve"> 2021</w:t>
      </w:r>
      <w:r w:rsidR="00D31C92" w:rsidRPr="000536D6">
        <w:rPr>
          <w:rFonts w:cs="Arial"/>
          <w:b/>
          <w:color w:val="FF0000"/>
          <w:sz w:val="22"/>
          <w:szCs w:val="22"/>
        </w:rPr>
        <w:t>.</w:t>
      </w:r>
    </w:p>
    <w:p w14:paraId="50A73CAB" w14:textId="77777777" w:rsidR="00BF2594" w:rsidRDefault="00BF2594" w:rsidP="00DD5678">
      <w:pPr>
        <w:spacing w:line="276" w:lineRule="auto"/>
        <w:jc w:val="both"/>
        <w:rPr>
          <w:rFonts w:cs="Arial"/>
          <w:b/>
          <w:color w:val="003D69"/>
          <w:sz w:val="28"/>
          <w:szCs w:val="28"/>
        </w:rPr>
      </w:pPr>
    </w:p>
    <w:p w14:paraId="3ACF474F" w14:textId="77777777" w:rsidR="009E11A6" w:rsidRPr="00DD5678" w:rsidRDefault="00DF0B2A" w:rsidP="00DD5678">
      <w:pPr>
        <w:spacing w:line="276" w:lineRule="auto"/>
        <w:jc w:val="both"/>
        <w:rPr>
          <w:rFonts w:cs="Arial"/>
          <w:b/>
          <w:sz w:val="22"/>
          <w:szCs w:val="22"/>
        </w:rPr>
      </w:pPr>
      <w:r w:rsidRPr="002934B4">
        <w:rPr>
          <w:rFonts w:cs="Arial"/>
          <w:b/>
          <w:color w:val="003D69"/>
          <w:sz w:val="28"/>
          <w:szCs w:val="28"/>
        </w:rPr>
        <w:t>Guidelines for Applicants</w:t>
      </w:r>
    </w:p>
    <w:p w14:paraId="3CEF7DB6" w14:textId="77777777" w:rsidR="009E11A6" w:rsidRPr="0047278C" w:rsidRDefault="009E11A6" w:rsidP="009E11A6">
      <w:pPr>
        <w:autoSpaceDE w:val="0"/>
        <w:autoSpaceDN w:val="0"/>
        <w:adjustRightInd w:val="0"/>
        <w:rPr>
          <w:rFonts w:cs="Arial"/>
          <w:sz w:val="22"/>
          <w:szCs w:val="22"/>
        </w:rPr>
      </w:pPr>
    </w:p>
    <w:p w14:paraId="4AB68B0E" w14:textId="77777777" w:rsidR="009E11A6" w:rsidRPr="0047278C" w:rsidRDefault="009E11A6" w:rsidP="002934B4">
      <w:pPr>
        <w:autoSpaceDE w:val="0"/>
        <w:autoSpaceDN w:val="0"/>
        <w:adjustRightInd w:val="0"/>
        <w:jc w:val="both"/>
        <w:rPr>
          <w:rFonts w:cs="Arial"/>
          <w:sz w:val="22"/>
          <w:szCs w:val="22"/>
        </w:rPr>
      </w:pPr>
      <w:r w:rsidRPr="0047278C">
        <w:rPr>
          <w:rFonts w:cs="Arial"/>
          <w:sz w:val="22"/>
          <w:szCs w:val="22"/>
        </w:rPr>
        <w:t xml:space="preserve">These guidelines aim to assist you in submitting applications for advertised vacancies with the Western NSW </w:t>
      </w:r>
      <w:r w:rsidR="009F5271" w:rsidRPr="0047278C">
        <w:rPr>
          <w:rFonts w:cs="Arial"/>
          <w:sz w:val="22"/>
          <w:szCs w:val="22"/>
        </w:rPr>
        <w:t>PHN</w:t>
      </w:r>
      <w:r w:rsidRPr="0047278C">
        <w:rPr>
          <w:rFonts w:cs="Arial"/>
          <w:sz w:val="22"/>
          <w:szCs w:val="22"/>
        </w:rPr>
        <w:t>.</w:t>
      </w:r>
    </w:p>
    <w:p w14:paraId="58016D0E" w14:textId="77777777" w:rsidR="009E11A6" w:rsidRPr="0047278C" w:rsidRDefault="009E11A6" w:rsidP="002934B4">
      <w:pPr>
        <w:autoSpaceDE w:val="0"/>
        <w:autoSpaceDN w:val="0"/>
        <w:adjustRightInd w:val="0"/>
        <w:jc w:val="both"/>
        <w:rPr>
          <w:rFonts w:cs="Arial"/>
          <w:sz w:val="22"/>
          <w:szCs w:val="22"/>
        </w:rPr>
      </w:pPr>
    </w:p>
    <w:p w14:paraId="49C18B2D" w14:textId="77777777" w:rsidR="009E11A6" w:rsidRPr="0047278C" w:rsidRDefault="009E11A6" w:rsidP="002934B4">
      <w:pPr>
        <w:autoSpaceDE w:val="0"/>
        <w:autoSpaceDN w:val="0"/>
        <w:adjustRightInd w:val="0"/>
        <w:jc w:val="both"/>
        <w:rPr>
          <w:rFonts w:cs="Arial"/>
          <w:b/>
          <w:sz w:val="22"/>
          <w:szCs w:val="22"/>
        </w:rPr>
      </w:pPr>
      <w:r w:rsidRPr="0047278C">
        <w:rPr>
          <w:rFonts w:cs="Arial"/>
          <w:b/>
          <w:sz w:val="22"/>
          <w:szCs w:val="22"/>
        </w:rPr>
        <w:t>Applying for a position</w:t>
      </w:r>
    </w:p>
    <w:p w14:paraId="21051611" w14:textId="77777777" w:rsidR="009E11A6" w:rsidRPr="0047278C" w:rsidRDefault="009E11A6" w:rsidP="002934B4">
      <w:pPr>
        <w:autoSpaceDE w:val="0"/>
        <w:autoSpaceDN w:val="0"/>
        <w:adjustRightInd w:val="0"/>
        <w:jc w:val="both"/>
        <w:rPr>
          <w:rFonts w:cs="Arial"/>
          <w:b/>
          <w:sz w:val="22"/>
          <w:szCs w:val="22"/>
        </w:rPr>
      </w:pPr>
    </w:p>
    <w:p w14:paraId="5B2C400C" w14:textId="77777777" w:rsidR="009E11A6" w:rsidRPr="0047278C" w:rsidRDefault="009E11A6" w:rsidP="002934B4">
      <w:pPr>
        <w:autoSpaceDE w:val="0"/>
        <w:autoSpaceDN w:val="0"/>
        <w:adjustRightInd w:val="0"/>
        <w:jc w:val="both"/>
        <w:rPr>
          <w:rFonts w:cs="Arial"/>
          <w:sz w:val="22"/>
          <w:szCs w:val="22"/>
        </w:rPr>
      </w:pPr>
      <w:r w:rsidRPr="0047278C">
        <w:rPr>
          <w:rFonts w:cs="Arial"/>
          <w:sz w:val="22"/>
          <w:szCs w:val="22"/>
        </w:rPr>
        <w:t>The following may assist you in preparing your application:</w:t>
      </w:r>
    </w:p>
    <w:p w14:paraId="4BA1FD33" w14:textId="77777777" w:rsidR="009E11A6" w:rsidRPr="0047278C" w:rsidRDefault="009E11A6" w:rsidP="002934B4">
      <w:pPr>
        <w:autoSpaceDE w:val="0"/>
        <w:autoSpaceDN w:val="0"/>
        <w:adjustRightInd w:val="0"/>
        <w:jc w:val="both"/>
        <w:rPr>
          <w:rFonts w:cs="Arial"/>
          <w:sz w:val="22"/>
          <w:szCs w:val="22"/>
        </w:rPr>
      </w:pPr>
    </w:p>
    <w:p w14:paraId="207B7C80" w14:textId="77777777" w:rsidR="009E11A6" w:rsidRPr="0047278C" w:rsidRDefault="009E11A6" w:rsidP="002934B4">
      <w:pPr>
        <w:autoSpaceDE w:val="0"/>
        <w:autoSpaceDN w:val="0"/>
        <w:adjustRightInd w:val="0"/>
        <w:ind w:firstLine="709"/>
        <w:jc w:val="both"/>
        <w:rPr>
          <w:rFonts w:cs="Arial"/>
          <w:sz w:val="22"/>
          <w:szCs w:val="22"/>
        </w:rPr>
      </w:pPr>
      <w:r w:rsidRPr="0047278C">
        <w:rPr>
          <w:rFonts w:cs="Arial"/>
          <w:sz w:val="22"/>
          <w:szCs w:val="22"/>
        </w:rPr>
        <w:t>• Obtain and carefully read the Information Package for the position of interest.</w:t>
      </w:r>
    </w:p>
    <w:p w14:paraId="3C63EE5A" w14:textId="77777777" w:rsidR="009E11A6" w:rsidRPr="0047278C" w:rsidRDefault="009E11A6" w:rsidP="002934B4">
      <w:pPr>
        <w:autoSpaceDE w:val="0"/>
        <w:autoSpaceDN w:val="0"/>
        <w:adjustRightInd w:val="0"/>
        <w:ind w:firstLine="709"/>
        <w:jc w:val="both"/>
        <w:rPr>
          <w:rFonts w:cs="Arial"/>
          <w:sz w:val="22"/>
          <w:szCs w:val="22"/>
        </w:rPr>
      </w:pPr>
    </w:p>
    <w:p w14:paraId="60BBC0D8" w14:textId="77777777" w:rsidR="009E11A6" w:rsidRPr="0047278C" w:rsidRDefault="009E11A6" w:rsidP="002934B4">
      <w:pPr>
        <w:autoSpaceDE w:val="0"/>
        <w:autoSpaceDN w:val="0"/>
        <w:adjustRightInd w:val="0"/>
        <w:ind w:firstLine="709"/>
        <w:jc w:val="both"/>
        <w:rPr>
          <w:rFonts w:cs="Arial"/>
          <w:sz w:val="22"/>
          <w:szCs w:val="22"/>
        </w:rPr>
      </w:pPr>
      <w:r w:rsidRPr="0047278C">
        <w:rPr>
          <w:rFonts w:cs="Arial"/>
          <w:sz w:val="22"/>
          <w:szCs w:val="22"/>
        </w:rPr>
        <w:t xml:space="preserve">• Conduct some initial research on the organisation by browsing the website and </w:t>
      </w:r>
      <w:r w:rsidR="00690814">
        <w:rPr>
          <w:rFonts w:cs="Arial"/>
          <w:sz w:val="22"/>
          <w:szCs w:val="22"/>
        </w:rPr>
        <w:tab/>
      </w:r>
      <w:r w:rsidRPr="0047278C">
        <w:rPr>
          <w:rFonts w:cs="Arial"/>
          <w:sz w:val="22"/>
          <w:szCs w:val="22"/>
        </w:rPr>
        <w:t>reading</w:t>
      </w:r>
      <w:r w:rsidR="00690814">
        <w:rPr>
          <w:rFonts w:cs="Arial"/>
          <w:sz w:val="22"/>
          <w:szCs w:val="22"/>
        </w:rPr>
        <w:t xml:space="preserve"> </w:t>
      </w:r>
      <w:r w:rsidRPr="0047278C">
        <w:rPr>
          <w:rFonts w:cs="Arial"/>
          <w:sz w:val="22"/>
          <w:szCs w:val="22"/>
        </w:rPr>
        <w:t>key resources.</w:t>
      </w:r>
    </w:p>
    <w:p w14:paraId="1DE2099E" w14:textId="77777777" w:rsidR="009E11A6" w:rsidRPr="0047278C" w:rsidRDefault="009E11A6" w:rsidP="002934B4">
      <w:pPr>
        <w:autoSpaceDE w:val="0"/>
        <w:autoSpaceDN w:val="0"/>
        <w:adjustRightInd w:val="0"/>
        <w:ind w:firstLine="709"/>
        <w:jc w:val="both"/>
        <w:rPr>
          <w:rFonts w:cs="Arial"/>
          <w:sz w:val="22"/>
          <w:szCs w:val="22"/>
        </w:rPr>
      </w:pPr>
    </w:p>
    <w:p w14:paraId="700D62A4" w14:textId="2C12B171" w:rsidR="009E11A6" w:rsidRPr="0047278C" w:rsidRDefault="009E11A6" w:rsidP="00166B32">
      <w:pPr>
        <w:autoSpaceDE w:val="0"/>
        <w:autoSpaceDN w:val="0"/>
        <w:adjustRightInd w:val="0"/>
        <w:ind w:firstLine="709"/>
        <w:jc w:val="both"/>
        <w:rPr>
          <w:rFonts w:cs="Arial"/>
          <w:sz w:val="22"/>
          <w:szCs w:val="22"/>
        </w:rPr>
      </w:pPr>
      <w:r w:rsidRPr="0047278C">
        <w:rPr>
          <w:rFonts w:cs="Arial"/>
          <w:sz w:val="22"/>
          <w:szCs w:val="22"/>
        </w:rPr>
        <w:t xml:space="preserve">• If you need to, seek clarification or additional information on the organisation and/or </w:t>
      </w:r>
      <w:r w:rsidR="00690814">
        <w:rPr>
          <w:rFonts w:cs="Arial"/>
          <w:sz w:val="22"/>
          <w:szCs w:val="22"/>
        </w:rPr>
        <w:tab/>
      </w:r>
      <w:r w:rsidRPr="0047278C">
        <w:rPr>
          <w:rFonts w:cs="Arial"/>
          <w:sz w:val="22"/>
          <w:szCs w:val="22"/>
        </w:rPr>
        <w:t>the</w:t>
      </w:r>
      <w:r w:rsidR="00690814">
        <w:rPr>
          <w:rFonts w:cs="Arial"/>
          <w:sz w:val="22"/>
          <w:szCs w:val="22"/>
        </w:rPr>
        <w:t xml:space="preserve"> </w:t>
      </w:r>
      <w:r w:rsidRPr="0047278C">
        <w:rPr>
          <w:rFonts w:cs="Arial"/>
          <w:sz w:val="22"/>
          <w:szCs w:val="22"/>
        </w:rPr>
        <w:t>position.</w:t>
      </w:r>
    </w:p>
    <w:p w14:paraId="4C8E2BFB" w14:textId="77777777" w:rsidR="009E11A6" w:rsidRPr="0047278C" w:rsidRDefault="009E11A6" w:rsidP="002934B4">
      <w:pPr>
        <w:autoSpaceDE w:val="0"/>
        <w:autoSpaceDN w:val="0"/>
        <w:adjustRightInd w:val="0"/>
        <w:ind w:firstLine="709"/>
        <w:jc w:val="both"/>
        <w:rPr>
          <w:rFonts w:cs="Arial"/>
          <w:sz w:val="22"/>
          <w:szCs w:val="22"/>
        </w:rPr>
      </w:pPr>
      <w:r w:rsidRPr="0047278C">
        <w:rPr>
          <w:rFonts w:cs="Arial"/>
          <w:sz w:val="22"/>
          <w:szCs w:val="22"/>
        </w:rPr>
        <w:t xml:space="preserve">• Decide whether you possess, and can demonstrate your skills, experience, </w:t>
      </w:r>
      <w:r w:rsidR="00690814">
        <w:rPr>
          <w:rFonts w:cs="Arial"/>
          <w:sz w:val="22"/>
          <w:szCs w:val="22"/>
        </w:rPr>
        <w:tab/>
      </w:r>
      <w:r w:rsidRPr="0047278C">
        <w:rPr>
          <w:rFonts w:cs="Arial"/>
          <w:sz w:val="22"/>
          <w:szCs w:val="22"/>
        </w:rPr>
        <w:t>knowledge</w:t>
      </w:r>
      <w:r w:rsidR="00690814">
        <w:rPr>
          <w:rFonts w:cs="Arial"/>
          <w:sz w:val="22"/>
          <w:szCs w:val="22"/>
        </w:rPr>
        <w:t xml:space="preserve"> </w:t>
      </w:r>
      <w:r w:rsidRPr="0047278C">
        <w:rPr>
          <w:rFonts w:cs="Arial"/>
          <w:sz w:val="22"/>
          <w:szCs w:val="22"/>
        </w:rPr>
        <w:t>and ability against the selection criteria.</w:t>
      </w:r>
    </w:p>
    <w:p w14:paraId="053A2683" w14:textId="77777777" w:rsidR="009E11A6" w:rsidRPr="0047278C" w:rsidRDefault="009E11A6" w:rsidP="002934B4">
      <w:pPr>
        <w:autoSpaceDE w:val="0"/>
        <w:autoSpaceDN w:val="0"/>
        <w:adjustRightInd w:val="0"/>
        <w:ind w:firstLine="709"/>
        <w:jc w:val="both"/>
        <w:rPr>
          <w:rFonts w:cs="Arial"/>
          <w:sz w:val="22"/>
          <w:szCs w:val="22"/>
        </w:rPr>
      </w:pPr>
    </w:p>
    <w:p w14:paraId="22E41967" w14:textId="77777777" w:rsidR="009E11A6" w:rsidRPr="0047278C" w:rsidRDefault="009E11A6" w:rsidP="002934B4">
      <w:pPr>
        <w:autoSpaceDE w:val="0"/>
        <w:autoSpaceDN w:val="0"/>
        <w:adjustRightInd w:val="0"/>
        <w:ind w:firstLine="709"/>
        <w:jc w:val="both"/>
        <w:rPr>
          <w:rFonts w:cs="Arial"/>
          <w:sz w:val="22"/>
          <w:szCs w:val="22"/>
        </w:rPr>
      </w:pPr>
      <w:r w:rsidRPr="0047278C">
        <w:rPr>
          <w:rFonts w:cs="Arial"/>
          <w:sz w:val="22"/>
          <w:szCs w:val="22"/>
        </w:rPr>
        <w:t>• When addressing the selection criteria, provide examples to demonstrate and</w:t>
      </w:r>
    </w:p>
    <w:p w14:paraId="23AF4588" w14:textId="77777777" w:rsidR="009E11A6" w:rsidRPr="0047278C" w:rsidRDefault="009E11A6" w:rsidP="002934B4">
      <w:pPr>
        <w:autoSpaceDE w:val="0"/>
        <w:autoSpaceDN w:val="0"/>
        <w:adjustRightInd w:val="0"/>
        <w:ind w:firstLine="709"/>
        <w:jc w:val="both"/>
        <w:rPr>
          <w:rFonts w:cs="Arial"/>
          <w:sz w:val="22"/>
          <w:szCs w:val="22"/>
        </w:rPr>
      </w:pPr>
      <w:r w:rsidRPr="0047278C">
        <w:rPr>
          <w:rFonts w:cs="Arial"/>
          <w:sz w:val="22"/>
          <w:szCs w:val="22"/>
        </w:rPr>
        <w:t xml:space="preserve">substantiate your claims. Examples should outline a situation, identify the action you </w:t>
      </w:r>
      <w:r w:rsidR="00690814">
        <w:rPr>
          <w:rFonts w:cs="Arial"/>
          <w:sz w:val="22"/>
          <w:szCs w:val="22"/>
        </w:rPr>
        <w:tab/>
      </w:r>
      <w:r w:rsidRPr="0047278C">
        <w:rPr>
          <w:rFonts w:cs="Arial"/>
          <w:sz w:val="22"/>
          <w:szCs w:val="22"/>
        </w:rPr>
        <w:t>took</w:t>
      </w:r>
      <w:r w:rsidR="00690814">
        <w:rPr>
          <w:rFonts w:cs="Arial"/>
          <w:sz w:val="22"/>
          <w:szCs w:val="22"/>
        </w:rPr>
        <w:t xml:space="preserve"> </w:t>
      </w:r>
      <w:r w:rsidRPr="0047278C">
        <w:rPr>
          <w:rFonts w:cs="Arial"/>
          <w:sz w:val="22"/>
          <w:szCs w:val="22"/>
        </w:rPr>
        <w:t xml:space="preserve">and summarise the subsequent result. Keep your response to no more than two </w:t>
      </w:r>
      <w:r w:rsidR="00690814">
        <w:rPr>
          <w:rFonts w:cs="Arial"/>
          <w:sz w:val="22"/>
          <w:szCs w:val="22"/>
        </w:rPr>
        <w:tab/>
      </w:r>
      <w:r w:rsidR="007563A6" w:rsidRPr="0047278C">
        <w:rPr>
          <w:rFonts w:cs="Arial"/>
          <w:sz w:val="22"/>
          <w:szCs w:val="22"/>
        </w:rPr>
        <w:t>pages, plus</w:t>
      </w:r>
      <w:r w:rsidRPr="0047278C">
        <w:rPr>
          <w:rFonts w:cs="Arial"/>
          <w:sz w:val="22"/>
          <w:szCs w:val="22"/>
        </w:rPr>
        <w:t xml:space="preserve"> your Resume/Curriculum Vitae (CV).</w:t>
      </w:r>
    </w:p>
    <w:p w14:paraId="160B4654" w14:textId="77777777" w:rsidR="009E11A6" w:rsidRPr="0047278C" w:rsidRDefault="009E11A6" w:rsidP="002934B4">
      <w:pPr>
        <w:autoSpaceDE w:val="0"/>
        <w:autoSpaceDN w:val="0"/>
        <w:adjustRightInd w:val="0"/>
        <w:ind w:firstLine="709"/>
        <w:jc w:val="both"/>
        <w:rPr>
          <w:rFonts w:cs="Arial"/>
          <w:sz w:val="22"/>
          <w:szCs w:val="22"/>
        </w:rPr>
      </w:pPr>
    </w:p>
    <w:p w14:paraId="4995C8C6" w14:textId="77777777" w:rsidR="009E11A6" w:rsidRPr="0047278C" w:rsidRDefault="009E11A6" w:rsidP="002934B4">
      <w:pPr>
        <w:autoSpaceDE w:val="0"/>
        <w:autoSpaceDN w:val="0"/>
        <w:adjustRightInd w:val="0"/>
        <w:ind w:firstLine="709"/>
        <w:jc w:val="both"/>
        <w:rPr>
          <w:rFonts w:cs="Arial"/>
          <w:sz w:val="22"/>
          <w:szCs w:val="22"/>
        </w:rPr>
      </w:pPr>
      <w:r w:rsidRPr="0047278C">
        <w:rPr>
          <w:rFonts w:cs="Arial"/>
          <w:sz w:val="22"/>
          <w:szCs w:val="22"/>
        </w:rPr>
        <w:t xml:space="preserve">• Be aware of the closing date and where and how to lodge your application (for </w:t>
      </w:r>
      <w:r w:rsidR="00690814">
        <w:rPr>
          <w:rFonts w:cs="Arial"/>
          <w:sz w:val="22"/>
          <w:szCs w:val="22"/>
        </w:rPr>
        <w:tab/>
      </w:r>
      <w:r w:rsidRPr="0047278C">
        <w:rPr>
          <w:rFonts w:cs="Arial"/>
          <w:sz w:val="22"/>
          <w:szCs w:val="22"/>
        </w:rPr>
        <w:t>details</w:t>
      </w:r>
      <w:r w:rsidR="00690814">
        <w:rPr>
          <w:rFonts w:cs="Arial"/>
          <w:sz w:val="22"/>
          <w:szCs w:val="22"/>
        </w:rPr>
        <w:t xml:space="preserve"> </w:t>
      </w:r>
      <w:r w:rsidRPr="0047278C">
        <w:rPr>
          <w:rFonts w:cs="Arial"/>
          <w:sz w:val="22"/>
          <w:szCs w:val="22"/>
        </w:rPr>
        <w:t xml:space="preserve">see below). If, for any reason you cannot submit your application by the </w:t>
      </w:r>
      <w:r w:rsidR="00690814">
        <w:rPr>
          <w:rFonts w:cs="Arial"/>
          <w:sz w:val="22"/>
          <w:szCs w:val="22"/>
        </w:rPr>
        <w:tab/>
      </w:r>
      <w:r w:rsidRPr="0047278C">
        <w:rPr>
          <w:rFonts w:cs="Arial"/>
          <w:sz w:val="22"/>
          <w:szCs w:val="22"/>
        </w:rPr>
        <w:t>closing date, you</w:t>
      </w:r>
      <w:r w:rsidR="00690814">
        <w:rPr>
          <w:rFonts w:cs="Arial"/>
          <w:sz w:val="22"/>
          <w:szCs w:val="22"/>
        </w:rPr>
        <w:t xml:space="preserve"> </w:t>
      </w:r>
      <w:r w:rsidRPr="0047278C">
        <w:rPr>
          <w:rFonts w:cs="Arial"/>
          <w:sz w:val="22"/>
          <w:szCs w:val="22"/>
        </w:rPr>
        <w:t xml:space="preserve">should ring the contact officer to see if a late application will be </w:t>
      </w:r>
      <w:r w:rsidR="00690814">
        <w:rPr>
          <w:rFonts w:cs="Arial"/>
          <w:sz w:val="22"/>
          <w:szCs w:val="22"/>
        </w:rPr>
        <w:tab/>
      </w:r>
      <w:r w:rsidRPr="0047278C">
        <w:rPr>
          <w:rFonts w:cs="Arial"/>
          <w:sz w:val="22"/>
          <w:szCs w:val="22"/>
        </w:rPr>
        <w:t>accepted.</w:t>
      </w:r>
    </w:p>
    <w:p w14:paraId="12443FFB" w14:textId="77777777" w:rsidR="009E11A6" w:rsidRPr="0047278C" w:rsidRDefault="009E11A6" w:rsidP="002934B4">
      <w:pPr>
        <w:autoSpaceDE w:val="0"/>
        <w:autoSpaceDN w:val="0"/>
        <w:adjustRightInd w:val="0"/>
        <w:ind w:firstLine="709"/>
        <w:jc w:val="both"/>
        <w:rPr>
          <w:rFonts w:cs="Arial"/>
          <w:sz w:val="22"/>
          <w:szCs w:val="22"/>
        </w:rPr>
      </w:pPr>
    </w:p>
    <w:p w14:paraId="1BD383B5" w14:textId="2ADBC6F4" w:rsidR="00DB3B00" w:rsidRPr="00F2588C" w:rsidRDefault="009E11A6" w:rsidP="00F2588C">
      <w:pPr>
        <w:autoSpaceDE w:val="0"/>
        <w:autoSpaceDN w:val="0"/>
        <w:adjustRightInd w:val="0"/>
        <w:ind w:firstLine="709"/>
        <w:jc w:val="both"/>
        <w:rPr>
          <w:rFonts w:cs="Arial"/>
          <w:sz w:val="22"/>
          <w:szCs w:val="22"/>
        </w:rPr>
      </w:pPr>
      <w:r w:rsidRPr="0047278C">
        <w:rPr>
          <w:rFonts w:cs="Arial"/>
          <w:sz w:val="22"/>
          <w:szCs w:val="22"/>
        </w:rPr>
        <w:t xml:space="preserve">• If you require any special arrangements (e.g. wheelchair access, hearing or visual </w:t>
      </w:r>
      <w:r w:rsidR="00690814">
        <w:rPr>
          <w:rFonts w:cs="Arial"/>
          <w:sz w:val="22"/>
          <w:szCs w:val="22"/>
        </w:rPr>
        <w:tab/>
      </w:r>
      <w:r w:rsidRPr="0047278C">
        <w:rPr>
          <w:rFonts w:cs="Arial"/>
          <w:sz w:val="22"/>
          <w:szCs w:val="22"/>
        </w:rPr>
        <w:t>aids,</w:t>
      </w:r>
      <w:r w:rsidR="00690814">
        <w:rPr>
          <w:rFonts w:cs="Arial"/>
          <w:sz w:val="22"/>
          <w:szCs w:val="22"/>
        </w:rPr>
        <w:t xml:space="preserve"> </w:t>
      </w:r>
      <w:r w:rsidRPr="0047278C">
        <w:rPr>
          <w:rFonts w:cs="Arial"/>
          <w:sz w:val="22"/>
          <w:szCs w:val="22"/>
        </w:rPr>
        <w:t>etc</w:t>
      </w:r>
      <w:r w:rsidR="00A701EC">
        <w:rPr>
          <w:rFonts w:cs="Arial"/>
          <w:sz w:val="22"/>
          <w:szCs w:val="22"/>
        </w:rPr>
        <w:t>.</w:t>
      </w:r>
      <w:r w:rsidRPr="0047278C">
        <w:rPr>
          <w:rFonts w:cs="Arial"/>
          <w:sz w:val="22"/>
          <w:szCs w:val="22"/>
        </w:rPr>
        <w:t xml:space="preserve">) to assist you to attend an interview, please discuss these with the contact </w:t>
      </w:r>
      <w:r w:rsidR="00690814">
        <w:rPr>
          <w:rFonts w:cs="Arial"/>
          <w:sz w:val="22"/>
          <w:szCs w:val="22"/>
        </w:rPr>
        <w:tab/>
      </w:r>
      <w:r w:rsidRPr="0047278C">
        <w:rPr>
          <w:rFonts w:cs="Arial"/>
          <w:sz w:val="22"/>
          <w:szCs w:val="22"/>
        </w:rPr>
        <w:t>officer</w:t>
      </w:r>
      <w:r w:rsidR="00690814">
        <w:rPr>
          <w:rFonts w:cs="Arial"/>
          <w:sz w:val="22"/>
          <w:szCs w:val="22"/>
        </w:rPr>
        <w:t xml:space="preserve"> </w:t>
      </w:r>
      <w:r w:rsidRPr="0047278C">
        <w:rPr>
          <w:rFonts w:cs="Arial"/>
          <w:sz w:val="22"/>
          <w:szCs w:val="22"/>
        </w:rPr>
        <w:t>when the interview is being arranged.</w:t>
      </w:r>
    </w:p>
    <w:p w14:paraId="4465612B" w14:textId="004D864B" w:rsidR="00DB3B00" w:rsidRDefault="00DB3B00" w:rsidP="002934B4">
      <w:pPr>
        <w:autoSpaceDE w:val="0"/>
        <w:autoSpaceDN w:val="0"/>
        <w:adjustRightInd w:val="0"/>
        <w:jc w:val="both"/>
        <w:rPr>
          <w:rFonts w:cs="Arial"/>
          <w:b/>
          <w:sz w:val="22"/>
          <w:szCs w:val="22"/>
        </w:rPr>
      </w:pPr>
    </w:p>
    <w:p w14:paraId="39258C4A" w14:textId="77777777" w:rsidR="00DB3B00" w:rsidRDefault="00DB3B00" w:rsidP="002934B4">
      <w:pPr>
        <w:autoSpaceDE w:val="0"/>
        <w:autoSpaceDN w:val="0"/>
        <w:adjustRightInd w:val="0"/>
        <w:jc w:val="both"/>
        <w:rPr>
          <w:rFonts w:cs="Arial"/>
          <w:b/>
          <w:sz w:val="22"/>
          <w:szCs w:val="22"/>
        </w:rPr>
      </w:pPr>
    </w:p>
    <w:p w14:paraId="74BB28B5" w14:textId="4B159AC5" w:rsidR="00B50074" w:rsidRDefault="00B50074" w:rsidP="002934B4">
      <w:pPr>
        <w:autoSpaceDE w:val="0"/>
        <w:autoSpaceDN w:val="0"/>
        <w:adjustRightInd w:val="0"/>
        <w:jc w:val="both"/>
        <w:rPr>
          <w:rFonts w:cs="Arial"/>
          <w:b/>
          <w:sz w:val="22"/>
          <w:szCs w:val="22"/>
        </w:rPr>
      </w:pPr>
    </w:p>
    <w:p w14:paraId="16DF4A84" w14:textId="77777777" w:rsidR="00B50074" w:rsidRDefault="00B50074" w:rsidP="002934B4">
      <w:pPr>
        <w:autoSpaceDE w:val="0"/>
        <w:autoSpaceDN w:val="0"/>
        <w:adjustRightInd w:val="0"/>
        <w:jc w:val="both"/>
        <w:rPr>
          <w:rFonts w:cs="Arial"/>
          <w:b/>
          <w:sz w:val="22"/>
          <w:szCs w:val="22"/>
        </w:rPr>
      </w:pPr>
    </w:p>
    <w:p w14:paraId="0C1329B9" w14:textId="7CF0A1DE" w:rsidR="009E11A6" w:rsidRPr="0047278C" w:rsidRDefault="009E11A6" w:rsidP="002934B4">
      <w:pPr>
        <w:autoSpaceDE w:val="0"/>
        <w:autoSpaceDN w:val="0"/>
        <w:adjustRightInd w:val="0"/>
        <w:jc w:val="both"/>
        <w:rPr>
          <w:rFonts w:cs="Arial"/>
          <w:b/>
          <w:sz w:val="22"/>
          <w:szCs w:val="22"/>
        </w:rPr>
      </w:pPr>
      <w:r w:rsidRPr="0047278C">
        <w:rPr>
          <w:rFonts w:cs="Arial"/>
          <w:b/>
          <w:sz w:val="22"/>
          <w:szCs w:val="22"/>
        </w:rPr>
        <w:t>What you need to include in your application</w:t>
      </w:r>
    </w:p>
    <w:p w14:paraId="56345E32" w14:textId="77777777" w:rsidR="009E11A6" w:rsidRPr="0047278C" w:rsidRDefault="009E11A6" w:rsidP="002934B4">
      <w:pPr>
        <w:autoSpaceDE w:val="0"/>
        <w:autoSpaceDN w:val="0"/>
        <w:adjustRightInd w:val="0"/>
        <w:jc w:val="both"/>
        <w:rPr>
          <w:rFonts w:cs="Arial"/>
          <w:b/>
          <w:sz w:val="22"/>
          <w:szCs w:val="22"/>
        </w:rPr>
      </w:pPr>
    </w:p>
    <w:p w14:paraId="320E82A6" w14:textId="77777777" w:rsidR="00503D9B" w:rsidRPr="0047278C" w:rsidRDefault="00720724" w:rsidP="002934B4">
      <w:pPr>
        <w:autoSpaceDE w:val="0"/>
        <w:autoSpaceDN w:val="0"/>
        <w:adjustRightInd w:val="0"/>
        <w:jc w:val="both"/>
        <w:rPr>
          <w:rFonts w:cs="Arial"/>
          <w:sz w:val="22"/>
          <w:szCs w:val="22"/>
        </w:rPr>
      </w:pPr>
      <w:r w:rsidRPr="0047278C">
        <w:rPr>
          <w:rFonts w:cs="Arial"/>
          <w:sz w:val="22"/>
          <w:szCs w:val="22"/>
        </w:rPr>
        <w:t xml:space="preserve">The </w:t>
      </w:r>
      <w:r w:rsidR="00503D9B" w:rsidRPr="0047278C">
        <w:rPr>
          <w:rFonts w:cs="Arial"/>
          <w:sz w:val="22"/>
          <w:szCs w:val="22"/>
        </w:rPr>
        <w:t>W</w:t>
      </w:r>
      <w:r w:rsidRPr="0047278C">
        <w:rPr>
          <w:rFonts w:cs="Arial"/>
          <w:sz w:val="22"/>
          <w:szCs w:val="22"/>
        </w:rPr>
        <w:t xml:space="preserve">NSW </w:t>
      </w:r>
      <w:r w:rsidRPr="0047278C">
        <w:rPr>
          <w:rFonts w:cs="Arial"/>
          <w:noProof/>
          <w:sz w:val="22"/>
          <w:szCs w:val="22"/>
        </w:rPr>
        <w:t>PHN</w:t>
      </w:r>
      <w:r w:rsidR="00503D9B" w:rsidRPr="0047278C">
        <w:rPr>
          <w:rFonts w:cs="Arial"/>
          <w:sz w:val="22"/>
          <w:szCs w:val="22"/>
        </w:rPr>
        <w:t xml:space="preserve"> uses a streamlined approach to recruitment. All applications require:</w:t>
      </w:r>
    </w:p>
    <w:p w14:paraId="71B6F604" w14:textId="77777777" w:rsidR="00503D9B" w:rsidRPr="0047278C" w:rsidRDefault="00503D9B" w:rsidP="002934B4">
      <w:pPr>
        <w:autoSpaceDE w:val="0"/>
        <w:autoSpaceDN w:val="0"/>
        <w:adjustRightInd w:val="0"/>
        <w:jc w:val="both"/>
        <w:rPr>
          <w:rFonts w:cs="Arial"/>
          <w:sz w:val="22"/>
          <w:szCs w:val="22"/>
        </w:rPr>
      </w:pPr>
    </w:p>
    <w:p w14:paraId="1308DDE2" w14:textId="77777777" w:rsidR="00503D9B" w:rsidRPr="0047278C" w:rsidRDefault="00503D9B" w:rsidP="002934B4">
      <w:pPr>
        <w:autoSpaceDE w:val="0"/>
        <w:autoSpaceDN w:val="0"/>
        <w:adjustRightInd w:val="0"/>
        <w:jc w:val="both"/>
        <w:rPr>
          <w:rFonts w:cs="Arial"/>
          <w:sz w:val="22"/>
          <w:szCs w:val="22"/>
        </w:rPr>
      </w:pPr>
      <w:r w:rsidRPr="0047278C">
        <w:rPr>
          <w:rFonts w:cs="Arial"/>
          <w:sz w:val="22"/>
          <w:szCs w:val="22"/>
        </w:rPr>
        <w:t xml:space="preserve">1. A cover letter </w:t>
      </w:r>
      <w:r w:rsidR="00DF0B2A" w:rsidRPr="0047278C">
        <w:rPr>
          <w:rFonts w:cs="Arial"/>
          <w:sz w:val="22"/>
          <w:szCs w:val="22"/>
        </w:rPr>
        <w:t>introducing yourself and outlining your interest in the position</w:t>
      </w:r>
    </w:p>
    <w:p w14:paraId="5634E644" w14:textId="77777777" w:rsidR="00503D9B" w:rsidRPr="0047278C" w:rsidRDefault="00503D9B" w:rsidP="002934B4">
      <w:pPr>
        <w:autoSpaceDE w:val="0"/>
        <w:autoSpaceDN w:val="0"/>
        <w:adjustRightInd w:val="0"/>
        <w:jc w:val="both"/>
        <w:rPr>
          <w:rFonts w:cs="Arial"/>
          <w:sz w:val="22"/>
          <w:szCs w:val="22"/>
        </w:rPr>
      </w:pPr>
    </w:p>
    <w:p w14:paraId="46729D43" w14:textId="77777777" w:rsidR="00503D9B" w:rsidRPr="0047278C" w:rsidRDefault="00503D9B" w:rsidP="002934B4">
      <w:pPr>
        <w:autoSpaceDE w:val="0"/>
        <w:autoSpaceDN w:val="0"/>
        <w:adjustRightInd w:val="0"/>
        <w:jc w:val="both"/>
        <w:rPr>
          <w:rFonts w:cs="Arial"/>
          <w:sz w:val="22"/>
          <w:szCs w:val="22"/>
        </w:rPr>
      </w:pPr>
      <w:r w:rsidRPr="0047278C">
        <w:rPr>
          <w:rFonts w:cs="Arial"/>
          <w:sz w:val="22"/>
          <w:szCs w:val="22"/>
        </w:rPr>
        <w:t xml:space="preserve">2. Statement addressing each of the Selection Criteria (as listed on the last page of this document) </w:t>
      </w:r>
    </w:p>
    <w:p w14:paraId="3607F605" w14:textId="77777777" w:rsidR="00503D9B" w:rsidRPr="0047278C" w:rsidRDefault="00503D9B" w:rsidP="002934B4">
      <w:pPr>
        <w:autoSpaceDE w:val="0"/>
        <w:autoSpaceDN w:val="0"/>
        <w:adjustRightInd w:val="0"/>
        <w:jc w:val="both"/>
        <w:rPr>
          <w:rFonts w:cs="Arial"/>
          <w:sz w:val="22"/>
          <w:szCs w:val="22"/>
        </w:rPr>
      </w:pPr>
      <w:r w:rsidRPr="0047278C">
        <w:rPr>
          <w:rFonts w:cs="Arial"/>
          <w:sz w:val="22"/>
          <w:szCs w:val="22"/>
        </w:rPr>
        <w:t xml:space="preserve"> </w:t>
      </w:r>
    </w:p>
    <w:p w14:paraId="6A76001F" w14:textId="77777777" w:rsidR="00503D9B" w:rsidRPr="0047278C" w:rsidRDefault="00503D9B" w:rsidP="002934B4">
      <w:pPr>
        <w:autoSpaceDE w:val="0"/>
        <w:autoSpaceDN w:val="0"/>
        <w:adjustRightInd w:val="0"/>
        <w:jc w:val="both"/>
        <w:rPr>
          <w:rFonts w:cs="Arial"/>
          <w:sz w:val="22"/>
          <w:szCs w:val="22"/>
        </w:rPr>
      </w:pPr>
      <w:r w:rsidRPr="0047278C">
        <w:rPr>
          <w:rFonts w:cs="Arial"/>
          <w:sz w:val="22"/>
          <w:szCs w:val="22"/>
        </w:rPr>
        <w:t>3. Resume/Curriculum Vitae (CV) that should include information about:</w:t>
      </w:r>
    </w:p>
    <w:p w14:paraId="4BEF8B17" w14:textId="77777777" w:rsidR="00503D9B" w:rsidRPr="0047278C" w:rsidRDefault="00503D9B" w:rsidP="002934B4">
      <w:pPr>
        <w:autoSpaceDE w:val="0"/>
        <w:autoSpaceDN w:val="0"/>
        <w:adjustRightInd w:val="0"/>
        <w:jc w:val="both"/>
        <w:rPr>
          <w:rFonts w:cs="Arial"/>
          <w:sz w:val="22"/>
          <w:szCs w:val="22"/>
        </w:rPr>
      </w:pPr>
    </w:p>
    <w:p w14:paraId="3FB7C56D" w14:textId="77777777" w:rsidR="00503D9B" w:rsidRPr="0047278C" w:rsidRDefault="00503D9B" w:rsidP="002934B4">
      <w:pPr>
        <w:autoSpaceDE w:val="0"/>
        <w:autoSpaceDN w:val="0"/>
        <w:adjustRightInd w:val="0"/>
        <w:ind w:left="709"/>
        <w:jc w:val="both"/>
        <w:rPr>
          <w:rFonts w:cs="Arial"/>
          <w:sz w:val="22"/>
          <w:szCs w:val="22"/>
        </w:rPr>
      </w:pPr>
      <w:r w:rsidRPr="0047278C">
        <w:rPr>
          <w:rFonts w:cs="Arial"/>
          <w:sz w:val="22"/>
          <w:szCs w:val="22"/>
        </w:rPr>
        <w:t>a. contact details including telephone number and email address</w:t>
      </w:r>
    </w:p>
    <w:p w14:paraId="081DB8CC" w14:textId="77777777" w:rsidR="00503D9B" w:rsidRPr="0047278C" w:rsidRDefault="00503D9B" w:rsidP="002934B4">
      <w:pPr>
        <w:autoSpaceDE w:val="0"/>
        <w:autoSpaceDN w:val="0"/>
        <w:adjustRightInd w:val="0"/>
        <w:ind w:left="709"/>
        <w:jc w:val="both"/>
        <w:rPr>
          <w:rFonts w:cs="Arial"/>
          <w:sz w:val="22"/>
          <w:szCs w:val="22"/>
        </w:rPr>
      </w:pPr>
    </w:p>
    <w:p w14:paraId="7747278C" w14:textId="77777777" w:rsidR="00503D9B" w:rsidRPr="0047278C" w:rsidRDefault="00503D9B" w:rsidP="002934B4">
      <w:pPr>
        <w:autoSpaceDE w:val="0"/>
        <w:autoSpaceDN w:val="0"/>
        <w:adjustRightInd w:val="0"/>
        <w:ind w:left="709"/>
        <w:jc w:val="both"/>
        <w:rPr>
          <w:rFonts w:cs="Arial"/>
          <w:sz w:val="22"/>
          <w:szCs w:val="22"/>
        </w:rPr>
      </w:pPr>
      <w:r w:rsidRPr="0047278C">
        <w:rPr>
          <w:rFonts w:cs="Arial"/>
          <w:sz w:val="22"/>
          <w:szCs w:val="22"/>
        </w:rPr>
        <w:t>b. education/qualifications</w:t>
      </w:r>
    </w:p>
    <w:p w14:paraId="7FC523F6" w14:textId="77777777" w:rsidR="00503D9B" w:rsidRPr="0047278C" w:rsidRDefault="00503D9B" w:rsidP="002934B4">
      <w:pPr>
        <w:autoSpaceDE w:val="0"/>
        <w:autoSpaceDN w:val="0"/>
        <w:adjustRightInd w:val="0"/>
        <w:ind w:left="709"/>
        <w:jc w:val="both"/>
        <w:rPr>
          <w:rFonts w:cs="Arial"/>
          <w:sz w:val="22"/>
          <w:szCs w:val="22"/>
        </w:rPr>
      </w:pPr>
    </w:p>
    <w:p w14:paraId="4901892E" w14:textId="77777777" w:rsidR="00503D9B" w:rsidRPr="0047278C" w:rsidRDefault="00503D9B" w:rsidP="002934B4">
      <w:pPr>
        <w:autoSpaceDE w:val="0"/>
        <w:autoSpaceDN w:val="0"/>
        <w:adjustRightInd w:val="0"/>
        <w:ind w:left="709"/>
        <w:jc w:val="both"/>
        <w:rPr>
          <w:rFonts w:cs="Arial"/>
          <w:sz w:val="22"/>
          <w:szCs w:val="22"/>
        </w:rPr>
      </w:pPr>
      <w:r w:rsidRPr="0047278C">
        <w:rPr>
          <w:rFonts w:cs="Arial"/>
          <w:sz w:val="22"/>
          <w:szCs w:val="22"/>
        </w:rPr>
        <w:lastRenderedPageBreak/>
        <w:t>c. an employment history summary including (for each position):</w:t>
      </w:r>
    </w:p>
    <w:p w14:paraId="5AF88A71" w14:textId="77777777" w:rsidR="00503D9B" w:rsidRPr="0047278C" w:rsidRDefault="00503D9B" w:rsidP="002934B4">
      <w:pPr>
        <w:autoSpaceDE w:val="0"/>
        <w:autoSpaceDN w:val="0"/>
        <w:adjustRightInd w:val="0"/>
        <w:ind w:left="1418"/>
        <w:jc w:val="both"/>
        <w:rPr>
          <w:rFonts w:cs="Arial"/>
          <w:sz w:val="22"/>
          <w:szCs w:val="22"/>
        </w:rPr>
      </w:pPr>
      <w:r w:rsidRPr="0047278C">
        <w:rPr>
          <w:rFonts w:cs="Arial"/>
          <w:sz w:val="22"/>
          <w:szCs w:val="22"/>
        </w:rPr>
        <w:t>i. the employer</w:t>
      </w:r>
    </w:p>
    <w:p w14:paraId="0BE3FE00" w14:textId="77777777" w:rsidR="00503D9B" w:rsidRPr="0047278C" w:rsidRDefault="00503D9B" w:rsidP="002934B4">
      <w:pPr>
        <w:autoSpaceDE w:val="0"/>
        <w:autoSpaceDN w:val="0"/>
        <w:adjustRightInd w:val="0"/>
        <w:ind w:left="1418"/>
        <w:jc w:val="both"/>
        <w:rPr>
          <w:rFonts w:cs="Arial"/>
          <w:sz w:val="22"/>
          <w:szCs w:val="22"/>
        </w:rPr>
      </w:pPr>
      <w:r w:rsidRPr="0047278C">
        <w:rPr>
          <w:rFonts w:cs="Arial"/>
          <w:sz w:val="22"/>
          <w:szCs w:val="22"/>
        </w:rPr>
        <w:t>ii. start and finish dates</w:t>
      </w:r>
    </w:p>
    <w:p w14:paraId="4493FD86" w14:textId="77777777" w:rsidR="00503D9B" w:rsidRPr="0047278C" w:rsidRDefault="00503D9B" w:rsidP="002934B4">
      <w:pPr>
        <w:autoSpaceDE w:val="0"/>
        <w:autoSpaceDN w:val="0"/>
        <w:adjustRightInd w:val="0"/>
        <w:ind w:firstLine="1418"/>
        <w:jc w:val="both"/>
        <w:rPr>
          <w:rFonts w:cs="Arial"/>
          <w:sz w:val="22"/>
          <w:szCs w:val="22"/>
        </w:rPr>
      </w:pPr>
      <w:r w:rsidRPr="0047278C">
        <w:rPr>
          <w:rFonts w:cs="Arial"/>
          <w:sz w:val="22"/>
          <w:szCs w:val="22"/>
        </w:rPr>
        <w:t>iii. your position/title</w:t>
      </w:r>
    </w:p>
    <w:p w14:paraId="7C71C801" w14:textId="77777777" w:rsidR="00503D9B" w:rsidRPr="0047278C" w:rsidRDefault="00503D9B" w:rsidP="00B135C7">
      <w:pPr>
        <w:ind w:firstLine="1418"/>
        <w:jc w:val="both"/>
        <w:rPr>
          <w:rFonts w:cs="Arial"/>
          <w:sz w:val="22"/>
          <w:szCs w:val="22"/>
        </w:rPr>
      </w:pPr>
      <w:r w:rsidRPr="0047278C">
        <w:rPr>
          <w:rFonts w:cs="Arial"/>
          <w:sz w:val="22"/>
          <w:szCs w:val="22"/>
        </w:rPr>
        <w:t>iv. your responsibilities and achievements in the position</w:t>
      </w:r>
    </w:p>
    <w:p w14:paraId="3412D5C2" w14:textId="77777777" w:rsidR="00503D9B" w:rsidRPr="0047278C" w:rsidRDefault="00503D9B" w:rsidP="002934B4">
      <w:pPr>
        <w:autoSpaceDE w:val="0"/>
        <w:autoSpaceDN w:val="0"/>
        <w:adjustRightInd w:val="0"/>
        <w:ind w:left="709"/>
        <w:jc w:val="both"/>
        <w:rPr>
          <w:rFonts w:cs="Arial"/>
          <w:color w:val="000000"/>
          <w:sz w:val="22"/>
          <w:szCs w:val="22"/>
        </w:rPr>
      </w:pPr>
      <w:r w:rsidRPr="0047278C">
        <w:rPr>
          <w:rFonts w:cs="Arial"/>
          <w:color w:val="000000"/>
          <w:sz w:val="22"/>
          <w:szCs w:val="22"/>
        </w:rPr>
        <w:t>d. a summary of your skills</w:t>
      </w:r>
    </w:p>
    <w:p w14:paraId="519F5602" w14:textId="77777777" w:rsidR="00503D9B" w:rsidRPr="0047278C" w:rsidRDefault="00503D9B" w:rsidP="002934B4">
      <w:pPr>
        <w:autoSpaceDE w:val="0"/>
        <w:autoSpaceDN w:val="0"/>
        <w:adjustRightInd w:val="0"/>
        <w:ind w:left="709"/>
        <w:jc w:val="both"/>
        <w:rPr>
          <w:rFonts w:cs="Arial"/>
          <w:color w:val="000000"/>
          <w:sz w:val="22"/>
          <w:szCs w:val="22"/>
        </w:rPr>
      </w:pPr>
    </w:p>
    <w:p w14:paraId="68B35F18" w14:textId="77777777" w:rsidR="00503D9B" w:rsidRPr="0047278C" w:rsidRDefault="00503D9B" w:rsidP="002934B4">
      <w:pPr>
        <w:autoSpaceDE w:val="0"/>
        <w:autoSpaceDN w:val="0"/>
        <w:adjustRightInd w:val="0"/>
        <w:ind w:left="709"/>
        <w:jc w:val="both"/>
        <w:rPr>
          <w:rFonts w:cs="Arial"/>
          <w:color w:val="000000"/>
          <w:sz w:val="22"/>
          <w:szCs w:val="22"/>
        </w:rPr>
      </w:pPr>
      <w:r w:rsidRPr="0047278C">
        <w:rPr>
          <w:rFonts w:cs="Arial"/>
          <w:color w:val="000000"/>
          <w:sz w:val="22"/>
          <w:szCs w:val="22"/>
        </w:rPr>
        <w:t>e. professional memberships</w:t>
      </w:r>
    </w:p>
    <w:p w14:paraId="445409CA" w14:textId="77777777" w:rsidR="00503D9B" w:rsidRPr="0047278C" w:rsidRDefault="00503D9B" w:rsidP="002934B4">
      <w:pPr>
        <w:autoSpaceDE w:val="0"/>
        <w:autoSpaceDN w:val="0"/>
        <w:adjustRightInd w:val="0"/>
        <w:ind w:left="709"/>
        <w:jc w:val="both"/>
        <w:rPr>
          <w:rFonts w:cs="Arial"/>
          <w:color w:val="000000"/>
          <w:sz w:val="22"/>
          <w:szCs w:val="22"/>
        </w:rPr>
      </w:pPr>
    </w:p>
    <w:p w14:paraId="67085DB3" w14:textId="77777777" w:rsidR="00503D9B" w:rsidRPr="0047278C" w:rsidRDefault="00503D9B" w:rsidP="002934B4">
      <w:pPr>
        <w:autoSpaceDE w:val="0"/>
        <w:autoSpaceDN w:val="0"/>
        <w:adjustRightInd w:val="0"/>
        <w:ind w:left="709"/>
        <w:jc w:val="both"/>
        <w:rPr>
          <w:rFonts w:cs="Arial"/>
          <w:color w:val="000000"/>
          <w:sz w:val="22"/>
          <w:szCs w:val="22"/>
        </w:rPr>
      </w:pPr>
      <w:r w:rsidRPr="0047278C">
        <w:rPr>
          <w:rFonts w:cs="Arial"/>
          <w:color w:val="000000"/>
          <w:sz w:val="22"/>
          <w:szCs w:val="22"/>
        </w:rPr>
        <w:t>f. the names of two work related referees (must be work related and senior to the position you hold), and other relevant information that will support your application not covered elsewhere.</w:t>
      </w:r>
    </w:p>
    <w:p w14:paraId="46FF9BA1" w14:textId="77777777" w:rsidR="00503D9B" w:rsidRPr="0047278C" w:rsidRDefault="00503D9B" w:rsidP="002934B4">
      <w:pPr>
        <w:autoSpaceDE w:val="0"/>
        <w:autoSpaceDN w:val="0"/>
        <w:adjustRightInd w:val="0"/>
        <w:jc w:val="both"/>
        <w:rPr>
          <w:rFonts w:cs="Arial"/>
          <w:color w:val="000000"/>
          <w:sz w:val="22"/>
          <w:szCs w:val="22"/>
        </w:rPr>
      </w:pPr>
    </w:p>
    <w:p w14:paraId="5977DF21" w14:textId="77777777" w:rsidR="00744193" w:rsidRDefault="00744193" w:rsidP="002934B4">
      <w:pPr>
        <w:autoSpaceDE w:val="0"/>
        <w:autoSpaceDN w:val="0"/>
        <w:adjustRightInd w:val="0"/>
        <w:jc w:val="both"/>
        <w:rPr>
          <w:rFonts w:cs="Arial"/>
          <w:b/>
          <w:color w:val="000000"/>
          <w:sz w:val="22"/>
          <w:szCs w:val="22"/>
        </w:rPr>
      </w:pPr>
    </w:p>
    <w:p w14:paraId="66B7DCE9" w14:textId="77777777" w:rsidR="00D31C92" w:rsidRDefault="00D31C92" w:rsidP="002934B4">
      <w:pPr>
        <w:autoSpaceDE w:val="0"/>
        <w:autoSpaceDN w:val="0"/>
        <w:adjustRightInd w:val="0"/>
        <w:jc w:val="both"/>
        <w:rPr>
          <w:rFonts w:cs="Arial"/>
          <w:b/>
          <w:color w:val="000000"/>
          <w:sz w:val="22"/>
          <w:szCs w:val="22"/>
        </w:rPr>
      </w:pPr>
    </w:p>
    <w:p w14:paraId="36A2D460" w14:textId="77777777" w:rsidR="009E11A6" w:rsidRPr="0047278C" w:rsidRDefault="009E11A6" w:rsidP="002934B4">
      <w:pPr>
        <w:autoSpaceDE w:val="0"/>
        <w:autoSpaceDN w:val="0"/>
        <w:adjustRightInd w:val="0"/>
        <w:jc w:val="both"/>
        <w:rPr>
          <w:rFonts w:cs="Arial"/>
          <w:b/>
          <w:color w:val="000000"/>
          <w:sz w:val="22"/>
          <w:szCs w:val="22"/>
        </w:rPr>
      </w:pPr>
      <w:r w:rsidRPr="0047278C">
        <w:rPr>
          <w:rFonts w:cs="Arial"/>
          <w:b/>
          <w:color w:val="000000"/>
          <w:sz w:val="22"/>
          <w:szCs w:val="22"/>
        </w:rPr>
        <w:t>Submitting your application</w:t>
      </w:r>
    </w:p>
    <w:p w14:paraId="1FBA38C6" w14:textId="77777777" w:rsidR="009E11A6" w:rsidRPr="0047278C" w:rsidRDefault="009E11A6" w:rsidP="002934B4">
      <w:pPr>
        <w:autoSpaceDE w:val="0"/>
        <w:autoSpaceDN w:val="0"/>
        <w:adjustRightInd w:val="0"/>
        <w:jc w:val="both"/>
        <w:rPr>
          <w:rFonts w:cs="Arial"/>
          <w:b/>
          <w:color w:val="000000"/>
          <w:sz w:val="22"/>
          <w:szCs w:val="22"/>
        </w:rPr>
      </w:pPr>
    </w:p>
    <w:p w14:paraId="049B41AF" w14:textId="383C67DC" w:rsidR="009E11A6" w:rsidRPr="000B7A86" w:rsidRDefault="009E11A6" w:rsidP="00DB3B00">
      <w:pPr>
        <w:autoSpaceDE w:val="0"/>
        <w:autoSpaceDN w:val="0"/>
        <w:adjustRightInd w:val="0"/>
        <w:jc w:val="both"/>
        <w:rPr>
          <w:rFonts w:cs="Arial"/>
          <w:b/>
          <w:color w:val="0000FF"/>
          <w:sz w:val="22"/>
          <w:szCs w:val="22"/>
        </w:rPr>
      </w:pPr>
      <w:r w:rsidRPr="000B7A86">
        <w:rPr>
          <w:rFonts w:cs="Arial"/>
          <w:b/>
          <w:color w:val="000000"/>
          <w:sz w:val="22"/>
          <w:szCs w:val="22"/>
        </w:rPr>
        <w:t xml:space="preserve">Applications should be submitted via email </w:t>
      </w:r>
      <w:hyperlink r:id="rId13" w:history="1">
        <w:r w:rsidR="000A7D2B" w:rsidRPr="000B7A86">
          <w:rPr>
            <w:rStyle w:val="Hyperlink"/>
            <w:rFonts w:cs="Arial"/>
            <w:b/>
            <w:sz w:val="22"/>
            <w:szCs w:val="22"/>
          </w:rPr>
          <w:t>hr@wnswphn.org.au</w:t>
        </w:r>
      </w:hyperlink>
      <w:r w:rsidR="009F5271" w:rsidRPr="000B7A86">
        <w:rPr>
          <w:rFonts w:cs="Arial"/>
          <w:b/>
          <w:sz w:val="22"/>
          <w:szCs w:val="22"/>
        </w:rPr>
        <w:t xml:space="preserve"> </w:t>
      </w:r>
    </w:p>
    <w:p w14:paraId="53339823" w14:textId="77777777" w:rsidR="009E11A6" w:rsidRPr="000B7A86" w:rsidRDefault="009E11A6" w:rsidP="009E11A6">
      <w:pPr>
        <w:autoSpaceDE w:val="0"/>
        <w:autoSpaceDN w:val="0"/>
        <w:adjustRightInd w:val="0"/>
        <w:rPr>
          <w:rFonts w:cs="Arial"/>
          <w:b/>
          <w:color w:val="0000FF"/>
          <w:sz w:val="22"/>
          <w:szCs w:val="22"/>
        </w:rPr>
      </w:pPr>
    </w:p>
    <w:p w14:paraId="3EAF5B9B" w14:textId="5F2E178C" w:rsidR="00A701EC" w:rsidRDefault="00A701EC">
      <w:pPr>
        <w:rPr>
          <w:rFonts w:cs="Arial"/>
          <w:color w:val="000000"/>
          <w:sz w:val="22"/>
          <w:szCs w:val="22"/>
        </w:rPr>
      </w:pPr>
    </w:p>
    <w:p w14:paraId="064A4C1A" w14:textId="6B5626AF" w:rsidR="0094248D" w:rsidRDefault="0094248D">
      <w:pPr>
        <w:rPr>
          <w:rFonts w:cs="Arial"/>
          <w:color w:val="000000"/>
          <w:sz w:val="22"/>
          <w:szCs w:val="22"/>
        </w:rPr>
      </w:pPr>
    </w:p>
    <w:p w14:paraId="6316EBFA" w14:textId="0167BEF3" w:rsidR="0094248D" w:rsidRDefault="0094248D">
      <w:pPr>
        <w:rPr>
          <w:rFonts w:cs="Arial"/>
          <w:color w:val="000000"/>
          <w:sz w:val="22"/>
          <w:szCs w:val="22"/>
        </w:rPr>
      </w:pPr>
    </w:p>
    <w:p w14:paraId="04151DB0" w14:textId="39209F43" w:rsidR="0094248D" w:rsidRDefault="0094248D">
      <w:pPr>
        <w:rPr>
          <w:rFonts w:cs="Arial"/>
          <w:color w:val="000000"/>
          <w:sz w:val="22"/>
          <w:szCs w:val="22"/>
        </w:rPr>
      </w:pPr>
    </w:p>
    <w:p w14:paraId="338AA6C3" w14:textId="692C6420" w:rsidR="0094248D" w:rsidRDefault="0094248D">
      <w:pPr>
        <w:rPr>
          <w:rFonts w:cs="Arial"/>
          <w:color w:val="000000"/>
          <w:sz w:val="22"/>
          <w:szCs w:val="22"/>
        </w:rPr>
      </w:pPr>
    </w:p>
    <w:p w14:paraId="6709FEEF" w14:textId="0585F277" w:rsidR="0094248D" w:rsidRDefault="0094248D">
      <w:pPr>
        <w:rPr>
          <w:rFonts w:cs="Arial"/>
          <w:color w:val="000000"/>
          <w:sz w:val="22"/>
          <w:szCs w:val="22"/>
        </w:rPr>
      </w:pPr>
    </w:p>
    <w:p w14:paraId="7EB37853" w14:textId="461BF1BA" w:rsidR="0094248D" w:rsidRDefault="0094248D">
      <w:pPr>
        <w:rPr>
          <w:rFonts w:cs="Arial"/>
          <w:color w:val="000000"/>
          <w:sz w:val="22"/>
          <w:szCs w:val="22"/>
        </w:rPr>
      </w:pPr>
    </w:p>
    <w:p w14:paraId="391543DD" w14:textId="7FD94036" w:rsidR="0094248D" w:rsidRDefault="0094248D">
      <w:pPr>
        <w:rPr>
          <w:rFonts w:cs="Arial"/>
          <w:color w:val="000000"/>
          <w:sz w:val="22"/>
          <w:szCs w:val="22"/>
        </w:rPr>
      </w:pPr>
    </w:p>
    <w:p w14:paraId="4C814A08" w14:textId="1701FCD6" w:rsidR="0094248D" w:rsidRDefault="0094248D">
      <w:pPr>
        <w:rPr>
          <w:rFonts w:cs="Arial"/>
          <w:color w:val="000000"/>
          <w:sz w:val="22"/>
          <w:szCs w:val="22"/>
        </w:rPr>
      </w:pPr>
    </w:p>
    <w:p w14:paraId="424D4EBF" w14:textId="2AD2C749" w:rsidR="0094248D" w:rsidRDefault="0094248D">
      <w:pPr>
        <w:rPr>
          <w:rFonts w:cs="Arial"/>
          <w:color w:val="000000"/>
          <w:sz w:val="22"/>
          <w:szCs w:val="22"/>
        </w:rPr>
      </w:pPr>
    </w:p>
    <w:p w14:paraId="73340373" w14:textId="2D753B01" w:rsidR="0094248D" w:rsidRDefault="0094248D">
      <w:pPr>
        <w:rPr>
          <w:rFonts w:cs="Arial"/>
          <w:color w:val="000000"/>
          <w:sz w:val="22"/>
          <w:szCs w:val="22"/>
        </w:rPr>
      </w:pPr>
    </w:p>
    <w:p w14:paraId="05656252" w14:textId="1D7985CF" w:rsidR="0094248D" w:rsidRDefault="0094248D">
      <w:pPr>
        <w:rPr>
          <w:rFonts w:cs="Arial"/>
          <w:color w:val="000000"/>
          <w:sz w:val="22"/>
          <w:szCs w:val="22"/>
        </w:rPr>
      </w:pPr>
    </w:p>
    <w:p w14:paraId="5A0F1B82" w14:textId="109F24BE" w:rsidR="0094248D" w:rsidRDefault="0094248D">
      <w:pPr>
        <w:rPr>
          <w:rFonts w:cs="Arial"/>
          <w:color w:val="000000"/>
          <w:sz w:val="22"/>
          <w:szCs w:val="22"/>
        </w:rPr>
      </w:pPr>
    </w:p>
    <w:p w14:paraId="445150AF" w14:textId="407673B2" w:rsidR="0094248D" w:rsidRDefault="0094248D">
      <w:pPr>
        <w:rPr>
          <w:rFonts w:cs="Arial"/>
          <w:color w:val="000000"/>
          <w:sz w:val="22"/>
          <w:szCs w:val="22"/>
        </w:rPr>
      </w:pPr>
    </w:p>
    <w:p w14:paraId="1B415AB1" w14:textId="354108C6" w:rsidR="00707395" w:rsidRDefault="00707395">
      <w:pPr>
        <w:rPr>
          <w:rFonts w:cs="Arial"/>
          <w:color w:val="000000"/>
          <w:sz w:val="22"/>
          <w:szCs w:val="22"/>
        </w:rPr>
      </w:pPr>
    </w:p>
    <w:p w14:paraId="1AFA70EB" w14:textId="14CAAACF" w:rsidR="00707395" w:rsidRDefault="00707395">
      <w:pPr>
        <w:rPr>
          <w:rFonts w:cs="Arial"/>
          <w:color w:val="000000"/>
          <w:sz w:val="22"/>
          <w:szCs w:val="22"/>
        </w:rPr>
      </w:pPr>
    </w:p>
    <w:p w14:paraId="3E078CF5" w14:textId="42B770F7" w:rsidR="00707395" w:rsidRDefault="00707395">
      <w:pPr>
        <w:rPr>
          <w:rFonts w:cs="Arial"/>
          <w:color w:val="000000"/>
          <w:sz w:val="22"/>
          <w:szCs w:val="22"/>
        </w:rPr>
      </w:pPr>
    </w:p>
    <w:p w14:paraId="12758508" w14:textId="417D3A74" w:rsidR="00707395" w:rsidRDefault="00707395">
      <w:pPr>
        <w:rPr>
          <w:rFonts w:cs="Arial"/>
          <w:color w:val="000000"/>
          <w:sz w:val="22"/>
          <w:szCs w:val="22"/>
        </w:rPr>
      </w:pPr>
    </w:p>
    <w:p w14:paraId="7C3856F8" w14:textId="186D5857" w:rsidR="00707395" w:rsidRDefault="00707395">
      <w:pPr>
        <w:rPr>
          <w:rFonts w:cs="Arial"/>
          <w:color w:val="000000"/>
          <w:sz w:val="22"/>
          <w:szCs w:val="22"/>
        </w:rPr>
      </w:pPr>
    </w:p>
    <w:p w14:paraId="35E2B8FA" w14:textId="55DF3193" w:rsidR="00707395" w:rsidRDefault="00707395">
      <w:pPr>
        <w:rPr>
          <w:rFonts w:cs="Arial"/>
          <w:color w:val="000000"/>
          <w:sz w:val="22"/>
          <w:szCs w:val="22"/>
        </w:rPr>
      </w:pPr>
    </w:p>
    <w:p w14:paraId="6E7DBDAD" w14:textId="68E2778D" w:rsidR="00707395" w:rsidRDefault="00707395">
      <w:pPr>
        <w:rPr>
          <w:rFonts w:cs="Arial"/>
          <w:color w:val="000000"/>
          <w:sz w:val="22"/>
          <w:szCs w:val="22"/>
        </w:rPr>
      </w:pPr>
    </w:p>
    <w:p w14:paraId="53115707" w14:textId="147B2E80" w:rsidR="00707395" w:rsidRDefault="00707395">
      <w:pPr>
        <w:rPr>
          <w:rFonts w:cs="Arial"/>
          <w:color w:val="000000"/>
          <w:sz w:val="22"/>
          <w:szCs w:val="22"/>
        </w:rPr>
      </w:pPr>
    </w:p>
    <w:p w14:paraId="54B39534" w14:textId="086FC848" w:rsidR="00BD1D1C" w:rsidRDefault="00BD1D1C">
      <w:pPr>
        <w:rPr>
          <w:rFonts w:cs="Arial"/>
          <w:color w:val="000000"/>
          <w:sz w:val="22"/>
          <w:szCs w:val="22"/>
        </w:rPr>
      </w:pPr>
    </w:p>
    <w:p w14:paraId="43632435" w14:textId="4D70EBFB" w:rsidR="00BD1D1C" w:rsidRDefault="00BD1D1C">
      <w:pPr>
        <w:rPr>
          <w:rFonts w:cs="Arial"/>
          <w:color w:val="000000"/>
          <w:sz w:val="22"/>
          <w:szCs w:val="22"/>
        </w:rPr>
      </w:pPr>
    </w:p>
    <w:p w14:paraId="0019D727" w14:textId="7A5F93E9" w:rsidR="00BD1D1C" w:rsidRDefault="00BD1D1C">
      <w:pPr>
        <w:rPr>
          <w:rFonts w:cs="Arial"/>
          <w:color w:val="000000"/>
          <w:sz w:val="22"/>
          <w:szCs w:val="22"/>
        </w:rPr>
      </w:pPr>
    </w:p>
    <w:p w14:paraId="3FBA39F2" w14:textId="664DDA8B" w:rsidR="00BD1D1C" w:rsidRDefault="00BD1D1C">
      <w:pPr>
        <w:rPr>
          <w:rFonts w:cs="Arial"/>
          <w:color w:val="000000"/>
          <w:sz w:val="22"/>
          <w:szCs w:val="22"/>
        </w:rPr>
      </w:pPr>
    </w:p>
    <w:p w14:paraId="53C5FA56" w14:textId="6D218809" w:rsidR="00BD1D1C" w:rsidRDefault="00BD1D1C">
      <w:pPr>
        <w:rPr>
          <w:rFonts w:cs="Arial"/>
          <w:color w:val="000000"/>
          <w:sz w:val="22"/>
          <w:szCs w:val="22"/>
        </w:rPr>
      </w:pPr>
    </w:p>
    <w:p w14:paraId="3A6CB675" w14:textId="77A083A3" w:rsidR="00BD1D1C" w:rsidRDefault="00BD1D1C">
      <w:pPr>
        <w:rPr>
          <w:rFonts w:cs="Arial"/>
          <w:color w:val="000000"/>
          <w:sz w:val="22"/>
          <w:szCs w:val="22"/>
        </w:rPr>
      </w:pPr>
    </w:p>
    <w:p w14:paraId="63E6FBF3" w14:textId="1E41814C" w:rsidR="00BD1D1C" w:rsidRDefault="00BD1D1C">
      <w:pPr>
        <w:rPr>
          <w:rFonts w:cs="Arial"/>
          <w:color w:val="000000"/>
          <w:sz w:val="22"/>
          <w:szCs w:val="22"/>
        </w:rPr>
      </w:pPr>
    </w:p>
    <w:p w14:paraId="5209F283" w14:textId="62A96461" w:rsidR="00CB6551" w:rsidRDefault="00CB6551">
      <w:pPr>
        <w:rPr>
          <w:rFonts w:cs="Arial"/>
          <w:color w:val="000000"/>
          <w:sz w:val="22"/>
          <w:szCs w:val="22"/>
        </w:rPr>
      </w:pPr>
    </w:p>
    <w:p w14:paraId="177CC072" w14:textId="27EF9BC6" w:rsidR="00CB6551" w:rsidRDefault="00CB6551">
      <w:pPr>
        <w:rPr>
          <w:rFonts w:cs="Arial"/>
          <w:color w:val="000000"/>
          <w:sz w:val="22"/>
          <w:szCs w:val="22"/>
        </w:rPr>
      </w:pPr>
    </w:p>
    <w:p w14:paraId="2E37C3E9" w14:textId="2C639857" w:rsidR="00CB6551" w:rsidRDefault="00CB6551">
      <w:pPr>
        <w:rPr>
          <w:rFonts w:cs="Arial"/>
          <w:color w:val="000000"/>
          <w:sz w:val="22"/>
          <w:szCs w:val="22"/>
        </w:rPr>
      </w:pPr>
    </w:p>
    <w:p w14:paraId="03D7FB28" w14:textId="4381FA2B" w:rsidR="00CB6551" w:rsidRDefault="00CB6551">
      <w:pPr>
        <w:rPr>
          <w:rFonts w:cs="Arial"/>
          <w:color w:val="000000"/>
          <w:sz w:val="22"/>
          <w:szCs w:val="22"/>
        </w:rPr>
      </w:pPr>
    </w:p>
    <w:p w14:paraId="6C671777" w14:textId="77777777" w:rsidR="00CB6551" w:rsidRDefault="00CB6551">
      <w:pPr>
        <w:rPr>
          <w:rFonts w:cs="Arial"/>
          <w:color w:val="000000"/>
          <w:sz w:val="22"/>
          <w:szCs w:val="22"/>
        </w:rPr>
      </w:pPr>
    </w:p>
    <w:p w14:paraId="313FBFB8" w14:textId="13DCD96E" w:rsidR="00D37138" w:rsidRDefault="00D37138" w:rsidP="00D37138">
      <w:pPr>
        <w:keepNext/>
        <w:keepLines/>
        <w:spacing w:before="240" w:line="259" w:lineRule="auto"/>
        <w:jc w:val="center"/>
        <w:outlineLvl w:val="0"/>
        <w:rPr>
          <w:rFonts w:eastAsia="Times New Roman" w:cs="Arial"/>
          <w:b/>
          <w:color w:val="003D69"/>
          <w:sz w:val="32"/>
          <w:szCs w:val="32"/>
          <w:lang w:val="en-AU"/>
        </w:rPr>
      </w:pPr>
      <w:r w:rsidRPr="00D37138">
        <w:rPr>
          <w:rFonts w:eastAsia="Times New Roman" w:cs="Arial"/>
          <w:b/>
          <w:color w:val="003D69"/>
          <w:sz w:val="32"/>
          <w:szCs w:val="32"/>
          <w:lang w:val="en-AU"/>
        </w:rPr>
        <w:lastRenderedPageBreak/>
        <w:t>Position Description</w:t>
      </w:r>
    </w:p>
    <w:p w14:paraId="18804E64" w14:textId="77777777" w:rsidR="00CB6551" w:rsidRPr="00CB6551" w:rsidRDefault="00CB6551" w:rsidP="00CB6551">
      <w:pPr>
        <w:spacing w:after="160" w:line="259" w:lineRule="auto"/>
        <w:rPr>
          <w:rFonts w:eastAsia="Calibri" w:cs="Arial"/>
          <w:sz w:val="22"/>
          <w:szCs w:val="22"/>
          <w:lang w:val="en-AU"/>
        </w:rPr>
      </w:pPr>
    </w:p>
    <w:tbl>
      <w:tblPr>
        <w:tblStyle w:val="TableGrid35"/>
        <w:tblW w:w="0" w:type="auto"/>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838"/>
        <w:gridCol w:w="6177"/>
      </w:tblGrid>
      <w:tr w:rsidR="00CB6551" w:rsidRPr="00CB6551" w14:paraId="78559DCA" w14:textId="77777777" w:rsidTr="00CB6551">
        <w:tc>
          <w:tcPr>
            <w:tcW w:w="2972" w:type="dxa"/>
          </w:tcPr>
          <w:p w14:paraId="0D4C1205" w14:textId="77777777" w:rsidR="00CB6551" w:rsidRPr="00CB6551" w:rsidRDefault="00CB6551" w:rsidP="00CB6551">
            <w:pPr>
              <w:rPr>
                <w:rFonts w:ascii="Arial" w:hAnsi="Arial" w:cs="Arial"/>
                <w:szCs w:val="22"/>
                <w:lang w:val="en-AU"/>
              </w:rPr>
            </w:pPr>
            <w:r w:rsidRPr="00CB6551">
              <w:rPr>
                <w:rFonts w:ascii="Arial" w:hAnsi="Arial" w:cs="Arial"/>
                <w:szCs w:val="22"/>
                <w:lang w:val="en-AU"/>
              </w:rPr>
              <w:t>Position Title:</w:t>
            </w:r>
          </w:p>
        </w:tc>
        <w:tc>
          <w:tcPr>
            <w:tcW w:w="6656" w:type="dxa"/>
          </w:tcPr>
          <w:p w14:paraId="3A5C0C6E" w14:textId="77777777" w:rsidR="00CB6551" w:rsidRPr="00CB6551" w:rsidRDefault="00CB6551" w:rsidP="00CB6551">
            <w:pPr>
              <w:rPr>
                <w:rFonts w:ascii="Arial" w:hAnsi="Arial" w:cs="Arial"/>
                <w:szCs w:val="22"/>
                <w:lang w:val="en-AU"/>
              </w:rPr>
            </w:pPr>
            <w:r w:rsidRPr="00CB6551">
              <w:rPr>
                <w:rFonts w:ascii="Arial" w:hAnsi="Arial" w:cs="Arial"/>
                <w:szCs w:val="22"/>
                <w:lang w:val="en-AU"/>
              </w:rPr>
              <w:t>Senior Project Officer – Mental Health</w:t>
            </w:r>
          </w:p>
        </w:tc>
      </w:tr>
      <w:tr w:rsidR="00CB6551" w:rsidRPr="00CB6551" w14:paraId="5A241656" w14:textId="77777777" w:rsidTr="00CB6551">
        <w:tc>
          <w:tcPr>
            <w:tcW w:w="2972" w:type="dxa"/>
          </w:tcPr>
          <w:p w14:paraId="079359AE" w14:textId="77777777" w:rsidR="00CB6551" w:rsidRPr="00CB6551" w:rsidRDefault="00CB6551" w:rsidP="00CB6551">
            <w:pPr>
              <w:rPr>
                <w:rFonts w:ascii="Arial" w:hAnsi="Arial" w:cs="Arial"/>
                <w:szCs w:val="22"/>
                <w:lang w:val="en-AU"/>
              </w:rPr>
            </w:pPr>
            <w:r w:rsidRPr="00CB6551">
              <w:rPr>
                <w:rFonts w:ascii="Arial" w:hAnsi="Arial" w:cs="Arial"/>
                <w:szCs w:val="22"/>
                <w:lang w:val="en-AU"/>
              </w:rPr>
              <w:t>Position Location:</w:t>
            </w:r>
          </w:p>
        </w:tc>
        <w:tc>
          <w:tcPr>
            <w:tcW w:w="6656" w:type="dxa"/>
          </w:tcPr>
          <w:p w14:paraId="3AE40F19" w14:textId="77777777" w:rsidR="00CB6551" w:rsidRPr="00CB6551" w:rsidRDefault="00CB6551" w:rsidP="00CB6551">
            <w:pPr>
              <w:rPr>
                <w:rFonts w:ascii="Arial" w:hAnsi="Arial" w:cs="Arial"/>
                <w:szCs w:val="22"/>
                <w:lang w:val="en-AU"/>
              </w:rPr>
            </w:pPr>
            <w:r w:rsidRPr="00CB6551">
              <w:rPr>
                <w:rFonts w:ascii="Arial" w:hAnsi="Arial" w:cs="Arial"/>
                <w:szCs w:val="22"/>
                <w:lang w:val="en-AU"/>
              </w:rPr>
              <w:t>Bathurst, Orange, Dubbo, Broken Hill, Bourke</w:t>
            </w:r>
          </w:p>
        </w:tc>
      </w:tr>
      <w:tr w:rsidR="00CB6551" w:rsidRPr="00CB6551" w14:paraId="70256364" w14:textId="77777777" w:rsidTr="00CB6551">
        <w:tc>
          <w:tcPr>
            <w:tcW w:w="2972" w:type="dxa"/>
          </w:tcPr>
          <w:p w14:paraId="3579BC6E" w14:textId="77777777" w:rsidR="00CB6551" w:rsidRPr="00CB6551" w:rsidRDefault="00CB6551" w:rsidP="00CB6551">
            <w:pPr>
              <w:rPr>
                <w:rFonts w:ascii="Arial" w:hAnsi="Arial" w:cs="Arial"/>
                <w:szCs w:val="22"/>
                <w:lang w:val="en-AU"/>
              </w:rPr>
            </w:pPr>
            <w:r w:rsidRPr="00CB6551">
              <w:rPr>
                <w:rFonts w:ascii="Arial" w:hAnsi="Arial" w:cs="Arial"/>
                <w:szCs w:val="22"/>
                <w:lang w:val="en-AU"/>
              </w:rPr>
              <w:t>Position Reports To:</w:t>
            </w:r>
          </w:p>
        </w:tc>
        <w:tc>
          <w:tcPr>
            <w:tcW w:w="6656" w:type="dxa"/>
          </w:tcPr>
          <w:p w14:paraId="1A3EA3FA" w14:textId="77777777" w:rsidR="00CB6551" w:rsidRPr="00CB6551" w:rsidRDefault="00CB6551" w:rsidP="00CB6551">
            <w:pPr>
              <w:rPr>
                <w:rFonts w:ascii="Arial" w:hAnsi="Arial" w:cs="Arial"/>
                <w:szCs w:val="22"/>
                <w:lang w:val="en-AU"/>
              </w:rPr>
            </w:pPr>
            <w:r w:rsidRPr="00CB6551">
              <w:rPr>
                <w:rFonts w:ascii="Arial" w:hAnsi="Arial" w:cs="Arial"/>
                <w:szCs w:val="22"/>
                <w:lang w:val="en-AU"/>
              </w:rPr>
              <w:t>Portfolio Lead – Mental Health, Drug &amp; Alcohol</w:t>
            </w:r>
          </w:p>
        </w:tc>
      </w:tr>
      <w:tr w:rsidR="00CB6551" w:rsidRPr="00CB6551" w14:paraId="58EE0781" w14:textId="77777777" w:rsidTr="00CB6551">
        <w:tc>
          <w:tcPr>
            <w:tcW w:w="2972" w:type="dxa"/>
          </w:tcPr>
          <w:p w14:paraId="6562EEA8" w14:textId="77777777" w:rsidR="00CB6551" w:rsidRPr="00CB6551" w:rsidRDefault="00CB6551" w:rsidP="00CB6551">
            <w:pPr>
              <w:rPr>
                <w:rFonts w:ascii="Arial" w:hAnsi="Arial" w:cs="Arial"/>
                <w:szCs w:val="22"/>
                <w:lang w:val="en-AU"/>
              </w:rPr>
            </w:pPr>
            <w:r w:rsidRPr="00CB6551">
              <w:rPr>
                <w:rFonts w:ascii="Arial" w:hAnsi="Arial" w:cs="Arial"/>
                <w:szCs w:val="22"/>
                <w:lang w:val="en-AU"/>
              </w:rPr>
              <w:t>Portfolio:</w:t>
            </w:r>
          </w:p>
        </w:tc>
        <w:tc>
          <w:tcPr>
            <w:tcW w:w="6656" w:type="dxa"/>
          </w:tcPr>
          <w:p w14:paraId="1F6AA2A3" w14:textId="77777777" w:rsidR="00CB6551" w:rsidRPr="00CB6551" w:rsidRDefault="00CB6551" w:rsidP="00CB6551">
            <w:pPr>
              <w:rPr>
                <w:rFonts w:ascii="Arial" w:hAnsi="Arial" w:cs="Arial"/>
                <w:szCs w:val="22"/>
                <w:lang w:val="en-AU"/>
              </w:rPr>
            </w:pPr>
            <w:r w:rsidRPr="00CB6551">
              <w:rPr>
                <w:rFonts w:ascii="Arial" w:hAnsi="Arial" w:cs="Arial"/>
                <w:szCs w:val="22"/>
                <w:lang w:val="en-AU"/>
              </w:rPr>
              <w:t>Commissioned Services</w:t>
            </w:r>
          </w:p>
        </w:tc>
      </w:tr>
      <w:tr w:rsidR="00CB6551" w:rsidRPr="00CB6551" w14:paraId="1E89FBBC" w14:textId="77777777" w:rsidTr="00CB6551">
        <w:tc>
          <w:tcPr>
            <w:tcW w:w="2972" w:type="dxa"/>
          </w:tcPr>
          <w:p w14:paraId="3EA2B3DC" w14:textId="77777777" w:rsidR="00CB6551" w:rsidRPr="00CB6551" w:rsidRDefault="00CB6551" w:rsidP="00CB6551">
            <w:pPr>
              <w:rPr>
                <w:rFonts w:ascii="Arial" w:hAnsi="Arial" w:cs="Arial"/>
                <w:szCs w:val="22"/>
                <w:lang w:val="en-AU"/>
              </w:rPr>
            </w:pPr>
            <w:r w:rsidRPr="00CB6551">
              <w:rPr>
                <w:rFonts w:ascii="Arial" w:hAnsi="Arial" w:cs="Arial"/>
                <w:szCs w:val="22"/>
                <w:lang w:val="en-AU"/>
              </w:rPr>
              <w:t>Contract Type:</w:t>
            </w:r>
          </w:p>
        </w:tc>
        <w:tc>
          <w:tcPr>
            <w:tcW w:w="6656" w:type="dxa"/>
          </w:tcPr>
          <w:p w14:paraId="02DACA27" w14:textId="77777777" w:rsidR="00CB6551" w:rsidRPr="00CB6551" w:rsidRDefault="00CB6551" w:rsidP="00CB6551">
            <w:pPr>
              <w:rPr>
                <w:rFonts w:ascii="Arial" w:hAnsi="Arial" w:cs="Arial"/>
                <w:szCs w:val="22"/>
                <w:lang w:val="en-AU"/>
              </w:rPr>
            </w:pPr>
            <w:r w:rsidRPr="00CB6551">
              <w:rPr>
                <w:rFonts w:ascii="Arial" w:hAnsi="Arial" w:cs="Arial"/>
                <w:szCs w:val="22"/>
                <w:lang w:val="en-AU"/>
              </w:rPr>
              <w:t xml:space="preserve">Maximum Term Full-Time </w:t>
            </w:r>
          </w:p>
        </w:tc>
      </w:tr>
      <w:tr w:rsidR="00CB6551" w:rsidRPr="00CB6551" w14:paraId="3B04263E" w14:textId="77777777" w:rsidTr="00CB6551">
        <w:tc>
          <w:tcPr>
            <w:tcW w:w="2972" w:type="dxa"/>
          </w:tcPr>
          <w:p w14:paraId="2E8B0C4E" w14:textId="77777777" w:rsidR="00CB6551" w:rsidRPr="00CB6551" w:rsidRDefault="00CB6551" w:rsidP="00CB6551">
            <w:pPr>
              <w:rPr>
                <w:rFonts w:ascii="Arial" w:hAnsi="Arial" w:cs="Arial"/>
                <w:szCs w:val="22"/>
                <w:lang w:val="en-AU"/>
              </w:rPr>
            </w:pPr>
            <w:r w:rsidRPr="00CB6551">
              <w:rPr>
                <w:rFonts w:ascii="Arial" w:hAnsi="Arial" w:cs="Arial"/>
                <w:szCs w:val="22"/>
                <w:lang w:val="en-AU"/>
              </w:rPr>
              <w:t>Industrial Instrument:</w:t>
            </w:r>
          </w:p>
        </w:tc>
        <w:tc>
          <w:tcPr>
            <w:tcW w:w="6656" w:type="dxa"/>
          </w:tcPr>
          <w:p w14:paraId="2763CEE0" w14:textId="2627C27F" w:rsidR="00CB6551" w:rsidRPr="00CB6551" w:rsidRDefault="00CB6551" w:rsidP="00CB6551">
            <w:pPr>
              <w:rPr>
                <w:rFonts w:ascii="Arial" w:hAnsi="Arial" w:cs="Arial"/>
                <w:szCs w:val="22"/>
                <w:lang w:val="en-AU"/>
              </w:rPr>
            </w:pPr>
            <w:r w:rsidRPr="00CB6551">
              <w:rPr>
                <w:rFonts w:ascii="Arial" w:hAnsi="Arial" w:cs="Arial"/>
                <w:szCs w:val="22"/>
                <w:lang w:val="en-AU"/>
              </w:rPr>
              <w:t>Western Health Alliance Limited Enterprise Agreement 20</w:t>
            </w:r>
            <w:r w:rsidR="00B35C76">
              <w:rPr>
                <w:rFonts w:ascii="Arial" w:hAnsi="Arial" w:cs="Arial"/>
                <w:szCs w:val="22"/>
                <w:lang w:val="en-AU"/>
              </w:rPr>
              <w:t>21</w:t>
            </w:r>
          </w:p>
        </w:tc>
      </w:tr>
      <w:tr w:rsidR="00CB6551" w:rsidRPr="00CB6551" w14:paraId="0139B0AF" w14:textId="77777777" w:rsidTr="00CB6551">
        <w:tc>
          <w:tcPr>
            <w:tcW w:w="2972" w:type="dxa"/>
          </w:tcPr>
          <w:p w14:paraId="293BDB36" w14:textId="77777777" w:rsidR="00CB6551" w:rsidRPr="00CB6551" w:rsidRDefault="00CB6551" w:rsidP="00CB6551">
            <w:pPr>
              <w:rPr>
                <w:rFonts w:ascii="Arial" w:hAnsi="Arial" w:cs="Arial"/>
                <w:szCs w:val="22"/>
                <w:lang w:val="en-AU"/>
              </w:rPr>
            </w:pPr>
            <w:r w:rsidRPr="00CB6551">
              <w:rPr>
                <w:rFonts w:ascii="Arial" w:hAnsi="Arial" w:cs="Arial"/>
                <w:szCs w:val="22"/>
                <w:lang w:val="en-AU"/>
              </w:rPr>
              <w:t>Position Classification:</w:t>
            </w:r>
          </w:p>
        </w:tc>
        <w:tc>
          <w:tcPr>
            <w:tcW w:w="6656" w:type="dxa"/>
          </w:tcPr>
          <w:p w14:paraId="7855736A" w14:textId="77777777" w:rsidR="00CB6551" w:rsidRPr="00CB6551" w:rsidRDefault="00CB6551" w:rsidP="00CB6551">
            <w:pPr>
              <w:rPr>
                <w:rFonts w:ascii="Arial" w:hAnsi="Arial" w:cs="Arial"/>
                <w:szCs w:val="22"/>
                <w:lang w:val="en-AU"/>
              </w:rPr>
            </w:pPr>
            <w:r w:rsidRPr="00CB6551">
              <w:rPr>
                <w:rFonts w:ascii="Arial" w:hAnsi="Arial" w:cs="Arial"/>
                <w:szCs w:val="22"/>
                <w:lang w:val="en-AU"/>
              </w:rPr>
              <w:t>Senior Support Officers – Level 3, Grade 3</w:t>
            </w:r>
          </w:p>
        </w:tc>
      </w:tr>
      <w:tr w:rsidR="00CB6551" w:rsidRPr="00CB6551" w14:paraId="049EEA84" w14:textId="77777777" w:rsidTr="00CB6551">
        <w:trPr>
          <w:trHeight w:val="488"/>
        </w:trPr>
        <w:tc>
          <w:tcPr>
            <w:tcW w:w="2972" w:type="dxa"/>
          </w:tcPr>
          <w:p w14:paraId="1D3BD0C4" w14:textId="77777777" w:rsidR="00CB6551" w:rsidRPr="00CB6551" w:rsidRDefault="00CB6551" w:rsidP="00CB6551">
            <w:pPr>
              <w:rPr>
                <w:rFonts w:ascii="Arial" w:hAnsi="Arial" w:cs="Arial"/>
                <w:szCs w:val="22"/>
                <w:lang w:val="en-AU"/>
              </w:rPr>
            </w:pPr>
            <w:r w:rsidRPr="00CB6551">
              <w:rPr>
                <w:rFonts w:ascii="Arial" w:hAnsi="Arial" w:cs="Arial"/>
                <w:szCs w:val="22"/>
                <w:lang w:val="en-AU"/>
              </w:rPr>
              <w:t>Delegated Authority:</w:t>
            </w:r>
          </w:p>
        </w:tc>
        <w:tc>
          <w:tcPr>
            <w:tcW w:w="6656" w:type="dxa"/>
          </w:tcPr>
          <w:p w14:paraId="1AC4A29C" w14:textId="5584D8E7" w:rsidR="00CB6551" w:rsidRPr="00CB6551" w:rsidRDefault="00B35C76" w:rsidP="00CB6551">
            <w:pPr>
              <w:rPr>
                <w:rFonts w:ascii="Arial" w:hAnsi="Arial" w:cs="Arial"/>
                <w:szCs w:val="22"/>
                <w:lang w:val="en-AU"/>
              </w:rPr>
            </w:pPr>
            <w:r>
              <w:rPr>
                <w:rFonts w:ascii="Arial" w:hAnsi="Arial" w:cs="Arial"/>
                <w:szCs w:val="22"/>
                <w:lang w:val="en-AU"/>
              </w:rPr>
              <w:t xml:space="preserve">Nil - </w:t>
            </w:r>
            <w:r w:rsidR="00CB6551" w:rsidRPr="00CB6551">
              <w:rPr>
                <w:rFonts w:ascii="Arial" w:hAnsi="Arial" w:cs="Arial"/>
                <w:szCs w:val="22"/>
                <w:lang w:val="en-AU"/>
              </w:rPr>
              <w:t>As defined in the Delegations P</w:t>
            </w:r>
            <w:r>
              <w:rPr>
                <w:rFonts w:ascii="Arial" w:hAnsi="Arial" w:cs="Arial"/>
                <w:szCs w:val="22"/>
                <w:lang w:val="en-AU"/>
              </w:rPr>
              <w:t>rocedure</w:t>
            </w:r>
          </w:p>
        </w:tc>
      </w:tr>
    </w:tbl>
    <w:p w14:paraId="5F978FBF" w14:textId="77777777" w:rsidR="00CB6551" w:rsidRPr="00CB6551" w:rsidRDefault="00CB6551" w:rsidP="00CB6551">
      <w:pPr>
        <w:spacing w:before="120"/>
        <w:rPr>
          <w:rFonts w:eastAsia="Calibri" w:cs="Arial"/>
          <w:color w:val="000000"/>
          <w:sz w:val="22"/>
          <w:szCs w:val="22"/>
          <w:lang w:val="en-AU"/>
        </w:rPr>
      </w:pPr>
    </w:p>
    <w:tbl>
      <w:tblPr>
        <w:tblStyle w:val="TableGrid3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3D69"/>
        <w:tblLook w:val="04A0" w:firstRow="1" w:lastRow="0" w:firstColumn="1" w:lastColumn="0" w:noHBand="0" w:noVBand="1"/>
      </w:tblPr>
      <w:tblGrid>
        <w:gridCol w:w="9020"/>
      </w:tblGrid>
      <w:tr w:rsidR="00CB6551" w:rsidRPr="00CB6551" w14:paraId="48B2608C" w14:textId="77777777" w:rsidTr="007546FB">
        <w:tc>
          <w:tcPr>
            <w:tcW w:w="9628" w:type="dxa"/>
            <w:shd w:val="clear" w:color="auto" w:fill="003D69"/>
          </w:tcPr>
          <w:p w14:paraId="54728703" w14:textId="77777777" w:rsidR="00CB6551" w:rsidRPr="00CB6551" w:rsidRDefault="00CB6551" w:rsidP="00CB6551">
            <w:pPr>
              <w:spacing w:before="60" w:after="60"/>
              <w:rPr>
                <w:rFonts w:ascii="Arial" w:hAnsi="Arial" w:cs="Arial"/>
                <w:color w:val="FFFFFF"/>
                <w:szCs w:val="22"/>
                <w:lang w:val="en-AU"/>
              </w:rPr>
            </w:pPr>
            <w:r w:rsidRPr="00CB6551">
              <w:rPr>
                <w:rFonts w:ascii="Arial" w:hAnsi="Arial" w:cs="Arial"/>
                <w:color w:val="FFFFFF"/>
                <w:szCs w:val="22"/>
                <w:lang w:val="en-AU"/>
              </w:rPr>
              <w:t>Position Purpose</w:t>
            </w:r>
          </w:p>
        </w:tc>
      </w:tr>
    </w:tbl>
    <w:p w14:paraId="7E2EA842" w14:textId="77777777" w:rsidR="00CB6551" w:rsidRPr="00CB6551" w:rsidRDefault="00CB6551" w:rsidP="00CB6551">
      <w:pPr>
        <w:spacing w:before="120"/>
        <w:ind w:left="720"/>
        <w:contextualSpacing/>
        <w:rPr>
          <w:rFonts w:eastAsia="Calibri" w:cs="Arial"/>
          <w:sz w:val="22"/>
          <w:szCs w:val="22"/>
          <w:lang w:val="en-AU"/>
        </w:rPr>
      </w:pPr>
    </w:p>
    <w:p w14:paraId="5EF9DE2A" w14:textId="77777777" w:rsidR="00CB6551" w:rsidRPr="00CB6551" w:rsidRDefault="00CB6551" w:rsidP="00CB6551">
      <w:pPr>
        <w:spacing w:after="160" w:line="259" w:lineRule="auto"/>
        <w:rPr>
          <w:rFonts w:eastAsia="Calibri" w:cs="Arial"/>
          <w:sz w:val="22"/>
          <w:szCs w:val="22"/>
          <w:shd w:val="clear" w:color="auto" w:fill="FFFFFF"/>
          <w:lang w:val="en-AU"/>
        </w:rPr>
      </w:pPr>
      <w:r w:rsidRPr="00CB6551">
        <w:rPr>
          <w:rFonts w:eastAsia="Calibri" w:cs="Arial"/>
          <w:sz w:val="22"/>
          <w:szCs w:val="22"/>
          <w:shd w:val="clear" w:color="auto" w:fill="FFFFFF"/>
          <w:lang w:val="en-AU"/>
        </w:rPr>
        <w:t>The Senior Project Officer - Mental Health, will assist and support the Portfolio Lead – Mental Health, Drug and Alcohol and the broader Mental Health Team, with a focus on project management, to contribute to the development, implementation, delivery and reporting of a range of mental health projects and commissioned programs.</w:t>
      </w:r>
    </w:p>
    <w:p w14:paraId="32CCEA91" w14:textId="77777777" w:rsidR="00CB6551" w:rsidRPr="00CB6551" w:rsidRDefault="00CB6551" w:rsidP="00CB6551">
      <w:pPr>
        <w:spacing w:before="120"/>
        <w:rPr>
          <w:rFonts w:eastAsia="Calibri" w:cs="Arial"/>
          <w:sz w:val="22"/>
          <w:szCs w:val="22"/>
          <w:lang w:val="en-AU"/>
        </w:rPr>
      </w:pPr>
    </w:p>
    <w:tbl>
      <w:tblPr>
        <w:tblStyle w:val="TableGrid3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3D69"/>
        <w:tblLook w:val="04A0" w:firstRow="1" w:lastRow="0" w:firstColumn="1" w:lastColumn="0" w:noHBand="0" w:noVBand="1"/>
      </w:tblPr>
      <w:tblGrid>
        <w:gridCol w:w="9020"/>
      </w:tblGrid>
      <w:tr w:rsidR="00CB6551" w:rsidRPr="00CB6551" w14:paraId="5ABE3294" w14:textId="77777777" w:rsidTr="007546FB">
        <w:tc>
          <w:tcPr>
            <w:tcW w:w="9628" w:type="dxa"/>
            <w:shd w:val="clear" w:color="auto" w:fill="003D69"/>
          </w:tcPr>
          <w:p w14:paraId="7A4F996F" w14:textId="77777777" w:rsidR="00CB6551" w:rsidRPr="00CB6551" w:rsidRDefault="00CB6551" w:rsidP="00CB6551">
            <w:pPr>
              <w:spacing w:before="60" w:after="60"/>
              <w:rPr>
                <w:rFonts w:ascii="Arial" w:hAnsi="Arial" w:cs="Arial"/>
                <w:szCs w:val="22"/>
                <w:lang w:val="en-AU"/>
              </w:rPr>
            </w:pPr>
            <w:r w:rsidRPr="00CB6551">
              <w:rPr>
                <w:rFonts w:ascii="Arial" w:hAnsi="Arial" w:cs="Arial"/>
                <w:szCs w:val="22"/>
                <w:lang w:val="en-AU"/>
              </w:rPr>
              <w:t>Key Responsibilities:</w:t>
            </w:r>
          </w:p>
        </w:tc>
      </w:tr>
    </w:tbl>
    <w:p w14:paraId="4DA75053" w14:textId="77777777" w:rsidR="00CB6551" w:rsidRPr="00CB6551" w:rsidRDefault="00CB6551" w:rsidP="00CB6551">
      <w:pPr>
        <w:spacing w:after="160" w:line="259" w:lineRule="auto"/>
        <w:rPr>
          <w:rFonts w:eastAsia="Calibri" w:cs="Arial"/>
          <w:b/>
          <w:sz w:val="22"/>
          <w:szCs w:val="22"/>
          <w:lang w:val="en-AU"/>
        </w:rPr>
      </w:pPr>
      <w:bookmarkStart w:id="1" w:name="_Hlk29558435"/>
    </w:p>
    <w:p w14:paraId="26C163F5" w14:textId="77777777" w:rsidR="00CB6551" w:rsidRPr="00CB6551" w:rsidRDefault="00CB6551" w:rsidP="00CB6551">
      <w:pPr>
        <w:keepNext/>
        <w:spacing w:before="120" w:line="360" w:lineRule="auto"/>
        <w:outlineLvl w:val="1"/>
        <w:rPr>
          <w:rFonts w:eastAsia="Calibri" w:cs="Arial"/>
          <w:b/>
          <w:color w:val="000000"/>
          <w:sz w:val="22"/>
          <w:szCs w:val="22"/>
          <w:lang w:val="en-AU"/>
        </w:rPr>
      </w:pPr>
      <w:bookmarkStart w:id="2" w:name="_Hlk43737532"/>
      <w:r w:rsidRPr="00CB6551">
        <w:rPr>
          <w:rFonts w:eastAsia="Calibri" w:cs="Arial"/>
          <w:b/>
          <w:color w:val="000000"/>
          <w:sz w:val="22"/>
          <w:szCs w:val="22"/>
          <w:lang w:val="en-AU"/>
        </w:rPr>
        <w:t>Organisational commitment</w:t>
      </w:r>
    </w:p>
    <w:p w14:paraId="642485BE" w14:textId="77777777" w:rsidR="00CB6551" w:rsidRPr="00CB6551" w:rsidRDefault="00CB6551" w:rsidP="00CB6551">
      <w:pPr>
        <w:spacing w:after="160" w:line="276" w:lineRule="auto"/>
        <w:ind w:left="360"/>
        <w:jc w:val="both"/>
        <w:rPr>
          <w:rFonts w:eastAsia="Calibri" w:cs="Arial"/>
          <w:sz w:val="22"/>
          <w:szCs w:val="22"/>
          <w:lang w:val="en-AU"/>
        </w:rPr>
      </w:pPr>
      <w:r w:rsidRPr="00CB6551">
        <w:rPr>
          <w:rFonts w:eastAsia="Calibri" w:cs="Arial"/>
          <w:sz w:val="22"/>
          <w:szCs w:val="22"/>
          <w:lang w:val="en-AU"/>
        </w:rPr>
        <w:t>The WNSW PHN is strategically focused on improving health outcomes for Aboriginal and Torres Strait Islander people living and connected to our region and plays a leadership role in transitioning the primary health care system through the development of culturally aware and safe models of care, ensuring access to quality health care and commissioned services.  WNSW PHN recognises Aboriginal people as the original inhabitants of Australia and as the Traditional Custodians of the land.  We encourage and promote a culture of diversity within our workforce.  To continue to improve the way we work with Aboriginal communities, we encourage recruitment of local Aboriginal and Torres Strait Islander people within the region to add their voice to achieve health goals and priorities for our communities.</w:t>
      </w:r>
    </w:p>
    <w:p w14:paraId="682BBEC2" w14:textId="77777777" w:rsidR="00CB6551" w:rsidRPr="00CB6551" w:rsidRDefault="00CB6551" w:rsidP="00CB6551">
      <w:pPr>
        <w:keepNext/>
        <w:spacing w:before="120" w:line="360" w:lineRule="auto"/>
        <w:outlineLvl w:val="1"/>
        <w:rPr>
          <w:rFonts w:eastAsia="Calibri" w:cs="Arial"/>
          <w:b/>
          <w:color w:val="000000"/>
          <w:sz w:val="22"/>
          <w:szCs w:val="22"/>
          <w:lang w:val="en-AU"/>
        </w:rPr>
      </w:pPr>
      <w:r w:rsidRPr="00CB6551">
        <w:rPr>
          <w:rFonts w:eastAsia="Calibri" w:cs="Arial"/>
          <w:b/>
          <w:color w:val="000000"/>
          <w:sz w:val="22"/>
          <w:szCs w:val="22"/>
          <w:lang w:val="en-AU"/>
        </w:rPr>
        <w:t>Commissioning</w:t>
      </w:r>
    </w:p>
    <w:p w14:paraId="71421887" w14:textId="77777777" w:rsidR="00CB6551" w:rsidRPr="00CB6551" w:rsidRDefault="00CB6551" w:rsidP="00CB6551">
      <w:pPr>
        <w:numPr>
          <w:ilvl w:val="0"/>
          <w:numId w:val="42"/>
        </w:numPr>
        <w:spacing w:after="160" w:line="276" w:lineRule="auto"/>
        <w:contextualSpacing/>
        <w:jc w:val="both"/>
        <w:rPr>
          <w:rFonts w:eastAsia="Calibri" w:cs="Arial"/>
          <w:sz w:val="22"/>
          <w:szCs w:val="22"/>
          <w:lang w:val="en-AU"/>
        </w:rPr>
      </w:pPr>
      <w:r w:rsidRPr="00CB6551">
        <w:rPr>
          <w:rFonts w:eastAsia="Calibri" w:cs="Arial"/>
          <w:sz w:val="22"/>
          <w:szCs w:val="22"/>
          <w:lang w:val="en-AU"/>
        </w:rPr>
        <w:t xml:space="preserve">Follow Western NSW Primary Health Network (WNSWPHN) Commissioning Framework including supporting the co-design process with consumers, service users, carers and youth representatives as required. </w:t>
      </w:r>
    </w:p>
    <w:p w14:paraId="0FB3DD25" w14:textId="77777777" w:rsidR="00CB6551" w:rsidRPr="00CB6551" w:rsidRDefault="00CB6551" w:rsidP="00CB6551">
      <w:pPr>
        <w:numPr>
          <w:ilvl w:val="0"/>
          <w:numId w:val="42"/>
        </w:numPr>
        <w:spacing w:after="160" w:line="276" w:lineRule="auto"/>
        <w:contextualSpacing/>
        <w:jc w:val="both"/>
        <w:rPr>
          <w:rFonts w:eastAsia="Calibri" w:cs="Arial"/>
          <w:sz w:val="22"/>
          <w:szCs w:val="22"/>
          <w:lang w:val="en-AU"/>
        </w:rPr>
      </w:pPr>
      <w:r w:rsidRPr="00CB6551">
        <w:rPr>
          <w:rFonts w:eastAsia="Calibri" w:cs="Arial"/>
          <w:sz w:val="22"/>
          <w:szCs w:val="22"/>
          <w:lang w:val="en-AU"/>
        </w:rPr>
        <w:t>In accordance with regional activity plan objectives, support the Portfolio Lead – Mental Health, Drug and Alcohol in commissioning services to address mental health.</w:t>
      </w:r>
    </w:p>
    <w:p w14:paraId="02378FB7" w14:textId="77777777" w:rsidR="00CB6551" w:rsidRPr="00CB6551" w:rsidRDefault="00CB6551" w:rsidP="00CB6551">
      <w:pPr>
        <w:numPr>
          <w:ilvl w:val="0"/>
          <w:numId w:val="42"/>
        </w:numPr>
        <w:spacing w:after="160" w:line="276" w:lineRule="auto"/>
        <w:contextualSpacing/>
        <w:rPr>
          <w:rFonts w:eastAsia="Calibri" w:cs="Arial"/>
          <w:sz w:val="22"/>
          <w:szCs w:val="22"/>
          <w:lang w:val="en-AU"/>
        </w:rPr>
      </w:pPr>
      <w:r w:rsidRPr="00CB6551">
        <w:rPr>
          <w:rFonts w:eastAsia="Calibri" w:cs="Arial"/>
          <w:sz w:val="22"/>
          <w:szCs w:val="22"/>
          <w:lang w:val="en-AU"/>
        </w:rPr>
        <w:t>Manage a timeline of tasks and deliverables that contribute to the delivery of the activities in the most effective and efficient manner for the commissioning of services.</w:t>
      </w:r>
    </w:p>
    <w:p w14:paraId="28910698" w14:textId="77777777" w:rsidR="00CB6551" w:rsidRPr="00CB6551" w:rsidRDefault="00CB6551" w:rsidP="00CB6551">
      <w:pPr>
        <w:numPr>
          <w:ilvl w:val="0"/>
          <w:numId w:val="42"/>
        </w:numPr>
        <w:spacing w:after="160" w:line="276" w:lineRule="auto"/>
        <w:contextualSpacing/>
        <w:rPr>
          <w:rFonts w:eastAsia="Calibri" w:cs="Arial"/>
          <w:sz w:val="22"/>
          <w:szCs w:val="22"/>
          <w:lang w:val="en-AU"/>
        </w:rPr>
      </w:pPr>
      <w:r w:rsidRPr="00CB6551">
        <w:rPr>
          <w:rFonts w:eastAsia="Calibri" w:cs="Arial"/>
          <w:sz w:val="22"/>
          <w:szCs w:val="22"/>
          <w:lang w:val="en-AU"/>
        </w:rPr>
        <w:t xml:space="preserve">Identify opportunities to integrate and work collaboratively across other programs. </w:t>
      </w:r>
    </w:p>
    <w:p w14:paraId="5EB6C804" w14:textId="77777777" w:rsidR="00CB6551" w:rsidRPr="00CB6551" w:rsidRDefault="00CB6551" w:rsidP="00CB6551">
      <w:pPr>
        <w:spacing w:line="276" w:lineRule="auto"/>
        <w:contextualSpacing/>
        <w:rPr>
          <w:rFonts w:eastAsia="Calibri" w:cs="Arial"/>
          <w:sz w:val="22"/>
          <w:szCs w:val="22"/>
          <w:lang w:val="en-AU"/>
        </w:rPr>
      </w:pPr>
    </w:p>
    <w:p w14:paraId="25242748" w14:textId="77777777" w:rsidR="00CB6551" w:rsidRPr="00CB6551" w:rsidRDefault="00CB6551" w:rsidP="00CB6551">
      <w:pPr>
        <w:keepNext/>
        <w:spacing w:before="120" w:line="360" w:lineRule="auto"/>
        <w:outlineLvl w:val="1"/>
        <w:rPr>
          <w:rFonts w:eastAsia="Calibri" w:cs="Arial"/>
          <w:b/>
          <w:color w:val="000000"/>
          <w:sz w:val="22"/>
          <w:szCs w:val="22"/>
          <w:lang w:val="en-AU"/>
        </w:rPr>
      </w:pPr>
      <w:r w:rsidRPr="00CB6551">
        <w:rPr>
          <w:rFonts w:eastAsia="Calibri" w:cs="Arial"/>
          <w:b/>
          <w:color w:val="000000"/>
          <w:sz w:val="22"/>
          <w:szCs w:val="22"/>
          <w:lang w:val="en-AU"/>
        </w:rPr>
        <w:t>Mental Health Promotion and Partnerships</w:t>
      </w:r>
    </w:p>
    <w:p w14:paraId="7703C939" w14:textId="77777777" w:rsidR="00CB6551" w:rsidRPr="00CB6551" w:rsidRDefault="00CB6551" w:rsidP="00CB6551">
      <w:pPr>
        <w:numPr>
          <w:ilvl w:val="0"/>
          <w:numId w:val="8"/>
        </w:numPr>
        <w:spacing w:after="160" w:line="276" w:lineRule="auto"/>
        <w:ind w:left="426" w:hanging="426"/>
        <w:contextualSpacing/>
        <w:rPr>
          <w:rFonts w:eastAsia="Calibri" w:cs="Arial"/>
          <w:sz w:val="22"/>
          <w:szCs w:val="22"/>
          <w:lang w:val="en-AU"/>
        </w:rPr>
      </w:pPr>
      <w:r w:rsidRPr="00CB6551">
        <w:rPr>
          <w:rFonts w:eastAsia="Calibri" w:cs="Arial"/>
          <w:sz w:val="22"/>
          <w:szCs w:val="22"/>
          <w:lang w:val="en-AU"/>
        </w:rPr>
        <w:t xml:space="preserve">Encourage and promote a regional approach to mental health. </w:t>
      </w:r>
    </w:p>
    <w:p w14:paraId="674B8844" w14:textId="77777777" w:rsidR="00CB6551" w:rsidRPr="00CB6551" w:rsidRDefault="00CB6551" w:rsidP="00CB6551">
      <w:pPr>
        <w:numPr>
          <w:ilvl w:val="0"/>
          <w:numId w:val="8"/>
        </w:numPr>
        <w:spacing w:after="160" w:line="276" w:lineRule="auto"/>
        <w:ind w:left="426" w:hanging="426"/>
        <w:contextualSpacing/>
        <w:rPr>
          <w:rFonts w:eastAsia="Calibri" w:cs="Arial"/>
          <w:sz w:val="22"/>
          <w:szCs w:val="22"/>
          <w:lang w:val="en-AU"/>
        </w:rPr>
      </w:pPr>
      <w:r w:rsidRPr="00CB6551">
        <w:rPr>
          <w:rFonts w:eastAsia="Calibri" w:cs="Arial"/>
          <w:sz w:val="22"/>
          <w:szCs w:val="22"/>
          <w:lang w:val="en-AU"/>
        </w:rPr>
        <w:lastRenderedPageBreak/>
        <w:t xml:space="preserve">Participate in internal and external meetings and sector events, delivering formal and informal presentations, chairing, and minuting as required. </w:t>
      </w:r>
    </w:p>
    <w:p w14:paraId="57B77C95" w14:textId="77777777" w:rsidR="00CB6551" w:rsidRPr="00CB6551" w:rsidRDefault="00CB6551" w:rsidP="00CB6551">
      <w:pPr>
        <w:numPr>
          <w:ilvl w:val="0"/>
          <w:numId w:val="8"/>
        </w:numPr>
        <w:spacing w:after="160" w:line="276" w:lineRule="auto"/>
        <w:ind w:left="426" w:hanging="426"/>
        <w:contextualSpacing/>
        <w:rPr>
          <w:rFonts w:eastAsia="Calibri" w:cs="Arial"/>
          <w:sz w:val="22"/>
          <w:szCs w:val="22"/>
          <w:lang w:val="en-AU"/>
        </w:rPr>
      </w:pPr>
      <w:r w:rsidRPr="00CB6551">
        <w:rPr>
          <w:rFonts w:eastAsia="Calibri" w:cs="Arial"/>
          <w:sz w:val="22"/>
          <w:szCs w:val="22"/>
          <w:lang w:val="en-AU"/>
        </w:rPr>
        <w:t>Assist with continuing professional development (CPD) events for the mental health sector.</w:t>
      </w:r>
    </w:p>
    <w:p w14:paraId="35333ED7" w14:textId="77777777" w:rsidR="00CB6551" w:rsidRPr="00CB6551" w:rsidRDefault="00CB6551" w:rsidP="00CB6551">
      <w:pPr>
        <w:numPr>
          <w:ilvl w:val="0"/>
          <w:numId w:val="8"/>
        </w:numPr>
        <w:spacing w:after="160" w:line="276" w:lineRule="auto"/>
        <w:ind w:left="426" w:hanging="426"/>
        <w:contextualSpacing/>
        <w:rPr>
          <w:rFonts w:eastAsia="Calibri" w:cs="Arial"/>
          <w:sz w:val="22"/>
          <w:szCs w:val="22"/>
          <w:lang w:val="en-AU"/>
        </w:rPr>
      </w:pPr>
      <w:r w:rsidRPr="00CB6551">
        <w:rPr>
          <w:rFonts w:eastAsia="Calibri" w:cs="Arial"/>
          <w:sz w:val="22"/>
          <w:szCs w:val="22"/>
          <w:lang w:val="en-AU"/>
        </w:rPr>
        <w:t>Form and sustain effective partnerships with a range of service providers.</w:t>
      </w:r>
    </w:p>
    <w:p w14:paraId="09FE885D" w14:textId="77777777" w:rsidR="00CB6551" w:rsidRPr="00CB6551" w:rsidRDefault="00CB6551" w:rsidP="00CB6551">
      <w:pPr>
        <w:numPr>
          <w:ilvl w:val="0"/>
          <w:numId w:val="8"/>
        </w:numPr>
        <w:spacing w:after="160" w:line="276" w:lineRule="auto"/>
        <w:ind w:left="426" w:hanging="426"/>
        <w:contextualSpacing/>
        <w:rPr>
          <w:rFonts w:eastAsia="Calibri" w:cs="Arial"/>
          <w:sz w:val="22"/>
          <w:szCs w:val="22"/>
          <w:lang w:val="en-AU"/>
        </w:rPr>
      </w:pPr>
      <w:r w:rsidRPr="00CB6551">
        <w:rPr>
          <w:rFonts w:eastAsia="Calibri" w:cs="Arial"/>
          <w:sz w:val="22"/>
          <w:szCs w:val="22"/>
          <w:lang w:val="en-AU"/>
        </w:rPr>
        <w:t>Support cross sectoral approaches to early intervention and treatment options for people with lived experience or at risk of mental illness.</w:t>
      </w:r>
    </w:p>
    <w:p w14:paraId="04C20B7D" w14:textId="77777777" w:rsidR="00CB6551" w:rsidRPr="00CB6551" w:rsidRDefault="00CB6551" w:rsidP="00CB6551">
      <w:pPr>
        <w:numPr>
          <w:ilvl w:val="0"/>
          <w:numId w:val="8"/>
        </w:numPr>
        <w:spacing w:after="160" w:line="276" w:lineRule="auto"/>
        <w:ind w:left="426" w:hanging="426"/>
        <w:contextualSpacing/>
        <w:rPr>
          <w:rFonts w:eastAsia="Calibri" w:cs="Arial"/>
          <w:sz w:val="22"/>
          <w:szCs w:val="22"/>
          <w:lang w:val="en-AU"/>
        </w:rPr>
      </w:pPr>
      <w:r w:rsidRPr="00CB6551">
        <w:rPr>
          <w:rFonts w:eastAsia="Calibri" w:cs="Arial"/>
          <w:sz w:val="22"/>
          <w:szCs w:val="22"/>
          <w:lang w:val="en-AU"/>
        </w:rPr>
        <w:t xml:space="preserve">Support key stakeholders involved in the delivery of the commissioned services in locations in which they may be based. </w:t>
      </w:r>
    </w:p>
    <w:p w14:paraId="233F7AA0" w14:textId="77777777" w:rsidR="00CB6551" w:rsidRPr="00CB6551" w:rsidRDefault="00CB6551" w:rsidP="00CB6551">
      <w:pPr>
        <w:numPr>
          <w:ilvl w:val="0"/>
          <w:numId w:val="8"/>
        </w:numPr>
        <w:spacing w:after="160" w:line="276" w:lineRule="auto"/>
        <w:ind w:left="426" w:hanging="426"/>
        <w:contextualSpacing/>
        <w:rPr>
          <w:rFonts w:eastAsia="Calibri" w:cs="Arial"/>
          <w:sz w:val="22"/>
          <w:szCs w:val="22"/>
          <w:lang w:val="en-AU"/>
        </w:rPr>
      </w:pPr>
      <w:r w:rsidRPr="00CB6551">
        <w:rPr>
          <w:rFonts w:eastAsia="Times New Roman" w:cs="Arial"/>
          <w:sz w:val="22"/>
          <w:szCs w:val="22"/>
          <w:lang w:val="en-AU"/>
        </w:rPr>
        <w:t>Work towards integration of Aboriginal and Torres Strait Islander mental health services at a local level facilitating a partnered approach with other closely connected services including social and emotional wellbeing, suicide prevention and alcohol and other drug services</w:t>
      </w:r>
    </w:p>
    <w:p w14:paraId="55501926" w14:textId="77777777" w:rsidR="00CB6551" w:rsidRPr="00CB6551" w:rsidRDefault="00CB6551" w:rsidP="00CB6551">
      <w:pPr>
        <w:spacing w:line="276" w:lineRule="auto"/>
        <w:contextualSpacing/>
        <w:rPr>
          <w:rFonts w:eastAsia="Times New Roman" w:cs="Arial"/>
          <w:sz w:val="22"/>
          <w:szCs w:val="22"/>
          <w:lang w:val="en-AU"/>
        </w:rPr>
      </w:pPr>
    </w:p>
    <w:p w14:paraId="7CE1BC83" w14:textId="77777777" w:rsidR="00CB6551" w:rsidRPr="00CB6551" w:rsidRDefault="00CB6551" w:rsidP="00CB6551">
      <w:pPr>
        <w:keepNext/>
        <w:spacing w:before="120" w:line="360" w:lineRule="auto"/>
        <w:outlineLvl w:val="1"/>
        <w:rPr>
          <w:rFonts w:eastAsia="Calibri" w:cs="Arial"/>
          <w:b/>
          <w:color w:val="000000"/>
          <w:sz w:val="22"/>
          <w:szCs w:val="22"/>
          <w:lang w:val="en-AU"/>
        </w:rPr>
      </w:pPr>
      <w:r w:rsidRPr="00CB6551">
        <w:rPr>
          <w:rFonts w:eastAsia="Calibri" w:cs="Arial"/>
          <w:b/>
          <w:color w:val="000000"/>
          <w:sz w:val="22"/>
          <w:szCs w:val="22"/>
          <w:lang w:val="en-AU"/>
        </w:rPr>
        <w:t>Project Management</w:t>
      </w:r>
    </w:p>
    <w:p w14:paraId="7B09FB80" w14:textId="77777777" w:rsidR="00CB6551" w:rsidRPr="00CB6551" w:rsidRDefault="00CB6551" w:rsidP="00CB6551">
      <w:pPr>
        <w:numPr>
          <w:ilvl w:val="0"/>
          <w:numId w:val="9"/>
        </w:numPr>
        <w:spacing w:after="160" w:line="276" w:lineRule="auto"/>
        <w:contextualSpacing/>
        <w:rPr>
          <w:rFonts w:eastAsia="Calibri" w:cs="Arial"/>
          <w:sz w:val="22"/>
          <w:szCs w:val="22"/>
          <w:lang w:val="en-AU"/>
        </w:rPr>
      </w:pPr>
      <w:r w:rsidRPr="00CB6551">
        <w:rPr>
          <w:rFonts w:eastAsia="Calibri" w:cs="Arial"/>
          <w:sz w:val="22"/>
          <w:szCs w:val="22"/>
          <w:lang w:val="en-AU"/>
        </w:rPr>
        <w:t xml:space="preserve">Support the collection of data to inform evaluation processes. </w:t>
      </w:r>
    </w:p>
    <w:p w14:paraId="49025EE7" w14:textId="77777777" w:rsidR="00CB6551" w:rsidRPr="00CB6551" w:rsidRDefault="00CB6551" w:rsidP="00CB6551">
      <w:pPr>
        <w:numPr>
          <w:ilvl w:val="0"/>
          <w:numId w:val="9"/>
        </w:numPr>
        <w:spacing w:after="160" w:line="276" w:lineRule="auto"/>
        <w:contextualSpacing/>
        <w:rPr>
          <w:rFonts w:eastAsia="Calibri" w:cs="Arial"/>
          <w:sz w:val="22"/>
          <w:szCs w:val="22"/>
          <w:lang w:val="en-AU"/>
        </w:rPr>
      </w:pPr>
      <w:r w:rsidRPr="00CB6551">
        <w:rPr>
          <w:rFonts w:eastAsia="Calibri" w:cs="Arial"/>
          <w:sz w:val="22"/>
          <w:szCs w:val="22"/>
          <w:lang w:val="en-AU"/>
        </w:rPr>
        <w:t xml:space="preserve">Contribute to the development and implementation of evaluation of activities, ensuring involvement of relevant stakeholders. </w:t>
      </w:r>
    </w:p>
    <w:p w14:paraId="7AFF9211" w14:textId="77777777" w:rsidR="00CB6551" w:rsidRPr="00CB6551" w:rsidRDefault="00CB6551" w:rsidP="00CB6551">
      <w:pPr>
        <w:numPr>
          <w:ilvl w:val="0"/>
          <w:numId w:val="9"/>
        </w:numPr>
        <w:spacing w:after="160" w:line="276" w:lineRule="auto"/>
        <w:contextualSpacing/>
        <w:rPr>
          <w:rFonts w:eastAsia="Calibri" w:cs="Arial"/>
          <w:sz w:val="22"/>
          <w:szCs w:val="22"/>
          <w:lang w:val="en-AU"/>
        </w:rPr>
      </w:pPr>
      <w:r w:rsidRPr="00CB6551">
        <w:rPr>
          <w:rFonts w:eastAsia="Calibri" w:cs="Arial"/>
          <w:sz w:val="22"/>
          <w:szCs w:val="22"/>
          <w:lang w:val="en-AU"/>
        </w:rPr>
        <w:t xml:space="preserve">In consultation with the WNSW PHN Portfolio Lead – Mental Health, Drug &amp; Alcohol, establish and coordinate systems to record the work undertaken using a variety of qualitative and quantitative measures. </w:t>
      </w:r>
    </w:p>
    <w:p w14:paraId="39938153" w14:textId="77777777" w:rsidR="00CB6551" w:rsidRPr="00CB6551" w:rsidRDefault="00CB6551" w:rsidP="00CB6551">
      <w:pPr>
        <w:numPr>
          <w:ilvl w:val="0"/>
          <w:numId w:val="9"/>
        </w:numPr>
        <w:spacing w:after="160" w:line="276" w:lineRule="auto"/>
        <w:contextualSpacing/>
        <w:rPr>
          <w:rFonts w:eastAsia="Calibri" w:cs="Arial"/>
          <w:sz w:val="22"/>
          <w:szCs w:val="22"/>
          <w:lang w:val="en-AU"/>
        </w:rPr>
      </w:pPr>
      <w:r w:rsidRPr="00CB6551">
        <w:rPr>
          <w:rFonts w:eastAsia="Calibri" w:cs="Arial"/>
          <w:sz w:val="22"/>
          <w:szCs w:val="22"/>
          <w:lang w:val="en-AU"/>
        </w:rPr>
        <w:t>Coordinate all necessary administrative tasks and complete all project deliverables as required.</w:t>
      </w:r>
    </w:p>
    <w:p w14:paraId="6AD51D66" w14:textId="77777777" w:rsidR="00CB6551" w:rsidRPr="00CB6551" w:rsidRDefault="00CB6551" w:rsidP="00CB6551">
      <w:pPr>
        <w:numPr>
          <w:ilvl w:val="0"/>
          <w:numId w:val="9"/>
        </w:numPr>
        <w:spacing w:after="160" w:line="276" w:lineRule="auto"/>
        <w:contextualSpacing/>
        <w:rPr>
          <w:rFonts w:eastAsia="Calibri" w:cs="Arial"/>
          <w:sz w:val="22"/>
          <w:szCs w:val="22"/>
          <w:lang w:val="en-AU"/>
        </w:rPr>
      </w:pPr>
      <w:r w:rsidRPr="00CB6551">
        <w:rPr>
          <w:rFonts w:eastAsia="Calibri" w:cs="Arial"/>
          <w:sz w:val="22"/>
          <w:szCs w:val="22"/>
          <w:lang w:val="en-AU"/>
        </w:rPr>
        <w:t xml:space="preserve">Provide support and assistance to other initiatives being undertaken where appropriate. </w:t>
      </w:r>
    </w:p>
    <w:p w14:paraId="0CD5C081" w14:textId="77777777" w:rsidR="00CB6551" w:rsidRPr="00CB6551" w:rsidRDefault="00CB6551" w:rsidP="00CB6551">
      <w:pPr>
        <w:numPr>
          <w:ilvl w:val="0"/>
          <w:numId w:val="9"/>
        </w:numPr>
        <w:spacing w:after="160" w:line="276" w:lineRule="auto"/>
        <w:contextualSpacing/>
        <w:rPr>
          <w:rFonts w:eastAsia="Calibri" w:cs="Arial"/>
          <w:sz w:val="22"/>
          <w:szCs w:val="22"/>
          <w:lang w:val="en-AU"/>
        </w:rPr>
      </w:pPr>
      <w:r w:rsidRPr="00CB6551">
        <w:rPr>
          <w:rFonts w:eastAsia="Calibri" w:cs="Arial"/>
          <w:sz w:val="22"/>
          <w:szCs w:val="22"/>
          <w:lang w:val="en-AU"/>
        </w:rPr>
        <w:t xml:space="preserve">Ensure projects and planning are undertaken in accordance with relevant guidelines and requirements. </w:t>
      </w:r>
    </w:p>
    <w:p w14:paraId="7F46BE72" w14:textId="77777777" w:rsidR="00CB6551" w:rsidRPr="00CB6551" w:rsidRDefault="00CB6551" w:rsidP="00CB6551">
      <w:pPr>
        <w:numPr>
          <w:ilvl w:val="0"/>
          <w:numId w:val="9"/>
        </w:numPr>
        <w:spacing w:after="160" w:line="276" w:lineRule="auto"/>
        <w:contextualSpacing/>
        <w:rPr>
          <w:rFonts w:eastAsia="Calibri" w:cs="Arial"/>
          <w:sz w:val="22"/>
          <w:szCs w:val="22"/>
          <w:lang w:val="en-AU"/>
        </w:rPr>
      </w:pPr>
      <w:r w:rsidRPr="00CB6551">
        <w:rPr>
          <w:rFonts w:eastAsia="Calibri" w:cs="Arial"/>
          <w:sz w:val="22"/>
          <w:szCs w:val="22"/>
          <w:lang w:val="en-AU"/>
        </w:rPr>
        <w:t>Promote and apply best-practice project management methodologies to ensure timely achievement of deliverables and performance targets.</w:t>
      </w:r>
    </w:p>
    <w:p w14:paraId="58051459" w14:textId="77777777" w:rsidR="00CB6551" w:rsidRPr="00CB6551" w:rsidRDefault="00CB6551" w:rsidP="00CB6551">
      <w:pPr>
        <w:numPr>
          <w:ilvl w:val="0"/>
          <w:numId w:val="9"/>
        </w:numPr>
        <w:spacing w:after="160" w:line="276" w:lineRule="auto"/>
        <w:contextualSpacing/>
        <w:rPr>
          <w:rFonts w:eastAsia="Calibri" w:cs="Arial"/>
          <w:sz w:val="22"/>
          <w:szCs w:val="22"/>
          <w:lang w:val="en-AU"/>
        </w:rPr>
      </w:pPr>
      <w:r w:rsidRPr="00CB6551">
        <w:rPr>
          <w:rFonts w:eastAsia="Calibri" w:cs="Arial"/>
          <w:sz w:val="22"/>
          <w:szCs w:val="22"/>
          <w:lang w:val="en-AU"/>
        </w:rPr>
        <w:t>Undertake other planning and project activities as part of the Mental Health team and the organisation more broadly</w:t>
      </w:r>
    </w:p>
    <w:p w14:paraId="55EA7AC4" w14:textId="77777777" w:rsidR="00CB6551" w:rsidRPr="00CB6551" w:rsidRDefault="00CB6551" w:rsidP="00CB6551">
      <w:pPr>
        <w:spacing w:line="276" w:lineRule="auto"/>
        <w:contextualSpacing/>
        <w:rPr>
          <w:rFonts w:eastAsia="Calibri" w:cs="Arial"/>
          <w:sz w:val="22"/>
          <w:szCs w:val="22"/>
          <w:lang w:val="en-AU"/>
        </w:rPr>
      </w:pPr>
    </w:p>
    <w:p w14:paraId="1F748247" w14:textId="77777777" w:rsidR="00CB6551" w:rsidRPr="00CB6551" w:rsidRDefault="00CB6551" w:rsidP="00CB6551">
      <w:pPr>
        <w:keepNext/>
        <w:spacing w:before="120" w:line="360" w:lineRule="auto"/>
        <w:outlineLvl w:val="1"/>
        <w:rPr>
          <w:rFonts w:eastAsia="Calibri" w:cs="Arial"/>
          <w:b/>
          <w:color w:val="000000"/>
          <w:sz w:val="22"/>
          <w:szCs w:val="22"/>
          <w:lang w:val="en-AU"/>
        </w:rPr>
      </w:pPr>
      <w:r w:rsidRPr="00CB6551">
        <w:rPr>
          <w:rFonts w:eastAsia="Calibri" w:cs="Arial"/>
          <w:b/>
          <w:color w:val="000000"/>
          <w:sz w:val="22"/>
          <w:szCs w:val="22"/>
          <w:lang w:val="en-AU"/>
        </w:rPr>
        <w:t>Administration Support</w:t>
      </w:r>
    </w:p>
    <w:p w14:paraId="53B6A5CC" w14:textId="77777777" w:rsidR="00CB6551" w:rsidRPr="00CB6551" w:rsidRDefault="00CB6551" w:rsidP="00CB6551">
      <w:pPr>
        <w:numPr>
          <w:ilvl w:val="0"/>
          <w:numId w:val="8"/>
        </w:numPr>
        <w:spacing w:after="160" w:line="276" w:lineRule="auto"/>
        <w:ind w:left="426" w:hanging="426"/>
        <w:contextualSpacing/>
        <w:rPr>
          <w:rFonts w:eastAsia="Calibri" w:cs="Arial"/>
          <w:sz w:val="22"/>
          <w:szCs w:val="22"/>
          <w:lang w:val="en-AU"/>
        </w:rPr>
      </w:pPr>
      <w:r w:rsidRPr="00CB6551">
        <w:rPr>
          <w:rFonts w:eastAsia="Calibri" w:cs="Arial"/>
          <w:sz w:val="22"/>
          <w:szCs w:val="22"/>
          <w:lang w:val="en-AU"/>
        </w:rPr>
        <w:t xml:space="preserve">Prepare ad hoc reports as necessary, highlighting identified areas for improvement and key trends. </w:t>
      </w:r>
    </w:p>
    <w:p w14:paraId="2103724E" w14:textId="77777777" w:rsidR="00CB6551" w:rsidRPr="00CB6551" w:rsidRDefault="00CB6551" w:rsidP="00CB6551">
      <w:pPr>
        <w:numPr>
          <w:ilvl w:val="0"/>
          <w:numId w:val="8"/>
        </w:numPr>
        <w:spacing w:after="160" w:line="276" w:lineRule="auto"/>
        <w:ind w:left="426" w:hanging="426"/>
        <w:contextualSpacing/>
        <w:rPr>
          <w:rFonts w:eastAsia="Calibri" w:cs="Arial"/>
          <w:sz w:val="22"/>
          <w:szCs w:val="22"/>
          <w:lang w:val="en-AU"/>
        </w:rPr>
      </w:pPr>
      <w:r w:rsidRPr="00CB6551">
        <w:rPr>
          <w:rFonts w:eastAsia="Calibri" w:cs="Arial"/>
          <w:sz w:val="22"/>
          <w:szCs w:val="22"/>
          <w:lang w:val="en-AU"/>
        </w:rPr>
        <w:t xml:space="preserve">In consultation with the WNSW PHN Portfolio Lead – Mental Health, Drug &amp; Alcohol, establish and coordinate systems to record the work undertaken using a variety of qualitative and quantitative measures. </w:t>
      </w:r>
    </w:p>
    <w:p w14:paraId="1C44E318" w14:textId="77777777" w:rsidR="00CB6551" w:rsidRPr="00CB6551" w:rsidRDefault="00CB6551" w:rsidP="00CB6551">
      <w:pPr>
        <w:numPr>
          <w:ilvl w:val="0"/>
          <w:numId w:val="8"/>
        </w:numPr>
        <w:spacing w:after="160" w:line="276" w:lineRule="auto"/>
        <w:ind w:left="426" w:hanging="426"/>
        <w:contextualSpacing/>
        <w:rPr>
          <w:rFonts w:eastAsia="Calibri" w:cs="Arial"/>
          <w:sz w:val="22"/>
          <w:szCs w:val="22"/>
          <w:lang w:val="en-AU"/>
        </w:rPr>
      </w:pPr>
      <w:r w:rsidRPr="00CB6551">
        <w:rPr>
          <w:rFonts w:eastAsia="Calibri" w:cs="Arial"/>
          <w:sz w:val="22"/>
          <w:szCs w:val="22"/>
          <w:lang w:val="en-AU"/>
        </w:rPr>
        <w:t>Coordinate all necessary administrative tasks and complete all project deliverables as required.</w:t>
      </w:r>
    </w:p>
    <w:p w14:paraId="19C8D182" w14:textId="77777777" w:rsidR="00CB6551" w:rsidRPr="00CB6551" w:rsidRDefault="00CB6551" w:rsidP="00CB6551">
      <w:pPr>
        <w:numPr>
          <w:ilvl w:val="0"/>
          <w:numId w:val="9"/>
        </w:numPr>
        <w:spacing w:after="160" w:line="276" w:lineRule="auto"/>
        <w:ind w:left="426" w:hanging="426"/>
        <w:contextualSpacing/>
        <w:rPr>
          <w:rFonts w:eastAsia="Calibri" w:cs="Arial"/>
          <w:sz w:val="22"/>
          <w:szCs w:val="22"/>
          <w:lang w:val="en-AU"/>
        </w:rPr>
      </w:pPr>
      <w:r w:rsidRPr="00CB6551">
        <w:rPr>
          <w:rFonts w:eastAsia="Calibri" w:cs="Arial"/>
          <w:sz w:val="22"/>
          <w:szCs w:val="22"/>
          <w:lang w:val="en-AU"/>
        </w:rPr>
        <w:t xml:space="preserve">Provide support and assistance to other initiatives being undertaken where appropriate. </w:t>
      </w:r>
    </w:p>
    <w:p w14:paraId="481A2E22" w14:textId="77777777" w:rsidR="00CB6551" w:rsidRPr="00CB6551" w:rsidRDefault="00CB6551" w:rsidP="00CB6551">
      <w:pPr>
        <w:numPr>
          <w:ilvl w:val="0"/>
          <w:numId w:val="9"/>
        </w:numPr>
        <w:spacing w:after="160" w:line="276" w:lineRule="auto"/>
        <w:ind w:left="426" w:hanging="426"/>
        <w:contextualSpacing/>
        <w:rPr>
          <w:rFonts w:eastAsia="Calibri" w:cs="Arial"/>
          <w:sz w:val="22"/>
          <w:szCs w:val="22"/>
          <w:lang w:val="en-AU"/>
        </w:rPr>
      </w:pPr>
      <w:r w:rsidRPr="00CB6551">
        <w:rPr>
          <w:rFonts w:eastAsia="Calibri" w:cs="Arial"/>
          <w:sz w:val="22"/>
          <w:szCs w:val="22"/>
          <w:lang w:val="en-AU"/>
        </w:rPr>
        <w:t>Prepare work plans, progress reports and budgets/financial statements as required.</w:t>
      </w:r>
    </w:p>
    <w:p w14:paraId="2F68BA40" w14:textId="77777777" w:rsidR="00CB6551" w:rsidRPr="00CB6551" w:rsidRDefault="00CB6551" w:rsidP="00CB6551">
      <w:pPr>
        <w:numPr>
          <w:ilvl w:val="0"/>
          <w:numId w:val="9"/>
        </w:numPr>
        <w:spacing w:after="160" w:line="276" w:lineRule="auto"/>
        <w:ind w:left="426" w:hanging="426"/>
        <w:contextualSpacing/>
        <w:rPr>
          <w:rFonts w:eastAsia="Calibri" w:cs="Arial"/>
          <w:sz w:val="22"/>
          <w:szCs w:val="22"/>
          <w:lang w:val="en-AU"/>
        </w:rPr>
      </w:pPr>
      <w:r w:rsidRPr="00CB6551">
        <w:rPr>
          <w:rFonts w:eastAsia="Calibri" w:cs="Arial"/>
          <w:sz w:val="22"/>
          <w:szCs w:val="22"/>
          <w:lang w:val="en-AU"/>
        </w:rPr>
        <w:t xml:space="preserve">Support the development of a range of plans and reports to meet the requirements of the Commonwealth, State, and other funders, as relevant. </w:t>
      </w:r>
    </w:p>
    <w:p w14:paraId="5FBDF24E" w14:textId="77777777" w:rsidR="00CB6551" w:rsidRPr="00CB6551" w:rsidRDefault="00CB6551" w:rsidP="00CB6551">
      <w:pPr>
        <w:numPr>
          <w:ilvl w:val="0"/>
          <w:numId w:val="9"/>
        </w:numPr>
        <w:spacing w:after="160" w:line="276" w:lineRule="auto"/>
        <w:ind w:left="426" w:hanging="426"/>
        <w:contextualSpacing/>
        <w:rPr>
          <w:rFonts w:eastAsia="Calibri" w:cs="Arial"/>
          <w:sz w:val="22"/>
          <w:szCs w:val="22"/>
          <w:lang w:val="en-AU"/>
        </w:rPr>
      </w:pPr>
      <w:r w:rsidRPr="00CB6551">
        <w:rPr>
          <w:rFonts w:eastAsia="Calibri" w:cs="Arial"/>
          <w:sz w:val="22"/>
          <w:szCs w:val="22"/>
          <w:lang w:val="en-AU"/>
        </w:rPr>
        <w:t xml:space="preserve">Provide support and assistance to other initiatives being undertaken where appropriate. </w:t>
      </w:r>
    </w:p>
    <w:bookmarkEnd w:id="2"/>
    <w:p w14:paraId="15057800" w14:textId="77777777" w:rsidR="00CB6551" w:rsidRPr="00CB6551" w:rsidRDefault="00CB6551" w:rsidP="00CB6551">
      <w:pPr>
        <w:spacing w:after="120" w:line="276" w:lineRule="auto"/>
        <w:contextualSpacing/>
        <w:rPr>
          <w:rFonts w:eastAsia="Calibri" w:cs="Arial"/>
          <w:b/>
          <w:sz w:val="22"/>
          <w:szCs w:val="22"/>
          <w:lang w:val="en-AU"/>
        </w:rPr>
      </w:pPr>
    </w:p>
    <w:p w14:paraId="0DD94D6D" w14:textId="77777777" w:rsidR="00CB6551" w:rsidRPr="00CB6551" w:rsidRDefault="00CB6551" w:rsidP="00CB6551">
      <w:pPr>
        <w:spacing w:after="120" w:line="276" w:lineRule="auto"/>
        <w:contextualSpacing/>
        <w:rPr>
          <w:rFonts w:eastAsia="Calibri" w:cs="Arial"/>
          <w:b/>
          <w:sz w:val="22"/>
          <w:szCs w:val="22"/>
          <w:lang w:val="en-AU"/>
        </w:rPr>
      </w:pPr>
      <w:r w:rsidRPr="00CB6551">
        <w:rPr>
          <w:rFonts w:eastAsia="Calibri" w:cs="Arial"/>
          <w:b/>
          <w:sz w:val="22"/>
          <w:szCs w:val="22"/>
          <w:lang w:val="en-AU"/>
        </w:rPr>
        <w:t xml:space="preserve">Work Health and Safety </w:t>
      </w:r>
    </w:p>
    <w:p w14:paraId="647C15A1" w14:textId="77777777" w:rsidR="00CB6551" w:rsidRPr="00CB6551" w:rsidRDefault="00CB6551" w:rsidP="00CB6551">
      <w:pPr>
        <w:spacing w:after="120" w:line="276" w:lineRule="auto"/>
        <w:contextualSpacing/>
        <w:rPr>
          <w:rFonts w:eastAsia="Calibri" w:cs="Arial"/>
          <w:b/>
          <w:sz w:val="22"/>
          <w:szCs w:val="22"/>
          <w:lang w:val="en-AU"/>
        </w:rPr>
      </w:pPr>
    </w:p>
    <w:p w14:paraId="0756A2D3" w14:textId="77777777" w:rsidR="00CB6551" w:rsidRPr="00CB6551" w:rsidRDefault="00CB6551" w:rsidP="00CB6551">
      <w:pPr>
        <w:numPr>
          <w:ilvl w:val="0"/>
          <w:numId w:val="9"/>
        </w:numPr>
        <w:spacing w:after="160" w:line="276" w:lineRule="auto"/>
        <w:ind w:left="426" w:hanging="426"/>
        <w:contextualSpacing/>
        <w:rPr>
          <w:rFonts w:eastAsia="Calibri" w:cs="Arial"/>
          <w:sz w:val="22"/>
          <w:szCs w:val="22"/>
          <w:lang w:val="en-AU"/>
        </w:rPr>
      </w:pPr>
      <w:r w:rsidRPr="00CB6551">
        <w:rPr>
          <w:rFonts w:eastAsia="Calibri" w:cs="Arial"/>
          <w:sz w:val="22"/>
          <w:szCs w:val="22"/>
          <w:lang w:val="en-AU"/>
        </w:rPr>
        <w:t>Take reasonable care of his or her own health and safety and take reasonable care that his or her acts or omissions do not adversely affect the health and safety of other persons.</w:t>
      </w:r>
    </w:p>
    <w:p w14:paraId="21B12A42" w14:textId="77777777" w:rsidR="00CB6551" w:rsidRPr="00CB6551" w:rsidRDefault="00CB6551" w:rsidP="00CB6551">
      <w:pPr>
        <w:numPr>
          <w:ilvl w:val="0"/>
          <w:numId w:val="9"/>
        </w:numPr>
        <w:spacing w:after="160" w:line="276" w:lineRule="auto"/>
        <w:ind w:left="426" w:hanging="426"/>
        <w:contextualSpacing/>
        <w:rPr>
          <w:rFonts w:eastAsia="Calibri" w:cs="Arial"/>
          <w:sz w:val="22"/>
          <w:szCs w:val="22"/>
          <w:lang w:val="en-AU"/>
        </w:rPr>
      </w:pPr>
      <w:r w:rsidRPr="00CB6551">
        <w:rPr>
          <w:rFonts w:eastAsia="Calibri" w:cs="Arial"/>
          <w:sz w:val="22"/>
          <w:szCs w:val="22"/>
          <w:lang w:val="en-AU"/>
        </w:rPr>
        <w:t>Comply so far as is reasonably able, with any reasonable instruction by management and comply with WNSW PHN policies and procedures relating to health and safety.</w:t>
      </w:r>
    </w:p>
    <w:p w14:paraId="24AEE2E5" w14:textId="77777777" w:rsidR="00CB6551" w:rsidRPr="00CB6551" w:rsidRDefault="00CB6551" w:rsidP="00CB6551">
      <w:pPr>
        <w:numPr>
          <w:ilvl w:val="0"/>
          <w:numId w:val="9"/>
        </w:numPr>
        <w:spacing w:after="160" w:line="276" w:lineRule="auto"/>
        <w:ind w:left="426" w:hanging="426"/>
        <w:contextualSpacing/>
        <w:rPr>
          <w:rFonts w:eastAsia="Calibri" w:cs="Arial"/>
          <w:sz w:val="22"/>
          <w:szCs w:val="22"/>
          <w:lang w:val="en-AU"/>
        </w:rPr>
      </w:pPr>
      <w:bookmarkStart w:id="3" w:name="_Hlk67318688"/>
      <w:bookmarkStart w:id="4" w:name="_Hlk67402363"/>
      <w:r w:rsidRPr="00CB6551">
        <w:rPr>
          <w:rFonts w:eastAsia="Calibri" w:cs="Arial"/>
          <w:sz w:val="22"/>
          <w:szCs w:val="22"/>
          <w:lang w:val="en-AU"/>
        </w:rPr>
        <w:t>Be aware of individual responsibilities under the relevant Workplace Health and Safety legislation and report as necessary any untoward accident, incident or potentially hazardous environment.</w:t>
      </w:r>
      <w:bookmarkEnd w:id="3"/>
    </w:p>
    <w:bookmarkEnd w:id="4"/>
    <w:p w14:paraId="64433884" w14:textId="77777777" w:rsidR="00CB6551" w:rsidRPr="00CB6551" w:rsidRDefault="00CB6551" w:rsidP="00CB6551">
      <w:pPr>
        <w:spacing w:after="160" w:line="259" w:lineRule="auto"/>
        <w:rPr>
          <w:rFonts w:eastAsia="Calibri" w:cs="Arial"/>
          <w:b/>
          <w:sz w:val="22"/>
          <w:szCs w:val="22"/>
          <w:lang w:val="en-AU"/>
        </w:rPr>
      </w:pPr>
    </w:p>
    <w:tbl>
      <w:tblPr>
        <w:tblStyle w:val="TableGrid2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3D69"/>
        <w:tblLook w:val="04A0" w:firstRow="1" w:lastRow="0" w:firstColumn="1" w:lastColumn="0" w:noHBand="0" w:noVBand="1"/>
      </w:tblPr>
      <w:tblGrid>
        <w:gridCol w:w="2857"/>
        <w:gridCol w:w="6163"/>
      </w:tblGrid>
      <w:tr w:rsidR="00CB6551" w:rsidRPr="00CB6551" w14:paraId="71A59469" w14:textId="77777777" w:rsidTr="007546FB">
        <w:tc>
          <w:tcPr>
            <w:tcW w:w="9020" w:type="dxa"/>
            <w:gridSpan w:val="2"/>
            <w:shd w:val="clear" w:color="auto" w:fill="003D69"/>
          </w:tcPr>
          <w:bookmarkEnd w:id="1"/>
          <w:p w14:paraId="01DC0B2E" w14:textId="77777777" w:rsidR="00CB6551" w:rsidRPr="00CB6551" w:rsidRDefault="00CB6551" w:rsidP="00CB6551">
            <w:pPr>
              <w:spacing w:line="276" w:lineRule="auto"/>
              <w:rPr>
                <w:rFonts w:ascii="Arial" w:hAnsi="Arial" w:cs="Arial"/>
                <w:szCs w:val="22"/>
                <w:lang w:val="en-AU"/>
              </w:rPr>
            </w:pPr>
            <w:r w:rsidRPr="00CB6551">
              <w:rPr>
                <w:rFonts w:ascii="Arial" w:hAnsi="Arial" w:cs="Arial"/>
                <w:szCs w:val="22"/>
                <w:lang w:val="en-AU"/>
              </w:rPr>
              <w:t>Competency Framework: (refer to WHAL Competency Framework)</w:t>
            </w:r>
          </w:p>
        </w:tc>
      </w:tr>
      <w:tr w:rsidR="00CB6551" w:rsidRPr="00CB6551" w14:paraId="52819068" w14:textId="77777777" w:rsidTr="007546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857" w:type="dxa"/>
          </w:tcPr>
          <w:p w14:paraId="783B82E5" w14:textId="77777777" w:rsidR="00CB6551" w:rsidRPr="00CB6551" w:rsidRDefault="00CB6551" w:rsidP="00CB6551">
            <w:pPr>
              <w:spacing w:line="276" w:lineRule="auto"/>
              <w:jc w:val="center"/>
              <w:rPr>
                <w:rFonts w:ascii="Arial" w:eastAsia="Times New Roman" w:hAnsi="Arial" w:cs="Arial"/>
                <w:szCs w:val="22"/>
                <w:lang w:val="en-AU" w:eastAsia="en-AU"/>
              </w:rPr>
            </w:pPr>
            <w:r w:rsidRPr="00CB6551">
              <w:rPr>
                <w:rFonts w:ascii="Arial" w:eastAsia="Times New Roman" w:hAnsi="Arial" w:cs="Arial"/>
                <w:szCs w:val="22"/>
                <w:lang w:val="en-AU" w:eastAsia="en-AU"/>
              </w:rPr>
              <w:t>Core Competencies</w:t>
            </w:r>
          </w:p>
        </w:tc>
        <w:tc>
          <w:tcPr>
            <w:tcW w:w="6163" w:type="dxa"/>
          </w:tcPr>
          <w:p w14:paraId="1E197A9D" w14:textId="77777777" w:rsidR="00CB6551" w:rsidRPr="00CB6551" w:rsidRDefault="00CB6551" w:rsidP="00CB6551">
            <w:pPr>
              <w:spacing w:line="276" w:lineRule="auto"/>
              <w:jc w:val="center"/>
              <w:rPr>
                <w:rFonts w:ascii="Arial" w:eastAsia="Times New Roman" w:hAnsi="Arial" w:cs="Arial"/>
                <w:szCs w:val="22"/>
                <w:lang w:val="en-AU" w:eastAsia="en-AU"/>
              </w:rPr>
            </w:pPr>
            <w:r w:rsidRPr="00CB6551">
              <w:rPr>
                <w:rFonts w:ascii="Arial" w:eastAsia="Times New Roman" w:hAnsi="Arial" w:cs="Arial"/>
                <w:szCs w:val="22"/>
                <w:lang w:val="en-AU" w:eastAsia="en-AU"/>
              </w:rPr>
              <w:t>Role Requirement Level</w:t>
            </w:r>
          </w:p>
        </w:tc>
      </w:tr>
      <w:tr w:rsidR="00CB6551" w:rsidRPr="00CB6551" w14:paraId="47F49CB4" w14:textId="77777777" w:rsidTr="00CB65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857" w:type="dxa"/>
            <w:shd w:val="clear" w:color="auto" w:fill="DEEAF6"/>
          </w:tcPr>
          <w:p w14:paraId="4F8DC889" w14:textId="77777777" w:rsidR="00CB6551" w:rsidRPr="00CB6551" w:rsidRDefault="00CB6551" w:rsidP="00CB6551">
            <w:pPr>
              <w:spacing w:line="276" w:lineRule="auto"/>
              <w:rPr>
                <w:rFonts w:ascii="Arial" w:eastAsia="Times New Roman" w:hAnsi="Arial" w:cs="Arial"/>
                <w:szCs w:val="22"/>
                <w:lang w:val="en-AU" w:eastAsia="en-AU"/>
              </w:rPr>
            </w:pPr>
            <w:r w:rsidRPr="00CB6551">
              <w:rPr>
                <w:rFonts w:ascii="Arial" w:eastAsia="Times New Roman" w:hAnsi="Arial" w:cs="Arial"/>
                <w:szCs w:val="22"/>
                <w:lang w:val="en-AU" w:eastAsia="en-AU"/>
              </w:rPr>
              <w:t>Analytical Thinking</w:t>
            </w:r>
          </w:p>
        </w:tc>
        <w:tc>
          <w:tcPr>
            <w:tcW w:w="6163" w:type="dxa"/>
            <w:shd w:val="clear" w:color="auto" w:fill="DEEAF6"/>
          </w:tcPr>
          <w:p w14:paraId="0D53190C" w14:textId="77777777" w:rsidR="00CB6551" w:rsidRPr="00CB6551" w:rsidRDefault="00CB6551" w:rsidP="00CB6551">
            <w:pPr>
              <w:rPr>
                <w:rFonts w:ascii="Arial" w:eastAsia="Times New Roman" w:hAnsi="Arial" w:cs="Arial"/>
                <w:szCs w:val="22"/>
                <w:lang w:val="en-AU" w:eastAsia="en-AU"/>
              </w:rPr>
            </w:pPr>
            <w:r w:rsidRPr="00CB6551">
              <w:rPr>
                <w:rFonts w:ascii="Arial" w:hAnsi="Arial" w:cs="Arial"/>
                <w:szCs w:val="22"/>
                <w:lang w:val="en-AU"/>
              </w:rPr>
              <w:t>(3) Sees multiple links</w:t>
            </w:r>
          </w:p>
        </w:tc>
      </w:tr>
      <w:tr w:rsidR="00CB6551" w:rsidRPr="00CB6551" w14:paraId="149C4128" w14:textId="77777777" w:rsidTr="00CB65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857" w:type="dxa"/>
            <w:shd w:val="clear" w:color="auto" w:fill="DEEAF6"/>
          </w:tcPr>
          <w:p w14:paraId="0E2C79D7" w14:textId="77777777" w:rsidR="00CB6551" w:rsidRPr="00CB6551" w:rsidRDefault="00CB6551" w:rsidP="00CB6551">
            <w:pPr>
              <w:spacing w:line="276" w:lineRule="auto"/>
              <w:rPr>
                <w:rFonts w:ascii="Arial" w:eastAsia="Times New Roman" w:hAnsi="Arial" w:cs="Arial"/>
                <w:szCs w:val="22"/>
                <w:lang w:val="en-AU" w:eastAsia="en-AU"/>
              </w:rPr>
            </w:pPr>
            <w:r w:rsidRPr="00CB6551">
              <w:rPr>
                <w:rFonts w:ascii="Arial" w:eastAsia="Times New Roman" w:hAnsi="Arial" w:cs="Arial"/>
                <w:szCs w:val="22"/>
                <w:lang w:val="en-AU" w:eastAsia="en-AU"/>
              </w:rPr>
              <w:t xml:space="preserve">Initiative </w:t>
            </w:r>
          </w:p>
        </w:tc>
        <w:tc>
          <w:tcPr>
            <w:tcW w:w="6163" w:type="dxa"/>
            <w:shd w:val="clear" w:color="auto" w:fill="DEEAF6"/>
          </w:tcPr>
          <w:p w14:paraId="5B4AD56A" w14:textId="77777777" w:rsidR="00CB6551" w:rsidRPr="00CB6551" w:rsidRDefault="00CB6551" w:rsidP="00CB6551">
            <w:pPr>
              <w:rPr>
                <w:rFonts w:ascii="Arial" w:hAnsi="Arial" w:cs="Arial"/>
                <w:szCs w:val="22"/>
                <w:lang w:val="en-AU"/>
              </w:rPr>
            </w:pPr>
            <w:r w:rsidRPr="00CB6551">
              <w:rPr>
                <w:rFonts w:ascii="Arial" w:hAnsi="Arial" w:cs="Arial"/>
                <w:szCs w:val="22"/>
                <w:lang w:val="en-AU"/>
              </w:rPr>
              <w:t>(3) Proactively addresses opportunities and problems</w:t>
            </w:r>
          </w:p>
          <w:p w14:paraId="60EA3912" w14:textId="77777777" w:rsidR="00CB6551" w:rsidRPr="00CB6551" w:rsidRDefault="00CB6551" w:rsidP="00CB6551">
            <w:pPr>
              <w:rPr>
                <w:rFonts w:ascii="Arial" w:eastAsia="Times New Roman" w:hAnsi="Arial" w:cs="Arial"/>
                <w:szCs w:val="22"/>
                <w:lang w:val="en-AU" w:eastAsia="en-AU"/>
              </w:rPr>
            </w:pPr>
          </w:p>
        </w:tc>
      </w:tr>
      <w:tr w:rsidR="00CB6551" w:rsidRPr="00CB6551" w14:paraId="32F12FC9" w14:textId="77777777" w:rsidTr="00CB65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857" w:type="dxa"/>
            <w:shd w:val="clear" w:color="auto" w:fill="DEEAF6"/>
          </w:tcPr>
          <w:p w14:paraId="497C584C" w14:textId="77777777" w:rsidR="00CB6551" w:rsidRPr="00CB6551" w:rsidRDefault="00CB6551" w:rsidP="00CB6551">
            <w:pPr>
              <w:spacing w:line="276" w:lineRule="auto"/>
              <w:rPr>
                <w:rFonts w:ascii="Arial" w:eastAsia="Times New Roman" w:hAnsi="Arial" w:cs="Arial"/>
                <w:szCs w:val="22"/>
                <w:lang w:val="en-AU" w:eastAsia="en-AU"/>
              </w:rPr>
            </w:pPr>
            <w:r w:rsidRPr="00CB6551">
              <w:rPr>
                <w:rFonts w:ascii="Arial" w:eastAsia="Times New Roman" w:hAnsi="Arial" w:cs="Arial"/>
                <w:szCs w:val="22"/>
                <w:lang w:val="en-AU" w:eastAsia="en-AU"/>
              </w:rPr>
              <w:t>Customer Focus</w:t>
            </w:r>
          </w:p>
        </w:tc>
        <w:tc>
          <w:tcPr>
            <w:tcW w:w="6163" w:type="dxa"/>
            <w:shd w:val="clear" w:color="auto" w:fill="DEEAF6"/>
          </w:tcPr>
          <w:p w14:paraId="4254415D" w14:textId="77777777" w:rsidR="00CB6551" w:rsidRPr="00CB6551" w:rsidRDefault="00CB6551" w:rsidP="00CB6551">
            <w:pPr>
              <w:rPr>
                <w:rFonts w:ascii="Arial" w:hAnsi="Arial" w:cs="Arial"/>
                <w:szCs w:val="22"/>
                <w:lang w:val="en-AU"/>
              </w:rPr>
            </w:pPr>
            <w:r w:rsidRPr="00CB6551">
              <w:rPr>
                <w:rFonts w:ascii="Arial" w:hAnsi="Arial" w:cs="Arial"/>
                <w:szCs w:val="22"/>
                <w:lang w:val="en-AU"/>
              </w:rPr>
              <w:t>(4) Delivers best practice customer service</w:t>
            </w:r>
          </w:p>
          <w:p w14:paraId="355C59E3" w14:textId="77777777" w:rsidR="00CB6551" w:rsidRPr="00CB6551" w:rsidRDefault="00CB6551" w:rsidP="00CB6551">
            <w:pPr>
              <w:rPr>
                <w:rFonts w:ascii="Arial" w:eastAsia="Times New Roman" w:hAnsi="Arial" w:cs="Arial"/>
                <w:szCs w:val="22"/>
                <w:lang w:val="en-AU" w:eastAsia="en-AU"/>
              </w:rPr>
            </w:pPr>
          </w:p>
        </w:tc>
      </w:tr>
      <w:tr w:rsidR="00CB6551" w:rsidRPr="00CB6551" w14:paraId="6C1C091B" w14:textId="77777777" w:rsidTr="00CB65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857" w:type="dxa"/>
            <w:shd w:val="clear" w:color="auto" w:fill="DEEAF6"/>
          </w:tcPr>
          <w:p w14:paraId="69C2EF15" w14:textId="77777777" w:rsidR="00CB6551" w:rsidRPr="00CB6551" w:rsidRDefault="00CB6551" w:rsidP="00CB6551">
            <w:pPr>
              <w:spacing w:line="276" w:lineRule="auto"/>
              <w:rPr>
                <w:rFonts w:ascii="Arial" w:eastAsia="Times New Roman" w:hAnsi="Arial" w:cs="Arial"/>
                <w:szCs w:val="22"/>
                <w:lang w:val="en-AU" w:eastAsia="en-AU"/>
              </w:rPr>
            </w:pPr>
            <w:r w:rsidRPr="00CB6551">
              <w:rPr>
                <w:rFonts w:ascii="Arial" w:eastAsia="Times New Roman" w:hAnsi="Arial" w:cs="Arial"/>
                <w:szCs w:val="22"/>
                <w:lang w:val="en-AU" w:eastAsia="en-AU"/>
              </w:rPr>
              <w:t>Learning Orientation</w:t>
            </w:r>
          </w:p>
        </w:tc>
        <w:tc>
          <w:tcPr>
            <w:tcW w:w="6163" w:type="dxa"/>
            <w:shd w:val="clear" w:color="auto" w:fill="DEEAF6"/>
          </w:tcPr>
          <w:p w14:paraId="765AFA40" w14:textId="77777777" w:rsidR="00CB6551" w:rsidRPr="00CB6551" w:rsidRDefault="00CB6551" w:rsidP="00CB6551">
            <w:pPr>
              <w:rPr>
                <w:rFonts w:ascii="Arial" w:hAnsi="Arial" w:cs="Arial"/>
                <w:szCs w:val="22"/>
                <w:lang w:val="en-AU"/>
              </w:rPr>
            </w:pPr>
            <w:r w:rsidRPr="00CB6551">
              <w:rPr>
                <w:rFonts w:ascii="Arial" w:hAnsi="Arial" w:cs="Arial"/>
                <w:szCs w:val="22"/>
                <w:lang w:val="en-AU"/>
              </w:rPr>
              <w:t>(3) Implements plans to ensure long-term knowledge and capability</w:t>
            </w:r>
          </w:p>
          <w:p w14:paraId="1B3F7299" w14:textId="77777777" w:rsidR="00CB6551" w:rsidRPr="00CB6551" w:rsidRDefault="00CB6551" w:rsidP="00CB6551">
            <w:pPr>
              <w:spacing w:line="276" w:lineRule="auto"/>
              <w:rPr>
                <w:rFonts w:ascii="Arial" w:eastAsia="Times New Roman" w:hAnsi="Arial" w:cs="Arial"/>
                <w:szCs w:val="22"/>
                <w:lang w:val="en-AU" w:eastAsia="en-AU"/>
              </w:rPr>
            </w:pPr>
          </w:p>
        </w:tc>
      </w:tr>
      <w:tr w:rsidR="00CB6551" w:rsidRPr="00CB6551" w14:paraId="56FA059F" w14:textId="77777777" w:rsidTr="00CB65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857" w:type="dxa"/>
            <w:shd w:val="clear" w:color="auto" w:fill="DEEAF6"/>
          </w:tcPr>
          <w:p w14:paraId="0A96537D" w14:textId="77777777" w:rsidR="00CB6551" w:rsidRPr="00CB6551" w:rsidRDefault="00CB6551" w:rsidP="00CB6551">
            <w:pPr>
              <w:spacing w:line="276" w:lineRule="auto"/>
              <w:rPr>
                <w:rFonts w:ascii="Arial" w:eastAsia="Times New Roman" w:hAnsi="Arial" w:cs="Arial"/>
                <w:szCs w:val="22"/>
                <w:lang w:val="en-AU" w:eastAsia="en-AU"/>
              </w:rPr>
            </w:pPr>
            <w:r w:rsidRPr="00CB6551">
              <w:rPr>
                <w:rFonts w:ascii="Arial" w:eastAsia="Times New Roman" w:hAnsi="Arial" w:cs="Arial"/>
                <w:szCs w:val="22"/>
                <w:lang w:val="en-AU" w:eastAsia="en-AU"/>
              </w:rPr>
              <w:t>Results Focus</w:t>
            </w:r>
          </w:p>
        </w:tc>
        <w:tc>
          <w:tcPr>
            <w:tcW w:w="6163" w:type="dxa"/>
            <w:shd w:val="clear" w:color="auto" w:fill="DEEAF6"/>
          </w:tcPr>
          <w:p w14:paraId="440D8D7E" w14:textId="77777777" w:rsidR="00CB6551" w:rsidRPr="00CB6551" w:rsidRDefault="00CB6551" w:rsidP="00CB6551">
            <w:pPr>
              <w:rPr>
                <w:rFonts w:ascii="Arial" w:hAnsi="Arial" w:cs="Arial"/>
                <w:szCs w:val="22"/>
                <w:lang w:val="en-AU"/>
              </w:rPr>
            </w:pPr>
            <w:r w:rsidRPr="00CB6551">
              <w:rPr>
                <w:rFonts w:ascii="Arial" w:hAnsi="Arial" w:cs="Arial"/>
                <w:szCs w:val="22"/>
                <w:lang w:val="en-AU"/>
              </w:rPr>
              <w:t>(3) Improves overall team performance</w:t>
            </w:r>
          </w:p>
        </w:tc>
      </w:tr>
      <w:tr w:rsidR="00CB6551" w:rsidRPr="00CB6551" w14:paraId="363BC8B2" w14:textId="77777777" w:rsidTr="00CB65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857" w:type="dxa"/>
            <w:shd w:val="clear" w:color="auto" w:fill="DEEAF6"/>
          </w:tcPr>
          <w:p w14:paraId="50B67F59" w14:textId="77777777" w:rsidR="00CB6551" w:rsidRPr="00CB6551" w:rsidRDefault="00CB6551" w:rsidP="00CB6551">
            <w:pPr>
              <w:spacing w:line="276" w:lineRule="auto"/>
              <w:rPr>
                <w:rFonts w:ascii="Arial" w:eastAsia="Times New Roman" w:hAnsi="Arial" w:cs="Arial"/>
                <w:szCs w:val="22"/>
                <w:lang w:val="en-AU" w:eastAsia="en-AU"/>
              </w:rPr>
            </w:pPr>
            <w:r w:rsidRPr="00CB6551">
              <w:rPr>
                <w:rFonts w:ascii="Arial" w:eastAsia="Times New Roman" w:hAnsi="Arial" w:cs="Arial"/>
                <w:szCs w:val="22"/>
                <w:lang w:val="en-AU" w:eastAsia="en-AU"/>
              </w:rPr>
              <w:t>Teamwork/Co-operation</w:t>
            </w:r>
          </w:p>
        </w:tc>
        <w:tc>
          <w:tcPr>
            <w:tcW w:w="6163" w:type="dxa"/>
            <w:shd w:val="clear" w:color="auto" w:fill="DEEAF6"/>
          </w:tcPr>
          <w:p w14:paraId="04406A54" w14:textId="77777777" w:rsidR="00CB6551" w:rsidRPr="00CB6551" w:rsidRDefault="00CB6551" w:rsidP="00CB6551">
            <w:pPr>
              <w:spacing w:line="276" w:lineRule="auto"/>
              <w:rPr>
                <w:rFonts w:ascii="Arial" w:eastAsia="Times New Roman" w:hAnsi="Arial" w:cs="Arial"/>
                <w:szCs w:val="22"/>
                <w:lang w:val="en-AU" w:eastAsia="en-AU"/>
              </w:rPr>
            </w:pPr>
            <w:r w:rsidRPr="00CB6551">
              <w:rPr>
                <w:rFonts w:ascii="Arial" w:hAnsi="Arial" w:cs="Arial"/>
                <w:szCs w:val="22"/>
                <w:lang w:val="en-AU"/>
              </w:rPr>
              <w:t>(3) Values others input</w:t>
            </w:r>
          </w:p>
        </w:tc>
      </w:tr>
    </w:tbl>
    <w:p w14:paraId="2E8F26A3" w14:textId="77777777" w:rsidR="00CB6551" w:rsidRPr="00CB6551" w:rsidRDefault="00CB6551" w:rsidP="00CB6551">
      <w:pPr>
        <w:spacing w:after="120" w:line="259" w:lineRule="auto"/>
        <w:rPr>
          <w:rFonts w:eastAsia="Calibri" w:cs="Arial"/>
          <w:sz w:val="22"/>
          <w:szCs w:val="22"/>
          <w:lang w:val="en-AU"/>
        </w:rPr>
      </w:pPr>
    </w:p>
    <w:tbl>
      <w:tblPr>
        <w:tblStyle w:val="TableGrid3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3D69"/>
        <w:tblLook w:val="04A0" w:firstRow="1" w:lastRow="0" w:firstColumn="1" w:lastColumn="0" w:noHBand="0" w:noVBand="1"/>
      </w:tblPr>
      <w:tblGrid>
        <w:gridCol w:w="9020"/>
      </w:tblGrid>
      <w:tr w:rsidR="00CB6551" w:rsidRPr="00CB6551" w14:paraId="15F2DEA4" w14:textId="77777777" w:rsidTr="007546FB">
        <w:tc>
          <w:tcPr>
            <w:tcW w:w="9628" w:type="dxa"/>
            <w:shd w:val="clear" w:color="auto" w:fill="003D69"/>
          </w:tcPr>
          <w:p w14:paraId="44CA0A1D" w14:textId="77777777" w:rsidR="00CB6551" w:rsidRPr="00CB6551" w:rsidRDefault="00CB6551" w:rsidP="00CB6551">
            <w:pPr>
              <w:spacing w:before="60" w:after="60"/>
              <w:rPr>
                <w:rFonts w:ascii="Arial" w:hAnsi="Arial" w:cs="Arial"/>
                <w:color w:val="FFFFFF"/>
                <w:szCs w:val="22"/>
                <w:lang w:val="en-AU"/>
              </w:rPr>
            </w:pPr>
            <w:r w:rsidRPr="00CB6551">
              <w:rPr>
                <w:rFonts w:ascii="Arial" w:hAnsi="Arial" w:cs="Arial"/>
                <w:color w:val="FFFFFF"/>
                <w:szCs w:val="22"/>
                <w:lang w:val="en-AU"/>
              </w:rPr>
              <w:t>General Responsibilities:</w:t>
            </w:r>
          </w:p>
        </w:tc>
      </w:tr>
    </w:tbl>
    <w:p w14:paraId="215406D5" w14:textId="77777777" w:rsidR="00CB6551" w:rsidRPr="00CB6551" w:rsidRDefault="00CB6551" w:rsidP="00CB6551">
      <w:pPr>
        <w:numPr>
          <w:ilvl w:val="0"/>
          <w:numId w:val="10"/>
        </w:numPr>
        <w:spacing w:before="120" w:after="160" w:line="259" w:lineRule="auto"/>
        <w:ind w:left="357" w:hanging="357"/>
        <w:rPr>
          <w:rFonts w:eastAsia="Calibri" w:cs="Arial"/>
          <w:sz w:val="22"/>
          <w:szCs w:val="22"/>
          <w:lang w:val="en-AU"/>
        </w:rPr>
      </w:pPr>
      <w:r w:rsidRPr="00CB6551">
        <w:rPr>
          <w:rFonts w:eastAsia="Calibri" w:cs="Arial"/>
          <w:sz w:val="22"/>
          <w:szCs w:val="22"/>
          <w:lang w:val="en-AU"/>
        </w:rPr>
        <w:t>Demonstrate a commitment to WNSW PHN’s vision and values.</w:t>
      </w:r>
    </w:p>
    <w:p w14:paraId="2F96D745" w14:textId="77777777" w:rsidR="00CB6551" w:rsidRPr="00CB6551" w:rsidRDefault="00CB6551" w:rsidP="00CB6551">
      <w:pPr>
        <w:numPr>
          <w:ilvl w:val="0"/>
          <w:numId w:val="10"/>
        </w:numPr>
        <w:spacing w:before="120" w:after="160" w:line="259" w:lineRule="auto"/>
        <w:ind w:left="357" w:hanging="357"/>
        <w:rPr>
          <w:rFonts w:eastAsia="Calibri" w:cs="Arial"/>
          <w:sz w:val="22"/>
          <w:szCs w:val="22"/>
          <w:lang w:val="en-AU"/>
        </w:rPr>
      </w:pPr>
      <w:r w:rsidRPr="00CB6551">
        <w:rPr>
          <w:rFonts w:eastAsia="Calibri" w:cs="Arial"/>
          <w:sz w:val="22"/>
          <w:szCs w:val="22"/>
          <w:lang w:val="en-AU"/>
        </w:rPr>
        <w:t>Respect confidentiality in line with the Privacy Act 1988 and related policies and procedures.</w:t>
      </w:r>
    </w:p>
    <w:p w14:paraId="48CD4D41" w14:textId="77777777" w:rsidR="00CB6551" w:rsidRPr="00CB6551" w:rsidRDefault="00CB6551" w:rsidP="00CB6551">
      <w:pPr>
        <w:numPr>
          <w:ilvl w:val="0"/>
          <w:numId w:val="10"/>
        </w:numPr>
        <w:spacing w:before="120" w:after="160" w:line="259" w:lineRule="auto"/>
        <w:ind w:left="357" w:hanging="357"/>
        <w:rPr>
          <w:rFonts w:eastAsia="Calibri" w:cs="Arial"/>
          <w:sz w:val="22"/>
          <w:szCs w:val="22"/>
          <w:lang w:val="en-AU"/>
        </w:rPr>
      </w:pPr>
      <w:r w:rsidRPr="00CB6551">
        <w:rPr>
          <w:rFonts w:eastAsia="Calibri" w:cs="Arial"/>
          <w:sz w:val="22"/>
          <w:szCs w:val="22"/>
          <w:lang w:val="en-AU"/>
        </w:rPr>
        <w:t>Be aware of and adhere to WNSW PHN’s policies and procedures.</w:t>
      </w:r>
    </w:p>
    <w:p w14:paraId="071992A1" w14:textId="77777777" w:rsidR="00CB6551" w:rsidRPr="00CB6551" w:rsidRDefault="00CB6551" w:rsidP="00CB6551">
      <w:pPr>
        <w:numPr>
          <w:ilvl w:val="0"/>
          <w:numId w:val="10"/>
        </w:numPr>
        <w:spacing w:before="120" w:after="160" w:line="259" w:lineRule="auto"/>
        <w:ind w:left="357" w:hanging="357"/>
        <w:rPr>
          <w:rFonts w:eastAsia="Calibri" w:cs="Arial"/>
          <w:sz w:val="22"/>
          <w:szCs w:val="22"/>
          <w:lang w:val="en-AU"/>
        </w:rPr>
      </w:pPr>
      <w:r w:rsidRPr="00CB6551">
        <w:rPr>
          <w:rFonts w:eastAsia="Calibri" w:cs="Arial"/>
          <w:sz w:val="22"/>
          <w:szCs w:val="22"/>
          <w:lang w:val="en-AU"/>
        </w:rPr>
        <w:t>Ensure WNSW PHN health literacy principles and practices are known and applied.</w:t>
      </w:r>
    </w:p>
    <w:p w14:paraId="7B1AE00F" w14:textId="77777777" w:rsidR="00CB6551" w:rsidRPr="00CB6551" w:rsidRDefault="00CB6551" w:rsidP="00CB6551">
      <w:pPr>
        <w:numPr>
          <w:ilvl w:val="0"/>
          <w:numId w:val="10"/>
        </w:numPr>
        <w:spacing w:before="120" w:after="160" w:line="259" w:lineRule="auto"/>
        <w:ind w:left="357" w:hanging="357"/>
        <w:rPr>
          <w:rFonts w:eastAsia="Calibri" w:cs="Arial"/>
          <w:sz w:val="22"/>
          <w:szCs w:val="22"/>
          <w:lang w:val="en-AU"/>
        </w:rPr>
      </w:pPr>
      <w:r w:rsidRPr="00CB6551">
        <w:rPr>
          <w:rFonts w:eastAsia="Calibri" w:cs="Arial"/>
          <w:sz w:val="22"/>
          <w:szCs w:val="22"/>
          <w:lang w:val="en-AU"/>
        </w:rPr>
        <w:t>Undertake continuing professional development as required to ensure job skills remain current.</w:t>
      </w:r>
    </w:p>
    <w:p w14:paraId="51129AC8" w14:textId="77777777" w:rsidR="00CB6551" w:rsidRPr="00CB6551" w:rsidRDefault="00CB6551" w:rsidP="00CB6551">
      <w:pPr>
        <w:numPr>
          <w:ilvl w:val="0"/>
          <w:numId w:val="10"/>
        </w:numPr>
        <w:spacing w:before="120" w:after="160" w:line="259" w:lineRule="auto"/>
        <w:ind w:left="357" w:hanging="357"/>
        <w:rPr>
          <w:rFonts w:eastAsia="Calibri" w:cs="Arial"/>
          <w:sz w:val="22"/>
          <w:szCs w:val="22"/>
          <w:lang w:val="en-AU"/>
        </w:rPr>
      </w:pPr>
      <w:r w:rsidRPr="00CB6551">
        <w:rPr>
          <w:rFonts w:eastAsia="Calibri" w:cs="Arial"/>
          <w:sz w:val="22"/>
          <w:szCs w:val="22"/>
          <w:lang w:val="en-AU"/>
        </w:rPr>
        <w:t>Attend and participate in out-of-hours meetings and functions as required.</w:t>
      </w:r>
    </w:p>
    <w:p w14:paraId="51C8C3E5" w14:textId="77777777" w:rsidR="00CB6551" w:rsidRPr="00CB6551" w:rsidRDefault="00CB6551" w:rsidP="00CB6551">
      <w:pPr>
        <w:numPr>
          <w:ilvl w:val="0"/>
          <w:numId w:val="10"/>
        </w:numPr>
        <w:spacing w:before="120" w:after="160" w:line="259" w:lineRule="auto"/>
        <w:ind w:left="357" w:hanging="357"/>
        <w:rPr>
          <w:rFonts w:eastAsia="Calibri" w:cs="Arial"/>
          <w:sz w:val="22"/>
          <w:szCs w:val="22"/>
          <w:lang w:val="en-AU"/>
        </w:rPr>
      </w:pPr>
      <w:r w:rsidRPr="00CB6551">
        <w:rPr>
          <w:rFonts w:eastAsia="Calibri" w:cs="Arial"/>
          <w:sz w:val="22"/>
          <w:szCs w:val="22"/>
          <w:lang w:val="en-AU"/>
        </w:rPr>
        <w:t>Actively participate in staff development activities.</w:t>
      </w:r>
    </w:p>
    <w:p w14:paraId="1E100ED8" w14:textId="77777777" w:rsidR="00CB6551" w:rsidRPr="00CB6551" w:rsidRDefault="00CB6551" w:rsidP="00CB6551">
      <w:pPr>
        <w:numPr>
          <w:ilvl w:val="0"/>
          <w:numId w:val="10"/>
        </w:numPr>
        <w:spacing w:before="120" w:after="160" w:line="259" w:lineRule="auto"/>
        <w:ind w:left="357" w:hanging="357"/>
        <w:rPr>
          <w:rFonts w:eastAsia="Calibri" w:cs="Arial"/>
          <w:sz w:val="22"/>
          <w:szCs w:val="22"/>
          <w:lang w:val="en-AU"/>
        </w:rPr>
      </w:pPr>
      <w:r w:rsidRPr="00CB6551">
        <w:rPr>
          <w:rFonts w:eastAsia="Calibri" w:cs="Arial"/>
          <w:sz w:val="22"/>
          <w:szCs w:val="22"/>
          <w:lang w:val="en-AU"/>
        </w:rPr>
        <w:t>Identify and participate in continuous quality improvement opportunities.</w:t>
      </w:r>
    </w:p>
    <w:p w14:paraId="69164876" w14:textId="77777777" w:rsidR="00CB6551" w:rsidRPr="00CB6551" w:rsidRDefault="00CB6551" w:rsidP="00CB6551">
      <w:pPr>
        <w:numPr>
          <w:ilvl w:val="0"/>
          <w:numId w:val="10"/>
        </w:numPr>
        <w:spacing w:before="120" w:after="160" w:line="259" w:lineRule="auto"/>
        <w:ind w:left="357" w:hanging="357"/>
        <w:rPr>
          <w:rFonts w:eastAsia="Calibri" w:cs="Arial"/>
          <w:sz w:val="22"/>
          <w:szCs w:val="22"/>
          <w:lang w:val="en-AU"/>
        </w:rPr>
      </w:pPr>
      <w:r w:rsidRPr="00CB6551">
        <w:rPr>
          <w:rFonts w:eastAsia="Calibri" w:cs="Arial"/>
          <w:sz w:val="22"/>
          <w:szCs w:val="22"/>
          <w:lang w:val="en-AU"/>
        </w:rPr>
        <w:t>Actively participate in annual performance planning and review activities.</w:t>
      </w:r>
    </w:p>
    <w:p w14:paraId="16E6C876" w14:textId="77777777" w:rsidR="00CB6551" w:rsidRPr="00CB6551" w:rsidRDefault="00CB6551" w:rsidP="00CB6551">
      <w:pPr>
        <w:numPr>
          <w:ilvl w:val="0"/>
          <w:numId w:val="10"/>
        </w:numPr>
        <w:spacing w:before="120" w:after="160" w:line="259" w:lineRule="auto"/>
        <w:ind w:left="357" w:hanging="357"/>
        <w:rPr>
          <w:rFonts w:eastAsia="Calibri" w:cs="Arial"/>
          <w:sz w:val="22"/>
          <w:szCs w:val="22"/>
          <w:lang w:val="en-AU"/>
        </w:rPr>
      </w:pPr>
      <w:r w:rsidRPr="00CB6551">
        <w:rPr>
          <w:rFonts w:eastAsia="Calibri" w:cs="Arial"/>
          <w:sz w:val="22"/>
          <w:szCs w:val="22"/>
          <w:lang w:val="en-AU"/>
        </w:rPr>
        <w:t>Undertake other duties commensurate with the role as required.</w:t>
      </w:r>
    </w:p>
    <w:p w14:paraId="2EA5186E" w14:textId="3CCA73B0" w:rsidR="00CB6551" w:rsidRDefault="00CB6551" w:rsidP="00CB6551">
      <w:pPr>
        <w:spacing w:before="120"/>
        <w:rPr>
          <w:rFonts w:eastAsia="Calibri" w:cs="Arial"/>
          <w:sz w:val="22"/>
          <w:szCs w:val="22"/>
          <w:lang w:val="en-AU"/>
        </w:rPr>
      </w:pPr>
    </w:p>
    <w:p w14:paraId="3DC5098B" w14:textId="4B0BF4D5" w:rsidR="00CB6551" w:rsidRDefault="00CB6551" w:rsidP="00CB6551">
      <w:pPr>
        <w:spacing w:before="120"/>
        <w:rPr>
          <w:rFonts w:eastAsia="Calibri" w:cs="Arial"/>
          <w:sz w:val="22"/>
          <w:szCs w:val="22"/>
          <w:lang w:val="en-AU"/>
        </w:rPr>
      </w:pPr>
    </w:p>
    <w:p w14:paraId="24BC7954" w14:textId="77777777" w:rsidR="00CB6551" w:rsidRPr="00CB6551" w:rsidRDefault="00CB6551" w:rsidP="00CB6551">
      <w:pPr>
        <w:spacing w:before="120"/>
        <w:rPr>
          <w:rFonts w:eastAsia="Calibri" w:cs="Arial"/>
          <w:sz w:val="22"/>
          <w:szCs w:val="22"/>
          <w:lang w:val="en-AU"/>
        </w:rPr>
      </w:pPr>
    </w:p>
    <w:tbl>
      <w:tblPr>
        <w:tblStyle w:val="TableGrid3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3D69"/>
        <w:tblLook w:val="04A0" w:firstRow="1" w:lastRow="0" w:firstColumn="1" w:lastColumn="0" w:noHBand="0" w:noVBand="1"/>
      </w:tblPr>
      <w:tblGrid>
        <w:gridCol w:w="9020"/>
      </w:tblGrid>
      <w:tr w:rsidR="00CB6551" w:rsidRPr="00CB6551" w14:paraId="396A676A" w14:textId="77777777" w:rsidTr="007546FB">
        <w:tc>
          <w:tcPr>
            <w:tcW w:w="9628" w:type="dxa"/>
            <w:shd w:val="clear" w:color="auto" w:fill="003D69"/>
          </w:tcPr>
          <w:p w14:paraId="0EA70B55" w14:textId="77777777" w:rsidR="00CB6551" w:rsidRPr="00CB6551" w:rsidRDefault="00CB6551" w:rsidP="00CB6551">
            <w:pPr>
              <w:spacing w:before="60" w:after="60"/>
              <w:rPr>
                <w:rFonts w:ascii="Arial" w:hAnsi="Arial" w:cs="Arial"/>
                <w:color w:val="FFFFFF"/>
                <w:szCs w:val="22"/>
                <w:lang w:val="en-AU"/>
              </w:rPr>
            </w:pPr>
            <w:r w:rsidRPr="00CB6551">
              <w:rPr>
                <w:rFonts w:ascii="Arial" w:hAnsi="Arial" w:cs="Arial"/>
                <w:color w:val="FFFFFF"/>
                <w:szCs w:val="22"/>
                <w:lang w:val="en-AU"/>
              </w:rPr>
              <w:lastRenderedPageBreak/>
              <w:t>Selection Criteria:</w:t>
            </w:r>
          </w:p>
        </w:tc>
      </w:tr>
    </w:tbl>
    <w:p w14:paraId="420E1570" w14:textId="77777777" w:rsidR="00CB6551" w:rsidRPr="00CB6551" w:rsidRDefault="00CB6551" w:rsidP="00CB6551">
      <w:pPr>
        <w:spacing w:before="120" w:line="360" w:lineRule="auto"/>
        <w:rPr>
          <w:rFonts w:eastAsia="Calibri" w:cs="Arial"/>
          <w:b/>
          <w:color w:val="000000"/>
          <w:sz w:val="22"/>
          <w:szCs w:val="22"/>
          <w:lang w:val="en-AU"/>
        </w:rPr>
      </w:pPr>
      <w:r w:rsidRPr="00CB6551">
        <w:rPr>
          <w:rFonts w:eastAsia="Calibri" w:cs="Arial"/>
          <w:b/>
          <w:color w:val="000000"/>
          <w:sz w:val="22"/>
          <w:szCs w:val="22"/>
          <w:lang w:val="en-AU"/>
        </w:rPr>
        <w:t>Essential</w:t>
      </w:r>
    </w:p>
    <w:p w14:paraId="315951EA" w14:textId="77777777" w:rsidR="00CB6551" w:rsidRPr="00CB6551" w:rsidRDefault="00CB6551" w:rsidP="00CB6551">
      <w:pPr>
        <w:numPr>
          <w:ilvl w:val="0"/>
          <w:numId w:val="10"/>
        </w:numPr>
        <w:spacing w:before="120" w:after="160" w:line="259" w:lineRule="auto"/>
        <w:ind w:left="357" w:hanging="357"/>
        <w:rPr>
          <w:rFonts w:eastAsia="Calibri" w:cs="Arial"/>
          <w:sz w:val="22"/>
          <w:szCs w:val="22"/>
          <w:lang w:val="en-AU"/>
        </w:rPr>
      </w:pPr>
      <w:r w:rsidRPr="00CB6551">
        <w:rPr>
          <w:rFonts w:eastAsia="Calibri" w:cs="Arial"/>
          <w:sz w:val="22"/>
          <w:szCs w:val="22"/>
          <w:lang w:val="en-AU"/>
        </w:rPr>
        <w:t>Demonstrated understanding of Aboriginal culture including a commitment to cultural awareness and safety.</w:t>
      </w:r>
    </w:p>
    <w:p w14:paraId="4AA84AE2" w14:textId="77777777" w:rsidR="00CB6551" w:rsidRPr="00CB6551" w:rsidRDefault="00CB6551" w:rsidP="00CB6551">
      <w:pPr>
        <w:numPr>
          <w:ilvl w:val="0"/>
          <w:numId w:val="10"/>
        </w:numPr>
        <w:spacing w:before="120" w:after="160" w:line="259" w:lineRule="auto"/>
        <w:ind w:left="357" w:hanging="357"/>
        <w:rPr>
          <w:rFonts w:eastAsia="Calibri" w:cs="Arial"/>
          <w:sz w:val="22"/>
          <w:szCs w:val="22"/>
          <w:lang w:val="en-AU"/>
        </w:rPr>
      </w:pPr>
      <w:r w:rsidRPr="00CB6551">
        <w:rPr>
          <w:rFonts w:eastAsia="Calibri" w:cs="Arial"/>
          <w:sz w:val="22"/>
          <w:szCs w:val="22"/>
          <w:lang w:val="en-AU"/>
        </w:rPr>
        <w:t xml:space="preserve">Demonstrated experience in health and community services. </w:t>
      </w:r>
    </w:p>
    <w:p w14:paraId="354DA7E1" w14:textId="77777777" w:rsidR="00CB6551" w:rsidRPr="00CB6551" w:rsidRDefault="00CB6551" w:rsidP="00CB6551">
      <w:pPr>
        <w:numPr>
          <w:ilvl w:val="0"/>
          <w:numId w:val="10"/>
        </w:numPr>
        <w:spacing w:before="120" w:after="160" w:line="259" w:lineRule="auto"/>
        <w:ind w:left="357" w:hanging="357"/>
        <w:rPr>
          <w:rFonts w:eastAsia="Calibri" w:cs="Arial"/>
          <w:sz w:val="22"/>
          <w:szCs w:val="22"/>
          <w:lang w:val="en-AU"/>
        </w:rPr>
      </w:pPr>
      <w:r w:rsidRPr="00CB6551">
        <w:rPr>
          <w:rFonts w:eastAsia="Calibri" w:cs="Arial"/>
          <w:sz w:val="22"/>
          <w:szCs w:val="22"/>
          <w:lang w:val="en-AU"/>
        </w:rPr>
        <w:t xml:space="preserve">Demonstrated ability and skills in project coordination </w:t>
      </w:r>
    </w:p>
    <w:p w14:paraId="7F2E2C2A" w14:textId="77777777" w:rsidR="00CB6551" w:rsidRPr="00CB6551" w:rsidRDefault="00CB6551" w:rsidP="00CB6551">
      <w:pPr>
        <w:numPr>
          <w:ilvl w:val="0"/>
          <w:numId w:val="10"/>
        </w:numPr>
        <w:spacing w:before="120" w:after="160" w:line="259" w:lineRule="auto"/>
        <w:ind w:left="357" w:hanging="357"/>
        <w:rPr>
          <w:rFonts w:eastAsia="Calibri" w:cs="Arial"/>
          <w:sz w:val="22"/>
          <w:szCs w:val="22"/>
          <w:lang w:val="en-AU"/>
        </w:rPr>
      </w:pPr>
      <w:r w:rsidRPr="00CB6551">
        <w:rPr>
          <w:rFonts w:eastAsia="Calibri" w:cs="Arial"/>
          <w:sz w:val="22"/>
          <w:szCs w:val="22"/>
          <w:lang w:val="en-AU"/>
        </w:rPr>
        <w:t xml:space="preserve">High level administrative and project skills with strong attention to detail and accuracy. </w:t>
      </w:r>
    </w:p>
    <w:p w14:paraId="296147C3" w14:textId="77777777" w:rsidR="00CB6551" w:rsidRPr="00CB6551" w:rsidRDefault="00CB6551" w:rsidP="00CB6551">
      <w:pPr>
        <w:numPr>
          <w:ilvl w:val="0"/>
          <w:numId w:val="10"/>
        </w:numPr>
        <w:spacing w:before="120" w:after="160" w:line="259" w:lineRule="auto"/>
        <w:ind w:left="357" w:hanging="357"/>
        <w:rPr>
          <w:rFonts w:eastAsia="Calibri" w:cs="Arial"/>
          <w:sz w:val="22"/>
          <w:szCs w:val="22"/>
          <w:lang w:val="en-AU"/>
        </w:rPr>
      </w:pPr>
      <w:r w:rsidRPr="00CB6551">
        <w:rPr>
          <w:rFonts w:eastAsia="Calibri" w:cs="Arial"/>
          <w:sz w:val="22"/>
          <w:szCs w:val="22"/>
          <w:lang w:val="en-AU"/>
        </w:rPr>
        <w:t xml:space="preserve">Strategic, analytical, problem solving and planning skills. </w:t>
      </w:r>
    </w:p>
    <w:p w14:paraId="140ACB1A" w14:textId="77777777" w:rsidR="00CB6551" w:rsidRPr="00CB6551" w:rsidRDefault="00CB6551" w:rsidP="00CB6551">
      <w:pPr>
        <w:numPr>
          <w:ilvl w:val="0"/>
          <w:numId w:val="10"/>
        </w:numPr>
        <w:spacing w:before="120" w:after="160" w:line="259" w:lineRule="auto"/>
        <w:ind w:left="357" w:hanging="357"/>
        <w:rPr>
          <w:rFonts w:eastAsia="Calibri" w:cs="Arial"/>
          <w:sz w:val="22"/>
          <w:szCs w:val="22"/>
          <w:lang w:val="en-AU"/>
        </w:rPr>
      </w:pPr>
      <w:r w:rsidRPr="00CB6551">
        <w:rPr>
          <w:rFonts w:eastAsia="Calibri" w:cs="Arial"/>
          <w:sz w:val="22"/>
          <w:szCs w:val="22"/>
          <w:lang w:val="en-AU"/>
        </w:rPr>
        <w:t>Stakeholder relationship management skills to support effective systems change with improved health outcomes.</w:t>
      </w:r>
    </w:p>
    <w:p w14:paraId="7D1E4DF4" w14:textId="77777777" w:rsidR="00CB6551" w:rsidRPr="00CB6551" w:rsidRDefault="00CB6551" w:rsidP="00CB6551">
      <w:pPr>
        <w:numPr>
          <w:ilvl w:val="0"/>
          <w:numId w:val="10"/>
        </w:numPr>
        <w:spacing w:before="120" w:after="160" w:line="259" w:lineRule="auto"/>
        <w:ind w:left="357" w:hanging="357"/>
        <w:rPr>
          <w:rFonts w:eastAsia="Calibri" w:cs="Arial"/>
          <w:sz w:val="22"/>
          <w:szCs w:val="22"/>
          <w:lang w:val="en-AU"/>
        </w:rPr>
      </w:pPr>
      <w:r w:rsidRPr="00CB6551">
        <w:rPr>
          <w:rFonts w:eastAsia="Calibri" w:cs="Arial"/>
          <w:sz w:val="22"/>
          <w:szCs w:val="22"/>
          <w:lang w:val="en-AU"/>
        </w:rPr>
        <w:t xml:space="preserve">Proven ability to identify innovative solutions and influence outcomes. </w:t>
      </w:r>
    </w:p>
    <w:p w14:paraId="0EA17B9C" w14:textId="77777777" w:rsidR="00CB6551" w:rsidRPr="00CB6551" w:rsidRDefault="00CB6551" w:rsidP="00CB6551">
      <w:pPr>
        <w:numPr>
          <w:ilvl w:val="0"/>
          <w:numId w:val="10"/>
        </w:numPr>
        <w:spacing w:before="120" w:after="160" w:line="259" w:lineRule="auto"/>
        <w:ind w:left="357" w:hanging="357"/>
        <w:rPr>
          <w:rFonts w:eastAsia="Calibri" w:cs="Arial"/>
          <w:sz w:val="22"/>
          <w:szCs w:val="22"/>
          <w:lang w:val="en-AU"/>
        </w:rPr>
      </w:pPr>
      <w:r w:rsidRPr="00CB6551">
        <w:rPr>
          <w:rFonts w:eastAsia="Calibri" w:cs="Arial"/>
          <w:sz w:val="22"/>
          <w:szCs w:val="22"/>
          <w:lang w:val="en-AU"/>
        </w:rPr>
        <w:t>Ability to multi-task and manage various project elements simultaneously,</w:t>
      </w:r>
    </w:p>
    <w:p w14:paraId="640FCDC9" w14:textId="77777777" w:rsidR="00CB6551" w:rsidRPr="00CB6551" w:rsidRDefault="00CB6551" w:rsidP="00CB6551">
      <w:pPr>
        <w:numPr>
          <w:ilvl w:val="0"/>
          <w:numId w:val="10"/>
        </w:numPr>
        <w:spacing w:before="120" w:after="160" w:line="259" w:lineRule="auto"/>
        <w:ind w:left="357" w:hanging="357"/>
        <w:rPr>
          <w:rFonts w:eastAsia="Calibri" w:cs="Arial"/>
          <w:sz w:val="22"/>
          <w:szCs w:val="22"/>
          <w:lang w:val="en-AU"/>
        </w:rPr>
      </w:pPr>
      <w:r w:rsidRPr="00CB6551">
        <w:rPr>
          <w:rFonts w:eastAsia="Calibri" w:cs="Arial"/>
          <w:sz w:val="22"/>
          <w:szCs w:val="22"/>
          <w:lang w:val="en-AU"/>
        </w:rPr>
        <w:t xml:space="preserve">Strong communication skills and ability to liaise with a range of stakeholders. </w:t>
      </w:r>
    </w:p>
    <w:p w14:paraId="4D56881D" w14:textId="77777777" w:rsidR="00CB6551" w:rsidRPr="00CB6551" w:rsidRDefault="00CB6551" w:rsidP="00CB6551">
      <w:pPr>
        <w:numPr>
          <w:ilvl w:val="0"/>
          <w:numId w:val="10"/>
        </w:numPr>
        <w:spacing w:before="120" w:after="160" w:line="259" w:lineRule="auto"/>
        <w:ind w:left="357" w:hanging="357"/>
        <w:rPr>
          <w:rFonts w:eastAsia="Calibri" w:cs="Arial"/>
          <w:sz w:val="22"/>
          <w:szCs w:val="22"/>
          <w:lang w:val="en-AU"/>
        </w:rPr>
      </w:pPr>
      <w:r w:rsidRPr="00CB6551">
        <w:rPr>
          <w:rFonts w:eastAsia="Calibri" w:cs="Arial"/>
          <w:sz w:val="22"/>
          <w:szCs w:val="22"/>
          <w:lang w:val="en-AU"/>
        </w:rPr>
        <w:t>Good organisational skills and a pro-active approach to work tasks.</w:t>
      </w:r>
    </w:p>
    <w:p w14:paraId="0F983823" w14:textId="6E8299D0" w:rsidR="00CB6551" w:rsidRPr="00CB6551" w:rsidRDefault="00CB6551" w:rsidP="00CB6551">
      <w:pPr>
        <w:numPr>
          <w:ilvl w:val="0"/>
          <w:numId w:val="10"/>
        </w:numPr>
        <w:spacing w:before="120" w:after="160" w:line="259" w:lineRule="auto"/>
        <w:ind w:left="357" w:hanging="357"/>
        <w:rPr>
          <w:rFonts w:eastAsia="Calibri" w:cs="Arial"/>
          <w:sz w:val="22"/>
          <w:szCs w:val="22"/>
          <w:lang w:val="en-AU"/>
        </w:rPr>
      </w:pPr>
      <w:r w:rsidRPr="00CB6551">
        <w:rPr>
          <w:rFonts w:eastAsia="Calibri" w:cs="Arial"/>
          <w:sz w:val="22"/>
          <w:szCs w:val="22"/>
          <w:lang w:val="en-AU"/>
        </w:rPr>
        <w:t>Well-developed skills in the use of Microsoft office products.</w:t>
      </w:r>
    </w:p>
    <w:p w14:paraId="5DAE611E" w14:textId="77777777" w:rsidR="00CB6551" w:rsidRPr="00CB6551" w:rsidRDefault="00CB6551" w:rsidP="00CB6551">
      <w:pPr>
        <w:keepNext/>
        <w:spacing w:before="120" w:line="360" w:lineRule="auto"/>
        <w:outlineLvl w:val="1"/>
        <w:rPr>
          <w:rFonts w:eastAsia="Calibri" w:cs="Arial"/>
          <w:b/>
          <w:color w:val="000000"/>
          <w:sz w:val="22"/>
          <w:szCs w:val="22"/>
          <w:lang w:val="en-AU"/>
        </w:rPr>
      </w:pPr>
      <w:r w:rsidRPr="00CB6551">
        <w:rPr>
          <w:rFonts w:eastAsia="Calibri" w:cs="Arial"/>
          <w:b/>
          <w:color w:val="000000"/>
          <w:sz w:val="22"/>
          <w:szCs w:val="22"/>
          <w:lang w:val="en-AU"/>
        </w:rPr>
        <w:t>Desirable</w:t>
      </w:r>
    </w:p>
    <w:p w14:paraId="05D0A3E7" w14:textId="77777777" w:rsidR="00CB6551" w:rsidRPr="00CB6551" w:rsidRDefault="00CB6551" w:rsidP="00CB6551">
      <w:pPr>
        <w:keepNext/>
        <w:numPr>
          <w:ilvl w:val="0"/>
          <w:numId w:val="41"/>
        </w:numPr>
        <w:spacing w:before="120" w:after="160" w:line="276" w:lineRule="auto"/>
        <w:outlineLvl w:val="1"/>
        <w:rPr>
          <w:rFonts w:eastAsia="Calibri" w:cs="Arial"/>
          <w:bCs/>
          <w:color w:val="000000"/>
          <w:sz w:val="22"/>
          <w:szCs w:val="22"/>
          <w:lang w:val="en-AU"/>
        </w:rPr>
      </w:pPr>
      <w:r w:rsidRPr="00CB6551">
        <w:rPr>
          <w:rFonts w:eastAsia="Calibri" w:cs="Arial"/>
          <w:bCs/>
          <w:color w:val="000000"/>
          <w:sz w:val="22"/>
          <w:szCs w:val="22"/>
          <w:lang w:val="en-AU"/>
        </w:rPr>
        <w:t>Relevant tertiary qualifications would be highly regarded and/or extensive relevant experience preferably within the Mental Health sector.</w:t>
      </w:r>
    </w:p>
    <w:p w14:paraId="302C8CE4" w14:textId="77777777" w:rsidR="00CB6551" w:rsidRPr="00CB6551" w:rsidRDefault="00CB6551" w:rsidP="00CB6551">
      <w:pPr>
        <w:numPr>
          <w:ilvl w:val="0"/>
          <w:numId w:val="41"/>
        </w:numPr>
        <w:spacing w:before="120" w:after="160" w:line="276" w:lineRule="auto"/>
        <w:contextualSpacing/>
        <w:jc w:val="both"/>
        <w:rPr>
          <w:rFonts w:eastAsia="Calibri" w:cs="Arial"/>
          <w:sz w:val="22"/>
          <w:szCs w:val="22"/>
          <w:lang w:val="en-AU"/>
        </w:rPr>
      </w:pPr>
      <w:r w:rsidRPr="00CB6551">
        <w:rPr>
          <w:rFonts w:eastAsia="Calibri" w:cs="Arial"/>
          <w:sz w:val="22"/>
          <w:szCs w:val="22"/>
          <w:lang w:val="en-AU"/>
        </w:rPr>
        <w:t>Experience in working with Aboriginal people, organisations, and communities in view of planning and implementing services and achieving outcomes for Aboriginal people.</w:t>
      </w:r>
    </w:p>
    <w:p w14:paraId="3825D49B" w14:textId="77777777" w:rsidR="00CB6551" w:rsidRPr="00CB6551" w:rsidRDefault="00CB6551" w:rsidP="00CB6551">
      <w:pPr>
        <w:numPr>
          <w:ilvl w:val="0"/>
          <w:numId w:val="41"/>
        </w:numPr>
        <w:spacing w:after="120" w:line="259" w:lineRule="auto"/>
        <w:contextualSpacing/>
        <w:rPr>
          <w:rFonts w:eastAsia="Calibri" w:cs="Arial"/>
          <w:b/>
          <w:sz w:val="22"/>
          <w:szCs w:val="22"/>
          <w:lang w:val="en-AU"/>
        </w:rPr>
      </w:pPr>
      <w:r w:rsidRPr="00CB6551">
        <w:rPr>
          <w:rFonts w:eastAsia="Calibri" w:cs="Arial"/>
          <w:sz w:val="22"/>
          <w:szCs w:val="22"/>
          <w:lang w:val="en-AU"/>
        </w:rPr>
        <w:t>Experience working in the Mental Health sector, particularly in rural and remote areas.</w:t>
      </w:r>
    </w:p>
    <w:p w14:paraId="1E5A069E" w14:textId="77777777" w:rsidR="00CB6551" w:rsidRPr="00CB6551" w:rsidRDefault="00CB6551" w:rsidP="00CB6551">
      <w:pPr>
        <w:spacing w:before="120"/>
        <w:rPr>
          <w:rFonts w:eastAsia="Calibri" w:cs="Arial"/>
          <w:color w:val="000000"/>
          <w:sz w:val="22"/>
          <w:szCs w:val="22"/>
          <w:lang w:val="en-AU"/>
        </w:rPr>
      </w:pPr>
    </w:p>
    <w:tbl>
      <w:tblPr>
        <w:tblStyle w:val="TableGrid3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3D69"/>
        <w:tblLook w:val="04A0" w:firstRow="1" w:lastRow="0" w:firstColumn="1" w:lastColumn="0" w:noHBand="0" w:noVBand="1"/>
      </w:tblPr>
      <w:tblGrid>
        <w:gridCol w:w="4804"/>
        <w:gridCol w:w="4216"/>
      </w:tblGrid>
      <w:tr w:rsidR="00CB6551" w:rsidRPr="00CB6551" w14:paraId="7C5E14F7" w14:textId="77777777" w:rsidTr="007546FB">
        <w:tc>
          <w:tcPr>
            <w:tcW w:w="5092" w:type="dxa"/>
            <w:shd w:val="clear" w:color="auto" w:fill="003D69"/>
          </w:tcPr>
          <w:p w14:paraId="7EBC99BC" w14:textId="77777777" w:rsidR="00CB6551" w:rsidRPr="00CB6551" w:rsidRDefault="00CB6551" w:rsidP="00CB6551">
            <w:pPr>
              <w:spacing w:before="60" w:after="60"/>
              <w:rPr>
                <w:rFonts w:ascii="Arial" w:hAnsi="Arial" w:cs="Arial"/>
                <w:color w:val="FFFFFF"/>
                <w:szCs w:val="22"/>
                <w:lang w:val="en-AU"/>
              </w:rPr>
            </w:pPr>
            <w:r w:rsidRPr="00CB6551">
              <w:rPr>
                <w:rFonts w:ascii="Arial" w:hAnsi="Arial" w:cs="Arial"/>
                <w:color w:val="FFFFFF"/>
                <w:szCs w:val="22"/>
                <w:lang w:val="en-AU"/>
              </w:rPr>
              <w:t>Special Conditions:</w:t>
            </w:r>
          </w:p>
        </w:tc>
        <w:tc>
          <w:tcPr>
            <w:tcW w:w="4546" w:type="dxa"/>
            <w:shd w:val="clear" w:color="auto" w:fill="003D69"/>
          </w:tcPr>
          <w:p w14:paraId="2462C64C" w14:textId="77777777" w:rsidR="00CB6551" w:rsidRPr="00CB6551" w:rsidRDefault="00CB6551" w:rsidP="00CB6551">
            <w:pPr>
              <w:spacing w:before="60" w:after="60"/>
              <w:rPr>
                <w:rFonts w:ascii="Arial" w:hAnsi="Arial" w:cs="Arial"/>
                <w:color w:val="FFFFFF"/>
                <w:szCs w:val="22"/>
                <w:lang w:val="en-AU"/>
              </w:rPr>
            </w:pPr>
          </w:p>
        </w:tc>
      </w:tr>
    </w:tbl>
    <w:p w14:paraId="4057533F" w14:textId="77777777" w:rsidR="00CB6551" w:rsidRPr="00CB6551" w:rsidRDefault="00CB6551" w:rsidP="00CB6551">
      <w:pPr>
        <w:numPr>
          <w:ilvl w:val="0"/>
          <w:numId w:val="10"/>
        </w:numPr>
        <w:spacing w:before="120" w:after="160" w:line="259" w:lineRule="auto"/>
        <w:ind w:left="357" w:hanging="357"/>
        <w:jc w:val="both"/>
        <w:rPr>
          <w:rFonts w:eastAsia="Calibri" w:cs="Arial"/>
          <w:sz w:val="22"/>
          <w:szCs w:val="22"/>
          <w:lang w:val="en-AU"/>
        </w:rPr>
      </w:pPr>
      <w:r w:rsidRPr="00CB6551">
        <w:rPr>
          <w:rFonts w:eastAsia="Calibri" w:cs="Arial"/>
          <w:sz w:val="22"/>
          <w:szCs w:val="22"/>
          <w:lang w:val="en-AU"/>
        </w:rPr>
        <w:t>Conditions of employment are governed by the industrial instrument specified in the first table, the Fair Work Act 2009, National Employment Standards, Western Health Alliance Limited Employment Contract and WNSW PHN policies and procedures.</w:t>
      </w:r>
    </w:p>
    <w:p w14:paraId="71217A1D" w14:textId="77777777" w:rsidR="00CB6551" w:rsidRPr="00CB6551" w:rsidRDefault="00CB6551" w:rsidP="00CB6551">
      <w:pPr>
        <w:numPr>
          <w:ilvl w:val="0"/>
          <w:numId w:val="10"/>
        </w:numPr>
        <w:spacing w:before="120" w:after="160" w:line="259" w:lineRule="auto"/>
        <w:ind w:left="357" w:hanging="357"/>
        <w:jc w:val="both"/>
        <w:rPr>
          <w:rFonts w:eastAsia="Calibri" w:cs="Arial"/>
          <w:sz w:val="22"/>
          <w:szCs w:val="22"/>
          <w:lang w:val="en-AU"/>
        </w:rPr>
      </w:pPr>
      <w:r w:rsidRPr="00CB6551">
        <w:rPr>
          <w:rFonts w:eastAsia="Calibri" w:cs="Arial"/>
          <w:sz w:val="22"/>
          <w:szCs w:val="22"/>
          <w:lang w:val="en-AU"/>
        </w:rPr>
        <w:t>Out of hours work, on evenings and/or weekends, may be required from time to time for which flexible working hours may be negotiated with your Manager.</w:t>
      </w:r>
    </w:p>
    <w:p w14:paraId="2C56AFC2" w14:textId="77777777" w:rsidR="00CB6551" w:rsidRPr="00CB6551" w:rsidRDefault="00CB6551" w:rsidP="00CB6551">
      <w:pPr>
        <w:numPr>
          <w:ilvl w:val="0"/>
          <w:numId w:val="10"/>
        </w:numPr>
        <w:spacing w:before="120" w:after="160" w:line="259" w:lineRule="auto"/>
        <w:ind w:left="357" w:hanging="357"/>
        <w:jc w:val="both"/>
        <w:rPr>
          <w:rFonts w:eastAsia="Calibri" w:cs="Arial"/>
          <w:sz w:val="22"/>
          <w:szCs w:val="22"/>
          <w:lang w:val="en-AU"/>
        </w:rPr>
      </w:pPr>
      <w:r w:rsidRPr="00CB6551">
        <w:rPr>
          <w:rFonts w:eastAsia="Calibri" w:cs="Arial"/>
          <w:sz w:val="22"/>
          <w:szCs w:val="22"/>
          <w:lang w:val="en-AU"/>
        </w:rPr>
        <w:t>Travel, including overnight stays, across the region within the WNSW PHN’s boundary may be necessary from time to time. Occasional intrastate and/or interstate travel may also be required.</w:t>
      </w:r>
    </w:p>
    <w:p w14:paraId="14A17DD2" w14:textId="2353AD23" w:rsidR="00CB6551" w:rsidRDefault="00CB6551" w:rsidP="00CB6551">
      <w:pPr>
        <w:spacing w:before="120"/>
        <w:ind w:left="357"/>
        <w:jc w:val="both"/>
        <w:rPr>
          <w:rFonts w:eastAsia="Calibri" w:cs="Arial"/>
          <w:sz w:val="22"/>
          <w:szCs w:val="22"/>
          <w:lang w:val="en-AU"/>
        </w:rPr>
      </w:pPr>
    </w:p>
    <w:p w14:paraId="5C25D2D5" w14:textId="32161B48" w:rsidR="00CB6551" w:rsidRDefault="00CB6551" w:rsidP="00CB6551">
      <w:pPr>
        <w:spacing w:before="120"/>
        <w:ind w:left="357"/>
        <w:jc w:val="both"/>
        <w:rPr>
          <w:rFonts w:eastAsia="Calibri" w:cs="Arial"/>
          <w:sz w:val="22"/>
          <w:szCs w:val="22"/>
          <w:lang w:val="en-AU"/>
        </w:rPr>
      </w:pPr>
    </w:p>
    <w:p w14:paraId="15217432" w14:textId="3F73703D" w:rsidR="00CB6551" w:rsidRDefault="00CB6551" w:rsidP="00CB6551">
      <w:pPr>
        <w:spacing w:before="120"/>
        <w:ind w:left="357"/>
        <w:jc w:val="both"/>
        <w:rPr>
          <w:rFonts w:eastAsia="Calibri" w:cs="Arial"/>
          <w:sz w:val="22"/>
          <w:szCs w:val="22"/>
          <w:lang w:val="en-AU"/>
        </w:rPr>
      </w:pPr>
    </w:p>
    <w:p w14:paraId="4AA5B857" w14:textId="77777777" w:rsidR="00CB6551" w:rsidRPr="00CB6551" w:rsidRDefault="00CB6551" w:rsidP="00CB6551">
      <w:pPr>
        <w:spacing w:before="120"/>
        <w:ind w:left="357"/>
        <w:jc w:val="both"/>
        <w:rPr>
          <w:rFonts w:eastAsia="Calibri" w:cs="Arial"/>
          <w:sz w:val="22"/>
          <w:szCs w:val="22"/>
          <w:lang w:val="en-AU"/>
        </w:rPr>
      </w:pPr>
    </w:p>
    <w:p w14:paraId="12649AB0" w14:textId="77777777" w:rsidR="00CB6551" w:rsidRPr="00CB6551" w:rsidRDefault="00CB6551" w:rsidP="00CB6551">
      <w:pPr>
        <w:spacing w:before="120"/>
        <w:ind w:left="357"/>
        <w:jc w:val="both"/>
        <w:rPr>
          <w:rFonts w:eastAsia="Calibri" w:cs="Arial"/>
          <w:sz w:val="22"/>
          <w:szCs w:val="22"/>
          <w:lang w:val="en-AU"/>
        </w:rPr>
      </w:pPr>
    </w:p>
    <w:tbl>
      <w:tblPr>
        <w:tblStyle w:val="TableGrid3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3D69"/>
        <w:tblLook w:val="04A0" w:firstRow="1" w:lastRow="0" w:firstColumn="1" w:lastColumn="0" w:noHBand="0" w:noVBand="1"/>
      </w:tblPr>
      <w:tblGrid>
        <w:gridCol w:w="9020"/>
      </w:tblGrid>
      <w:tr w:rsidR="00CB6551" w:rsidRPr="00CB6551" w14:paraId="6298BC20" w14:textId="77777777" w:rsidTr="007546FB">
        <w:tc>
          <w:tcPr>
            <w:tcW w:w="9628" w:type="dxa"/>
            <w:shd w:val="clear" w:color="auto" w:fill="003D69"/>
          </w:tcPr>
          <w:p w14:paraId="388F0AA9" w14:textId="77777777" w:rsidR="00CB6551" w:rsidRPr="00CB6551" w:rsidRDefault="00CB6551" w:rsidP="00CB6551">
            <w:pPr>
              <w:spacing w:before="60" w:after="60"/>
              <w:rPr>
                <w:rFonts w:ascii="Arial" w:hAnsi="Arial" w:cs="Arial"/>
                <w:szCs w:val="22"/>
                <w:lang w:val="en-AU"/>
              </w:rPr>
            </w:pPr>
            <w:r w:rsidRPr="00CB6551">
              <w:rPr>
                <w:rFonts w:ascii="Arial" w:hAnsi="Arial" w:cs="Arial"/>
                <w:szCs w:val="22"/>
                <w:lang w:val="en-AU"/>
              </w:rPr>
              <w:lastRenderedPageBreak/>
              <w:t>Appointment Prerequisites:</w:t>
            </w:r>
          </w:p>
        </w:tc>
      </w:tr>
    </w:tbl>
    <w:p w14:paraId="18760373" w14:textId="77777777" w:rsidR="00CB6551" w:rsidRPr="00CB6551" w:rsidRDefault="00CB6551" w:rsidP="00CB6551">
      <w:pPr>
        <w:numPr>
          <w:ilvl w:val="0"/>
          <w:numId w:val="10"/>
        </w:numPr>
        <w:spacing w:before="120" w:after="160" w:line="259" w:lineRule="auto"/>
        <w:ind w:left="357" w:hanging="357"/>
        <w:rPr>
          <w:rFonts w:eastAsia="Calibri" w:cs="Arial"/>
          <w:sz w:val="22"/>
          <w:szCs w:val="22"/>
          <w:lang w:val="en-AU"/>
        </w:rPr>
      </w:pPr>
      <w:r w:rsidRPr="00CB6551">
        <w:rPr>
          <w:rFonts w:eastAsia="Calibri" w:cs="Arial"/>
          <w:sz w:val="22"/>
          <w:szCs w:val="22"/>
          <w:lang w:val="en-AU"/>
        </w:rPr>
        <w:t>Verification of eligibility to lawfully work in Australia. You must be an Australian or New Zealand Citizen, a Permanent Resident of Australia or possess a valid Australian Working Visa to be employed by WNSW PHN.</w:t>
      </w:r>
    </w:p>
    <w:p w14:paraId="026F14DE" w14:textId="77777777" w:rsidR="00CB6551" w:rsidRPr="00CB6551" w:rsidRDefault="00CB6551" w:rsidP="00CB6551">
      <w:pPr>
        <w:numPr>
          <w:ilvl w:val="0"/>
          <w:numId w:val="10"/>
        </w:numPr>
        <w:spacing w:before="120" w:after="160" w:line="259" w:lineRule="auto"/>
        <w:ind w:left="357" w:hanging="357"/>
        <w:rPr>
          <w:rFonts w:eastAsia="Calibri" w:cs="Arial"/>
          <w:sz w:val="22"/>
          <w:szCs w:val="22"/>
          <w:lang w:val="en-AU"/>
        </w:rPr>
      </w:pPr>
      <w:r w:rsidRPr="00CB6551">
        <w:rPr>
          <w:rFonts w:eastAsia="Calibri" w:cs="Arial"/>
          <w:sz w:val="22"/>
          <w:szCs w:val="22"/>
          <w:lang w:val="en-AU"/>
        </w:rPr>
        <w:t>Certification of tertiary qualifications and professional membership (if applicable to role).</w:t>
      </w:r>
    </w:p>
    <w:p w14:paraId="7A804410" w14:textId="77777777" w:rsidR="00CB6551" w:rsidRPr="00CB6551" w:rsidRDefault="00CB6551" w:rsidP="00CB6551">
      <w:pPr>
        <w:numPr>
          <w:ilvl w:val="0"/>
          <w:numId w:val="10"/>
        </w:numPr>
        <w:spacing w:before="120" w:after="160" w:line="259" w:lineRule="auto"/>
        <w:ind w:left="357" w:hanging="357"/>
        <w:rPr>
          <w:rFonts w:eastAsia="Calibri" w:cs="Arial"/>
          <w:sz w:val="22"/>
          <w:szCs w:val="22"/>
          <w:lang w:val="en-AU"/>
        </w:rPr>
      </w:pPr>
      <w:r w:rsidRPr="00CB6551">
        <w:rPr>
          <w:rFonts w:eastAsia="Calibri" w:cs="Arial"/>
          <w:sz w:val="22"/>
          <w:szCs w:val="22"/>
          <w:lang w:val="en-AU"/>
        </w:rPr>
        <w:t>Verification of current NSW Drivers Licence.</w:t>
      </w:r>
    </w:p>
    <w:p w14:paraId="25C01B98" w14:textId="77777777" w:rsidR="00CB6551" w:rsidRPr="00CB6551" w:rsidRDefault="00CB6551" w:rsidP="00CB6551">
      <w:pPr>
        <w:numPr>
          <w:ilvl w:val="0"/>
          <w:numId w:val="10"/>
        </w:numPr>
        <w:spacing w:before="120" w:after="160" w:line="259" w:lineRule="auto"/>
        <w:ind w:left="357" w:hanging="357"/>
        <w:rPr>
          <w:rFonts w:eastAsia="Calibri" w:cs="Arial"/>
          <w:sz w:val="22"/>
          <w:szCs w:val="22"/>
          <w:lang w:val="en-AU"/>
        </w:rPr>
      </w:pPr>
      <w:r w:rsidRPr="00CB6551">
        <w:rPr>
          <w:rFonts w:eastAsia="Calibri" w:cs="Arial"/>
          <w:sz w:val="22"/>
          <w:szCs w:val="22"/>
          <w:lang w:val="en-AU"/>
        </w:rPr>
        <w:t>Verification of comprehensively insured motor vehicle (if applicable to role).</w:t>
      </w:r>
    </w:p>
    <w:p w14:paraId="55EF517C" w14:textId="77777777" w:rsidR="00CB6551" w:rsidRPr="00CB6551" w:rsidRDefault="00CB6551" w:rsidP="00CB6551">
      <w:pPr>
        <w:numPr>
          <w:ilvl w:val="0"/>
          <w:numId w:val="10"/>
        </w:numPr>
        <w:spacing w:before="120" w:after="160" w:line="259" w:lineRule="auto"/>
        <w:ind w:left="357" w:hanging="357"/>
        <w:rPr>
          <w:rFonts w:eastAsia="Calibri" w:cs="Arial"/>
          <w:sz w:val="22"/>
          <w:szCs w:val="22"/>
          <w:lang w:val="en-AU"/>
        </w:rPr>
      </w:pPr>
      <w:r w:rsidRPr="00CB6551">
        <w:rPr>
          <w:rFonts w:eastAsia="Calibri" w:cs="Arial"/>
          <w:sz w:val="22"/>
          <w:szCs w:val="22"/>
          <w:lang w:val="en-AU"/>
        </w:rPr>
        <w:t>National Police check.</w:t>
      </w:r>
    </w:p>
    <w:p w14:paraId="5915F5E3" w14:textId="77777777" w:rsidR="00CB6551" w:rsidRPr="00CB6551" w:rsidRDefault="00CB6551" w:rsidP="00CB6551">
      <w:pPr>
        <w:numPr>
          <w:ilvl w:val="0"/>
          <w:numId w:val="10"/>
        </w:numPr>
        <w:spacing w:before="120" w:after="160" w:line="259" w:lineRule="auto"/>
        <w:ind w:left="357" w:hanging="357"/>
        <w:rPr>
          <w:rFonts w:eastAsia="Calibri" w:cs="Arial"/>
          <w:sz w:val="22"/>
          <w:szCs w:val="22"/>
          <w:lang w:val="en-AU"/>
        </w:rPr>
      </w:pPr>
      <w:r w:rsidRPr="00CB6551">
        <w:rPr>
          <w:rFonts w:eastAsia="Calibri" w:cs="Arial"/>
          <w:sz w:val="22"/>
          <w:szCs w:val="22"/>
          <w:lang w:val="en-AU"/>
        </w:rPr>
        <w:t>Working with Children check (if applicable to role).</w:t>
      </w:r>
    </w:p>
    <w:p w14:paraId="1A8DFEBF" w14:textId="77777777" w:rsidR="00CB6551" w:rsidRPr="00CB6551" w:rsidRDefault="00CB6551" w:rsidP="00D37138">
      <w:pPr>
        <w:keepNext/>
        <w:keepLines/>
        <w:spacing w:before="240" w:line="259" w:lineRule="auto"/>
        <w:jc w:val="center"/>
        <w:outlineLvl w:val="0"/>
        <w:rPr>
          <w:rFonts w:eastAsia="Times New Roman" w:cs="Arial"/>
          <w:b/>
          <w:color w:val="003D69"/>
          <w:sz w:val="22"/>
          <w:szCs w:val="22"/>
          <w:lang w:val="en-AU"/>
        </w:rPr>
      </w:pPr>
    </w:p>
    <w:sectPr w:rsidR="00CB6551" w:rsidRPr="00CB6551" w:rsidSect="00C654D5">
      <w:footerReference w:type="default" r:id="rId14"/>
      <w:headerReference w:type="first" r:id="rId15"/>
      <w:pgSz w:w="11900" w:h="16840"/>
      <w:pgMar w:top="1440" w:right="1440" w:bottom="1440" w:left="1440" w:header="426" w:footer="5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19B55B" w14:textId="77777777" w:rsidR="0004562B" w:rsidRDefault="0004562B">
      <w:r>
        <w:separator/>
      </w:r>
    </w:p>
  </w:endnote>
  <w:endnote w:type="continuationSeparator" w:id="0">
    <w:p w14:paraId="4D0C88FD" w14:textId="77777777" w:rsidR="0004562B" w:rsidRDefault="0004562B">
      <w:r>
        <w:continuationSeparator/>
      </w:r>
    </w:p>
  </w:endnote>
  <w:endnote w:type="continuationNotice" w:id="1">
    <w:p w14:paraId="3C2FFD68" w14:textId="77777777" w:rsidR="0004562B" w:rsidRDefault="000456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MT">
    <w:altName w:val="Tahoma"/>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ArialRoundedMTBold">
    <w:altName w:val="Arial Rounded MT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3860187"/>
      <w:docPartObj>
        <w:docPartGallery w:val="Page Numbers (Bottom of Page)"/>
        <w:docPartUnique/>
      </w:docPartObj>
    </w:sdtPr>
    <w:sdtEndPr>
      <w:rPr>
        <w:color w:val="7F7F7F" w:themeColor="background1" w:themeShade="7F"/>
        <w:spacing w:val="60"/>
      </w:rPr>
    </w:sdtEndPr>
    <w:sdtContent>
      <w:p w14:paraId="60533E30" w14:textId="77777777" w:rsidR="00686FE1" w:rsidRDefault="00686FE1" w:rsidP="00C654D5">
        <w:pPr>
          <w:pStyle w:val="Footer"/>
          <w:ind w:left="-426"/>
          <w:jc w:val="center"/>
          <w:rPr>
            <w:rFonts w:ascii="Arial" w:hAnsi="Arial" w:cs="Arial"/>
            <w:b/>
            <w:color w:val="003D69"/>
            <w:sz w:val="20"/>
            <w:szCs w:val="20"/>
          </w:rPr>
        </w:pPr>
      </w:p>
      <w:p w14:paraId="7485B2FE" w14:textId="77777777" w:rsidR="00686FE1" w:rsidRDefault="00686FE1" w:rsidP="00751FFF">
        <w:pPr>
          <w:pStyle w:val="Footer"/>
          <w:ind w:left="-426"/>
          <w:jc w:val="center"/>
          <w:rPr>
            <w:rFonts w:ascii="Arial" w:hAnsi="Arial" w:cs="Arial"/>
            <w:b/>
            <w:color w:val="003D69"/>
            <w:sz w:val="20"/>
            <w:szCs w:val="20"/>
          </w:rPr>
        </w:pPr>
      </w:p>
      <w:p w14:paraId="4830A845" w14:textId="77777777" w:rsidR="00686FE1" w:rsidRDefault="00686FE1">
        <w:pPr>
          <w:pStyle w:val="Footer"/>
          <w:pBdr>
            <w:top w:val="single" w:sz="4" w:space="1" w:color="D9D9D9" w:themeColor="background1" w:themeShade="D9"/>
          </w:pBdr>
          <w:jc w:val="right"/>
        </w:pPr>
        <w:r>
          <w:fldChar w:fldCharType="begin"/>
        </w:r>
        <w:r>
          <w:instrText xml:space="preserve"> PAGE   \* MERGEFORMAT </w:instrText>
        </w:r>
        <w:r>
          <w:fldChar w:fldCharType="separate"/>
        </w:r>
        <w:r w:rsidR="00837E46">
          <w:rPr>
            <w:noProof/>
          </w:rPr>
          <w:t>8</w:t>
        </w:r>
        <w:r>
          <w:rPr>
            <w:noProof/>
          </w:rPr>
          <w:fldChar w:fldCharType="end"/>
        </w:r>
        <w:r>
          <w:t xml:space="preserve"> | </w:t>
        </w:r>
        <w:r>
          <w:rPr>
            <w:color w:val="7F7F7F" w:themeColor="background1" w:themeShade="7F"/>
            <w:spacing w:val="60"/>
          </w:rPr>
          <w:t>Page</w:t>
        </w:r>
      </w:p>
    </w:sdtContent>
  </w:sdt>
  <w:p w14:paraId="0DB42B6C" w14:textId="77777777" w:rsidR="00686FE1" w:rsidRPr="00521CD0" w:rsidRDefault="00686FE1" w:rsidP="00577C78">
    <w:pPr>
      <w:pStyle w:val="footerab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577C9F" w14:textId="77777777" w:rsidR="0004562B" w:rsidRDefault="0004562B">
      <w:r>
        <w:separator/>
      </w:r>
    </w:p>
  </w:footnote>
  <w:footnote w:type="continuationSeparator" w:id="0">
    <w:p w14:paraId="025DB84C" w14:textId="77777777" w:rsidR="0004562B" w:rsidRDefault="0004562B">
      <w:r>
        <w:continuationSeparator/>
      </w:r>
    </w:p>
  </w:footnote>
  <w:footnote w:type="continuationNotice" w:id="1">
    <w:p w14:paraId="5854EB70" w14:textId="77777777" w:rsidR="0004562B" w:rsidRDefault="000456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EE0EB7" w14:textId="77777777" w:rsidR="00C654D5" w:rsidRDefault="00690814">
    <w:pPr>
      <w:pStyle w:val="Header"/>
    </w:pPr>
    <w:r w:rsidRPr="00690814">
      <w:rPr>
        <w:rFonts w:ascii="Calibri" w:eastAsia="Calibri" w:hAnsi="Calibri"/>
        <w:noProof/>
        <w:sz w:val="22"/>
        <w:szCs w:val="22"/>
        <w:lang w:val="en-AU" w:eastAsia="en-AU"/>
      </w:rPr>
      <w:drawing>
        <wp:inline distT="0" distB="0" distL="0" distR="0" wp14:anchorId="14C7F8A1" wp14:editId="5699FB40">
          <wp:extent cx="5727700" cy="1189829"/>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1189829"/>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71DE7"/>
    <w:multiLevelType w:val="hybridMultilevel"/>
    <w:tmpl w:val="C406A0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216477C"/>
    <w:multiLevelType w:val="hybridMultilevel"/>
    <w:tmpl w:val="5464DAC8"/>
    <w:lvl w:ilvl="0" w:tplc="0C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CD0CAF"/>
    <w:multiLevelType w:val="hybridMultilevel"/>
    <w:tmpl w:val="7C4CD984"/>
    <w:lvl w:ilvl="0" w:tplc="0C09000B">
      <w:start w:val="1"/>
      <w:numFmt w:val="bullet"/>
      <w:lvlText w:val=""/>
      <w:lvlJc w:val="left"/>
      <w:pPr>
        <w:ind w:left="1080" w:hanging="360"/>
      </w:pPr>
      <w:rPr>
        <w:rFonts w:ascii="Wingdings" w:hAnsi="Wingdings"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3" w15:restartNumberingAfterBreak="0">
    <w:nsid w:val="03E87C5F"/>
    <w:multiLevelType w:val="hybridMultilevel"/>
    <w:tmpl w:val="35D80DD6"/>
    <w:lvl w:ilvl="0" w:tplc="0C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4427F10"/>
    <w:multiLevelType w:val="hybridMultilevel"/>
    <w:tmpl w:val="905EFE60"/>
    <w:lvl w:ilvl="0" w:tplc="71263DAA">
      <w:start w:val="1"/>
      <w:numFmt w:val="bullet"/>
      <w:pStyle w:val="Bullet2"/>
      <w:lvlText w:val="–"/>
      <w:lvlJc w:val="left"/>
      <w:pPr>
        <w:tabs>
          <w:tab w:val="num" w:pos="567"/>
        </w:tabs>
        <w:ind w:left="567" w:hanging="283"/>
      </w:pPr>
      <w:rPr>
        <w:rFonts w:ascii="Times New Roman" w:hAnsi="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523A95"/>
    <w:multiLevelType w:val="hybridMultilevel"/>
    <w:tmpl w:val="109C8D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0E3B1E9E"/>
    <w:multiLevelType w:val="hybridMultilevel"/>
    <w:tmpl w:val="7BC6C51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Times New Roman"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Times New Roman"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Times New Roman" w:hint="default"/>
      </w:rPr>
    </w:lvl>
    <w:lvl w:ilvl="8" w:tplc="0C090005">
      <w:start w:val="1"/>
      <w:numFmt w:val="bullet"/>
      <w:lvlText w:val=""/>
      <w:lvlJc w:val="left"/>
      <w:pPr>
        <w:ind w:left="6120" w:hanging="360"/>
      </w:pPr>
      <w:rPr>
        <w:rFonts w:ascii="Wingdings" w:hAnsi="Wingdings" w:hint="default"/>
      </w:rPr>
    </w:lvl>
  </w:abstractNum>
  <w:abstractNum w:abstractNumId="7" w15:restartNumberingAfterBreak="0">
    <w:nsid w:val="10624115"/>
    <w:multiLevelType w:val="hybridMultilevel"/>
    <w:tmpl w:val="15A4A3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0B05BF1"/>
    <w:multiLevelType w:val="hybridMultilevel"/>
    <w:tmpl w:val="FB4AE6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187E6043"/>
    <w:multiLevelType w:val="hybridMultilevel"/>
    <w:tmpl w:val="5B86AE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BDC0FA3"/>
    <w:multiLevelType w:val="hybridMultilevel"/>
    <w:tmpl w:val="016497B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1" w15:restartNumberingAfterBreak="0">
    <w:nsid w:val="1CFF109C"/>
    <w:multiLevelType w:val="hybridMultilevel"/>
    <w:tmpl w:val="147A0042"/>
    <w:lvl w:ilvl="0" w:tplc="30C69330">
      <w:start w:val="1"/>
      <w:numFmt w:val="bullet"/>
      <w:pStyle w:val="Bullet1"/>
      <w:lvlText w:val=""/>
      <w:lvlJc w:val="left"/>
      <w:pPr>
        <w:tabs>
          <w:tab w:val="num" w:pos="284"/>
        </w:tabs>
        <w:ind w:left="284" w:hanging="284"/>
      </w:pPr>
      <w:rPr>
        <w:rFonts w:ascii="Symbol" w:hAnsi="Symbol" w:hint="default"/>
        <w:b w:val="0"/>
        <w:i w:val="0"/>
        <w:color w:val="auto"/>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566CD3"/>
    <w:multiLevelType w:val="hybridMultilevel"/>
    <w:tmpl w:val="452627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1FC57E83"/>
    <w:multiLevelType w:val="hybridMultilevel"/>
    <w:tmpl w:val="B568051C"/>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1514D8B"/>
    <w:multiLevelType w:val="hybridMultilevel"/>
    <w:tmpl w:val="3C8071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63F0914"/>
    <w:multiLevelType w:val="hybridMultilevel"/>
    <w:tmpl w:val="E7C290DE"/>
    <w:lvl w:ilvl="0" w:tplc="0C090003">
      <w:start w:val="1"/>
      <w:numFmt w:val="bullet"/>
      <w:lvlText w:val="o"/>
      <w:lvlJc w:val="left"/>
      <w:pPr>
        <w:ind w:left="1713" w:hanging="360"/>
      </w:pPr>
      <w:rPr>
        <w:rFonts w:ascii="Courier New" w:hAnsi="Courier New" w:cs="Courier New"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16" w15:restartNumberingAfterBreak="0">
    <w:nsid w:val="2BF93BD6"/>
    <w:multiLevelType w:val="hybridMultilevel"/>
    <w:tmpl w:val="649893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2D386A55"/>
    <w:multiLevelType w:val="hybridMultilevel"/>
    <w:tmpl w:val="84C855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E0774B0"/>
    <w:multiLevelType w:val="hybridMultilevel"/>
    <w:tmpl w:val="92A42050"/>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9" w15:restartNumberingAfterBreak="0">
    <w:nsid w:val="38FA04DE"/>
    <w:multiLevelType w:val="hybridMultilevel"/>
    <w:tmpl w:val="F50A04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D080C8A"/>
    <w:multiLevelType w:val="hybridMultilevel"/>
    <w:tmpl w:val="97E0123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4896F718">
      <w:numFmt w:val="bullet"/>
      <w:lvlText w:val="•"/>
      <w:lvlJc w:val="left"/>
      <w:pPr>
        <w:ind w:left="1800" w:hanging="360"/>
      </w:pPr>
      <w:rPr>
        <w:rFonts w:ascii="Arial" w:eastAsia="Calibri" w:hAnsi="Arial" w:cs="Aria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73B67E6"/>
    <w:multiLevelType w:val="hybridMultilevel"/>
    <w:tmpl w:val="4768B6D8"/>
    <w:lvl w:ilvl="0" w:tplc="0C090001">
      <w:start w:val="1"/>
      <w:numFmt w:val="bullet"/>
      <w:lvlText w:val=""/>
      <w:lvlJc w:val="left"/>
      <w:pPr>
        <w:ind w:left="1216" w:hanging="360"/>
      </w:pPr>
      <w:rPr>
        <w:rFonts w:ascii="Symbol" w:hAnsi="Symbol" w:hint="default"/>
      </w:rPr>
    </w:lvl>
    <w:lvl w:ilvl="1" w:tplc="0C090003">
      <w:start w:val="1"/>
      <w:numFmt w:val="bullet"/>
      <w:lvlText w:val="o"/>
      <w:lvlJc w:val="left"/>
      <w:pPr>
        <w:ind w:left="1936" w:hanging="360"/>
      </w:pPr>
      <w:rPr>
        <w:rFonts w:ascii="Courier New" w:hAnsi="Courier New" w:cs="Courier New" w:hint="default"/>
      </w:rPr>
    </w:lvl>
    <w:lvl w:ilvl="2" w:tplc="0C090005" w:tentative="1">
      <w:start w:val="1"/>
      <w:numFmt w:val="bullet"/>
      <w:lvlText w:val=""/>
      <w:lvlJc w:val="left"/>
      <w:pPr>
        <w:ind w:left="2656" w:hanging="360"/>
      </w:pPr>
      <w:rPr>
        <w:rFonts w:ascii="Wingdings" w:hAnsi="Wingdings" w:hint="default"/>
      </w:rPr>
    </w:lvl>
    <w:lvl w:ilvl="3" w:tplc="0C090001" w:tentative="1">
      <w:start w:val="1"/>
      <w:numFmt w:val="bullet"/>
      <w:lvlText w:val=""/>
      <w:lvlJc w:val="left"/>
      <w:pPr>
        <w:ind w:left="3376" w:hanging="360"/>
      </w:pPr>
      <w:rPr>
        <w:rFonts w:ascii="Symbol" w:hAnsi="Symbol" w:hint="default"/>
      </w:rPr>
    </w:lvl>
    <w:lvl w:ilvl="4" w:tplc="0C090003" w:tentative="1">
      <w:start w:val="1"/>
      <w:numFmt w:val="bullet"/>
      <w:lvlText w:val="o"/>
      <w:lvlJc w:val="left"/>
      <w:pPr>
        <w:ind w:left="4096" w:hanging="360"/>
      </w:pPr>
      <w:rPr>
        <w:rFonts w:ascii="Courier New" w:hAnsi="Courier New" w:cs="Courier New" w:hint="default"/>
      </w:rPr>
    </w:lvl>
    <w:lvl w:ilvl="5" w:tplc="0C090005" w:tentative="1">
      <w:start w:val="1"/>
      <w:numFmt w:val="bullet"/>
      <w:lvlText w:val=""/>
      <w:lvlJc w:val="left"/>
      <w:pPr>
        <w:ind w:left="4816" w:hanging="360"/>
      </w:pPr>
      <w:rPr>
        <w:rFonts w:ascii="Wingdings" w:hAnsi="Wingdings" w:hint="default"/>
      </w:rPr>
    </w:lvl>
    <w:lvl w:ilvl="6" w:tplc="0C090001" w:tentative="1">
      <w:start w:val="1"/>
      <w:numFmt w:val="bullet"/>
      <w:lvlText w:val=""/>
      <w:lvlJc w:val="left"/>
      <w:pPr>
        <w:ind w:left="5536" w:hanging="360"/>
      </w:pPr>
      <w:rPr>
        <w:rFonts w:ascii="Symbol" w:hAnsi="Symbol" w:hint="default"/>
      </w:rPr>
    </w:lvl>
    <w:lvl w:ilvl="7" w:tplc="0C090003" w:tentative="1">
      <w:start w:val="1"/>
      <w:numFmt w:val="bullet"/>
      <w:lvlText w:val="o"/>
      <w:lvlJc w:val="left"/>
      <w:pPr>
        <w:ind w:left="6256" w:hanging="360"/>
      </w:pPr>
      <w:rPr>
        <w:rFonts w:ascii="Courier New" w:hAnsi="Courier New" w:cs="Courier New" w:hint="default"/>
      </w:rPr>
    </w:lvl>
    <w:lvl w:ilvl="8" w:tplc="0C090005" w:tentative="1">
      <w:start w:val="1"/>
      <w:numFmt w:val="bullet"/>
      <w:lvlText w:val=""/>
      <w:lvlJc w:val="left"/>
      <w:pPr>
        <w:ind w:left="6976" w:hanging="360"/>
      </w:pPr>
      <w:rPr>
        <w:rFonts w:ascii="Wingdings" w:hAnsi="Wingdings" w:hint="default"/>
      </w:rPr>
    </w:lvl>
  </w:abstractNum>
  <w:abstractNum w:abstractNumId="22" w15:restartNumberingAfterBreak="0">
    <w:nsid w:val="4CB16D5A"/>
    <w:multiLevelType w:val="hybridMultilevel"/>
    <w:tmpl w:val="B0DC77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D382AB8"/>
    <w:multiLevelType w:val="hybridMultilevel"/>
    <w:tmpl w:val="33A0E5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50F179C1"/>
    <w:multiLevelType w:val="hybridMultilevel"/>
    <w:tmpl w:val="85BE551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54C17AB"/>
    <w:multiLevelType w:val="hybridMultilevel"/>
    <w:tmpl w:val="57DCEAA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CFF6B13"/>
    <w:multiLevelType w:val="hybridMultilevel"/>
    <w:tmpl w:val="FF7E0CE6"/>
    <w:lvl w:ilvl="0" w:tplc="0C090001">
      <w:start w:val="1"/>
      <w:numFmt w:val="bullet"/>
      <w:lvlText w:val=""/>
      <w:lvlJc w:val="left"/>
      <w:pPr>
        <w:ind w:left="360" w:hanging="360"/>
      </w:pPr>
      <w:rPr>
        <w:rFonts w:ascii="Symbol" w:hAnsi="Symbol" w:hint="default"/>
      </w:rPr>
    </w:lvl>
    <w:lvl w:ilvl="1" w:tplc="106EC13C">
      <w:numFmt w:val="bullet"/>
      <w:lvlText w:val="•"/>
      <w:lvlJc w:val="left"/>
      <w:pPr>
        <w:ind w:left="1080" w:hanging="360"/>
      </w:pPr>
      <w:rPr>
        <w:rFonts w:ascii="Arial" w:eastAsia="Calibri"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D763835"/>
    <w:multiLevelType w:val="hybridMultilevel"/>
    <w:tmpl w:val="0188FC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5FEC31CB"/>
    <w:multiLevelType w:val="hybridMultilevel"/>
    <w:tmpl w:val="59F6927E"/>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60E62624"/>
    <w:multiLevelType w:val="hybridMultilevel"/>
    <w:tmpl w:val="F9F827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36F59EA"/>
    <w:multiLevelType w:val="hybridMultilevel"/>
    <w:tmpl w:val="4C3ABD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5194F81"/>
    <w:multiLevelType w:val="hybridMultilevel"/>
    <w:tmpl w:val="7E9CA8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2" w15:restartNumberingAfterBreak="0">
    <w:nsid w:val="6AE947BE"/>
    <w:multiLevelType w:val="hybridMultilevel"/>
    <w:tmpl w:val="20DAA5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F600A28"/>
    <w:multiLevelType w:val="hybridMultilevel"/>
    <w:tmpl w:val="97E0F4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34B49E5"/>
    <w:multiLevelType w:val="hybridMultilevel"/>
    <w:tmpl w:val="16E495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7378093A"/>
    <w:multiLevelType w:val="hybridMultilevel"/>
    <w:tmpl w:val="66F89F1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6" w15:restartNumberingAfterBreak="0">
    <w:nsid w:val="74F52B6A"/>
    <w:multiLevelType w:val="hybridMultilevel"/>
    <w:tmpl w:val="3144703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7233939"/>
    <w:multiLevelType w:val="hybridMultilevel"/>
    <w:tmpl w:val="21CCFD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9C831CD"/>
    <w:multiLevelType w:val="hybridMultilevel"/>
    <w:tmpl w:val="4E04502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15:restartNumberingAfterBreak="0">
    <w:nsid w:val="7ECE0779"/>
    <w:multiLevelType w:val="hybridMultilevel"/>
    <w:tmpl w:val="E020C8FE"/>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1"/>
  </w:num>
  <w:num w:numId="2">
    <w:abstractNumId w:val="4"/>
  </w:num>
  <w:num w:numId="3">
    <w:abstractNumId w:val="12"/>
  </w:num>
  <w:num w:numId="4">
    <w:abstractNumId w:val="23"/>
  </w:num>
  <w:num w:numId="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num>
  <w:num w:numId="9">
    <w:abstractNumId w:val="33"/>
  </w:num>
  <w:num w:numId="10">
    <w:abstractNumId w:val="21"/>
  </w:num>
  <w:num w:numId="11">
    <w:abstractNumId w:val="39"/>
  </w:num>
  <w:num w:numId="12">
    <w:abstractNumId w:val="35"/>
  </w:num>
  <w:num w:numId="13">
    <w:abstractNumId w:val="38"/>
  </w:num>
  <w:num w:numId="14">
    <w:abstractNumId w:val="3"/>
  </w:num>
  <w:num w:numId="15">
    <w:abstractNumId w:val="14"/>
  </w:num>
  <w:num w:numId="16">
    <w:abstractNumId w:val="29"/>
  </w:num>
  <w:num w:numId="17">
    <w:abstractNumId w:val="5"/>
  </w:num>
  <w:num w:numId="18">
    <w:abstractNumId w:val="8"/>
  </w:num>
  <w:num w:numId="19">
    <w:abstractNumId w:val="27"/>
  </w:num>
  <w:num w:numId="20">
    <w:abstractNumId w:val="2"/>
  </w:num>
  <w:num w:numId="21">
    <w:abstractNumId w:val="14"/>
  </w:num>
  <w:num w:numId="22">
    <w:abstractNumId w:val="21"/>
  </w:num>
  <w:num w:numId="23">
    <w:abstractNumId w:val="31"/>
  </w:num>
  <w:num w:numId="24">
    <w:abstractNumId w:val="10"/>
  </w:num>
  <w:num w:numId="25">
    <w:abstractNumId w:val="13"/>
  </w:num>
  <w:num w:numId="26">
    <w:abstractNumId w:val="36"/>
  </w:num>
  <w:num w:numId="27">
    <w:abstractNumId w:val="32"/>
  </w:num>
  <w:num w:numId="28">
    <w:abstractNumId w:val="22"/>
  </w:num>
  <w:num w:numId="29">
    <w:abstractNumId w:val="1"/>
  </w:num>
  <w:num w:numId="30">
    <w:abstractNumId w:val="37"/>
  </w:num>
  <w:num w:numId="31">
    <w:abstractNumId w:val="18"/>
  </w:num>
  <w:num w:numId="32">
    <w:abstractNumId w:val="26"/>
  </w:num>
  <w:num w:numId="33">
    <w:abstractNumId w:val="20"/>
  </w:num>
  <w:num w:numId="34">
    <w:abstractNumId w:val="17"/>
  </w:num>
  <w:num w:numId="35">
    <w:abstractNumId w:val="6"/>
  </w:num>
  <w:num w:numId="36">
    <w:abstractNumId w:val="16"/>
  </w:num>
  <w:num w:numId="37">
    <w:abstractNumId w:val="28"/>
  </w:num>
  <w:num w:numId="38">
    <w:abstractNumId w:val="7"/>
  </w:num>
  <w:num w:numId="39">
    <w:abstractNumId w:val="9"/>
  </w:num>
  <w:num w:numId="40">
    <w:abstractNumId w:val="30"/>
  </w:num>
  <w:num w:numId="41">
    <w:abstractNumId w:val="0"/>
  </w:num>
  <w:num w:numId="42">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552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868"/>
    <w:rsid w:val="00021043"/>
    <w:rsid w:val="00026423"/>
    <w:rsid w:val="00032536"/>
    <w:rsid w:val="000330D0"/>
    <w:rsid w:val="00042A43"/>
    <w:rsid w:val="0004562B"/>
    <w:rsid w:val="000536D6"/>
    <w:rsid w:val="000570AA"/>
    <w:rsid w:val="00077924"/>
    <w:rsid w:val="0009397F"/>
    <w:rsid w:val="000A7CFE"/>
    <w:rsid w:val="000A7D2B"/>
    <w:rsid w:val="000B3396"/>
    <w:rsid w:val="000B7A86"/>
    <w:rsid w:val="000B7DD5"/>
    <w:rsid w:val="000D4E99"/>
    <w:rsid w:val="000D5704"/>
    <w:rsid w:val="000F1F45"/>
    <w:rsid w:val="000F7A73"/>
    <w:rsid w:val="0011141A"/>
    <w:rsid w:val="00127060"/>
    <w:rsid w:val="001346F7"/>
    <w:rsid w:val="00140F6D"/>
    <w:rsid w:val="0014747B"/>
    <w:rsid w:val="001564F9"/>
    <w:rsid w:val="00164010"/>
    <w:rsid w:val="00166387"/>
    <w:rsid w:val="00166B32"/>
    <w:rsid w:val="001A52AC"/>
    <w:rsid w:val="001E2580"/>
    <w:rsid w:val="001E381F"/>
    <w:rsid w:val="001E4BBA"/>
    <w:rsid w:val="002044E1"/>
    <w:rsid w:val="00206DD7"/>
    <w:rsid w:val="00215376"/>
    <w:rsid w:val="00216C83"/>
    <w:rsid w:val="00217F30"/>
    <w:rsid w:val="0022496E"/>
    <w:rsid w:val="0023134E"/>
    <w:rsid w:val="00245141"/>
    <w:rsid w:val="00245F18"/>
    <w:rsid w:val="00246123"/>
    <w:rsid w:val="002750C8"/>
    <w:rsid w:val="00287102"/>
    <w:rsid w:val="002872FF"/>
    <w:rsid w:val="00287E9C"/>
    <w:rsid w:val="002934B4"/>
    <w:rsid w:val="002A3DE5"/>
    <w:rsid w:val="002B3A92"/>
    <w:rsid w:val="002B417A"/>
    <w:rsid w:val="002B4317"/>
    <w:rsid w:val="002D5E4C"/>
    <w:rsid w:val="002E6F1B"/>
    <w:rsid w:val="00313625"/>
    <w:rsid w:val="00322E42"/>
    <w:rsid w:val="003346DD"/>
    <w:rsid w:val="00336646"/>
    <w:rsid w:val="00352563"/>
    <w:rsid w:val="00353222"/>
    <w:rsid w:val="00363D2B"/>
    <w:rsid w:val="00380C42"/>
    <w:rsid w:val="003811F5"/>
    <w:rsid w:val="0038325B"/>
    <w:rsid w:val="00385177"/>
    <w:rsid w:val="00385949"/>
    <w:rsid w:val="00386D7B"/>
    <w:rsid w:val="003A6AC0"/>
    <w:rsid w:val="003B449A"/>
    <w:rsid w:val="003C3993"/>
    <w:rsid w:val="003C422B"/>
    <w:rsid w:val="003D005A"/>
    <w:rsid w:val="003D1B7C"/>
    <w:rsid w:val="003D2CCD"/>
    <w:rsid w:val="003E764E"/>
    <w:rsid w:val="003F6199"/>
    <w:rsid w:val="00421D7D"/>
    <w:rsid w:val="00440D6F"/>
    <w:rsid w:val="00442369"/>
    <w:rsid w:val="00455BD5"/>
    <w:rsid w:val="0047278C"/>
    <w:rsid w:val="00476F50"/>
    <w:rsid w:val="00477E8F"/>
    <w:rsid w:val="00496417"/>
    <w:rsid w:val="004A0A53"/>
    <w:rsid w:val="004A7472"/>
    <w:rsid w:val="004D386F"/>
    <w:rsid w:val="004D6678"/>
    <w:rsid w:val="004E102C"/>
    <w:rsid w:val="004E3045"/>
    <w:rsid w:val="004E7D7C"/>
    <w:rsid w:val="004F459C"/>
    <w:rsid w:val="004F7A11"/>
    <w:rsid w:val="00502D9B"/>
    <w:rsid w:val="00503D9B"/>
    <w:rsid w:val="00506924"/>
    <w:rsid w:val="00516542"/>
    <w:rsid w:val="00522752"/>
    <w:rsid w:val="00523A63"/>
    <w:rsid w:val="005367F1"/>
    <w:rsid w:val="005554EB"/>
    <w:rsid w:val="00562264"/>
    <w:rsid w:val="005701A4"/>
    <w:rsid w:val="005708E4"/>
    <w:rsid w:val="0057469C"/>
    <w:rsid w:val="005774C6"/>
    <w:rsid w:val="00577C78"/>
    <w:rsid w:val="005813F2"/>
    <w:rsid w:val="005A034E"/>
    <w:rsid w:val="005A437F"/>
    <w:rsid w:val="005C2737"/>
    <w:rsid w:val="005D05F2"/>
    <w:rsid w:val="005D673F"/>
    <w:rsid w:val="005E0CEC"/>
    <w:rsid w:val="005E0F4A"/>
    <w:rsid w:val="005E40AF"/>
    <w:rsid w:val="005E6618"/>
    <w:rsid w:val="00603F6A"/>
    <w:rsid w:val="00610491"/>
    <w:rsid w:val="00616178"/>
    <w:rsid w:val="00616F06"/>
    <w:rsid w:val="00617914"/>
    <w:rsid w:val="00636252"/>
    <w:rsid w:val="00636803"/>
    <w:rsid w:val="00640DC8"/>
    <w:rsid w:val="0064686F"/>
    <w:rsid w:val="0064689C"/>
    <w:rsid w:val="006549FE"/>
    <w:rsid w:val="00665B5D"/>
    <w:rsid w:val="006666C6"/>
    <w:rsid w:val="0067262F"/>
    <w:rsid w:val="00676425"/>
    <w:rsid w:val="00682097"/>
    <w:rsid w:val="00684CA0"/>
    <w:rsid w:val="00686FE1"/>
    <w:rsid w:val="00690814"/>
    <w:rsid w:val="006946CE"/>
    <w:rsid w:val="006A0946"/>
    <w:rsid w:val="006A5895"/>
    <w:rsid w:val="006B46AD"/>
    <w:rsid w:val="006C5CC8"/>
    <w:rsid w:val="006D7D0E"/>
    <w:rsid w:val="006E6598"/>
    <w:rsid w:val="006E7EAC"/>
    <w:rsid w:val="00707395"/>
    <w:rsid w:val="00720724"/>
    <w:rsid w:val="0072082D"/>
    <w:rsid w:val="00744193"/>
    <w:rsid w:val="00744812"/>
    <w:rsid w:val="00751FFF"/>
    <w:rsid w:val="007560D6"/>
    <w:rsid w:val="007563A6"/>
    <w:rsid w:val="00757DAE"/>
    <w:rsid w:val="0077277E"/>
    <w:rsid w:val="00782E20"/>
    <w:rsid w:val="00794565"/>
    <w:rsid w:val="007A7CF5"/>
    <w:rsid w:val="007B1B5A"/>
    <w:rsid w:val="007B4785"/>
    <w:rsid w:val="007B5B7A"/>
    <w:rsid w:val="007D24E3"/>
    <w:rsid w:val="007E22AA"/>
    <w:rsid w:val="007E3FC9"/>
    <w:rsid w:val="007F706A"/>
    <w:rsid w:val="00812ECF"/>
    <w:rsid w:val="0082016E"/>
    <w:rsid w:val="00827FE0"/>
    <w:rsid w:val="0083358F"/>
    <w:rsid w:val="00833616"/>
    <w:rsid w:val="00837E46"/>
    <w:rsid w:val="0084049D"/>
    <w:rsid w:val="00840E49"/>
    <w:rsid w:val="00844B6E"/>
    <w:rsid w:val="008460DA"/>
    <w:rsid w:val="00854747"/>
    <w:rsid w:val="00862422"/>
    <w:rsid w:val="00866142"/>
    <w:rsid w:val="00867E80"/>
    <w:rsid w:val="00871825"/>
    <w:rsid w:val="00873B05"/>
    <w:rsid w:val="0089012B"/>
    <w:rsid w:val="00890D3B"/>
    <w:rsid w:val="00894AB8"/>
    <w:rsid w:val="008A6F07"/>
    <w:rsid w:val="008B0B62"/>
    <w:rsid w:val="008B2CF3"/>
    <w:rsid w:val="008B3095"/>
    <w:rsid w:val="008C0EC5"/>
    <w:rsid w:val="008D255D"/>
    <w:rsid w:val="008D5D44"/>
    <w:rsid w:val="008E5132"/>
    <w:rsid w:val="00900000"/>
    <w:rsid w:val="00904F56"/>
    <w:rsid w:val="00906E3F"/>
    <w:rsid w:val="00912E5E"/>
    <w:rsid w:val="00916EB0"/>
    <w:rsid w:val="009225F4"/>
    <w:rsid w:val="00923098"/>
    <w:rsid w:val="00925E34"/>
    <w:rsid w:val="0094248D"/>
    <w:rsid w:val="00942B3C"/>
    <w:rsid w:val="00943C36"/>
    <w:rsid w:val="009552A5"/>
    <w:rsid w:val="009574AA"/>
    <w:rsid w:val="009855C1"/>
    <w:rsid w:val="00997C7D"/>
    <w:rsid w:val="009B5293"/>
    <w:rsid w:val="009C0C35"/>
    <w:rsid w:val="009C358F"/>
    <w:rsid w:val="009E11A6"/>
    <w:rsid w:val="009F5271"/>
    <w:rsid w:val="00A00581"/>
    <w:rsid w:val="00A1077D"/>
    <w:rsid w:val="00A120FF"/>
    <w:rsid w:val="00A165C3"/>
    <w:rsid w:val="00A30D17"/>
    <w:rsid w:val="00A46CA6"/>
    <w:rsid w:val="00A478B2"/>
    <w:rsid w:val="00A617ED"/>
    <w:rsid w:val="00A62460"/>
    <w:rsid w:val="00A65372"/>
    <w:rsid w:val="00A701EC"/>
    <w:rsid w:val="00A728FC"/>
    <w:rsid w:val="00A90BD7"/>
    <w:rsid w:val="00A9208A"/>
    <w:rsid w:val="00AA1A92"/>
    <w:rsid w:val="00AB44C7"/>
    <w:rsid w:val="00AD01F7"/>
    <w:rsid w:val="00AD59A1"/>
    <w:rsid w:val="00AE3C33"/>
    <w:rsid w:val="00AF754E"/>
    <w:rsid w:val="00B112E6"/>
    <w:rsid w:val="00B11E35"/>
    <w:rsid w:val="00B135C7"/>
    <w:rsid w:val="00B2118D"/>
    <w:rsid w:val="00B2525F"/>
    <w:rsid w:val="00B31F2F"/>
    <w:rsid w:val="00B321B0"/>
    <w:rsid w:val="00B35C76"/>
    <w:rsid w:val="00B45AD7"/>
    <w:rsid w:val="00B50074"/>
    <w:rsid w:val="00B56584"/>
    <w:rsid w:val="00B84D8E"/>
    <w:rsid w:val="00B87067"/>
    <w:rsid w:val="00B8730E"/>
    <w:rsid w:val="00BA1AA8"/>
    <w:rsid w:val="00BA4655"/>
    <w:rsid w:val="00BB43B9"/>
    <w:rsid w:val="00BB5A8E"/>
    <w:rsid w:val="00BB698F"/>
    <w:rsid w:val="00BB6B6A"/>
    <w:rsid w:val="00BD1D1C"/>
    <w:rsid w:val="00BD34C0"/>
    <w:rsid w:val="00BE4865"/>
    <w:rsid w:val="00BE4F81"/>
    <w:rsid w:val="00BF2594"/>
    <w:rsid w:val="00C03893"/>
    <w:rsid w:val="00C06B03"/>
    <w:rsid w:val="00C21F80"/>
    <w:rsid w:val="00C270A3"/>
    <w:rsid w:val="00C654D5"/>
    <w:rsid w:val="00C657D2"/>
    <w:rsid w:val="00C73E0E"/>
    <w:rsid w:val="00C97578"/>
    <w:rsid w:val="00CA13B6"/>
    <w:rsid w:val="00CA4F08"/>
    <w:rsid w:val="00CB08AB"/>
    <w:rsid w:val="00CB3371"/>
    <w:rsid w:val="00CB6551"/>
    <w:rsid w:val="00CC416C"/>
    <w:rsid w:val="00CC70A8"/>
    <w:rsid w:val="00CD0068"/>
    <w:rsid w:val="00CD5296"/>
    <w:rsid w:val="00CD55CC"/>
    <w:rsid w:val="00D24D59"/>
    <w:rsid w:val="00D31C92"/>
    <w:rsid w:val="00D37138"/>
    <w:rsid w:val="00D44AF6"/>
    <w:rsid w:val="00D44D7D"/>
    <w:rsid w:val="00D548BA"/>
    <w:rsid w:val="00D6070A"/>
    <w:rsid w:val="00D71BCB"/>
    <w:rsid w:val="00D87E8A"/>
    <w:rsid w:val="00D90D47"/>
    <w:rsid w:val="00DA3EB9"/>
    <w:rsid w:val="00DA65D0"/>
    <w:rsid w:val="00DB3B00"/>
    <w:rsid w:val="00DB4053"/>
    <w:rsid w:val="00DB4ED8"/>
    <w:rsid w:val="00DC4200"/>
    <w:rsid w:val="00DC6F32"/>
    <w:rsid w:val="00DD2217"/>
    <w:rsid w:val="00DD5678"/>
    <w:rsid w:val="00DE1516"/>
    <w:rsid w:val="00DF0B2A"/>
    <w:rsid w:val="00E01F58"/>
    <w:rsid w:val="00E045E2"/>
    <w:rsid w:val="00E1300C"/>
    <w:rsid w:val="00E136DF"/>
    <w:rsid w:val="00E31280"/>
    <w:rsid w:val="00E35471"/>
    <w:rsid w:val="00E5568F"/>
    <w:rsid w:val="00E55DCF"/>
    <w:rsid w:val="00E77E9A"/>
    <w:rsid w:val="00E80068"/>
    <w:rsid w:val="00E87791"/>
    <w:rsid w:val="00E954F6"/>
    <w:rsid w:val="00E9563D"/>
    <w:rsid w:val="00E95A7B"/>
    <w:rsid w:val="00ED5370"/>
    <w:rsid w:val="00EE053F"/>
    <w:rsid w:val="00EE40C0"/>
    <w:rsid w:val="00EE45B1"/>
    <w:rsid w:val="00EE5B0B"/>
    <w:rsid w:val="00EF1379"/>
    <w:rsid w:val="00EF2DEE"/>
    <w:rsid w:val="00EF57CC"/>
    <w:rsid w:val="00F011D0"/>
    <w:rsid w:val="00F0304E"/>
    <w:rsid w:val="00F14C20"/>
    <w:rsid w:val="00F171F2"/>
    <w:rsid w:val="00F2588C"/>
    <w:rsid w:val="00F32FA2"/>
    <w:rsid w:val="00F3756C"/>
    <w:rsid w:val="00F42BB6"/>
    <w:rsid w:val="00F448C1"/>
    <w:rsid w:val="00F4518C"/>
    <w:rsid w:val="00F60F40"/>
    <w:rsid w:val="00F62CC7"/>
    <w:rsid w:val="00F65868"/>
    <w:rsid w:val="00F6753E"/>
    <w:rsid w:val="00F721A2"/>
    <w:rsid w:val="00F7408F"/>
    <w:rsid w:val="00F85299"/>
    <w:rsid w:val="00F87749"/>
    <w:rsid w:val="00F922C9"/>
    <w:rsid w:val="00FA735A"/>
    <w:rsid w:val="00FC0220"/>
    <w:rsid w:val="00FD10C7"/>
    <w:rsid w:val="00FD2D8E"/>
    <w:rsid w:val="00FD35BA"/>
    <w:rsid w:val="00FD4F6E"/>
    <w:rsid w:val="00FF53ED"/>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o:shapelayout v:ext="edit">
      <o:idmap v:ext="edit" data="1"/>
    </o:shapelayout>
  </w:shapeDefaults>
  <w:decimalSymbol w:val="."/>
  <w:listSeparator w:val=","/>
  <w14:docId w14:val="38498E81"/>
  <w15:docId w15:val="{E21A1F62-2118-464B-8164-B6A16F5E8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422B"/>
    <w:rPr>
      <w:szCs w:val="24"/>
      <w:lang w:val="en-US" w:eastAsia="en-US"/>
    </w:rPr>
  </w:style>
  <w:style w:type="paragraph" w:styleId="Heading1">
    <w:name w:val="heading 1"/>
    <w:basedOn w:val="Normal"/>
    <w:next w:val="Normal"/>
    <w:link w:val="Heading1Char"/>
    <w:uiPriority w:val="9"/>
    <w:qFormat/>
    <w:rsid w:val="009E11A6"/>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AU"/>
    </w:rPr>
  </w:style>
  <w:style w:type="paragraph" w:styleId="Heading2">
    <w:name w:val="heading 2"/>
    <w:basedOn w:val="Normal"/>
    <w:next w:val="Normal"/>
    <w:link w:val="Heading2Char"/>
    <w:semiHidden/>
    <w:unhideWhenUsed/>
    <w:qFormat/>
    <w:rsid w:val="00BE4F8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725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7339AC"/>
    <w:pPr>
      <w:tabs>
        <w:tab w:val="center" w:pos="4320"/>
        <w:tab w:val="right" w:pos="8640"/>
      </w:tabs>
    </w:pPr>
  </w:style>
  <w:style w:type="character" w:customStyle="1" w:styleId="HeaderChar">
    <w:name w:val="Header Char"/>
    <w:basedOn w:val="DefaultParagraphFont"/>
    <w:link w:val="Header"/>
    <w:uiPriority w:val="99"/>
    <w:rsid w:val="007339AC"/>
    <w:rPr>
      <w:rFonts w:ascii="Arial" w:hAnsi="Arial"/>
      <w:sz w:val="22"/>
    </w:rPr>
  </w:style>
  <w:style w:type="paragraph" w:styleId="Footer">
    <w:name w:val="footer"/>
    <w:basedOn w:val="Normal"/>
    <w:link w:val="FooterChar"/>
    <w:uiPriority w:val="99"/>
    <w:unhideWhenUsed/>
    <w:rsid w:val="00521CD0"/>
    <w:pPr>
      <w:ind w:left="6010"/>
    </w:pPr>
    <w:rPr>
      <w:rFonts w:ascii="ArialMT" w:hAnsi="ArialMT" w:cs="ArialMT"/>
      <w:spacing w:val="-1"/>
      <w:sz w:val="15"/>
      <w:szCs w:val="15"/>
    </w:rPr>
  </w:style>
  <w:style w:type="character" w:customStyle="1" w:styleId="FooterChar">
    <w:name w:val="Footer Char"/>
    <w:basedOn w:val="DefaultParagraphFont"/>
    <w:link w:val="Footer"/>
    <w:uiPriority w:val="99"/>
    <w:rsid w:val="00521CD0"/>
    <w:rPr>
      <w:rFonts w:ascii="ArialMT" w:hAnsi="ArialMT" w:cs="ArialMT"/>
      <w:spacing w:val="-1"/>
      <w:sz w:val="15"/>
      <w:szCs w:val="15"/>
      <w:lang w:val="en-US"/>
    </w:rPr>
  </w:style>
  <w:style w:type="paragraph" w:customStyle="1" w:styleId="Bullet1">
    <w:name w:val="Bullet 1"/>
    <w:basedOn w:val="Normal"/>
    <w:rsid w:val="006168A7"/>
    <w:pPr>
      <w:numPr>
        <w:numId w:val="1"/>
      </w:numPr>
      <w:spacing w:before="120" w:after="120"/>
    </w:pPr>
  </w:style>
  <w:style w:type="paragraph" w:styleId="BodyText">
    <w:name w:val="Body Text"/>
    <w:basedOn w:val="Normal"/>
    <w:link w:val="BodyTextChar"/>
    <w:uiPriority w:val="99"/>
    <w:unhideWhenUsed/>
    <w:rsid w:val="00B0465F"/>
    <w:pPr>
      <w:widowControl w:val="0"/>
      <w:autoSpaceDE w:val="0"/>
      <w:autoSpaceDN w:val="0"/>
      <w:adjustRightInd w:val="0"/>
      <w:spacing w:before="120" w:after="120"/>
      <w:textAlignment w:val="center"/>
    </w:pPr>
    <w:rPr>
      <w:rFonts w:cs="ArialMT"/>
      <w:color w:val="000000"/>
      <w:szCs w:val="20"/>
    </w:rPr>
  </w:style>
  <w:style w:type="character" w:customStyle="1" w:styleId="BodyTextChar">
    <w:name w:val="Body Text Char"/>
    <w:basedOn w:val="DefaultParagraphFont"/>
    <w:link w:val="BodyText"/>
    <w:uiPriority w:val="99"/>
    <w:rsid w:val="00B0465F"/>
    <w:rPr>
      <w:rFonts w:ascii="Arial" w:hAnsi="Arial" w:cs="ArialMT"/>
      <w:color w:val="000000"/>
      <w:sz w:val="20"/>
      <w:szCs w:val="20"/>
    </w:rPr>
  </w:style>
  <w:style w:type="paragraph" w:customStyle="1" w:styleId="Dear">
    <w:name w:val="Dear"/>
    <w:basedOn w:val="BodyText"/>
    <w:qFormat/>
    <w:rsid w:val="00B0465F"/>
    <w:pPr>
      <w:spacing w:before="284"/>
    </w:pPr>
  </w:style>
  <w:style w:type="paragraph" w:customStyle="1" w:styleId="Bullet2">
    <w:name w:val="Bullet 2"/>
    <w:basedOn w:val="Normal"/>
    <w:rsid w:val="006168A7"/>
    <w:pPr>
      <w:numPr>
        <w:numId w:val="2"/>
      </w:numPr>
      <w:spacing w:before="60" w:after="60"/>
      <w:ind w:left="568" w:hanging="284"/>
    </w:pPr>
  </w:style>
  <w:style w:type="paragraph" w:customStyle="1" w:styleId="BodyTextBold">
    <w:name w:val="Body Text Bold"/>
    <w:basedOn w:val="BodyText"/>
    <w:qFormat/>
    <w:rsid w:val="006168A7"/>
    <w:rPr>
      <w:rFonts w:cs="Arial-BoldMT"/>
      <w:b/>
      <w:bCs/>
    </w:rPr>
  </w:style>
  <w:style w:type="paragraph" w:customStyle="1" w:styleId="TitleorRole">
    <w:name w:val="Title or Role"/>
    <w:basedOn w:val="Normal"/>
    <w:qFormat/>
    <w:rsid w:val="001F6B9B"/>
    <w:rPr>
      <w:rFonts w:cs="Arial-BoldMT"/>
      <w:b/>
      <w:bCs/>
      <w:sz w:val="16"/>
      <w:szCs w:val="16"/>
    </w:rPr>
  </w:style>
  <w:style w:type="paragraph" w:customStyle="1" w:styleId="Yours">
    <w:name w:val="Yours"/>
    <w:basedOn w:val="Normal"/>
    <w:qFormat/>
    <w:rsid w:val="001F6B9B"/>
    <w:pPr>
      <w:spacing w:before="567"/>
    </w:pPr>
  </w:style>
  <w:style w:type="paragraph" w:customStyle="1" w:styleId="footerweb">
    <w:name w:val="footer web"/>
    <w:basedOn w:val="Normal"/>
    <w:qFormat/>
    <w:rsid w:val="00521CD0"/>
    <w:pPr>
      <w:spacing w:after="57"/>
      <w:ind w:left="6010"/>
    </w:pPr>
    <w:rPr>
      <w:rFonts w:ascii="ArialRoundedMTBold" w:hAnsi="ArialRoundedMTBold" w:cs="ArialRoundedMTBold"/>
      <w:color w:val="009FED"/>
      <w:spacing w:val="-3"/>
      <w:sz w:val="16"/>
      <w:szCs w:val="16"/>
    </w:rPr>
  </w:style>
  <w:style w:type="paragraph" w:customStyle="1" w:styleId="footerabn">
    <w:name w:val="footer abn"/>
    <w:basedOn w:val="Footer"/>
    <w:qFormat/>
    <w:rsid w:val="00521CD0"/>
    <w:rPr>
      <w:rFonts w:ascii="Arial" w:hAnsi="Arial"/>
      <w:sz w:val="12"/>
    </w:rPr>
  </w:style>
  <w:style w:type="paragraph" w:styleId="BalloonText">
    <w:name w:val="Balloon Text"/>
    <w:basedOn w:val="Normal"/>
    <w:link w:val="BalloonTextChar"/>
    <w:rsid w:val="00EE40C0"/>
    <w:rPr>
      <w:rFonts w:ascii="Tahoma" w:hAnsi="Tahoma" w:cs="Tahoma"/>
      <w:sz w:val="16"/>
      <w:szCs w:val="16"/>
    </w:rPr>
  </w:style>
  <w:style w:type="character" w:customStyle="1" w:styleId="BalloonTextChar">
    <w:name w:val="Balloon Text Char"/>
    <w:basedOn w:val="DefaultParagraphFont"/>
    <w:link w:val="BalloonText"/>
    <w:rsid w:val="00EE40C0"/>
    <w:rPr>
      <w:rFonts w:ascii="Tahoma" w:hAnsi="Tahoma" w:cs="Tahoma"/>
      <w:sz w:val="16"/>
      <w:szCs w:val="16"/>
      <w:lang w:val="en-US" w:eastAsia="en-US"/>
    </w:rPr>
  </w:style>
  <w:style w:type="character" w:customStyle="1" w:styleId="Heading1Char">
    <w:name w:val="Heading 1 Char"/>
    <w:basedOn w:val="DefaultParagraphFont"/>
    <w:link w:val="Heading1"/>
    <w:uiPriority w:val="9"/>
    <w:rsid w:val="009E11A6"/>
    <w:rPr>
      <w:rFonts w:asciiTheme="majorHAnsi" w:eastAsiaTheme="majorEastAsia" w:hAnsiTheme="majorHAnsi" w:cstheme="majorBidi"/>
      <w:b/>
      <w:bCs/>
      <w:color w:val="365F91" w:themeColor="accent1" w:themeShade="BF"/>
      <w:sz w:val="28"/>
      <w:szCs w:val="28"/>
      <w:lang w:eastAsia="en-US"/>
    </w:rPr>
  </w:style>
  <w:style w:type="character" w:styleId="Hyperlink">
    <w:name w:val="Hyperlink"/>
    <w:basedOn w:val="DefaultParagraphFont"/>
    <w:uiPriority w:val="99"/>
    <w:unhideWhenUsed/>
    <w:rsid w:val="009E11A6"/>
    <w:rPr>
      <w:color w:val="0000FF" w:themeColor="hyperlink"/>
      <w:u w:val="single"/>
    </w:rPr>
  </w:style>
  <w:style w:type="paragraph" w:styleId="ListParagraph">
    <w:name w:val="List Paragraph"/>
    <w:aliases w:val="List Paragraph1,Recommendation,#List Paragraph,Body text,Body Text1,List Paragraph11,First level bullet point,Bullet point,List Paragraph Number,Dot Point"/>
    <w:basedOn w:val="Normal"/>
    <w:link w:val="ListParagraphChar"/>
    <w:uiPriority w:val="34"/>
    <w:qFormat/>
    <w:rsid w:val="00AA1A92"/>
    <w:pPr>
      <w:ind w:left="720"/>
      <w:contextualSpacing/>
    </w:pPr>
  </w:style>
  <w:style w:type="paragraph" w:customStyle="1" w:styleId="Default">
    <w:name w:val="Default"/>
    <w:rsid w:val="00F0304E"/>
    <w:pPr>
      <w:autoSpaceDE w:val="0"/>
      <w:autoSpaceDN w:val="0"/>
      <w:adjustRightInd w:val="0"/>
    </w:pPr>
    <w:rPr>
      <w:rFonts w:eastAsiaTheme="minorHAnsi" w:cs="Arial"/>
      <w:color w:val="000000"/>
      <w:sz w:val="24"/>
      <w:szCs w:val="24"/>
      <w:lang w:eastAsia="en-US"/>
    </w:rPr>
  </w:style>
  <w:style w:type="character" w:styleId="FollowedHyperlink">
    <w:name w:val="FollowedHyperlink"/>
    <w:basedOn w:val="DefaultParagraphFont"/>
    <w:semiHidden/>
    <w:unhideWhenUsed/>
    <w:rsid w:val="00C03893"/>
    <w:rPr>
      <w:color w:val="800080" w:themeColor="followedHyperlink"/>
      <w:u w:val="single"/>
    </w:rPr>
  </w:style>
  <w:style w:type="table" w:customStyle="1" w:styleId="TableGrid1">
    <w:name w:val="Table Grid1"/>
    <w:basedOn w:val="TableNormal"/>
    <w:next w:val="TableGrid"/>
    <w:uiPriority w:val="39"/>
    <w:rsid w:val="000D5704"/>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D1B7C"/>
    <w:rPr>
      <w:rFonts w:ascii="Calibri" w:eastAsia="Times New Rom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A735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A735A"/>
    <w:rPr>
      <w:sz w:val="16"/>
      <w:szCs w:val="16"/>
    </w:rPr>
  </w:style>
  <w:style w:type="paragraph" w:styleId="CommentText">
    <w:name w:val="annotation text"/>
    <w:basedOn w:val="Normal"/>
    <w:link w:val="CommentTextChar"/>
    <w:uiPriority w:val="99"/>
    <w:semiHidden/>
    <w:unhideWhenUsed/>
    <w:rsid w:val="00FA735A"/>
    <w:pPr>
      <w:spacing w:after="160"/>
    </w:pPr>
    <w:rPr>
      <w:rFonts w:ascii="Calibri" w:eastAsia="Calibri" w:hAnsi="Calibri"/>
      <w:szCs w:val="20"/>
      <w:lang w:val="en-AU"/>
    </w:rPr>
  </w:style>
  <w:style w:type="character" w:customStyle="1" w:styleId="CommentTextChar">
    <w:name w:val="Comment Text Char"/>
    <w:basedOn w:val="DefaultParagraphFont"/>
    <w:link w:val="CommentText"/>
    <w:uiPriority w:val="99"/>
    <w:semiHidden/>
    <w:rsid w:val="00FA735A"/>
    <w:rPr>
      <w:rFonts w:ascii="Calibri" w:eastAsia="Calibri" w:hAnsi="Calibri"/>
      <w:lang w:eastAsia="en-US"/>
    </w:rPr>
  </w:style>
  <w:style w:type="paragraph" w:styleId="Revision">
    <w:name w:val="Revision"/>
    <w:hidden/>
    <w:semiHidden/>
    <w:rsid w:val="00352563"/>
    <w:rPr>
      <w:szCs w:val="24"/>
      <w:lang w:val="en-US" w:eastAsia="en-US"/>
    </w:rPr>
  </w:style>
  <w:style w:type="table" w:customStyle="1" w:styleId="TableGrid4">
    <w:name w:val="Table Grid4"/>
    <w:basedOn w:val="TableNormal"/>
    <w:next w:val="TableGrid"/>
    <w:uiPriority w:val="39"/>
    <w:rsid w:val="006908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363D2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7D24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A165C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A165C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B112E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02104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CA13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CA13B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B7DD5"/>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rsid w:val="000B7DD5"/>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D87E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A701E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A701E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904F5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904F5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rsid w:val="00904F5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C657D2"/>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rsid w:val="00C657D2"/>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217F3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217F3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DD567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DD5678"/>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7441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39"/>
    <w:rsid w:val="00744193"/>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2D5E4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rsid w:val="002D5E4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1 Char,Recommendation Char,#List Paragraph Char,Body text Char,Body Text1 Char,List Paragraph11 Char,First level bullet point Char,Bullet point Char,List Paragraph Number Char,Dot Point Char"/>
    <w:link w:val="ListParagraph"/>
    <w:uiPriority w:val="34"/>
    <w:locked/>
    <w:rsid w:val="00D31C92"/>
    <w:rPr>
      <w:szCs w:val="24"/>
      <w:lang w:val="en-US" w:eastAsia="en-US"/>
    </w:rPr>
  </w:style>
  <w:style w:type="table" w:customStyle="1" w:styleId="TableGrid30">
    <w:name w:val="Table Grid30"/>
    <w:basedOn w:val="TableNormal"/>
    <w:next w:val="TableGrid"/>
    <w:uiPriority w:val="39"/>
    <w:rsid w:val="008460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39"/>
    <w:rsid w:val="008460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14747B"/>
    <w:rPr>
      <w:rFonts w:eastAsiaTheme="minorHAnsi" w:cstheme="minorBidi"/>
      <w:sz w:val="22"/>
      <w:szCs w:val="21"/>
      <w:lang w:val="en-AU"/>
    </w:rPr>
  </w:style>
  <w:style w:type="character" w:customStyle="1" w:styleId="PlainTextChar">
    <w:name w:val="Plain Text Char"/>
    <w:basedOn w:val="DefaultParagraphFont"/>
    <w:link w:val="PlainText"/>
    <w:uiPriority w:val="99"/>
    <w:semiHidden/>
    <w:rsid w:val="0014747B"/>
    <w:rPr>
      <w:rFonts w:eastAsiaTheme="minorHAnsi" w:cstheme="minorBidi"/>
      <w:sz w:val="22"/>
      <w:szCs w:val="21"/>
      <w:lang w:eastAsia="en-US"/>
    </w:rPr>
  </w:style>
  <w:style w:type="character" w:customStyle="1" w:styleId="Heading2Char">
    <w:name w:val="Heading 2 Char"/>
    <w:basedOn w:val="DefaultParagraphFont"/>
    <w:link w:val="Heading2"/>
    <w:semiHidden/>
    <w:rsid w:val="00BE4F81"/>
    <w:rPr>
      <w:rFonts w:asciiTheme="majorHAnsi" w:eastAsiaTheme="majorEastAsia" w:hAnsiTheme="majorHAnsi" w:cstheme="majorBidi"/>
      <w:color w:val="365F91" w:themeColor="accent1" w:themeShade="BF"/>
      <w:sz w:val="26"/>
      <w:szCs w:val="26"/>
      <w:lang w:val="en-US" w:eastAsia="en-US"/>
    </w:rPr>
  </w:style>
  <w:style w:type="table" w:customStyle="1" w:styleId="TableGrid31">
    <w:name w:val="Table Grid31"/>
    <w:basedOn w:val="TableNormal"/>
    <w:next w:val="TableGrid"/>
    <w:uiPriority w:val="39"/>
    <w:rsid w:val="00D3713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D37138"/>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9424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94248D"/>
    <w:rPr>
      <w:rFonts w:ascii="Calibri" w:eastAsia="Times New Rom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BD1D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39"/>
    <w:rsid w:val="00BD1D1C"/>
    <w:rPr>
      <w:rFonts w:ascii="Calibri" w:eastAsia="Times New Rom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rsid w:val="00A90BD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39"/>
    <w:rsid w:val="00A90BD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CB655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39"/>
    <w:rsid w:val="00CB655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83320">
      <w:bodyDiv w:val="1"/>
      <w:marLeft w:val="0"/>
      <w:marRight w:val="0"/>
      <w:marTop w:val="0"/>
      <w:marBottom w:val="0"/>
      <w:divBdr>
        <w:top w:val="none" w:sz="0" w:space="0" w:color="auto"/>
        <w:left w:val="none" w:sz="0" w:space="0" w:color="auto"/>
        <w:bottom w:val="none" w:sz="0" w:space="0" w:color="auto"/>
        <w:right w:val="none" w:sz="0" w:space="0" w:color="auto"/>
      </w:divBdr>
    </w:div>
    <w:div w:id="35353728">
      <w:bodyDiv w:val="1"/>
      <w:marLeft w:val="0"/>
      <w:marRight w:val="0"/>
      <w:marTop w:val="0"/>
      <w:marBottom w:val="0"/>
      <w:divBdr>
        <w:top w:val="none" w:sz="0" w:space="0" w:color="auto"/>
        <w:left w:val="none" w:sz="0" w:space="0" w:color="auto"/>
        <w:bottom w:val="none" w:sz="0" w:space="0" w:color="auto"/>
        <w:right w:val="none" w:sz="0" w:space="0" w:color="auto"/>
      </w:divBdr>
    </w:div>
    <w:div w:id="276643226">
      <w:bodyDiv w:val="1"/>
      <w:marLeft w:val="0"/>
      <w:marRight w:val="0"/>
      <w:marTop w:val="0"/>
      <w:marBottom w:val="0"/>
      <w:divBdr>
        <w:top w:val="none" w:sz="0" w:space="0" w:color="auto"/>
        <w:left w:val="none" w:sz="0" w:space="0" w:color="auto"/>
        <w:bottom w:val="none" w:sz="0" w:space="0" w:color="auto"/>
        <w:right w:val="none" w:sz="0" w:space="0" w:color="auto"/>
      </w:divBdr>
    </w:div>
    <w:div w:id="324819725">
      <w:bodyDiv w:val="1"/>
      <w:marLeft w:val="0"/>
      <w:marRight w:val="0"/>
      <w:marTop w:val="0"/>
      <w:marBottom w:val="0"/>
      <w:divBdr>
        <w:top w:val="none" w:sz="0" w:space="0" w:color="auto"/>
        <w:left w:val="none" w:sz="0" w:space="0" w:color="auto"/>
        <w:bottom w:val="none" w:sz="0" w:space="0" w:color="auto"/>
        <w:right w:val="none" w:sz="0" w:space="0" w:color="auto"/>
      </w:divBdr>
    </w:div>
    <w:div w:id="351807687">
      <w:bodyDiv w:val="1"/>
      <w:marLeft w:val="0"/>
      <w:marRight w:val="0"/>
      <w:marTop w:val="0"/>
      <w:marBottom w:val="0"/>
      <w:divBdr>
        <w:top w:val="none" w:sz="0" w:space="0" w:color="auto"/>
        <w:left w:val="none" w:sz="0" w:space="0" w:color="auto"/>
        <w:bottom w:val="none" w:sz="0" w:space="0" w:color="auto"/>
        <w:right w:val="none" w:sz="0" w:space="0" w:color="auto"/>
      </w:divBdr>
    </w:div>
    <w:div w:id="546259975">
      <w:bodyDiv w:val="1"/>
      <w:marLeft w:val="0"/>
      <w:marRight w:val="0"/>
      <w:marTop w:val="0"/>
      <w:marBottom w:val="0"/>
      <w:divBdr>
        <w:top w:val="none" w:sz="0" w:space="0" w:color="auto"/>
        <w:left w:val="none" w:sz="0" w:space="0" w:color="auto"/>
        <w:bottom w:val="none" w:sz="0" w:space="0" w:color="auto"/>
        <w:right w:val="none" w:sz="0" w:space="0" w:color="auto"/>
      </w:divBdr>
    </w:div>
    <w:div w:id="550196711">
      <w:bodyDiv w:val="1"/>
      <w:marLeft w:val="0"/>
      <w:marRight w:val="0"/>
      <w:marTop w:val="0"/>
      <w:marBottom w:val="0"/>
      <w:divBdr>
        <w:top w:val="none" w:sz="0" w:space="0" w:color="auto"/>
        <w:left w:val="none" w:sz="0" w:space="0" w:color="auto"/>
        <w:bottom w:val="none" w:sz="0" w:space="0" w:color="auto"/>
        <w:right w:val="none" w:sz="0" w:space="0" w:color="auto"/>
      </w:divBdr>
    </w:div>
    <w:div w:id="753823112">
      <w:bodyDiv w:val="1"/>
      <w:marLeft w:val="0"/>
      <w:marRight w:val="0"/>
      <w:marTop w:val="0"/>
      <w:marBottom w:val="0"/>
      <w:divBdr>
        <w:top w:val="none" w:sz="0" w:space="0" w:color="auto"/>
        <w:left w:val="none" w:sz="0" w:space="0" w:color="auto"/>
        <w:bottom w:val="none" w:sz="0" w:space="0" w:color="auto"/>
        <w:right w:val="none" w:sz="0" w:space="0" w:color="auto"/>
      </w:divBdr>
    </w:div>
    <w:div w:id="1046102858">
      <w:bodyDiv w:val="1"/>
      <w:marLeft w:val="0"/>
      <w:marRight w:val="0"/>
      <w:marTop w:val="0"/>
      <w:marBottom w:val="0"/>
      <w:divBdr>
        <w:top w:val="none" w:sz="0" w:space="0" w:color="auto"/>
        <w:left w:val="none" w:sz="0" w:space="0" w:color="auto"/>
        <w:bottom w:val="none" w:sz="0" w:space="0" w:color="auto"/>
        <w:right w:val="none" w:sz="0" w:space="0" w:color="auto"/>
      </w:divBdr>
    </w:div>
    <w:div w:id="1140612557">
      <w:bodyDiv w:val="1"/>
      <w:marLeft w:val="0"/>
      <w:marRight w:val="0"/>
      <w:marTop w:val="0"/>
      <w:marBottom w:val="0"/>
      <w:divBdr>
        <w:top w:val="none" w:sz="0" w:space="0" w:color="auto"/>
        <w:left w:val="none" w:sz="0" w:space="0" w:color="auto"/>
        <w:bottom w:val="none" w:sz="0" w:space="0" w:color="auto"/>
        <w:right w:val="none" w:sz="0" w:space="0" w:color="auto"/>
      </w:divBdr>
    </w:div>
    <w:div w:id="1142693060">
      <w:bodyDiv w:val="1"/>
      <w:marLeft w:val="0"/>
      <w:marRight w:val="0"/>
      <w:marTop w:val="0"/>
      <w:marBottom w:val="0"/>
      <w:divBdr>
        <w:top w:val="none" w:sz="0" w:space="0" w:color="auto"/>
        <w:left w:val="none" w:sz="0" w:space="0" w:color="auto"/>
        <w:bottom w:val="none" w:sz="0" w:space="0" w:color="auto"/>
        <w:right w:val="none" w:sz="0" w:space="0" w:color="auto"/>
      </w:divBdr>
    </w:div>
    <w:div w:id="1238515961">
      <w:bodyDiv w:val="1"/>
      <w:marLeft w:val="0"/>
      <w:marRight w:val="0"/>
      <w:marTop w:val="0"/>
      <w:marBottom w:val="0"/>
      <w:divBdr>
        <w:top w:val="none" w:sz="0" w:space="0" w:color="auto"/>
        <w:left w:val="none" w:sz="0" w:space="0" w:color="auto"/>
        <w:bottom w:val="none" w:sz="0" w:space="0" w:color="auto"/>
        <w:right w:val="none" w:sz="0" w:space="0" w:color="auto"/>
      </w:divBdr>
    </w:div>
    <w:div w:id="1320689413">
      <w:bodyDiv w:val="1"/>
      <w:marLeft w:val="0"/>
      <w:marRight w:val="0"/>
      <w:marTop w:val="0"/>
      <w:marBottom w:val="0"/>
      <w:divBdr>
        <w:top w:val="none" w:sz="0" w:space="0" w:color="auto"/>
        <w:left w:val="none" w:sz="0" w:space="0" w:color="auto"/>
        <w:bottom w:val="none" w:sz="0" w:space="0" w:color="auto"/>
        <w:right w:val="none" w:sz="0" w:space="0" w:color="auto"/>
      </w:divBdr>
    </w:div>
    <w:div w:id="1493401130">
      <w:bodyDiv w:val="1"/>
      <w:marLeft w:val="0"/>
      <w:marRight w:val="0"/>
      <w:marTop w:val="0"/>
      <w:marBottom w:val="0"/>
      <w:divBdr>
        <w:top w:val="none" w:sz="0" w:space="0" w:color="auto"/>
        <w:left w:val="none" w:sz="0" w:space="0" w:color="auto"/>
        <w:bottom w:val="none" w:sz="0" w:space="0" w:color="auto"/>
        <w:right w:val="none" w:sz="0" w:space="0" w:color="auto"/>
      </w:divBdr>
    </w:div>
    <w:div w:id="1496649794">
      <w:bodyDiv w:val="1"/>
      <w:marLeft w:val="0"/>
      <w:marRight w:val="0"/>
      <w:marTop w:val="0"/>
      <w:marBottom w:val="0"/>
      <w:divBdr>
        <w:top w:val="none" w:sz="0" w:space="0" w:color="auto"/>
        <w:left w:val="none" w:sz="0" w:space="0" w:color="auto"/>
        <w:bottom w:val="none" w:sz="0" w:space="0" w:color="auto"/>
        <w:right w:val="none" w:sz="0" w:space="0" w:color="auto"/>
      </w:divBdr>
    </w:div>
    <w:div w:id="1755396677">
      <w:bodyDiv w:val="1"/>
      <w:marLeft w:val="0"/>
      <w:marRight w:val="0"/>
      <w:marTop w:val="0"/>
      <w:marBottom w:val="0"/>
      <w:divBdr>
        <w:top w:val="none" w:sz="0" w:space="0" w:color="auto"/>
        <w:left w:val="none" w:sz="0" w:space="0" w:color="auto"/>
        <w:bottom w:val="none" w:sz="0" w:space="0" w:color="auto"/>
        <w:right w:val="none" w:sz="0" w:space="0" w:color="auto"/>
      </w:divBdr>
    </w:div>
    <w:div w:id="1774086453">
      <w:bodyDiv w:val="1"/>
      <w:marLeft w:val="0"/>
      <w:marRight w:val="0"/>
      <w:marTop w:val="0"/>
      <w:marBottom w:val="0"/>
      <w:divBdr>
        <w:top w:val="none" w:sz="0" w:space="0" w:color="auto"/>
        <w:left w:val="none" w:sz="0" w:space="0" w:color="auto"/>
        <w:bottom w:val="none" w:sz="0" w:space="0" w:color="auto"/>
        <w:right w:val="none" w:sz="0" w:space="0" w:color="auto"/>
      </w:divBdr>
    </w:div>
    <w:div w:id="1936591401">
      <w:bodyDiv w:val="1"/>
      <w:marLeft w:val="0"/>
      <w:marRight w:val="0"/>
      <w:marTop w:val="0"/>
      <w:marBottom w:val="0"/>
      <w:divBdr>
        <w:top w:val="none" w:sz="0" w:space="0" w:color="auto"/>
        <w:left w:val="none" w:sz="0" w:space="0" w:color="auto"/>
        <w:bottom w:val="none" w:sz="0" w:space="0" w:color="auto"/>
        <w:right w:val="none" w:sz="0" w:space="0" w:color="auto"/>
      </w:divBdr>
    </w:div>
    <w:div w:id="1957250341">
      <w:bodyDiv w:val="1"/>
      <w:marLeft w:val="0"/>
      <w:marRight w:val="0"/>
      <w:marTop w:val="0"/>
      <w:marBottom w:val="0"/>
      <w:divBdr>
        <w:top w:val="none" w:sz="0" w:space="0" w:color="auto"/>
        <w:left w:val="none" w:sz="0" w:space="0" w:color="auto"/>
        <w:bottom w:val="none" w:sz="0" w:space="0" w:color="auto"/>
        <w:right w:val="none" w:sz="0" w:space="0" w:color="auto"/>
      </w:divBdr>
    </w:div>
    <w:div w:id="210287496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wnswphn.org.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wnswphn.org.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nswphn.org.au/about-us/employmen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30FA26815634459D6519E7BB1E0DEE" ma:contentTypeVersion="" ma:contentTypeDescription="Create a new document." ma:contentTypeScope="" ma:versionID="c9086baa2cc3f62e9ce5cdd2a3d5993d">
  <xsd:schema xmlns:xsd="http://www.w3.org/2001/XMLSchema" xmlns:xs="http://www.w3.org/2001/XMLSchema" xmlns:p="http://schemas.microsoft.com/office/2006/metadata/properties" xmlns:ns2="97d240f8-8e2d-4ce4-942f-51aa9eb32527" targetNamespace="http://schemas.microsoft.com/office/2006/metadata/properties" ma:root="true" ma:fieldsID="79418d893e12cfda30f591c08a817472" ns2:_="">
    <xsd:import namespace="97d240f8-8e2d-4ce4-942f-51aa9eb32527"/>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d240f8-8e2d-4ce4-942f-51aa9eb3252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4111C-C9A6-493F-806F-2EC314423D5E}">
  <ds:schemaRefs>
    <ds:schemaRef ds:uri="http://schemas.microsoft.com/sharepoint/v3/contenttype/forms"/>
  </ds:schemaRefs>
</ds:datastoreItem>
</file>

<file path=customXml/itemProps2.xml><?xml version="1.0" encoding="utf-8"?>
<ds:datastoreItem xmlns:ds="http://schemas.openxmlformats.org/officeDocument/2006/customXml" ds:itemID="{E2A1AB2C-539A-4963-A0F1-69FD1D75F783}">
  <ds:schemaRefs>
    <ds:schemaRef ds:uri="http://purl.org/dc/terms/"/>
    <ds:schemaRef ds:uri="97d240f8-8e2d-4ce4-942f-51aa9eb32527"/>
    <ds:schemaRef ds:uri="http://schemas.microsoft.com/office/infopath/2007/PartnerControls"/>
    <ds:schemaRef ds:uri="http://schemas.microsoft.com/office/2006/documentManagement/types"/>
    <ds:schemaRef ds:uri="http://www.w3.org/XML/1998/namespace"/>
    <ds:schemaRef ds:uri="http://purl.org/dc/dcmitype/"/>
    <ds:schemaRef ds:uri="http://schemas.openxmlformats.org/package/2006/metadata/core-properti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50CD35BA-F786-4188-BD68-AD1942F01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d240f8-8e2d-4ce4-942f-51aa9eb325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1890A3-E44C-492B-8013-112B3EA3D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2270</Words>
  <Characters>13842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Western NSW Medicare Local</Company>
  <LinksUpToDate>false</LinksUpToDate>
  <CharactersWithSpaces>16080</CharactersWithSpaces>
  <SharedDoc>false</SharedDoc>
  <HLinks>
    <vt:vector size="6" baseType="variant">
      <vt:variant>
        <vt:i4>6553639</vt:i4>
      </vt:variant>
      <vt:variant>
        <vt:i4>-1</vt:i4>
      </vt:variant>
      <vt:variant>
        <vt:i4>1029</vt:i4>
      </vt:variant>
      <vt:variant>
        <vt:i4>1</vt:i4>
      </vt:variant>
      <vt:variant>
        <vt:lpwstr>footer graphic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Prue Townsend</cp:lastModifiedBy>
  <cp:revision>3</cp:revision>
  <cp:lastPrinted>2019-09-19T00:35:00Z</cp:lastPrinted>
  <dcterms:created xsi:type="dcterms:W3CDTF">2021-07-20T06:26:00Z</dcterms:created>
  <dcterms:modified xsi:type="dcterms:W3CDTF">2021-07-20T06:27:00Z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0x0101001B30FA26815634459D6519E7BB1E0DEE</vt:lpwstr>
  </property>
</Properties>
</file>