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D686" w14:textId="77777777" w:rsidR="00C654D5" w:rsidRDefault="00C654D5" w:rsidP="003C422B">
      <w:pPr>
        <w:pStyle w:val="Heading1"/>
        <w:spacing w:before="0" w:line="240" w:lineRule="auto"/>
        <w:jc w:val="center"/>
      </w:pPr>
    </w:p>
    <w:p w14:paraId="30632253" w14:textId="2AB0A1A6" w:rsidR="00DB3B00" w:rsidRDefault="00DB0AB7" w:rsidP="003C422B">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Manager – Primary Clinical Services</w:t>
      </w:r>
    </w:p>
    <w:p w14:paraId="22AF1DE3" w14:textId="14CBFAF6" w:rsidR="0013029E" w:rsidRDefault="00F14C20" w:rsidP="00CA2F47">
      <w:pPr>
        <w:jc w:val="center"/>
        <w:rPr>
          <w:rFonts w:eastAsiaTheme="majorEastAsia" w:cs="Arial"/>
          <w:b/>
          <w:bCs/>
          <w:color w:val="003D69"/>
          <w:sz w:val="28"/>
          <w:szCs w:val="28"/>
        </w:rPr>
      </w:pPr>
      <w:r w:rsidRPr="00F922C9">
        <w:rPr>
          <w:rFonts w:eastAsiaTheme="majorEastAsia" w:cs="Arial"/>
          <w:b/>
          <w:bCs/>
          <w:color w:val="003D69"/>
          <w:sz w:val="28"/>
          <w:szCs w:val="28"/>
          <w:lang w:val="en-AU"/>
        </w:rPr>
        <w:t xml:space="preserve">Location: </w:t>
      </w:r>
      <w:bookmarkEnd w:id="0"/>
      <w:r w:rsidR="00DB0AB7">
        <w:rPr>
          <w:rFonts w:eastAsiaTheme="majorEastAsia" w:cs="Arial"/>
          <w:b/>
          <w:bCs/>
          <w:color w:val="003D69"/>
          <w:sz w:val="28"/>
          <w:szCs w:val="28"/>
          <w:lang w:val="en-AU"/>
        </w:rPr>
        <w:t xml:space="preserve">Bathurst, </w:t>
      </w:r>
      <w:r w:rsidR="0013029E">
        <w:rPr>
          <w:rFonts w:eastAsiaTheme="majorEastAsia" w:cs="Arial"/>
          <w:b/>
          <w:bCs/>
          <w:color w:val="003D69"/>
          <w:sz w:val="28"/>
          <w:szCs w:val="28"/>
        </w:rPr>
        <w:t>Orange</w:t>
      </w:r>
      <w:r w:rsidR="00DB0AB7">
        <w:rPr>
          <w:rFonts w:eastAsiaTheme="majorEastAsia" w:cs="Arial"/>
          <w:b/>
          <w:bCs/>
          <w:color w:val="003D69"/>
          <w:sz w:val="28"/>
          <w:szCs w:val="28"/>
        </w:rPr>
        <w:t>, Dubbo, Broken Hill or Bourke</w:t>
      </w:r>
      <w:r w:rsidR="0013029E">
        <w:rPr>
          <w:rFonts w:eastAsiaTheme="majorEastAsia" w:cs="Arial"/>
          <w:b/>
          <w:bCs/>
          <w:color w:val="003D69"/>
          <w:sz w:val="28"/>
          <w:szCs w:val="28"/>
        </w:rPr>
        <w:t xml:space="preserve"> </w:t>
      </w:r>
    </w:p>
    <w:p w14:paraId="37014703" w14:textId="77777777" w:rsidR="00CA2F47" w:rsidRPr="0047278C" w:rsidRDefault="00CA2F47" w:rsidP="00CA2F47">
      <w:pPr>
        <w:jc w:val="center"/>
        <w:rPr>
          <w:rFonts w:cs="Arial"/>
          <w:sz w:val="22"/>
          <w:szCs w:val="22"/>
        </w:rPr>
      </w:pPr>
    </w:p>
    <w:p w14:paraId="67D5CCAA" w14:textId="77777777" w:rsidR="00E136DF" w:rsidRPr="0047278C" w:rsidRDefault="009E11A6" w:rsidP="00AD59A1">
      <w:pPr>
        <w:jc w:val="both"/>
        <w:rPr>
          <w:rFonts w:cs="Arial"/>
          <w:sz w:val="22"/>
          <w:szCs w:val="22"/>
        </w:rPr>
      </w:pPr>
      <w:r w:rsidRPr="0047278C">
        <w:rPr>
          <w:rFonts w:cs="Arial"/>
          <w:sz w:val="22"/>
          <w:szCs w:val="22"/>
        </w:rPr>
        <w:t xml:space="preserve">Thank you for your enquiry. </w:t>
      </w:r>
    </w:p>
    <w:p w14:paraId="101990DE" w14:textId="77777777" w:rsidR="00E136DF" w:rsidRPr="0047278C" w:rsidRDefault="00E136DF" w:rsidP="00AD59A1">
      <w:pPr>
        <w:jc w:val="both"/>
        <w:rPr>
          <w:rFonts w:cs="Arial"/>
          <w:sz w:val="22"/>
          <w:szCs w:val="22"/>
        </w:rPr>
      </w:pPr>
    </w:p>
    <w:p w14:paraId="3FD758D5" w14:textId="3612D5E4"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organisation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DB0AB7">
        <w:rPr>
          <w:rFonts w:cs="Arial"/>
          <w:b/>
          <w:bCs/>
          <w:sz w:val="22"/>
          <w:szCs w:val="22"/>
        </w:rPr>
        <w:t>Sonya Berryman</w:t>
      </w:r>
      <w:r w:rsidR="00CA2F47">
        <w:rPr>
          <w:rFonts w:cs="Arial"/>
          <w:b/>
          <w:bCs/>
          <w:sz w:val="22"/>
          <w:szCs w:val="22"/>
        </w:rPr>
        <w:t xml:space="preserve"> on </w:t>
      </w:r>
      <w:r w:rsidR="008F6C85">
        <w:rPr>
          <w:rFonts w:cs="Arial"/>
          <w:b/>
          <w:bCs/>
          <w:sz w:val="22"/>
          <w:szCs w:val="22"/>
        </w:rPr>
        <w:t>0</w:t>
      </w:r>
      <w:r w:rsidR="00DB0AB7">
        <w:rPr>
          <w:rFonts w:cs="Arial"/>
          <w:b/>
          <w:bCs/>
          <w:sz w:val="22"/>
          <w:szCs w:val="22"/>
        </w:rPr>
        <w:t>417 810 234</w:t>
      </w:r>
      <w:r w:rsidR="00477E8F">
        <w:rPr>
          <w:rFonts w:cs="Arial"/>
          <w:b/>
          <w:sz w:val="22"/>
          <w:szCs w:val="22"/>
        </w:rPr>
        <w:t>.</w:t>
      </w:r>
      <w:r w:rsidR="00757DAE">
        <w:rPr>
          <w:rFonts w:cs="Arial"/>
          <w:b/>
          <w:sz w:val="22"/>
          <w:szCs w:val="22"/>
        </w:rPr>
        <w:t xml:space="preserve"> </w:t>
      </w:r>
    </w:p>
    <w:p w14:paraId="4377C875" w14:textId="77777777" w:rsidR="000B7DD5" w:rsidRPr="0047278C" w:rsidRDefault="000B7DD5" w:rsidP="00AD59A1">
      <w:pPr>
        <w:jc w:val="both"/>
        <w:rPr>
          <w:rFonts w:cs="Arial"/>
          <w:sz w:val="22"/>
          <w:szCs w:val="22"/>
        </w:rPr>
      </w:pPr>
    </w:p>
    <w:p w14:paraId="65520B9D" w14:textId="77777777"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organisation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organisation that responds to the identified needs of the community, Commonwealth and State health policy, and the development needs of primary health care providers.   </w:t>
      </w:r>
    </w:p>
    <w:p w14:paraId="17948172" w14:textId="77777777" w:rsidR="00E95A7B" w:rsidRPr="0047278C" w:rsidRDefault="00E95A7B" w:rsidP="00AD59A1">
      <w:pPr>
        <w:jc w:val="both"/>
        <w:rPr>
          <w:rFonts w:cs="Arial"/>
          <w:sz w:val="22"/>
          <w:szCs w:val="22"/>
        </w:rPr>
      </w:pPr>
    </w:p>
    <w:p w14:paraId="3736AC1C" w14:textId="77777777"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PHN works with a range of primary health care oriented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14:paraId="477582C4" w14:textId="77777777" w:rsidR="009E11A6" w:rsidRPr="0047278C" w:rsidRDefault="009E11A6" w:rsidP="00AD59A1">
      <w:pPr>
        <w:pBdr>
          <w:bottom w:val="single" w:sz="4" w:space="1" w:color="auto"/>
        </w:pBdr>
        <w:jc w:val="both"/>
        <w:rPr>
          <w:rFonts w:cs="Arial"/>
          <w:sz w:val="22"/>
          <w:szCs w:val="22"/>
        </w:rPr>
      </w:pPr>
    </w:p>
    <w:p w14:paraId="022675D2" w14:textId="77777777" w:rsidR="00DF0B2A" w:rsidRPr="002934B4" w:rsidRDefault="00DF0B2A" w:rsidP="003C422B">
      <w:pPr>
        <w:pStyle w:val="Heading1"/>
        <w:jc w:val="center"/>
        <w:rPr>
          <w:rFonts w:ascii="Arial" w:hAnsi="Arial" w:cs="Arial"/>
          <w:color w:val="003D69"/>
        </w:rPr>
      </w:pPr>
      <w:r w:rsidRPr="002934B4">
        <w:rPr>
          <w:rFonts w:ascii="Arial" w:hAnsi="Arial" w:cs="Arial"/>
          <w:color w:val="003D69"/>
        </w:rPr>
        <w:t>Position Advertisement</w:t>
      </w:r>
    </w:p>
    <w:p w14:paraId="188299E3" w14:textId="77777777" w:rsidR="00AD59A1" w:rsidRPr="0047278C" w:rsidRDefault="00AD59A1" w:rsidP="00AD59A1">
      <w:pPr>
        <w:jc w:val="both"/>
        <w:rPr>
          <w:rFonts w:cs="Arial"/>
        </w:rPr>
      </w:pPr>
    </w:p>
    <w:p w14:paraId="0F884472" w14:textId="77777777" w:rsidR="00DB0AB7" w:rsidRDefault="00DB0AB7" w:rsidP="00DB0AB7">
      <w:pPr>
        <w:jc w:val="center"/>
        <w:rPr>
          <w:rFonts w:eastAsiaTheme="majorEastAsia" w:cs="Arial"/>
          <w:b/>
          <w:bCs/>
          <w:color w:val="003D69"/>
          <w:sz w:val="28"/>
          <w:szCs w:val="28"/>
          <w:lang w:val="en-AU"/>
        </w:rPr>
      </w:pPr>
      <w:r>
        <w:rPr>
          <w:rFonts w:eastAsiaTheme="majorEastAsia" w:cs="Arial"/>
          <w:b/>
          <w:bCs/>
          <w:color w:val="003D69"/>
          <w:sz w:val="28"/>
          <w:szCs w:val="28"/>
          <w:lang w:val="en-AU"/>
        </w:rPr>
        <w:t>Manager – Primary Clinical Services</w:t>
      </w:r>
    </w:p>
    <w:p w14:paraId="79B67731" w14:textId="77777777" w:rsidR="00DB0AB7" w:rsidRDefault="00DB0AB7" w:rsidP="00DB0AB7">
      <w:pPr>
        <w:jc w:val="center"/>
        <w:rPr>
          <w:rFonts w:eastAsiaTheme="majorEastAsia" w:cs="Arial"/>
          <w:b/>
          <w:bCs/>
          <w:color w:val="003D69"/>
          <w:sz w:val="28"/>
          <w:szCs w:val="28"/>
        </w:rPr>
      </w:pPr>
      <w:r w:rsidRPr="00F922C9">
        <w:rPr>
          <w:rFonts w:eastAsiaTheme="majorEastAsia" w:cs="Arial"/>
          <w:b/>
          <w:bCs/>
          <w:color w:val="003D69"/>
          <w:sz w:val="28"/>
          <w:szCs w:val="28"/>
          <w:lang w:val="en-AU"/>
        </w:rPr>
        <w:t xml:space="preserve">Location: </w:t>
      </w:r>
      <w:r>
        <w:rPr>
          <w:rFonts w:eastAsiaTheme="majorEastAsia" w:cs="Arial"/>
          <w:b/>
          <w:bCs/>
          <w:color w:val="003D69"/>
          <w:sz w:val="28"/>
          <w:szCs w:val="28"/>
          <w:lang w:val="en-AU"/>
        </w:rPr>
        <w:t xml:space="preserve">Bathurst, </w:t>
      </w:r>
      <w:r>
        <w:rPr>
          <w:rFonts w:eastAsiaTheme="majorEastAsia" w:cs="Arial"/>
          <w:b/>
          <w:bCs/>
          <w:color w:val="003D69"/>
          <w:sz w:val="28"/>
          <w:szCs w:val="28"/>
        </w:rPr>
        <w:t xml:space="preserve">Orange, Dubbo, Broken Hill or Bourke </w:t>
      </w:r>
    </w:p>
    <w:p w14:paraId="2AD12EF7" w14:textId="77777777" w:rsidR="00A7522F" w:rsidRDefault="00A7522F" w:rsidP="00CA2F47">
      <w:pPr>
        <w:jc w:val="center"/>
        <w:rPr>
          <w:rFonts w:eastAsiaTheme="majorEastAsia" w:cs="Arial"/>
          <w:b/>
          <w:bCs/>
          <w:color w:val="003D69"/>
          <w:sz w:val="28"/>
          <w:szCs w:val="28"/>
        </w:rPr>
      </w:pPr>
    </w:p>
    <w:p w14:paraId="6C69AD3C" w14:textId="03AB46B6" w:rsidR="00DB3B00" w:rsidRDefault="00DB0AB7" w:rsidP="009855C1">
      <w:pPr>
        <w:jc w:val="center"/>
        <w:rPr>
          <w:b/>
          <w:sz w:val="22"/>
          <w:szCs w:val="22"/>
        </w:rPr>
      </w:pPr>
      <w:r>
        <w:rPr>
          <w:b/>
          <w:sz w:val="22"/>
          <w:szCs w:val="22"/>
        </w:rPr>
        <w:t>Full</w:t>
      </w:r>
      <w:r w:rsidR="00795B4F">
        <w:rPr>
          <w:b/>
          <w:sz w:val="22"/>
          <w:szCs w:val="22"/>
        </w:rPr>
        <w:t xml:space="preserve"> </w:t>
      </w:r>
      <w:r w:rsidR="00191629">
        <w:rPr>
          <w:b/>
          <w:sz w:val="22"/>
          <w:szCs w:val="22"/>
        </w:rPr>
        <w:t>t</w:t>
      </w:r>
      <w:r w:rsidR="00795B4F">
        <w:rPr>
          <w:b/>
          <w:sz w:val="22"/>
          <w:szCs w:val="22"/>
        </w:rPr>
        <w:t>ime</w:t>
      </w:r>
      <w:r w:rsidR="006A5895">
        <w:rPr>
          <w:b/>
          <w:sz w:val="22"/>
          <w:szCs w:val="22"/>
        </w:rPr>
        <w:t xml:space="preserve"> </w:t>
      </w:r>
      <w:r w:rsidR="002D5E4C" w:rsidRPr="002D5E4C">
        <w:rPr>
          <w:b/>
          <w:sz w:val="22"/>
          <w:szCs w:val="22"/>
        </w:rPr>
        <w:t xml:space="preserve">maximum term contract </w:t>
      </w:r>
      <w:r w:rsidR="0013029E">
        <w:rPr>
          <w:b/>
          <w:sz w:val="22"/>
          <w:szCs w:val="22"/>
        </w:rPr>
        <w:t xml:space="preserve">for </w:t>
      </w:r>
      <w:r>
        <w:rPr>
          <w:b/>
          <w:sz w:val="22"/>
          <w:szCs w:val="22"/>
        </w:rPr>
        <w:t>30 June 2022</w:t>
      </w:r>
      <w:r w:rsidR="00CA2F47">
        <w:rPr>
          <w:b/>
          <w:sz w:val="22"/>
          <w:szCs w:val="22"/>
        </w:rPr>
        <w:t>.</w:t>
      </w:r>
    </w:p>
    <w:p w14:paraId="3B730041" w14:textId="7C654A3A" w:rsidR="00CA2F47" w:rsidRDefault="00CA2F47" w:rsidP="009855C1">
      <w:pPr>
        <w:jc w:val="center"/>
        <w:rPr>
          <w:b/>
          <w:sz w:val="22"/>
          <w:szCs w:val="22"/>
        </w:rPr>
      </w:pPr>
      <w:r>
        <w:rPr>
          <w:b/>
          <w:sz w:val="22"/>
          <w:szCs w:val="22"/>
        </w:rPr>
        <w:t>(with possibility of further extension)</w:t>
      </w:r>
    </w:p>
    <w:p w14:paraId="419340A1" w14:textId="6273B96F" w:rsidR="002D5E4C" w:rsidRPr="002D5E4C" w:rsidRDefault="002D5E4C" w:rsidP="002D5E4C">
      <w:pPr>
        <w:tabs>
          <w:tab w:val="left" w:pos="2768"/>
          <w:tab w:val="center" w:pos="4703"/>
        </w:tabs>
        <w:spacing w:line="276" w:lineRule="auto"/>
        <w:jc w:val="center"/>
        <w:rPr>
          <w:b/>
          <w:sz w:val="22"/>
          <w:szCs w:val="22"/>
        </w:rPr>
      </w:pPr>
    </w:p>
    <w:p w14:paraId="49233229" w14:textId="77777777" w:rsidR="002D5E4C" w:rsidRPr="002D5E4C" w:rsidRDefault="002D5E4C" w:rsidP="002D5E4C">
      <w:pPr>
        <w:tabs>
          <w:tab w:val="left" w:pos="2768"/>
          <w:tab w:val="center" w:pos="4703"/>
        </w:tabs>
        <w:spacing w:line="276" w:lineRule="auto"/>
        <w:jc w:val="center"/>
        <w:rPr>
          <w:b/>
          <w:sz w:val="22"/>
          <w:szCs w:val="22"/>
        </w:rPr>
      </w:pPr>
    </w:p>
    <w:p w14:paraId="66482848" w14:textId="68749E37" w:rsidR="002D5E4C" w:rsidRDefault="002D5E4C" w:rsidP="00890D3B">
      <w:pPr>
        <w:spacing w:before="120" w:after="120" w:line="276" w:lineRule="auto"/>
        <w:contextualSpacing/>
        <w:rPr>
          <w:rFonts w:eastAsia="Calibri" w:cs="Arial"/>
          <w:b/>
          <w:sz w:val="22"/>
          <w:szCs w:val="22"/>
          <w:lang w:val="en-AU"/>
        </w:rPr>
      </w:pPr>
      <w:r w:rsidRPr="002D5E4C">
        <w:rPr>
          <w:rFonts w:eastAsia="Calibri" w:cs="Arial"/>
          <w:b/>
          <w:sz w:val="22"/>
          <w:szCs w:val="22"/>
          <w:lang w:val="en-AU"/>
        </w:rPr>
        <w:t>About Western Health Alliance Ltd (WHAL) trading as Western NSW Primary Health Network (WNSW PHN)</w:t>
      </w:r>
    </w:p>
    <w:p w14:paraId="793E46BE" w14:textId="77777777" w:rsidR="00890D3B" w:rsidRPr="002D5E4C" w:rsidRDefault="00890D3B" w:rsidP="00890D3B">
      <w:pPr>
        <w:spacing w:before="120" w:after="120" w:line="276" w:lineRule="auto"/>
        <w:contextualSpacing/>
        <w:rPr>
          <w:rFonts w:eastAsia="Calibri" w:cs="Arial"/>
          <w:b/>
          <w:sz w:val="22"/>
          <w:szCs w:val="22"/>
          <w:lang w:val="en-AU"/>
        </w:rPr>
      </w:pPr>
    </w:p>
    <w:p w14:paraId="652CD923" w14:textId="04894BBA" w:rsidR="002D5E4C" w:rsidRPr="002D5E4C" w:rsidRDefault="002D5E4C" w:rsidP="00890D3B">
      <w:pPr>
        <w:spacing w:before="120" w:after="120" w:line="276" w:lineRule="auto"/>
        <w:contextualSpacing/>
        <w:rPr>
          <w:rFonts w:eastAsia="Calibri" w:cs="Arial"/>
          <w:sz w:val="22"/>
          <w:szCs w:val="22"/>
          <w:lang w:val="en-AU"/>
        </w:rPr>
      </w:pPr>
      <w:r w:rsidRPr="002D5E4C">
        <w:rPr>
          <w:rFonts w:eastAsia="Calibri" w:cs="Arial"/>
          <w:sz w:val="22"/>
          <w:szCs w:val="22"/>
          <w:lang w:val="en-AU"/>
        </w:rPr>
        <w:t xml:space="preserve">The WNSW PHN is one of 31 Primary Health Networks across Australia established by the Australian Government to support frontline health </w:t>
      </w:r>
      <w:r w:rsidR="00757DAE">
        <w:rPr>
          <w:rFonts w:eastAsia="Calibri" w:cs="Arial"/>
          <w:sz w:val="22"/>
          <w:szCs w:val="22"/>
          <w:lang w:val="en-AU"/>
        </w:rPr>
        <w:t xml:space="preserve">and wellbeing </w:t>
      </w:r>
      <w:r w:rsidRPr="002D5E4C">
        <w:rPr>
          <w:rFonts w:eastAsia="Calibri" w:cs="Arial"/>
          <w:sz w:val="22"/>
          <w:szCs w:val="22"/>
          <w:lang w:val="en-AU"/>
        </w:rPr>
        <w:t>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14:paraId="6BF8FA87" w14:textId="1E2F85E1" w:rsidR="00FC0220" w:rsidRDefault="00FC0220" w:rsidP="00890D3B">
      <w:pPr>
        <w:spacing w:before="120" w:after="120" w:line="276" w:lineRule="auto"/>
        <w:contextualSpacing/>
        <w:rPr>
          <w:rFonts w:eastAsia="Calibri" w:cs="Arial"/>
          <w:sz w:val="22"/>
          <w:szCs w:val="22"/>
          <w:lang w:val="en-AU"/>
        </w:rPr>
      </w:pPr>
    </w:p>
    <w:p w14:paraId="29D4D8EC" w14:textId="741C0639" w:rsidR="0013029E" w:rsidRDefault="0013029E" w:rsidP="00890D3B">
      <w:pPr>
        <w:spacing w:before="120" w:after="120" w:line="276" w:lineRule="auto"/>
        <w:contextualSpacing/>
        <w:rPr>
          <w:rFonts w:eastAsia="Calibri" w:cs="Arial"/>
          <w:sz w:val="22"/>
          <w:szCs w:val="22"/>
          <w:lang w:val="en-AU"/>
        </w:rPr>
      </w:pPr>
    </w:p>
    <w:p w14:paraId="7227A786" w14:textId="7652B264" w:rsidR="007339CA" w:rsidRDefault="007339CA" w:rsidP="00890D3B">
      <w:pPr>
        <w:spacing w:before="120" w:after="120" w:line="276" w:lineRule="auto"/>
        <w:contextualSpacing/>
        <w:rPr>
          <w:rFonts w:eastAsia="Calibri" w:cs="Arial"/>
          <w:sz w:val="22"/>
          <w:szCs w:val="22"/>
          <w:lang w:val="en-AU"/>
        </w:rPr>
      </w:pPr>
    </w:p>
    <w:p w14:paraId="5D92AA20" w14:textId="5E957AF2" w:rsidR="007339CA" w:rsidRDefault="007339CA" w:rsidP="00890D3B">
      <w:pPr>
        <w:spacing w:before="120" w:after="120" w:line="276" w:lineRule="auto"/>
        <w:contextualSpacing/>
        <w:rPr>
          <w:rFonts w:eastAsia="Calibri" w:cs="Arial"/>
          <w:sz w:val="22"/>
          <w:szCs w:val="22"/>
          <w:lang w:val="en-AU"/>
        </w:rPr>
      </w:pPr>
    </w:p>
    <w:p w14:paraId="279A7048" w14:textId="77777777" w:rsidR="007339CA" w:rsidRPr="002D5E4C" w:rsidRDefault="007339CA" w:rsidP="00890D3B">
      <w:pPr>
        <w:spacing w:before="120" w:after="120" w:line="276" w:lineRule="auto"/>
        <w:contextualSpacing/>
        <w:rPr>
          <w:rFonts w:eastAsia="Calibri" w:cs="Arial"/>
          <w:sz w:val="22"/>
          <w:szCs w:val="22"/>
          <w:lang w:val="en-AU"/>
        </w:rPr>
      </w:pPr>
    </w:p>
    <w:p w14:paraId="175F07D7" w14:textId="24542088" w:rsidR="002D5E4C" w:rsidRDefault="002D5E4C" w:rsidP="00890D3B">
      <w:pPr>
        <w:autoSpaceDE w:val="0"/>
        <w:autoSpaceDN w:val="0"/>
        <w:adjustRightInd w:val="0"/>
        <w:spacing w:before="120" w:after="120" w:line="276" w:lineRule="auto"/>
        <w:rPr>
          <w:rFonts w:eastAsia="Calibri" w:cs="Arial"/>
          <w:b/>
          <w:bCs/>
          <w:color w:val="000000"/>
          <w:sz w:val="22"/>
          <w:szCs w:val="22"/>
          <w:lang w:val="en-AU"/>
        </w:rPr>
      </w:pPr>
      <w:r w:rsidRPr="002D5E4C">
        <w:rPr>
          <w:rFonts w:eastAsia="Calibri" w:cs="Arial"/>
          <w:b/>
          <w:bCs/>
          <w:color w:val="000000"/>
          <w:sz w:val="22"/>
          <w:szCs w:val="22"/>
          <w:lang w:val="en-AU"/>
        </w:rPr>
        <w:lastRenderedPageBreak/>
        <w:t>The Role</w:t>
      </w:r>
    </w:p>
    <w:p w14:paraId="33BC9381" w14:textId="36DF8F4D" w:rsidR="00C97578" w:rsidRPr="002A1A9A" w:rsidRDefault="00C97578" w:rsidP="00C97578">
      <w:pPr>
        <w:rPr>
          <w:rFonts w:eastAsia="Calibri" w:cs="Arial"/>
          <w:color w:val="000000"/>
          <w:sz w:val="22"/>
          <w:szCs w:val="22"/>
          <w:lang w:val="en-AU"/>
        </w:rPr>
      </w:pPr>
      <w:r w:rsidRPr="002A1A9A">
        <w:rPr>
          <w:rFonts w:eastAsia="Calibri" w:cs="Arial"/>
          <w:color w:val="000000"/>
          <w:sz w:val="22"/>
          <w:szCs w:val="22"/>
          <w:lang w:val="en-AU"/>
        </w:rPr>
        <w:t>Western NSW Primary Health Network (WN</w:t>
      </w:r>
      <w:r w:rsidR="00DF374F">
        <w:rPr>
          <w:rFonts w:eastAsia="Calibri" w:cs="Arial"/>
          <w:color w:val="000000"/>
          <w:sz w:val="22"/>
          <w:szCs w:val="22"/>
          <w:lang w:val="en-AU"/>
        </w:rPr>
        <w:t>S</w:t>
      </w:r>
      <w:r w:rsidRPr="002A1A9A">
        <w:rPr>
          <w:rFonts w:eastAsia="Calibri" w:cs="Arial"/>
          <w:color w:val="000000"/>
          <w:sz w:val="22"/>
          <w:szCs w:val="22"/>
          <w:lang w:val="en-AU"/>
        </w:rPr>
        <w:t xml:space="preserve">W PHN) is currently seeking </w:t>
      </w:r>
      <w:r w:rsidR="00BE4865">
        <w:rPr>
          <w:rFonts w:eastAsia="Calibri" w:cs="Arial"/>
          <w:color w:val="000000"/>
          <w:sz w:val="22"/>
          <w:szCs w:val="22"/>
          <w:lang w:val="en-AU"/>
        </w:rPr>
        <w:t xml:space="preserve">a </w:t>
      </w:r>
      <w:r w:rsidRPr="002A1A9A">
        <w:rPr>
          <w:rFonts w:eastAsia="Calibri" w:cs="Arial"/>
          <w:color w:val="000000"/>
          <w:sz w:val="22"/>
          <w:szCs w:val="22"/>
          <w:lang w:val="en-AU"/>
        </w:rPr>
        <w:t>motivated individual who ha</w:t>
      </w:r>
      <w:r w:rsidR="00BE4865">
        <w:rPr>
          <w:rFonts w:eastAsia="Calibri" w:cs="Arial"/>
          <w:color w:val="000000"/>
          <w:sz w:val="22"/>
          <w:szCs w:val="22"/>
          <w:lang w:val="en-AU"/>
        </w:rPr>
        <w:t>s</w:t>
      </w:r>
      <w:r w:rsidRPr="002A1A9A">
        <w:rPr>
          <w:rFonts w:eastAsia="Calibri" w:cs="Arial"/>
          <w:color w:val="000000"/>
          <w:sz w:val="22"/>
          <w:szCs w:val="22"/>
          <w:lang w:val="en-AU"/>
        </w:rPr>
        <w:t xml:space="preserve"> a passion for primary healthcare and </w:t>
      </w:r>
      <w:r w:rsidR="00757DAE">
        <w:rPr>
          <w:rFonts w:eastAsia="Calibri" w:cs="Arial"/>
          <w:color w:val="000000"/>
          <w:sz w:val="22"/>
          <w:szCs w:val="22"/>
          <w:lang w:val="en-AU"/>
        </w:rPr>
        <w:t xml:space="preserve">community wellbeing </w:t>
      </w:r>
      <w:r w:rsidRPr="002A1A9A">
        <w:rPr>
          <w:rFonts w:eastAsia="Calibri" w:cs="Arial"/>
          <w:color w:val="000000"/>
          <w:sz w:val="22"/>
          <w:szCs w:val="22"/>
          <w:lang w:val="en-AU"/>
        </w:rPr>
        <w:t xml:space="preserve">to join our </w:t>
      </w:r>
      <w:r w:rsidR="00D011B3">
        <w:rPr>
          <w:rFonts w:eastAsia="Calibri" w:cs="Arial"/>
          <w:color w:val="000000"/>
          <w:sz w:val="22"/>
          <w:szCs w:val="22"/>
          <w:lang w:val="en-AU"/>
        </w:rPr>
        <w:t xml:space="preserve">Primary Healthcare &amp; Integration team as </w:t>
      </w:r>
      <w:r w:rsidR="00940EE2">
        <w:rPr>
          <w:rFonts w:eastAsia="Calibri" w:cs="Arial"/>
          <w:color w:val="000000"/>
          <w:sz w:val="22"/>
          <w:szCs w:val="22"/>
          <w:lang w:val="en-AU"/>
        </w:rPr>
        <w:t>Manager – Primary Clinical Services</w:t>
      </w:r>
      <w:r w:rsidR="00D011B3">
        <w:rPr>
          <w:rFonts w:eastAsia="Calibri" w:cs="Arial"/>
          <w:color w:val="000000"/>
          <w:sz w:val="22"/>
          <w:szCs w:val="22"/>
          <w:lang w:val="en-AU"/>
        </w:rPr>
        <w:t>.</w:t>
      </w:r>
    </w:p>
    <w:p w14:paraId="647391E1" w14:textId="77777777" w:rsidR="00C97578" w:rsidRPr="002A1A9A" w:rsidRDefault="00C97578" w:rsidP="00C97578">
      <w:pPr>
        <w:rPr>
          <w:rFonts w:eastAsia="Calibri" w:cs="Arial"/>
          <w:color w:val="000000"/>
          <w:sz w:val="22"/>
          <w:szCs w:val="22"/>
          <w:lang w:val="en-AU"/>
        </w:rPr>
      </w:pPr>
    </w:p>
    <w:p w14:paraId="36402944" w14:textId="5F3A0909" w:rsidR="00940EE2" w:rsidRDefault="00940EE2" w:rsidP="00940EE2">
      <w:pPr>
        <w:rPr>
          <w:rFonts w:cs="Arial"/>
          <w:sz w:val="22"/>
          <w:szCs w:val="22"/>
        </w:rPr>
      </w:pPr>
      <w:r w:rsidRPr="00940EE2">
        <w:rPr>
          <w:rFonts w:cs="Arial"/>
          <w:sz w:val="22"/>
          <w:szCs w:val="22"/>
        </w:rPr>
        <w:t xml:space="preserve">The Manager – Primary Clinical Services is responsible for Western NSW Primary Health Networks (WNSWPHNs) provision of contemporary and innovative Clinical programs that are aligned to the strategic direction of the company and identified needs of primary healthcare professionals across the region. </w:t>
      </w:r>
    </w:p>
    <w:p w14:paraId="50797B1B" w14:textId="77777777" w:rsidR="00940EE2" w:rsidRPr="00940EE2" w:rsidRDefault="00940EE2" w:rsidP="00940EE2">
      <w:pPr>
        <w:rPr>
          <w:rFonts w:cs="Arial"/>
          <w:sz w:val="22"/>
          <w:szCs w:val="22"/>
        </w:rPr>
      </w:pPr>
    </w:p>
    <w:p w14:paraId="567BDA69" w14:textId="77777777" w:rsidR="00940EE2" w:rsidRPr="00940EE2" w:rsidRDefault="00940EE2" w:rsidP="00940EE2">
      <w:pPr>
        <w:spacing w:before="120" w:after="160" w:line="276" w:lineRule="auto"/>
        <w:rPr>
          <w:rFonts w:eastAsia="Calibri" w:cs="Arial"/>
          <w:sz w:val="22"/>
          <w:szCs w:val="22"/>
          <w:lang w:val="en-AU"/>
        </w:rPr>
      </w:pPr>
      <w:r w:rsidRPr="00940EE2">
        <w:rPr>
          <w:rFonts w:eastAsia="Calibri" w:cs="Arial"/>
          <w:sz w:val="22"/>
          <w:szCs w:val="22"/>
          <w:lang w:val="en-AU"/>
        </w:rPr>
        <w:t>The role provides both strategic and operational management and includes line management of Program Officers, to ensure that clinical programs are responsive to the changing needs of stakeholders.</w:t>
      </w:r>
    </w:p>
    <w:p w14:paraId="6876DDA3" w14:textId="77777777" w:rsidR="00940EE2" w:rsidRPr="00940EE2" w:rsidRDefault="00940EE2" w:rsidP="00940EE2">
      <w:pPr>
        <w:rPr>
          <w:rFonts w:eastAsia="Calibri" w:cs="Arial"/>
          <w:color w:val="000000"/>
          <w:sz w:val="22"/>
          <w:szCs w:val="22"/>
          <w:lang w:val="en-AU"/>
        </w:rPr>
      </w:pPr>
      <w:r w:rsidRPr="00940EE2">
        <w:rPr>
          <w:rFonts w:eastAsia="Calibri" w:cs="Arial"/>
          <w:color w:val="000000"/>
          <w:sz w:val="22"/>
          <w:szCs w:val="22"/>
          <w:lang w:val="en-AU"/>
        </w:rPr>
        <w:t>The Manager – Primary Clinical Services will supervise the teams including Collaborative Commissioning; Cancer Screening &amp; Immunisation and Health pathways and will work closely with other teams in the WNSWPHN to support broader Primary health Care Services to improve health outcomes.</w:t>
      </w:r>
    </w:p>
    <w:p w14:paraId="65D36B77" w14:textId="77777777" w:rsidR="003B449A" w:rsidRDefault="003B449A" w:rsidP="00F2588C">
      <w:pPr>
        <w:spacing w:before="120"/>
        <w:rPr>
          <w:rFonts w:eastAsia="Calibri" w:cs="Arial"/>
          <w:sz w:val="22"/>
          <w:szCs w:val="22"/>
          <w:lang w:val="en-AU"/>
        </w:rPr>
      </w:pPr>
    </w:p>
    <w:p w14:paraId="448BCDC6" w14:textId="416BC968" w:rsidR="00421D7D" w:rsidRPr="00DB4053" w:rsidRDefault="00C97578" w:rsidP="00F2588C">
      <w:pPr>
        <w:spacing w:before="120"/>
        <w:rPr>
          <w:rFonts w:cs="Arial"/>
          <w:sz w:val="22"/>
          <w:szCs w:val="22"/>
        </w:rPr>
      </w:pPr>
      <w:r w:rsidRPr="00F32FA2">
        <w:rPr>
          <w:rFonts w:eastAsia="Calibri" w:cs="Arial"/>
          <w:sz w:val="22"/>
          <w:szCs w:val="22"/>
          <w:lang w:val="en-AU"/>
        </w:rPr>
        <w:t>WNSW PHN has a strong focus and commitment to addressing</w:t>
      </w:r>
      <w:r w:rsidR="00164010" w:rsidRPr="00F32FA2">
        <w:rPr>
          <w:rFonts w:eastAsia="Calibri" w:cs="Arial"/>
          <w:sz w:val="22"/>
          <w:szCs w:val="22"/>
          <w:lang w:val="en-AU"/>
        </w:rPr>
        <w:t xml:space="preserve"> Aboriginal </w:t>
      </w:r>
      <w:r w:rsidRPr="00F32FA2">
        <w:rPr>
          <w:rFonts w:eastAsia="Calibri" w:cs="Arial"/>
          <w:sz w:val="22"/>
          <w:szCs w:val="22"/>
          <w:lang w:val="en-AU"/>
        </w:rPr>
        <w:t>health inequalit</w:t>
      </w:r>
      <w:r w:rsidR="00164010" w:rsidRPr="00F32FA2">
        <w:rPr>
          <w:rFonts w:eastAsia="Calibri" w:cs="Arial"/>
          <w:sz w:val="22"/>
          <w:szCs w:val="22"/>
          <w:lang w:val="en-AU"/>
        </w:rPr>
        <w:t xml:space="preserve">y </w:t>
      </w:r>
      <w:r w:rsidRPr="00F32FA2">
        <w:rPr>
          <w:rFonts w:eastAsia="Calibri" w:cs="Arial"/>
          <w:sz w:val="22"/>
          <w:szCs w:val="22"/>
          <w:lang w:val="en-AU"/>
        </w:rPr>
        <w:t>across the region</w:t>
      </w:r>
      <w:r w:rsidR="00164010" w:rsidRPr="00F32FA2">
        <w:rPr>
          <w:rFonts w:eastAsia="Calibri" w:cs="Arial"/>
          <w:sz w:val="22"/>
          <w:szCs w:val="22"/>
          <w:lang w:val="en-AU"/>
        </w:rPr>
        <w:t xml:space="preserve"> and your commitment to the values of improving Aboriginal outcomes is highly valued</w:t>
      </w:r>
      <w:r w:rsidRPr="00F32FA2">
        <w:rPr>
          <w:rFonts w:eastAsia="Calibri" w:cs="Arial"/>
          <w:sz w:val="22"/>
          <w:szCs w:val="22"/>
          <w:lang w:val="en-AU"/>
        </w:rPr>
        <w:t>.</w:t>
      </w:r>
      <w:r w:rsidRPr="00DB4053">
        <w:rPr>
          <w:rFonts w:eastAsia="Calibri" w:cs="Arial"/>
          <w:sz w:val="22"/>
          <w:szCs w:val="22"/>
          <w:lang w:val="en-AU"/>
        </w:rPr>
        <w:t xml:space="preserve"> </w:t>
      </w:r>
    </w:p>
    <w:p w14:paraId="42620AD5" w14:textId="77777777" w:rsidR="00C97578" w:rsidRPr="002A1A9A" w:rsidRDefault="00C97578" w:rsidP="00C97578">
      <w:pPr>
        <w:rPr>
          <w:rFonts w:eastAsia="Calibri" w:cs="Arial"/>
          <w:sz w:val="22"/>
          <w:szCs w:val="22"/>
          <w:lang w:val="en-AU"/>
        </w:rPr>
      </w:pPr>
    </w:p>
    <w:p w14:paraId="4646686B" w14:textId="0BB32EEE" w:rsidR="00C97578" w:rsidRPr="00A30D17" w:rsidRDefault="00C97578" w:rsidP="00C97578">
      <w:pPr>
        <w:rPr>
          <w:rFonts w:eastAsia="Calibri" w:cs="Arial"/>
          <w:color w:val="FF0000"/>
          <w:sz w:val="22"/>
          <w:szCs w:val="22"/>
          <w:lang w:val="en-AU"/>
        </w:rPr>
      </w:pPr>
      <w:r w:rsidRPr="00AB44C7">
        <w:rPr>
          <w:rFonts w:eastAsia="Calibri" w:cs="Arial"/>
          <w:sz w:val="22"/>
          <w:szCs w:val="22"/>
          <w:lang w:val="en-AU"/>
        </w:rPr>
        <w:t xml:space="preserve">The position </w:t>
      </w:r>
      <w:r w:rsidR="007339CA">
        <w:rPr>
          <w:rFonts w:eastAsia="Calibri" w:cs="Arial"/>
          <w:sz w:val="22"/>
          <w:szCs w:val="22"/>
          <w:lang w:val="en-AU"/>
        </w:rPr>
        <w:t xml:space="preserve">can </w:t>
      </w:r>
      <w:r w:rsidR="00A118B2">
        <w:rPr>
          <w:rFonts w:eastAsia="Calibri" w:cs="Arial"/>
          <w:sz w:val="22"/>
          <w:szCs w:val="22"/>
          <w:lang w:val="en-AU"/>
        </w:rPr>
        <w:t xml:space="preserve">be based in </w:t>
      </w:r>
      <w:r w:rsidR="007339CA">
        <w:rPr>
          <w:rFonts w:eastAsia="Calibri" w:cs="Arial"/>
          <w:sz w:val="22"/>
          <w:szCs w:val="22"/>
          <w:lang w:val="en-AU"/>
        </w:rPr>
        <w:t xml:space="preserve">any of </w:t>
      </w:r>
      <w:r w:rsidR="00A118B2">
        <w:rPr>
          <w:rFonts w:eastAsia="Calibri" w:cs="Arial"/>
          <w:sz w:val="22"/>
          <w:szCs w:val="22"/>
          <w:lang w:val="en-AU"/>
        </w:rPr>
        <w:t xml:space="preserve">our </w:t>
      </w:r>
      <w:r w:rsidR="007339CA">
        <w:rPr>
          <w:rFonts w:eastAsia="Calibri" w:cs="Arial"/>
          <w:sz w:val="22"/>
          <w:szCs w:val="22"/>
          <w:lang w:val="en-AU"/>
        </w:rPr>
        <w:t xml:space="preserve">offices: Bathurst, </w:t>
      </w:r>
      <w:r w:rsidR="0013029E">
        <w:rPr>
          <w:rFonts w:eastAsia="Calibri" w:cs="Arial"/>
          <w:sz w:val="22"/>
          <w:szCs w:val="22"/>
          <w:lang w:val="en-AU"/>
        </w:rPr>
        <w:t>Orange</w:t>
      </w:r>
      <w:r w:rsidR="007339CA">
        <w:rPr>
          <w:rFonts w:eastAsia="Calibri" w:cs="Arial"/>
          <w:sz w:val="22"/>
          <w:szCs w:val="22"/>
          <w:lang w:val="en-AU"/>
        </w:rPr>
        <w:t>, Dubbo, Broken Hill or Bourke.</w:t>
      </w:r>
    </w:p>
    <w:p w14:paraId="16209EF3" w14:textId="77777777" w:rsidR="00C97578" w:rsidRDefault="00C97578" w:rsidP="00890D3B">
      <w:pPr>
        <w:autoSpaceDE w:val="0"/>
        <w:autoSpaceDN w:val="0"/>
        <w:adjustRightInd w:val="0"/>
        <w:spacing w:before="120" w:after="120" w:line="276" w:lineRule="auto"/>
        <w:rPr>
          <w:rFonts w:eastAsia="Calibri" w:cs="Arial"/>
          <w:b/>
          <w:bCs/>
          <w:color w:val="000000"/>
          <w:sz w:val="22"/>
          <w:szCs w:val="22"/>
          <w:lang w:val="en-AU"/>
        </w:rPr>
      </w:pPr>
    </w:p>
    <w:p w14:paraId="7C7E8E17" w14:textId="77777777" w:rsidR="002D5E4C" w:rsidRPr="002D5E4C" w:rsidRDefault="002D5E4C" w:rsidP="00890D3B">
      <w:pPr>
        <w:spacing w:before="120" w:after="12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14:paraId="1E1E02F1" w14:textId="77777777"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14:paraId="0063915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14:paraId="06CAD25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14:paraId="2DF49F30"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14:paraId="1C8BCA26"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14:paraId="39D6D69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14:paraId="01F3BC6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14:paraId="7E8EC31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14:paraId="45DEE169"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14:paraId="127A4F6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14:paraId="7944656C"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14:paraId="4FF3E5F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14:paraId="5ACAB0DD" w14:textId="5F859A5A"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14:paraId="237F5BCB" w14:textId="67F14034" w:rsidR="00B637DA"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2D38F358" w14:textId="7CDC3262" w:rsidR="00B637DA"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2685DB61" w14:textId="783DE2CA" w:rsidR="00B637DA"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79325551" w14:textId="77777777" w:rsidR="00B637DA" w:rsidRPr="002D5E4C"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2CEFF098" w14:textId="77777777" w:rsidR="002D5E4C" w:rsidRPr="002D5E4C" w:rsidRDefault="002D5E4C" w:rsidP="00890D3B">
      <w:pPr>
        <w:autoSpaceDE w:val="0"/>
        <w:autoSpaceDN w:val="0"/>
        <w:adjustRightInd w:val="0"/>
        <w:spacing w:before="120" w:after="120" w:line="276" w:lineRule="auto"/>
        <w:jc w:val="both"/>
        <w:rPr>
          <w:rFonts w:eastAsia="Calibri" w:cs="Arial"/>
          <w:b/>
          <w:color w:val="000000"/>
          <w:sz w:val="22"/>
          <w:szCs w:val="22"/>
          <w:lang w:val="en-AU"/>
        </w:rPr>
      </w:pPr>
      <w:r w:rsidRPr="002D5E4C">
        <w:rPr>
          <w:rFonts w:eastAsia="Calibri" w:cs="Arial"/>
          <w:b/>
          <w:color w:val="000000"/>
          <w:sz w:val="22"/>
          <w:szCs w:val="22"/>
          <w:lang w:val="en-AU"/>
        </w:rPr>
        <w:lastRenderedPageBreak/>
        <w:t>How to apply</w:t>
      </w:r>
    </w:p>
    <w:p w14:paraId="741E7E99" w14:textId="77777777" w:rsidR="001940D5" w:rsidRDefault="001940D5" w:rsidP="00890D3B">
      <w:pPr>
        <w:autoSpaceDE w:val="0"/>
        <w:autoSpaceDN w:val="0"/>
        <w:adjustRightInd w:val="0"/>
        <w:spacing w:before="120" w:after="120" w:line="276" w:lineRule="auto"/>
        <w:jc w:val="both"/>
        <w:rPr>
          <w:rFonts w:eastAsia="Calibri" w:cs="Arial"/>
          <w:color w:val="000000"/>
          <w:sz w:val="22"/>
          <w:szCs w:val="22"/>
          <w:lang w:val="en-AU"/>
        </w:rPr>
      </w:pPr>
    </w:p>
    <w:p w14:paraId="39862BA5" w14:textId="4CEF9E68" w:rsidR="002D5E4C" w:rsidRPr="002D5E4C" w:rsidRDefault="001940D5" w:rsidP="00890D3B">
      <w:pPr>
        <w:autoSpaceDE w:val="0"/>
        <w:autoSpaceDN w:val="0"/>
        <w:adjustRightInd w:val="0"/>
        <w:spacing w:before="120" w:after="120" w:line="276" w:lineRule="auto"/>
        <w:jc w:val="both"/>
        <w:rPr>
          <w:rFonts w:eastAsia="Calibri" w:cs="Arial"/>
          <w:color w:val="0563C1"/>
          <w:sz w:val="22"/>
          <w:szCs w:val="22"/>
          <w:u w:val="single"/>
          <w:lang w:val="en-AU"/>
        </w:rPr>
      </w:pPr>
      <w:r>
        <w:rPr>
          <w:rFonts w:eastAsia="Calibri" w:cs="Arial"/>
          <w:color w:val="000000"/>
          <w:sz w:val="22"/>
          <w:szCs w:val="22"/>
          <w:lang w:val="en-AU"/>
        </w:rPr>
        <w:t>F</w:t>
      </w:r>
      <w:r w:rsidR="002D5E4C" w:rsidRPr="002D5E4C">
        <w:rPr>
          <w:rFonts w:eastAsia="Calibri" w:cs="Arial"/>
          <w:color w:val="000000"/>
          <w:sz w:val="22"/>
          <w:szCs w:val="22"/>
          <w:lang w:val="en-AU"/>
        </w:rPr>
        <w:t xml:space="preserve">or an outline of responsibilities, position description, selection criteria and information on how to apply, please refer to the Employment tab in the ‘About Us’ section of our website </w:t>
      </w:r>
      <w:hyperlink r:id="rId11" w:history="1">
        <w:r w:rsidR="002D5E4C" w:rsidRPr="002D5E4C">
          <w:rPr>
            <w:rFonts w:eastAsia="Calibri" w:cs="Arial"/>
            <w:color w:val="0563C1"/>
            <w:sz w:val="22"/>
            <w:szCs w:val="22"/>
            <w:u w:val="single"/>
            <w:lang w:val="en-AU"/>
          </w:rPr>
          <w:t>www.wnswphn.org.au/about-us/employment</w:t>
        </w:r>
      </w:hyperlink>
    </w:p>
    <w:p w14:paraId="17FA5436" w14:textId="1F9CDC11" w:rsidR="00FC0220" w:rsidRDefault="00FC0220" w:rsidP="00FC0220">
      <w:pPr>
        <w:pStyle w:val="PlainText"/>
        <w:rPr>
          <w:rFonts w:cs="Arial"/>
          <w:highlight w:val="yellow"/>
        </w:rPr>
      </w:pPr>
    </w:p>
    <w:p w14:paraId="79F73C4F" w14:textId="77777777" w:rsidR="001940D5" w:rsidRPr="002D5E4C" w:rsidRDefault="001940D5" w:rsidP="001940D5">
      <w:pPr>
        <w:autoSpaceDE w:val="0"/>
        <w:autoSpaceDN w:val="0"/>
        <w:adjustRightInd w:val="0"/>
        <w:spacing w:before="120" w:after="120" w:line="276" w:lineRule="auto"/>
        <w:jc w:val="both"/>
        <w:rPr>
          <w:rFonts w:eastAsia="Calibri" w:cs="Arial"/>
          <w:b/>
          <w:i/>
          <w:sz w:val="22"/>
          <w:szCs w:val="22"/>
          <w:lang w:val="en-AU"/>
        </w:rPr>
      </w:pPr>
      <w:r w:rsidRPr="002D5E4C">
        <w:rPr>
          <w:rFonts w:eastAsia="Calibri" w:cs="Arial"/>
          <w:b/>
          <w:i/>
          <w:sz w:val="22"/>
          <w:szCs w:val="22"/>
          <w:lang w:val="en-AU"/>
        </w:rPr>
        <w:t xml:space="preserve">PLEASE NOTE: </w:t>
      </w:r>
    </w:p>
    <w:p w14:paraId="1CD19125" w14:textId="77777777" w:rsidR="001940D5" w:rsidRDefault="001940D5" w:rsidP="001940D5">
      <w:pPr>
        <w:autoSpaceDE w:val="0"/>
        <w:autoSpaceDN w:val="0"/>
        <w:adjustRightInd w:val="0"/>
        <w:spacing w:before="120" w:after="120" w:line="276" w:lineRule="auto"/>
        <w:jc w:val="both"/>
        <w:rPr>
          <w:rFonts w:eastAsia="Calibri" w:cs="Arial"/>
          <w:b/>
          <w:i/>
          <w:sz w:val="22"/>
          <w:szCs w:val="22"/>
          <w:lang w:val="en-AU"/>
        </w:rPr>
      </w:pPr>
      <w:r>
        <w:rPr>
          <w:rFonts w:eastAsia="Calibri" w:cs="Arial"/>
          <w:b/>
          <w:i/>
          <w:sz w:val="22"/>
          <w:szCs w:val="22"/>
          <w:lang w:val="en-AU"/>
        </w:rPr>
        <w:t xml:space="preserve">As part of your application, you must provide a separate statement addressing each of the selection criteria as well as your resume. If you do not provide these two documents, your application will automatically not be accepted.  </w:t>
      </w:r>
    </w:p>
    <w:p w14:paraId="5FB33B4F" w14:textId="77777777" w:rsidR="001940D5" w:rsidRDefault="001940D5" w:rsidP="00FC0220">
      <w:pPr>
        <w:pStyle w:val="PlainText"/>
        <w:rPr>
          <w:rFonts w:cs="Arial"/>
          <w:highlight w:val="yellow"/>
        </w:rPr>
      </w:pPr>
    </w:p>
    <w:p w14:paraId="6AB7E7BD" w14:textId="77777777" w:rsidR="00833616" w:rsidRPr="00833616" w:rsidRDefault="00833616" w:rsidP="0014747B">
      <w:pPr>
        <w:pStyle w:val="PlainText"/>
        <w:rPr>
          <w:rFonts w:eastAsia="Calibri" w:cs="Arial"/>
          <w:color w:val="000000"/>
          <w:szCs w:val="22"/>
          <w:highlight w:val="yellow"/>
        </w:rPr>
      </w:pPr>
    </w:p>
    <w:p w14:paraId="18BCE0C0" w14:textId="1B453A14" w:rsidR="0014747B" w:rsidRDefault="0014747B" w:rsidP="0014747B">
      <w:pPr>
        <w:pStyle w:val="PlainText"/>
      </w:pPr>
      <w:r w:rsidRPr="00F32FA2">
        <w:rPr>
          <w:rFonts w:eastAsia="Calibri" w:cs="Arial"/>
          <w:color w:val="000000"/>
          <w:szCs w:val="22"/>
        </w:rPr>
        <w:t xml:space="preserve">WNSW PHN </w:t>
      </w:r>
      <w:r w:rsidRPr="00F32FA2">
        <w:t xml:space="preserve">is an Equal Employment Opportunity employer. Aboriginal and Torres Strait Islander people are </w:t>
      </w:r>
      <w:r w:rsidR="003D794B">
        <w:t xml:space="preserve">strongly </w:t>
      </w:r>
      <w:r w:rsidRPr="00F32FA2">
        <w:t>encouraged to apply.</w:t>
      </w:r>
    </w:p>
    <w:p w14:paraId="4C5F19F5" w14:textId="77739D86" w:rsidR="00FC0220" w:rsidRDefault="00FC0220" w:rsidP="0014747B">
      <w:pPr>
        <w:pStyle w:val="PlainText"/>
      </w:pPr>
    </w:p>
    <w:p w14:paraId="296F2680" w14:textId="77777777" w:rsidR="00FC0220" w:rsidRDefault="00FC0220" w:rsidP="0014747B">
      <w:pPr>
        <w:pStyle w:val="PlainText"/>
      </w:pPr>
    </w:p>
    <w:p w14:paraId="75253BE3" w14:textId="77777777" w:rsidR="003F6199" w:rsidRDefault="003F6199" w:rsidP="0014747B">
      <w:pPr>
        <w:pStyle w:val="PlainText"/>
      </w:pPr>
    </w:p>
    <w:p w14:paraId="49B4E489" w14:textId="77777777" w:rsidR="006E6598" w:rsidRDefault="006E6598" w:rsidP="006E6598">
      <w:pPr>
        <w:autoSpaceDE w:val="0"/>
        <w:autoSpaceDN w:val="0"/>
        <w:adjustRightInd w:val="0"/>
        <w:jc w:val="both"/>
        <w:rPr>
          <w:rFonts w:cs="Arial"/>
          <w:b/>
          <w:bCs/>
          <w:color w:val="000000"/>
          <w:sz w:val="22"/>
          <w:szCs w:val="22"/>
        </w:rPr>
      </w:pPr>
      <w:r>
        <w:rPr>
          <w:rFonts w:cs="Arial"/>
          <w:b/>
          <w:bCs/>
          <w:color w:val="000000"/>
          <w:sz w:val="22"/>
          <w:szCs w:val="22"/>
        </w:rPr>
        <w:t xml:space="preserve">Applications should be submitted via email (by the closing date and time) to: </w:t>
      </w:r>
      <w:hyperlink r:id="rId12" w:history="1">
        <w:r>
          <w:rPr>
            <w:rStyle w:val="Hyperlink"/>
            <w:rFonts w:cs="Arial"/>
            <w:b/>
            <w:bCs/>
            <w:sz w:val="22"/>
            <w:szCs w:val="22"/>
          </w:rPr>
          <w:t>hr@wnswphn.org.au</w:t>
        </w:r>
      </w:hyperlink>
      <w:r>
        <w:rPr>
          <w:rFonts w:cs="Arial"/>
          <w:b/>
          <w:bCs/>
          <w:sz w:val="22"/>
          <w:szCs w:val="22"/>
        </w:rPr>
        <w:t xml:space="preserve"> </w:t>
      </w:r>
    </w:p>
    <w:p w14:paraId="523FC19F" w14:textId="0BB0EA03" w:rsidR="006E6598" w:rsidRDefault="006E6598" w:rsidP="0014747B">
      <w:pPr>
        <w:pStyle w:val="PlainText"/>
      </w:pPr>
    </w:p>
    <w:p w14:paraId="1D0E1F94" w14:textId="77777777" w:rsidR="006E6598" w:rsidRDefault="006E6598" w:rsidP="0014747B">
      <w:pPr>
        <w:pStyle w:val="PlainText"/>
      </w:pPr>
    </w:p>
    <w:p w14:paraId="27929B06" w14:textId="17F6D19E" w:rsidR="00FA50E8" w:rsidRPr="006C5D6F" w:rsidRDefault="00FA50E8" w:rsidP="00FA50E8">
      <w:pPr>
        <w:autoSpaceDE w:val="0"/>
        <w:autoSpaceDN w:val="0"/>
        <w:adjustRightInd w:val="0"/>
        <w:spacing w:before="120" w:after="120" w:line="276" w:lineRule="auto"/>
        <w:jc w:val="both"/>
        <w:rPr>
          <w:rFonts w:eastAsia="Calibri" w:cs="Arial"/>
          <w:bCs/>
          <w:sz w:val="22"/>
          <w:szCs w:val="22"/>
          <w:lang w:val="en-AU"/>
        </w:rPr>
      </w:pPr>
      <w:r>
        <w:rPr>
          <w:rFonts w:eastAsia="Calibri" w:cs="Arial"/>
          <w:color w:val="000000"/>
          <w:sz w:val="22"/>
          <w:szCs w:val="22"/>
          <w:lang w:val="en-AU"/>
        </w:rPr>
        <w:t xml:space="preserve">For enquiries regarding this role, please contact </w:t>
      </w:r>
      <w:r w:rsidR="007339CA">
        <w:rPr>
          <w:rFonts w:eastAsia="Calibri" w:cs="Arial"/>
          <w:color w:val="000000"/>
          <w:sz w:val="22"/>
          <w:szCs w:val="22"/>
          <w:lang w:val="en-AU"/>
        </w:rPr>
        <w:t>Sonya Berryman</w:t>
      </w:r>
      <w:r w:rsidR="00A118B2">
        <w:rPr>
          <w:rFonts w:eastAsia="Calibri" w:cs="Arial"/>
          <w:color w:val="000000"/>
          <w:sz w:val="22"/>
          <w:szCs w:val="22"/>
          <w:lang w:val="en-AU"/>
        </w:rPr>
        <w:t xml:space="preserve"> (</w:t>
      </w:r>
      <w:r w:rsidR="007339CA">
        <w:rPr>
          <w:rFonts w:eastAsia="Calibri" w:cs="Arial"/>
          <w:color w:val="000000"/>
          <w:sz w:val="22"/>
          <w:szCs w:val="22"/>
          <w:lang w:val="en-AU"/>
        </w:rPr>
        <w:t>General Manager – Primary Healthcare &amp; Integration</w:t>
      </w:r>
      <w:r w:rsidR="008F6C85">
        <w:rPr>
          <w:rFonts w:eastAsia="Calibri" w:cs="Arial"/>
          <w:color w:val="000000"/>
          <w:sz w:val="22"/>
          <w:szCs w:val="22"/>
          <w:lang w:val="en-AU"/>
        </w:rPr>
        <w:t>) on 0</w:t>
      </w:r>
      <w:r w:rsidR="007339CA">
        <w:rPr>
          <w:rFonts w:eastAsia="Calibri" w:cs="Arial"/>
          <w:color w:val="000000"/>
          <w:sz w:val="22"/>
          <w:szCs w:val="22"/>
          <w:lang w:val="en-AU"/>
        </w:rPr>
        <w:t>417 810 234</w:t>
      </w:r>
      <w:r w:rsidR="008F6C85">
        <w:rPr>
          <w:rFonts w:eastAsia="Calibri" w:cs="Arial"/>
          <w:color w:val="000000"/>
          <w:sz w:val="22"/>
          <w:szCs w:val="22"/>
          <w:lang w:val="en-AU"/>
        </w:rPr>
        <w:t>.</w:t>
      </w:r>
    </w:p>
    <w:p w14:paraId="59BDEDB7" w14:textId="2B1FC33E" w:rsidR="00F721A2" w:rsidRDefault="00F721A2" w:rsidP="00890D3B">
      <w:pPr>
        <w:autoSpaceDE w:val="0"/>
        <w:autoSpaceDN w:val="0"/>
        <w:adjustRightInd w:val="0"/>
        <w:spacing w:before="120" w:after="120" w:line="276" w:lineRule="auto"/>
        <w:jc w:val="both"/>
        <w:rPr>
          <w:rFonts w:eastAsia="Calibri" w:cs="Arial"/>
          <w:b/>
          <w:i/>
          <w:sz w:val="22"/>
          <w:szCs w:val="22"/>
          <w:lang w:val="en-AU"/>
        </w:rPr>
      </w:pPr>
    </w:p>
    <w:p w14:paraId="6A88D3D9" w14:textId="67267326" w:rsidR="002D5E4C" w:rsidRPr="000536D6" w:rsidRDefault="002D5E4C" w:rsidP="00DB3B00">
      <w:pPr>
        <w:autoSpaceDE w:val="0"/>
        <w:autoSpaceDN w:val="0"/>
        <w:adjustRightInd w:val="0"/>
        <w:spacing w:before="120" w:after="120" w:line="276" w:lineRule="auto"/>
        <w:jc w:val="both"/>
        <w:rPr>
          <w:rFonts w:cs="Arial"/>
          <w:b/>
          <w:color w:val="FF0000"/>
          <w:sz w:val="22"/>
          <w:szCs w:val="22"/>
        </w:rPr>
      </w:pPr>
      <w:r w:rsidRPr="000536D6">
        <w:rPr>
          <w:rFonts w:cs="Arial"/>
          <w:b/>
          <w:color w:val="FF0000"/>
          <w:sz w:val="22"/>
          <w:szCs w:val="22"/>
        </w:rPr>
        <w:t xml:space="preserve">Applications close </w:t>
      </w:r>
      <w:r w:rsidR="000536D6" w:rsidRPr="000536D6">
        <w:rPr>
          <w:rFonts w:cs="Arial"/>
          <w:b/>
          <w:color w:val="FF0000"/>
          <w:sz w:val="22"/>
          <w:szCs w:val="22"/>
        </w:rPr>
        <w:t xml:space="preserve">11.59pm </w:t>
      </w:r>
      <w:r w:rsidR="005E674E">
        <w:rPr>
          <w:rFonts w:cs="Arial"/>
          <w:b/>
          <w:color w:val="FF0000"/>
          <w:sz w:val="22"/>
          <w:szCs w:val="22"/>
        </w:rPr>
        <w:t>01 July</w:t>
      </w:r>
      <w:r w:rsidR="00FD288B">
        <w:rPr>
          <w:rFonts w:cs="Arial"/>
          <w:b/>
          <w:color w:val="FF0000"/>
          <w:sz w:val="22"/>
          <w:szCs w:val="22"/>
        </w:rPr>
        <w:t xml:space="preserve"> 2021</w:t>
      </w:r>
      <w:r w:rsidR="00D31C92" w:rsidRPr="000536D6">
        <w:rPr>
          <w:rFonts w:cs="Arial"/>
          <w:b/>
          <w:color w:val="FF0000"/>
          <w:sz w:val="22"/>
          <w:szCs w:val="22"/>
        </w:rPr>
        <w:t>.</w:t>
      </w:r>
    </w:p>
    <w:p w14:paraId="31E0B6E6" w14:textId="77777777" w:rsidR="001940D5" w:rsidRDefault="001940D5" w:rsidP="00DD5678">
      <w:pPr>
        <w:spacing w:line="276" w:lineRule="auto"/>
        <w:jc w:val="both"/>
        <w:rPr>
          <w:rFonts w:cs="Arial"/>
          <w:b/>
          <w:color w:val="003D69"/>
          <w:sz w:val="28"/>
          <w:szCs w:val="28"/>
        </w:rPr>
      </w:pPr>
    </w:p>
    <w:p w14:paraId="3ACF474F" w14:textId="77777777"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14:paraId="3CEF7DB6" w14:textId="77777777" w:rsidR="009E11A6" w:rsidRPr="0047278C" w:rsidRDefault="009E11A6" w:rsidP="009E11A6">
      <w:pPr>
        <w:autoSpaceDE w:val="0"/>
        <w:autoSpaceDN w:val="0"/>
        <w:adjustRightInd w:val="0"/>
        <w:rPr>
          <w:rFonts w:cs="Arial"/>
          <w:sz w:val="22"/>
          <w:szCs w:val="22"/>
        </w:rPr>
      </w:pPr>
    </w:p>
    <w:p w14:paraId="4AB68B0E" w14:textId="77777777"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14:paraId="58016D0E" w14:textId="77777777" w:rsidR="009E11A6" w:rsidRPr="0047278C" w:rsidRDefault="009E11A6" w:rsidP="002934B4">
      <w:pPr>
        <w:autoSpaceDE w:val="0"/>
        <w:autoSpaceDN w:val="0"/>
        <w:adjustRightInd w:val="0"/>
        <w:jc w:val="both"/>
        <w:rPr>
          <w:rFonts w:cs="Arial"/>
          <w:sz w:val="22"/>
          <w:szCs w:val="22"/>
        </w:rPr>
      </w:pPr>
    </w:p>
    <w:p w14:paraId="49C18B2D" w14:textId="77777777"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14:paraId="21051611" w14:textId="77777777" w:rsidR="009E11A6" w:rsidRPr="0047278C" w:rsidRDefault="009E11A6" w:rsidP="002934B4">
      <w:pPr>
        <w:autoSpaceDE w:val="0"/>
        <w:autoSpaceDN w:val="0"/>
        <w:adjustRightInd w:val="0"/>
        <w:jc w:val="both"/>
        <w:rPr>
          <w:rFonts w:cs="Arial"/>
          <w:b/>
          <w:sz w:val="22"/>
          <w:szCs w:val="22"/>
        </w:rPr>
      </w:pPr>
    </w:p>
    <w:p w14:paraId="5B2C400C" w14:textId="77777777"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14:paraId="4BA1FD33" w14:textId="77777777" w:rsidR="009E11A6" w:rsidRPr="0047278C" w:rsidRDefault="009E11A6" w:rsidP="002934B4">
      <w:pPr>
        <w:autoSpaceDE w:val="0"/>
        <w:autoSpaceDN w:val="0"/>
        <w:adjustRightInd w:val="0"/>
        <w:jc w:val="both"/>
        <w:rPr>
          <w:rFonts w:cs="Arial"/>
          <w:sz w:val="22"/>
          <w:szCs w:val="22"/>
        </w:rPr>
      </w:pPr>
    </w:p>
    <w:p w14:paraId="207B7C80"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14:paraId="3C63EE5A" w14:textId="77777777" w:rsidR="009E11A6" w:rsidRPr="0047278C" w:rsidRDefault="009E11A6" w:rsidP="002934B4">
      <w:pPr>
        <w:autoSpaceDE w:val="0"/>
        <w:autoSpaceDN w:val="0"/>
        <w:adjustRightInd w:val="0"/>
        <w:ind w:firstLine="709"/>
        <w:jc w:val="both"/>
        <w:rPr>
          <w:rFonts w:cs="Arial"/>
          <w:sz w:val="22"/>
          <w:szCs w:val="22"/>
        </w:rPr>
      </w:pPr>
    </w:p>
    <w:p w14:paraId="60BBC0D8"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organisation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14:paraId="1DE2099E" w14:textId="77777777" w:rsidR="009E11A6" w:rsidRPr="0047278C" w:rsidRDefault="009E11A6" w:rsidP="002934B4">
      <w:pPr>
        <w:autoSpaceDE w:val="0"/>
        <w:autoSpaceDN w:val="0"/>
        <w:adjustRightInd w:val="0"/>
        <w:ind w:firstLine="709"/>
        <w:jc w:val="both"/>
        <w:rPr>
          <w:rFonts w:cs="Arial"/>
          <w:sz w:val="22"/>
          <w:szCs w:val="22"/>
        </w:rPr>
      </w:pPr>
    </w:p>
    <w:p w14:paraId="0397C280"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organisation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14:paraId="700D62A4" w14:textId="77777777" w:rsidR="009E11A6" w:rsidRPr="0047278C" w:rsidRDefault="009E11A6" w:rsidP="002934B4">
      <w:pPr>
        <w:autoSpaceDE w:val="0"/>
        <w:autoSpaceDN w:val="0"/>
        <w:adjustRightInd w:val="0"/>
        <w:ind w:firstLine="709"/>
        <w:jc w:val="both"/>
        <w:rPr>
          <w:rFonts w:cs="Arial"/>
          <w:sz w:val="22"/>
          <w:szCs w:val="22"/>
        </w:rPr>
      </w:pPr>
    </w:p>
    <w:p w14:paraId="4C8E2BFB"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14:paraId="053A2683" w14:textId="77777777" w:rsidR="009E11A6" w:rsidRPr="0047278C" w:rsidRDefault="009E11A6" w:rsidP="002934B4">
      <w:pPr>
        <w:autoSpaceDE w:val="0"/>
        <w:autoSpaceDN w:val="0"/>
        <w:adjustRightInd w:val="0"/>
        <w:ind w:firstLine="709"/>
        <w:jc w:val="both"/>
        <w:rPr>
          <w:rFonts w:cs="Arial"/>
          <w:sz w:val="22"/>
          <w:szCs w:val="22"/>
        </w:rPr>
      </w:pPr>
    </w:p>
    <w:p w14:paraId="22E41967"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14:paraId="23AF4588"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lastRenderedPageBreak/>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summarise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14:paraId="160B4654" w14:textId="77777777" w:rsidR="009E11A6" w:rsidRPr="0047278C" w:rsidRDefault="009E11A6" w:rsidP="002934B4">
      <w:pPr>
        <w:autoSpaceDE w:val="0"/>
        <w:autoSpaceDN w:val="0"/>
        <w:adjustRightInd w:val="0"/>
        <w:ind w:firstLine="709"/>
        <w:jc w:val="both"/>
        <w:rPr>
          <w:rFonts w:cs="Arial"/>
          <w:sz w:val="22"/>
          <w:szCs w:val="22"/>
        </w:rPr>
      </w:pPr>
    </w:p>
    <w:p w14:paraId="4995C8C6"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14:paraId="12443FFB" w14:textId="77777777" w:rsidR="009E11A6" w:rsidRPr="0047278C" w:rsidRDefault="009E11A6" w:rsidP="002934B4">
      <w:pPr>
        <w:autoSpaceDE w:val="0"/>
        <w:autoSpaceDN w:val="0"/>
        <w:adjustRightInd w:val="0"/>
        <w:ind w:firstLine="709"/>
        <w:jc w:val="both"/>
        <w:rPr>
          <w:rFonts w:cs="Arial"/>
          <w:sz w:val="22"/>
          <w:szCs w:val="22"/>
        </w:rPr>
      </w:pPr>
    </w:p>
    <w:p w14:paraId="1BD383B5" w14:textId="2ADBC6F4" w:rsidR="00DB3B00" w:rsidRPr="00F2588C" w:rsidRDefault="009E11A6" w:rsidP="00F2588C">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14:paraId="38CE76CF" w14:textId="4DA3B9BA" w:rsidR="007156A9" w:rsidRDefault="007156A9" w:rsidP="002934B4">
      <w:pPr>
        <w:autoSpaceDE w:val="0"/>
        <w:autoSpaceDN w:val="0"/>
        <w:adjustRightInd w:val="0"/>
        <w:jc w:val="both"/>
        <w:rPr>
          <w:rFonts w:cs="Arial"/>
          <w:b/>
          <w:sz w:val="22"/>
          <w:szCs w:val="22"/>
        </w:rPr>
      </w:pPr>
    </w:p>
    <w:p w14:paraId="2758696D" w14:textId="77777777" w:rsidR="002770BE" w:rsidRDefault="002770BE" w:rsidP="002934B4">
      <w:pPr>
        <w:autoSpaceDE w:val="0"/>
        <w:autoSpaceDN w:val="0"/>
        <w:adjustRightInd w:val="0"/>
        <w:jc w:val="both"/>
        <w:rPr>
          <w:rFonts w:cs="Arial"/>
          <w:b/>
          <w:sz w:val="22"/>
          <w:szCs w:val="22"/>
        </w:rPr>
      </w:pPr>
    </w:p>
    <w:p w14:paraId="0E2E7BDC" w14:textId="77777777" w:rsidR="007156A9" w:rsidRDefault="007156A9" w:rsidP="002934B4">
      <w:pPr>
        <w:autoSpaceDE w:val="0"/>
        <w:autoSpaceDN w:val="0"/>
        <w:adjustRightInd w:val="0"/>
        <w:jc w:val="both"/>
        <w:rPr>
          <w:rFonts w:cs="Arial"/>
          <w:b/>
          <w:sz w:val="22"/>
          <w:szCs w:val="22"/>
        </w:rPr>
      </w:pPr>
    </w:p>
    <w:p w14:paraId="0C1329B9" w14:textId="7CF0A1DE"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14:paraId="56345E32" w14:textId="77777777" w:rsidR="009E11A6" w:rsidRPr="0047278C" w:rsidRDefault="009E11A6" w:rsidP="002934B4">
      <w:pPr>
        <w:autoSpaceDE w:val="0"/>
        <w:autoSpaceDN w:val="0"/>
        <w:adjustRightInd w:val="0"/>
        <w:jc w:val="both"/>
        <w:rPr>
          <w:rFonts w:cs="Arial"/>
          <w:b/>
          <w:sz w:val="22"/>
          <w:szCs w:val="22"/>
        </w:rPr>
      </w:pPr>
    </w:p>
    <w:p w14:paraId="320E82A6" w14:textId="77777777" w:rsidR="00503D9B" w:rsidRPr="0047278C" w:rsidRDefault="00720724" w:rsidP="002934B4">
      <w:pPr>
        <w:autoSpaceDE w:val="0"/>
        <w:autoSpaceDN w:val="0"/>
        <w:adjustRightInd w:val="0"/>
        <w:jc w:val="both"/>
        <w:rPr>
          <w:rFonts w:cs="Arial"/>
          <w:sz w:val="22"/>
          <w:szCs w:val="22"/>
        </w:rPr>
      </w:pPr>
      <w:bookmarkStart w:id="1" w:name="_Hlk63325618"/>
      <w:bookmarkStart w:id="2" w:name="_Hlk63325595"/>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w:t>
      </w:r>
      <w:bookmarkEnd w:id="1"/>
      <w:r w:rsidR="00503D9B" w:rsidRPr="0047278C">
        <w:rPr>
          <w:rFonts w:cs="Arial"/>
          <w:sz w:val="22"/>
          <w:szCs w:val="22"/>
        </w:rPr>
        <w:t>streamlined approach to recruitment. All applications require:</w:t>
      </w:r>
    </w:p>
    <w:bookmarkEnd w:id="2"/>
    <w:p w14:paraId="71B6F604" w14:textId="77777777" w:rsidR="00503D9B" w:rsidRPr="0047278C" w:rsidRDefault="00503D9B" w:rsidP="002934B4">
      <w:pPr>
        <w:autoSpaceDE w:val="0"/>
        <w:autoSpaceDN w:val="0"/>
        <w:adjustRightInd w:val="0"/>
        <w:jc w:val="both"/>
        <w:rPr>
          <w:rFonts w:cs="Arial"/>
          <w:sz w:val="22"/>
          <w:szCs w:val="22"/>
        </w:rPr>
      </w:pPr>
    </w:p>
    <w:p w14:paraId="1308DDE2"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14:paraId="5634E644" w14:textId="77777777" w:rsidR="00503D9B" w:rsidRPr="0047278C" w:rsidRDefault="00503D9B" w:rsidP="002934B4">
      <w:pPr>
        <w:autoSpaceDE w:val="0"/>
        <w:autoSpaceDN w:val="0"/>
        <w:adjustRightInd w:val="0"/>
        <w:jc w:val="both"/>
        <w:rPr>
          <w:rFonts w:cs="Arial"/>
          <w:sz w:val="22"/>
          <w:szCs w:val="22"/>
        </w:rPr>
      </w:pPr>
    </w:p>
    <w:p w14:paraId="46729D43"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14:paraId="3607F605"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14:paraId="6A76001F"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14:paraId="4BEF8B17" w14:textId="77777777" w:rsidR="00503D9B" w:rsidRPr="0047278C" w:rsidRDefault="00503D9B" w:rsidP="002934B4">
      <w:pPr>
        <w:autoSpaceDE w:val="0"/>
        <w:autoSpaceDN w:val="0"/>
        <w:adjustRightInd w:val="0"/>
        <w:jc w:val="both"/>
        <w:rPr>
          <w:rFonts w:cs="Arial"/>
          <w:sz w:val="22"/>
          <w:szCs w:val="22"/>
        </w:rPr>
      </w:pPr>
    </w:p>
    <w:p w14:paraId="3FB7C56D"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14:paraId="081DB8CC" w14:textId="77777777" w:rsidR="00503D9B" w:rsidRPr="0047278C" w:rsidRDefault="00503D9B" w:rsidP="002934B4">
      <w:pPr>
        <w:autoSpaceDE w:val="0"/>
        <w:autoSpaceDN w:val="0"/>
        <w:adjustRightInd w:val="0"/>
        <w:ind w:left="709"/>
        <w:jc w:val="both"/>
        <w:rPr>
          <w:rFonts w:cs="Arial"/>
          <w:sz w:val="22"/>
          <w:szCs w:val="22"/>
        </w:rPr>
      </w:pPr>
    </w:p>
    <w:p w14:paraId="7747278C"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14:paraId="7FC523F6" w14:textId="77777777" w:rsidR="00503D9B" w:rsidRPr="0047278C" w:rsidRDefault="00503D9B" w:rsidP="002934B4">
      <w:pPr>
        <w:autoSpaceDE w:val="0"/>
        <w:autoSpaceDN w:val="0"/>
        <w:adjustRightInd w:val="0"/>
        <w:ind w:left="709"/>
        <w:jc w:val="both"/>
        <w:rPr>
          <w:rFonts w:cs="Arial"/>
          <w:sz w:val="22"/>
          <w:szCs w:val="22"/>
        </w:rPr>
      </w:pPr>
    </w:p>
    <w:p w14:paraId="4901892E"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14:paraId="5AF88A71" w14:textId="77777777"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 the employer</w:t>
      </w:r>
    </w:p>
    <w:p w14:paraId="0BE3FE00" w14:textId="77777777"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14:paraId="4493FD86" w14:textId="77777777"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14:paraId="7C71C801" w14:textId="77777777" w:rsidR="00503D9B" w:rsidRPr="0047278C" w:rsidRDefault="00503D9B" w:rsidP="00B135C7">
      <w:pPr>
        <w:ind w:firstLine="1418"/>
        <w:jc w:val="both"/>
        <w:rPr>
          <w:rFonts w:cs="Arial"/>
          <w:sz w:val="22"/>
          <w:szCs w:val="22"/>
        </w:rPr>
      </w:pPr>
      <w:r w:rsidRPr="0047278C">
        <w:rPr>
          <w:rFonts w:cs="Arial"/>
          <w:sz w:val="22"/>
          <w:szCs w:val="22"/>
        </w:rPr>
        <w:t>iv. your responsibilities and achievements in the position</w:t>
      </w:r>
    </w:p>
    <w:p w14:paraId="3412D5C2"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14:paraId="519F5602" w14:textId="77777777" w:rsidR="00503D9B" w:rsidRPr="0047278C" w:rsidRDefault="00503D9B" w:rsidP="002934B4">
      <w:pPr>
        <w:autoSpaceDE w:val="0"/>
        <w:autoSpaceDN w:val="0"/>
        <w:adjustRightInd w:val="0"/>
        <w:ind w:left="709"/>
        <w:jc w:val="both"/>
        <w:rPr>
          <w:rFonts w:cs="Arial"/>
          <w:color w:val="000000"/>
          <w:sz w:val="22"/>
          <w:szCs w:val="22"/>
        </w:rPr>
      </w:pPr>
    </w:p>
    <w:p w14:paraId="68B35F18"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14:paraId="445409CA" w14:textId="77777777" w:rsidR="00503D9B" w:rsidRPr="0047278C" w:rsidRDefault="00503D9B" w:rsidP="002934B4">
      <w:pPr>
        <w:autoSpaceDE w:val="0"/>
        <w:autoSpaceDN w:val="0"/>
        <w:adjustRightInd w:val="0"/>
        <w:ind w:left="709"/>
        <w:jc w:val="both"/>
        <w:rPr>
          <w:rFonts w:cs="Arial"/>
          <w:color w:val="000000"/>
          <w:sz w:val="22"/>
          <w:szCs w:val="22"/>
        </w:rPr>
      </w:pPr>
    </w:p>
    <w:p w14:paraId="67085DB3"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14:paraId="46FF9BA1" w14:textId="77777777" w:rsidR="00503D9B" w:rsidRPr="0047278C" w:rsidRDefault="00503D9B" w:rsidP="002934B4">
      <w:pPr>
        <w:autoSpaceDE w:val="0"/>
        <w:autoSpaceDN w:val="0"/>
        <w:adjustRightInd w:val="0"/>
        <w:jc w:val="both"/>
        <w:rPr>
          <w:rFonts w:cs="Arial"/>
          <w:color w:val="000000"/>
          <w:sz w:val="22"/>
          <w:szCs w:val="22"/>
        </w:rPr>
      </w:pPr>
    </w:p>
    <w:p w14:paraId="5977DF21" w14:textId="77777777" w:rsidR="00744193" w:rsidRDefault="00744193" w:rsidP="002934B4">
      <w:pPr>
        <w:autoSpaceDE w:val="0"/>
        <w:autoSpaceDN w:val="0"/>
        <w:adjustRightInd w:val="0"/>
        <w:jc w:val="both"/>
        <w:rPr>
          <w:rFonts w:cs="Arial"/>
          <w:b/>
          <w:color w:val="000000"/>
          <w:sz w:val="22"/>
          <w:szCs w:val="22"/>
        </w:rPr>
      </w:pPr>
    </w:p>
    <w:p w14:paraId="66B7DCE9" w14:textId="77777777" w:rsidR="00D31C92" w:rsidRDefault="00D31C92" w:rsidP="002934B4">
      <w:pPr>
        <w:autoSpaceDE w:val="0"/>
        <w:autoSpaceDN w:val="0"/>
        <w:adjustRightInd w:val="0"/>
        <w:jc w:val="both"/>
        <w:rPr>
          <w:rFonts w:cs="Arial"/>
          <w:b/>
          <w:color w:val="000000"/>
          <w:sz w:val="22"/>
          <w:szCs w:val="22"/>
        </w:rPr>
      </w:pPr>
    </w:p>
    <w:p w14:paraId="36A2D460" w14:textId="77777777"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14:paraId="1FBA38C6" w14:textId="77777777" w:rsidR="009E11A6" w:rsidRPr="0047278C" w:rsidRDefault="009E11A6" w:rsidP="002934B4">
      <w:pPr>
        <w:autoSpaceDE w:val="0"/>
        <w:autoSpaceDN w:val="0"/>
        <w:adjustRightInd w:val="0"/>
        <w:jc w:val="both"/>
        <w:rPr>
          <w:rFonts w:cs="Arial"/>
          <w:b/>
          <w:color w:val="000000"/>
          <w:sz w:val="22"/>
          <w:szCs w:val="22"/>
        </w:rPr>
      </w:pPr>
    </w:p>
    <w:p w14:paraId="54991C39" w14:textId="41C0E546" w:rsidR="00D350BB" w:rsidRPr="000F16FB" w:rsidRDefault="009E11A6" w:rsidP="000F16FB">
      <w:pPr>
        <w:autoSpaceDE w:val="0"/>
        <w:autoSpaceDN w:val="0"/>
        <w:adjustRightInd w:val="0"/>
        <w:jc w:val="both"/>
        <w:rPr>
          <w:rFonts w:cs="Arial"/>
          <w:b/>
          <w:color w:val="0000FF"/>
          <w:sz w:val="22"/>
          <w:szCs w:val="22"/>
        </w:rPr>
      </w:pPr>
      <w:r w:rsidRPr="000B7A86">
        <w:rPr>
          <w:rFonts w:cs="Arial"/>
          <w:b/>
          <w:color w:val="000000"/>
          <w:sz w:val="22"/>
          <w:szCs w:val="22"/>
        </w:rPr>
        <w:t xml:space="preserve">Applications should be submitted via email </w:t>
      </w:r>
      <w:hyperlink r:id="rId13" w:history="1">
        <w:r w:rsidR="000A7D2B" w:rsidRPr="000B7A86">
          <w:rPr>
            <w:rStyle w:val="Hyperlink"/>
            <w:rFonts w:cs="Arial"/>
            <w:b/>
            <w:sz w:val="22"/>
            <w:szCs w:val="22"/>
          </w:rPr>
          <w:t>hr@wnswphn.org.au</w:t>
        </w:r>
      </w:hyperlink>
      <w:r w:rsidR="009F5271" w:rsidRPr="000B7A86">
        <w:rPr>
          <w:rFonts w:cs="Arial"/>
          <w:b/>
          <w:sz w:val="22"/>
          <w:szCs w:val="22"/>
        </w:rPr>
        <w:t xml:space="preserve"> </w:t>
      </w:r>
    </w:p>
    <w:p w14:paraId="6C38BF91" w14:textId="77777777" w:rsidR="00A633A4" w:rsidRDefault="00A633A4" w:rsidP="00B62656">
      <w:pPr>
        <w:keepNext/>
        <w:keepLines/>
        <w:spacing w:before="240" w:line="259" w:lineRule="auto"/>
        <w:jc w:val="center"/>
        <w:outlineLvl w:val="0"/>
        <w:rPr>
          <w:rFonts w:ascii="Arial Rounded MT Bold" w:eastAsia="Times New Roman" w:hAnsi="Arial Rounded MT Bold" w:cs="Arial"/>
          <w:b/>
          <w:color w:val="003D69"/>
          <w:sz w:val="44"/>
          <w:szCs w:val="44"/>
          <w:lang w:val="en-AU"/>
        </w:rPr>
      </w:pPr>
    </w:p>
    <w:p w14:paraId="37F63C95" w14:textId="21950049" w:rsidR="00B62656" w:rsidRDefault="00B62656" w:rsidP="00B62656">
      <w:pPr>
        <w:keepNext/>
        <w:keepLines/>
        <w:spacing w:before="240" w:line="259" w:lineRule="auto"/>
        <w:jc w:val="center"/>
        <w:outlineLvl w:val="0"/>
        <w:rPr>
          <w:rFonts w:ascii="Arial Rounded MT Bold" w:eastAsia="Times New Roman" w:hAnsi="Arial Rounded MT Bold" w:cs="Arial"/>
          <w:b/>
          <w:color w:val="003D69"/>
          <w:sz w:val="44"/>
          <w:szCs w:val="44"/>
          <w:lang w:val="en-AU"/>
        </w:rPr>
      </w:pPr>
      <w:r w:rsidRPr="00C87556">
        <w:rPr>
          <w:rFonts w:ascii="Arial Rounded MT Bold" w:eastAsia="Times New Roman" w:hAnsi="Arial Rounded MT Bold" w:cs="Arial"/>
          <w:b/>
          <w:color w:val="003D69"/>
          <w:sz w:val="44"/>
          <w:szCs w:val="44"/>
          <w:lang w:val="en-AU"/>
        </w:rPr>
        <w:t>Position Description</w:t>
      </w:r>
    </w:p>
    <w:p w14:paraId="75C64B08" w14:textId="1C4C6CB6" w:rsidR="00BE50A8" w:rsidRDefault="00BE50A8" w:rsidP="00BE50A8">
      <w:pPr>
        <w:spacing w:after="160" w:line="259" w:lineRule="auto"/>
        <w:rPr>
          <w:rFonts w:eastAsia="Calibri" w:cs="Arial"/>
          <w:sz w:val="22"/>
          <w:szCs w:val="22"/>
          <w:lang w:val="en-AU"/>
        </w:rPr>
      </w:pPr>
    </w:p>
    <w:tbl>
      <w:tblPr>
        <w:tblStyle w:val="TableGrid37"/>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43"/>
        <w:gridCol w:w="6167"/>
      </w:tblGrid>
      <w:tr w:rsidR="00BE50A8" w:rsidRPr="00BE50A8" w14:paraId="1F11F699" w14:textId="77777777" w:rsidTr="00A633A4">
        <w:tc>
          <w:tcPr>
            <w:tcW w:w="2843" w:type="dxa"/>
          </w:tcPr>
          <w:p w14:paraId="5339631F" w14:textId="77777777" w:rsidR="00BE50A8" w:rsidRPr="00BE50A8" w:rsidRDefault="00BE50A8" w:rsidP="00BE50A8">
            <w:pPr>
              <w:rPr>
                <w:rFonts w:ascii="Arial" w:hAnsi="Arial" w:cs="Arial"/>
                <w:szCs w:val="22"/>
                <w:lang w:val="en-AU"/>
              </w:rPr>
            </w:pPr>
            <w:r w:rsidRPr="00BE50A8">
              <w:rPr>
                <w:rFonts w:ascii="Arial" w:hAnsi="Arial" w:cs="Arial"/>
                <w:szCs w:val="22"/>
                <w:lang w:val="en-AU"/>
              </w:rPr>
              <w:t>Position Title:</w:t>
            </w:r>
          </w:p>
        </w:tc>
        <w:tc>
          <w:tcPr>
            <w:tcW w:w="6167" w:type="dxa"/>
          </w:tcPr>
          <w:p w14:paraId="5B9C87C8" w14:textId="77777777" w:rsidR="00BE50A8" w:rsidRPr="00BE50A8" w:rsidRDefault="00BE50A8" w:rsidP="00BE50A8">
            <w:pPr>
              <w:rPr>
                <w:rFonts w:ascii="Arial" w:hAnsi="Arial" w:cs="Arial"/>
                <w:szCs w:val="22"/>
                <w:lang w:val="en-AU"/>
              </w:rPr>
            </w:pPr>
            <w:r w:rsidRPr="00BE50A8">
              <w:rPr>
                <w:rFonts w:ascii="Arial" w:hAnsi="Arial" w:cs="Arial"/>
                <w:szCs w:val="22"/>
                <w:lang w:val="en-AU"/>
              </w:rPr>
              <w:t>Manager – Primary Clinical Services</w:t>
            </w:r>
          </w:p>
        </w:tc>
      </w:tr>
      <w:tr w:rsidR="00BE50A8" w:rsidRPr="00BE50A8" w14:paraId="3B1BBB02" w14:textId="77777777" w:rsidTr="00A633A4">
        <w:tc>
          <w:tcPr>
            <w:tcW w:w="2843" w:type="dxa"/>
          </w:tcPr>
          <w:p w14:paraId="0F2E177D" w14:textId="77777777" w:rsidR="00BE50A8" w:rsidRPr="00BE50A8" w:rsidRDefault="00BE50A8" w:rsidP="00BE50A8">
            <w:pPr>
              <w:rPr>
                <w:rFonts w:ascii="Arial" w:hAnsi="Arial" w:cs="Arial"/>
                <w:szCs w:val="22"/>
                <w:lang w:val="en-AU"/>
              </w:rPr>
            </w:pPr>
            <w:r w:rsidRPr="00BE50A8">
              <w:rPr>
                <w:rFonts w:ascii="Arial" w:hAnsi="Arial" w:cs="Arial"/>
                <w:szCs w:val="22"/>
                <w:lang w:val="en-AU"/>
              </w:rPr>
              <w:t>Position Location:</w:t>
            </w:r>
          </w:p>
        </w:tc>
        <w:tc>
          <w:tcPr>
            <w:tcW w:w="6167" w:type="dxa"/>
          </w:tcPr>
          <w:p w14:paraId="7647C9F5" w14:textId="77777777" w:rsidR="00BE50A8" w:rsidRPr="00BE50A8" w:rsidRDefault="00BE50A8" w:rsidP="00BE50A8">
            <w:pPr>
              <w:rPr>
                <w:rFonts w:ascii="Arial" w:hAnsi="Arial" w:cs="Arial"/>
                <w:szCs w:val="22"/>
                <w:lang w:val="en-AU"/>
              </w:rPr>
            </w:pPr>
            <w:r w:rsidRPr="00BE50A8">
              <w:rPr>
                <w:rFonts w:ascii="Arial" w:hAnsi="Arial" w:cs="Arial"/>
                <w:szCs w:val="22"/>
                <w:lang w:val="en-AU"/>
              </w:rPr>
              <w:t>Bathurst, Orange, Dubbo, Broken Hill or Bourke</w:t>
            </w:r>
          </w:p>
        </w:tc>
      </w:tr>
      <w:tr w:rsidR="00BE50A8" w:rsidRPr="00BE50A8" w14:paraId="7DF1B747" w14:textId="77777777" w:rsidTr="00A633A4">
        <w:tc>
          <w:tcPr>
            <w:tcW w:w="2843" w:type="dxa"/>
          </w:tcPr>
          <w:p w14:paraId="31E21112" w14:textId="77777777" w:rsidR="00BE50A8" w:rsidRPr="00BE50A8" w:rsidRDefault="00BE50A8" w:rsidP="00BE50A8">
            <w:pPr>
              <w:rPr>
                <w:rFonts w:ascii="Arial" w:hAnsi="Arial" w:cs="Arial"/>
                <w:szCs w:val="22"/>
                <w:lang w:val="en-AU"/>
              </w:rPr>
            </w:pPr>
            <w:r w:rsidRPr="00BE50A8">
              <w:rPr>
                <w:rFonts w:ascii="Arial" w:hAnsi="Arial" w:cs="Arial"/>
                <w:szCs w:val="22"/>
                <w:lang w:val="en-AU"/>
              </w:rPr>
              <w:t>Position Reports To:</w:t>
            </w:r>
          </w:p>
        </w:tc>
        <w:tc>
          <w:tcPr>
            <w:tcW w:w="6167" w:type="dxa"/>
          </w:tcPr>
          <w:p w14:paraId="48B5B51B" w14:textId="77777777" w:rsidR="00BE50A8" w:rsidRPr="00BE50A8" w:rsidRDefault="00BE50A8" w:rsidP="00BE50A8">
            <w:pPr>
              <w:rPr>
                <w:rFonts w:ascii="Arial" w:hAnsi="Arial" w:cs="Arial"/>
                <w:szCs w:val="22"/>
                <w:lang w:val="en-AU"/>
              </w:rPr>
            </w:pPr>
            <w:r w:rsidRPr="00BE50A8">
              <w:rPr>
                <w:rFonts w:ascii="Arial" w:hAnsi="Arial" w:cs="Arial"/>
                <w:szCs w:val="22"/>
                <w:lang w:val="en-AU"/>
              </w:rPr>
              <w:t>General Manager – Primary Healthcare &amp; Integration</w:t>
            </w:r>
          </w:p>
        </w:tc>
      </w:tr>
      <w:tr w:rsidR="00BE50A8" w:rsidRPr="00BE50A8" w14:paraId="1516B9DC" w14:textId="77777777" w:rsidTr="00A633A4">
        <w:tc>
          <w:tcPr>
            <w:tcW w:w="2843" w:type="dxa"/>
          </w:tcPr>
          <w:p w14:paraId="3D112344" w14:textId="77777777" w:rsidR="00BE50A8" w:rsidRPr="00BE50A8" w:rsidRDefault="00BE50A8" w:rsidP="00BE50A8">
            <w:pPr>
              <w:rPr>
                <w:rFonts w:ascii="Arial" w:hAnsi="Arial" w:cs="Arial"/>
                <w:szCs w:val="22"/>
                <w:lang w:val="en-AU"/>
              </w:rPr>
            </w:pPr>
            <w:r w:rsidRPr="00BE50A8">
              <w:rPr>
                <w:rFonts w:ascii="Arial" w:hAnsi="Arial" w:cs="Arial"/>
                <w:szCs w:val="22"/>
                <w:lang w:val="en-AU"/>
              </w:rPr>
              <w:t>Portfolio:</w:t>
            </w:r>
          </w:p>
        </w:tc>
        <w:tc>
          <w:tcPr>
            <w:tcW w:w="6167" w:type="dxa"/>
          </w:tcPr>
          <w:p w14:paraId="5582C6F0" w14:textId="77777777" w:rsidR="00BE50A8" w:rsidRPr="00BE50A8" w:rsidRDefault="00BE50A8" w:rsidP="00BE50A8">
            <w:pPr>
              <w:rPr>
                <w:rFonts w:ascii="Arial" w:hAnsi="Arial" w:cs="Arial"/>
                <w:szCs w:val="22"/>
                <w:lang w:val="en-AU"/>
              </w:rPr>
            </w:pPr>
            <w:r w:rsidRPr="00BE50A8">
              <w:rPr>
                <w:rFonts w:ascii="Arial" w:hAnsi="Arial" w:cs="Arial"/>
                <w:szCs w:val="22"/>
                <w:lang w:val="en-AU"/>
              </w:rPr>
              <w:t>Primary Healthcare &amp; Integration</w:t>
            </w:r>
          </w:p>
        </w:tc>
      </w:tr>
      <w:tr w:rsidR="00BE50A8" w:rsidRPr="00BE50A8" w14:paraId="680FD0BE" w14:textId="77777777" w:rsidTr="00A633A4">
        <w:tc>
          <w:tcPr>
            <w:tcW w:w="2843" w:type="dxa"/>
          </w:tcPr>
          <w:p w14:paraId="23E4EA24" w14:textId="77777777" w:rsidR="00BE50A8" w:rsidRPr="00BE50A8" w:rsidRDefault="00BE50A8" w:rsidP="00BE50A8">
            <w:pPr>
              <w:rPr>
                <w:rFonts w:ascii="Arial" w:hAnsi="Arial" w:cs="Arial"/>
                <w:szCs w:val="22"/>
                <w:lang w:val="en-AU"/>
              </w:rPr>
            </w:pPr>
            <w:r w:rsidRPr="00BE50A8">
              <w:rPr>
                <w:rFonts w:ascii="Arial" w:hAnsi="Arial" w:cs="Arial"/>
                <w:szCs w:val="22"/>
                <w:lang w:val="en-AU"/>
              </w:rPr>
              <w:t>Contract Type:</w:t>
            </w:r>
          </w:p>
        </w:tc>
        <w:tc>
          <w:tcPr>
            <w:tcW w:w="6167" w:type="dxa"/>
          </w:tcPr>
          <w:p w14:paraId="1FF729EB" w14:textId="2F082956" w:rsidR="00BE50A8" w:rsidRPr="00BE50A8" w:rsidRDefault="00BE50A8" w:rsidP="00BE50A8">
            <w:pPr>
              <w:rPr>
                <w:rFonts w:ascii="Arial" w:hAnsi="Arial" w:cs="Arial"/>
                <w:szCs w:val="22"/>
                <w:lang w:val="en-AU"/>
              </w:rPr>
            </w:pPr>
            <w:r w:rsidRPr="00BE50A8">
              <w:rPr>
                <w:rFonts w:ascii="Arial" w:hAnsi="Arial" w:cs="Arial"/>
                <w:szCs w:val="22"/>
                <w:lang w:val="en-AU"/>
              </w:rPr>
              <w:t>Maximum term Full T</w:t>
            </w:r>
            <w:r w:rsidR="00191629">
              <w:rPr>
                <w:rFonts w:ascii="Arial" w:hAnsi="Arial" w:cs="Arial"/>
                <w:szCs w:val="22"/>
                <w:lang w:val="en-AU"/>
              </w:rPr>
              <w:t>ime</w:t>
            </w:r>
          </w:p>
        </w:tc>
      </w:tr>
      <w:tr w:rsidR="00BE50A8" w:rsidRPr="00BE50A8" w14:paraId="5C4C9545" w14:textId="77777777" w:rsidTr="00A633A4">
        <w:tc>
          <w:tcPr>
            <w:tcW w:w="2843" w:type="dxa"/>
          </w:tcPr>
          <w:p w14:paraId="41C807F4" w14:textId="77777777" w:rsidR="00BE50A8" w:rsidRPr="00BE50A8" w:rsidRDefault="00BE50A8" w:rsidP="00BE50A8">
            <w:pPr>
              <w:rPr>
                <w:rFonts w:ascii="Arial" w:hAnsi="Arial" w:cs="Arial"/>
                <w:szCs w:val="22"/>
                <w:lang w:val="en-AU"/>
              </w:rPr>
            </w:pPr>
            <w:r w:rsidRPr="00BE50A8">
              <w:rPr>
                <w:rFonts w:ascii="Arial" w:hAnsi="Arial" w:cs="Arial"/>
                <w:szCs w:val="22"/>
                <w:lang w:val="en-AU"/>
              </w:rPr>
              <w:t>Industrial Instrument:</w:t>
            </w:r>
          </w:p>
        </w:tc>
        <w:tc>
          <w:tcPr>
            <w:tcW w:w="6167" w:type="dxa"/>
          </w:tcPr>
          <w:p w14:paraId="31E5E9F1" w14:textId="77777777" w:rsidR="00BE50A8" w:rsidRPr="00BE50A8" w:rsidRDefault="00BE50A8" w:rsidP="00BE50A8">
            <w:pPr>
              <w:rPr>
                <w:rFonts w:ascii="Arial" w:hAnsi="Arial" w:cs="Arial"/>
                <w:szCs w:val="22"/>
                <w:lang w:val="en-AU"/>
              </w:rPr>
            </w:pPr>
            <w:r w:rsidRPr="00BE50A8">
              <w:rPr>
                <w:rFonts w:ascii="Arial" w:hAnsi="Arial" w:cs="Arial"/>
                <w:szCs w:val="22"/>
                <w:lang w:val="en-AU"/>
              </w:rPr>
              <w:t>Western Health Alliance Limited Enterprise Agreement 2021</w:t>
            </w:r>
          </w:p>
        </w:tc>
      </w:tr>
      <w:tr w:rsidR="00BE50A8" w:rsidRPr="00BE50A8" w14:paraId="5AF4A64A" w14:textId="77777777" w:rsidTr="00A633A4">
        <w:tc>
          <w:tcPr>
            <w:tcW w:w="2843" w:type="dxa"/>
          </w:tcPr>
          <w:p w14:paraId="0107664A" w14:textId="77777777" w:rsidR="00BE50A8" w:rsidRPr="00BE50A8" w:rsidRDefault="00BE50A8" w:rsidP="00BE50A8">
            <w:pPr>
              <w:rPr>
                <w:rFonts w:ascii="Arial" w:hAnsi="Arial" w:cs="Arial"/>
                <w:szCs w:val="22"/>
                <w:lang w:val="en-AU"/>
              </w:rPr>
            </w:pPr>
            <w:r w:rsidRPr="00BE50A8">
              <w:rPr>
                <w:rFonts w:ascii="Arial" w:hAnsi="Arial" w:cs="Arial"/>
                <w:szCs w:val="22"/>
                <w:lang w:val="en-AU"/>
              </w:rPr>
              <w:t>Position Classification:</w:t>
            </w:r>
          </w:p>
        </w:tc>
        <w:tc>
          <w:tcPr>
            <w:tcW w:w="6167" w:type="dxa"/>
          </w:tcPr>
          <w:p w14:paraId="13EBDFC8" w14:textId="77777777" w:rsidR="00BE50A8" w:rsidRPr="00BE50A8" w:rsidRDefault="00BE50A8" w:rsidP="00BE50A8">
            <w:pPr>
              <w:rPr>
                <w:rFonts w:ascii="Arial" w:hAnsi="Arial" w:cs="Arial"/>
                <w:szCs w:val="22"/>
                <w:lang w:val="en-AU"/>
              </w:rPr>
            </w:pPr>
            <w:r w:rsidRPr="00BE50A8">
              <w:rPr>
                <w:rFonts w:ascii="Arial" w:hAnsi="Arial" w:cs="Arial"/>
                <w:szCs w:val="22"/>
                <w:lang w:val="en-AU"/>
              </w:rPr>
              <w:t>Team Leaders &amp; Managers – Level 4, Grade 2</w:t>
            </w:r>
          </w:p>
        </w:tc>
      </w:tr>
      <w:tr w:rsidR="00BE50A8" w:rsidRPr="00BE50A8" w14:paraId="50D74DC5" w14:textId="77777777" w:rsidTr="00A633A4">
        <w:tc>
          <w:tcPr>
            <w:tcW w:w="2843" w:type="dxa"/>
          </w:tcPr>
          <w:p w14:paraId="769C57C8" w14:textId="77777777" w:rsidR="00BE50A8" w:rsidRPr="00BE50A8" w:rsidRDefault="00BE50A8" w:rsidP="00BE50A8">
            <w:pPr>
              <w:rPr>
                <w:rFonts w:ascii="Arial" w:hAnsi="Arial" w:cs="Arial"/>
                <w:szCs w:val="22"/>
                <w:lang w:val="en-AU"/>
              </w:rPr>
            </w:pPr>
            <w:r w:rsidRPr="00BE50A8">
              <w:rPr>
                <w:rFonts w:ascii="Arial" w:hAnsi="Arial" w:cs="Arial"/>
                <w:szCs w:val="22"/>
                <w:lang w:val="en-AU"/>
              </w:rPr>
              <w:t>Delegated Authority:</w:t>
            </w:r>
          </w:p>
        </w:tc>
        <w:tc>
          <w:tcPr>
            <w:tcW w:w="6167" w:type="dxa"/>
          </w:tcPr>
          <w:p w14:paraId="66E09594" w14:textId="77777777" w:rsidR="00BE50A8" w:rsidRPr="00BE50A8" w:rsidRDefault="00BE50A8" w:rsidP="00BE50A8">
            <w:pPr>
              <w:rPr>
                <w:rFonts w:ascii="Arial" w:hAnsi="Arial" w:cs="Arial"/>
                <w:szCs w:val="22"/>
                <w:lang w:val="en-AU"/>
              </w:rPr>
            </w:pPr>
            <w:r w:rsidRPr="00BE50A8">
              <w:rPr>
                <w:rFonts w:ascii="Arial" w:hAnsi="Arial" w:cs="Arial"/>
                <w:szCs w:val="22"/>
                <w:lang w:val="en-AU"/>
              </w:rPr>
              <w:t>Level 3 - As defined in the Delegations Policy</w:t>
            </w:r>
          </w:p>
        </w:tc>
      </w:tr>
    </w:tbl>
    <w:p w14:paraId="6ECF53D5" w14:textId="77777777" w:rsidR="00BE50A8" w:rsidRPr="00BE50A8" w:rsidRDefault="00BE50A8" w:rsidP="00BE50A8">
      <w:pPr>
        <w:spacing w:after="160" w:line="259" w:lineRule="auto"/>
        <w:rPr>
          <w:rFonts w:eastAsia="Calibri" w:cs="Arial"/>
          <w:sz w:val="22"/>
          <w:szCs w:val="22"/>
          <w:lang w:val="en-AU"/>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E50A8" w:rsidRPr="00BE50A8" w14:paraId="21B68347" w14:textId="77777777" w:rsidTr="00A43B6F">
        <w:tc>
          <w:tcPr>
            <w:tcW w:w="9628" w:type="dxa"/>
            <w:shd w:val="clear" w:color="auto" w:fill="003D69"/>
          </w:tcPr>
          <w:p w14:paraId="22D00758" w14:textId="77777777" w:rsidR="00BE50A8" w:rsidRPr="00BE50A8" w:rsidRDefault="00BE50A8" w:rsidP="00BE50A8">
            <w:pPr>
              <w:spacing w:before="60" w:after="60"/>
              <w:rPr>
                <w:rFonts w:ascii="Arial" w:hAnsi="Arial" w:cs="Arial"/>
                <w:color w:val="FFFFFF"/>
                <w:szCs w:val="22"/>
                <w:lang w:val="en-AU"/>
              </w:rPr>
            </w:pPr>
            <w:r w:rsidRPr="00BE50A8">
              <w:rPr>
                <w:rFonts w:ascii="Arial" w:hAnsi="Arial" w:cs="Arial"/>
                <w:color w:val="FFFFFF"/>
                <w:szCs w:val="22"/>
                <w:lang w:val="en-AU"/>
              </w:rPr>
              <w:t>Position Purpose</w:t>
            </w:r>
          </w:p>
        </w:tc>
      </w:tr>
    </w:tbl>
    <w:p w14:paraId="71D6F921" w14:textId="77777777" w:rsidR="00BE50A8" w:rsidRPr="00BE50A8" w:rsidRDefault="00BE50A8" w:rsidP="00BE50A8">
      <w:pPr>
        <w:spacing w:before="120" w:after="160" w:line="276" w:lineRule="auto"/>
        <w:jc w:val="both"/>
        <w:rPr>
          <w:rFonts w:eastAsia="Calibri" w:cs="Arial"/>
          <w:sz w:val="22"/>
          <w:szCs w:val="22"/>
          <w:lang w:val="en-AU"/>
        </w:rPr>
      </w:pPr>
      <w:r w:rsidRPr="00BE50A8">
        <w:rPr>
          <w:rFonts w:eastAsia="Calibri" w:cs="Arial"/>
          <w:sz w:val="22"/>
          <w:szCs w:val="22"/>
          <w:lang w:val="en-AU"/>
        </w:rPr>
        <w:t xml:space="preserve">The Manager – Primary Clinical Services is responsible for Western NSW Primary Health Networks (WNSWPHNs) provision of contemporary and innovative Clinical programs that are aligned to the strategic direction of the company and identified needs of primary healthcare professionals across the region. </w:t>
      </w:r>
    </w:p>
    <w:p w14:paraId="5F206BFC" w14:textId="77777777" w:rsidR="00BE50A8" w:rsidRPr="00BE50A8" w:rsidRDefault="00BE50A8" w:rsidP="00BE50A8">
      <w:pPr>
        <w:spacing w:before="120" w:after="160" w:line="276" w:lineRule="auto"/>
        <w:jc w:val="both"/>
        <w:rPr>
          <w:rFonts w:eastAsia="Calibri" w:cs="Arial"/>
          <w:sz w:val="22"/>
          <w:szCs w:val="22"/>
          <w:lang w:val="en-AU"/>
        </w:rPr>
      </w:pPr>
      <w:r w:rsidRPr="00BE50A8">
        <w:rPr>
          <w:rFonts w:eastAsia="Calibri" w:cs="Arial"/>
          <w:sz w:val="22"/>
          <w:szCs w:val="22"/>
          <w:lang w:val="en-AU"/>
        </w:rPr>
        <w:t>The role provides both strategic and operational management and includes line management of Program Officers, to ensure that clinical programs are responsive to the changing needs of stakeholders.</w:t>
      </w:r>
    </w:p>
    <w:p w14:paraId="79DB8C44" w14:textId="77777777" w:rsidR="00BE50A8" w:rsidRPr="00BE50A8" w:rsidRDefault="00BE50A8" w:rsidP="00BE50A8">
      <w:pPr>
        <w:spacing w:before="120" w:after="160" w:line="276" w:lineRule="auto"/>
        <w:jc w:val="both"/>
        <w:rPr>
          <w:rFonts w:eastAsia="Calibri" w:cs="Arial"/>
          <w:sz w:val="22"/>
          <w:szCs w:val="22"/>
          <w:lang w:val="en-AU"/>
        </w:rPr>
      </w:pPr>
      <w:r w:rsidRPr="00BE50A8">
        <w:rPr>
          <w:rFonts w:eastAsia="Calibri" w:cs="Arial"/>
          <w:sz w:val="22"/>
          <w:szCs w:val="22"/>
          <w:lang w:val="en-AU"/>
        </w:rPr>
        <w:t>The Manager – Primary Clinical Services will supervise the teams including Collaborative Commissioning; Cancer Screening &amp; Immunisation and Health pathways and will work closely with other teams in the WNSWPHN to support broader Primary health Care Services to improve health outcomes.</w:t>
      </w:r>
    </w:p>
    <w:p w14:paraId="76A11837" w14:textId="77777777" w:rsidR="00BE50A8" w:rsidRPr="00BE50A8" w:rsidRDefault="00BE50A8" w:rsidP="00BE50A8">
      <w:pPr>
        <w:spacing w:before="120"/>
        <w:rPr>
          <w:rFonts w:eastAsia="Calibri" w:cs="Arial"/>
          <w:color w:val="000000"/>
          <w:sz w:val="22"/>
          <w:szCs w:val="22"/>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E50A8" w:rsidRPr="00BE50A8" w14:paraId="15752C57" w14:textId="77777777" w:rsidTr="00A43B6F">
        <w:tc>
          <w:tcPr>
            <w:tcW w:w="9628" w:type="dxa"/>
            <w:shd w:val="clear" w:color="auto" w:fill="003D69"/>
          </w:tcPr>
          <w:p w14:paraId="1D2AFE94" w14:textId="77777777" w:rsidR="00BE50A8" w:rsidRPr="00BE50A8" w:rsidRDefault="00BE50A8" w:rsidP="00BE50A8">
            <w:pPr>
              <w:spacing w:before="60" w:after="60"/>
              <w:rPr>
                <w:rFonts w:ascii="Arial" w:hAnsi="Arial" w:cs="Arial"/>
                <w:color w:val="FFFFFF"/>
                <w:szCs w:val="22"/>
                <w:lang w:val="en-AU"/>
              </w:rPr>
            </w:pPr>
            <w:r w:rsidRPr="00BE50A8">
              <w:rPr>
                <w:rFonts w:ascii="Arial" w:hAnsi="Arial" w:cs="Arial"/>
                <w:color w:val="FFFFFF"/>
                <w:szCs w:val="22"/>
                <w:lang w:val="en-AU"/>
              </w:rPr>
              <w:t>Key Responsibilities:</w:t>
            </w:r>
          </w:p>
        </w:tc>
      </w:tr>
    </w:tbl>
    <w:p w14:paraId="4B32BE67" w14:textId="77777777" w:rsidR="00BE50A8" w:rsidRPr="00BE50A8" w:rsidRDefault="00BE50A8" w:rsidP="00BE50A8">
      <w:pPr>
        <w:spacing w:before="160" w:after="160" w:line="259" w:lineRule="auto"/>
        <w:rPr>
          <w:rFonts w:eastAsia="Calibri" w:cs="Arial"/>
          <w:b/>
          <w:sz w:val="22"/>
          <w:szCs w:val="22"/>
          <w:lang w:val="en-AU"/>
        </w:rPr>
      </w:pPr>
      <w:r w:rsidRPr="00BE50A8">
        <w:rPr>
          <w:rFonts w:eastAsia="Calibri" w:cs="Arial"/>
          <w:b/>
          <w:sz w:val="22"/>
          <w:szCs w:val="22"/>
          <w:lang w:val="en-AU"/>
        </w:rPr>
        <w:t>Organisational commitment</w:t>
      </w:r>
    </w:p>
    <w:p w14:paraId="74BF431E" w14:textId="77777777" w:rsidR="00BE50A8" w:rsidRPr="00BE50A8" w:rsidRDefault="00BE50A8" w:rsidP="00BE50A8">
      <w:pPr>
        <w:spacing w:after="160" w:line="276" w:lineRule="auto"/>
        <w:jc w:val="both"/>
        <w:rPr>
          <w:rFonts w:eastAsia="Calibri" w:cs="Arial"/>
          <w:sz w:val="22"/>
          <w:szCs w:val="22"/>
          <w:lang w:val="en-AU"/>
        </w:rPr>
      </w:pPr>
      <w:r w:rsidRPr="00BE50A8">
        <w:rPr>
          <w:rFonts w:eastAsia="Calibri" w:cs="Arial"/>
          <w:sz w:val="22"/>
          <w:szCs w:val="22"/>
          <w:lang w:val="en-AU"/>
        </w:rPr>
        <w:t>The WNSW PHN is strategically focused on improving health outcomes for Aboriginal and Torres Strait Islander people living and connected to our region and plays a leadership role in transitioning the primary health care system through the development of culturally aware and safe models of care, ensuring access to quality health care and commissioned services.  WNSW PHN recognises Aboriginal people as the original inhabitants of Australia and as the Traditional Custodians of the land.  We encourage and promote a culture of diversity within our workforce.  To continue to improve the way we work with Aboriginal communities, we encourage recruitment of local Aboriginal and Torres Strait Islander people within the region to add their voice to achieve health goals and priorities for our communities.</w:t>
      </w:r>
    </w:p>
    <w:p w14:paraId="687EBD99" w14:textId="77777777" w:rsidR="00BE50A8" w:rsidRPr="00BE50A8" w:rsidRDefault="00BE50A8" w:rsidP="00BE50A8">
      <w:pPr>
        <w:spacing w:after="160" w:line="276" w:lineRule="auto"/>
        <w:jc w:val="both"/>
        <w:rPr>
          <w:rFonts w:eastAsia="Calibri" w:cs="Arial"/>
          <w:b/>
          <w:bCs/>
          <w:sz w:val="22"/>
          <w:szCs w:val="22"/>
          <w:lang w:val="en-AU"/>
        </w:rPr>
      </w:pPr>
    </w:p>
    <w:p w14:paraId="613C7F68" w14:textId="77777777" w:rsidR="00BE50A8" w:rsidRPr="00BE50A8" w:rsidRDefault="00BE50A8" w:rsidP="00BE50A8">
      <w:pPr>
        <w:spacing w:after="160" w:line="276" w:lineRule="auto"/>
        <w:jc w:val="both"/>
        <w:rPr>
          <w:rFonts w:eastAsia="Calibri" w:cs="Arial"/>
          <w:b/>
          <w:bCs/>
          <w:sz w:val="22"/>
          <w:szCs w:val="22"/>
          <w:lang w:val="en-AU"/>
        </w:rPr>
      </w:pPr>
      <w:r w:rsidRPr="00BE50A8">
        <w:rPr>
          <w:rFonts w:eastAsia="Calibri" w:cs="Arial"/>
          <w:b/>
          <w:bCs/>
          <w:sz w:val="22"/>
          <w:szCs w:val="22"/>
          <w:lang w:val="en-AU"/>
        </w:rPr>
        <w:t>Key Responsibilities</w:t>
      </w:r>
    </w:p>
    <w:p w14:paraId="68F0970A" w14:textId="77777777" w:rsidR="00BE50A8" w:rsidRPr="00BE50A8" w:rsidRDefault="00BE50A8" w:rsidP="00BE50A8">
      <w:pPr>
        <w:spacing w:after="160" w:line="276" w:lineRule="auto"/>
        <w:jc w:val="both"/>
        <w:rPr>
          <w:rFonts w:eastAsia="Calibri" w:cs="Arial"/>
          <w:sz w:val="22"/>
          <w:szCs w:val="22"/>
          <w:lang w:val="en-AU"/>
        </w:rPr>
      </w:pPr>
      <w:r w:rsidRPr="00BE50A8">
        <w:rPr>
          <w:rFonts w:eastAsia="Calibri" w:cs="Arial"/>
          <w:sz w:val="22"/>
          <w:szCs w:val="22"/>
          <w:lang w:val="en-AU"/>
        </w:rPr>
        <w:t>Responsibilities for this position include, but are not limited to:</w:t>
      </w:r>
    </w:p>
    <w:p w14:paraId="70DF47CD" w14:textId="77777777" w:rsidR="00BE50A8" w:rsidRPr="00BE50A8" w:rsidRDefault="00BE50A8" w:rsidP="00BE50A8">
      <w:pPr>
        <w:numPr>
          <w:ilvl w:val="0"/>
          <w:numId w:val="15"/>
        </w:numPr>
        <w:spacing w:after="160" w:line="276" w:lineRule="auto"/>
        <w:contextualSpacing/>
        <w:jc w:val="both"/>
        <w:rPr>
          <w:rFonts w:eastAsia="Calibri" w:cs="Arial"/>
          <w:sz w:val="22"/>
          <w:szCs w:val="22"/>
          <w:lang w:val="en-AU"/>
        </w:rPr>
      </w:pPr>
      <w:r w:rsidRPr="00BE50A8">
        <w:rPr>
          <w:rFonts w:eastAsia="Calibri" w:cs="Arial"/>
          <w:sz w:val="22"/>
          <w:szCs w:val="22"/>
          <w:lang w:val="en-AU"/>
        </w:rPr>
        <w:lastRenderedPageBreak/>
        <w:t>Support team to increase/ maintain Cancer Screening and Immunisation rates across the WNSWPHN region</w:t>
      </w:r>
    </w:p>
    <w:p w14:paraId="40D27643" w14:textId="77777777" w:rsidR="00BE50A8" w:rsidRPr="00BE50A8" w:rsidRDefault="00BE50A8" w:rsidP="00BE50A8">
      <w:pPr>
        <w:numPr>
          <w:ilvl w:val="0"/>
          <w:numId w:val="15"/>
        </w:numPr>
        <w:spacing w:after="160" w:line="259" w:lineRule="auto"/>
        <w:contextualSpacing/>
        <w:rPr>
          <w:rFonts w:eastAsia="Calibri" w:cs="Arial"/>
          <w:sz w:val="22"/>
          <w:szCs w:val="22"/>
          <w:lang w:val="en-AU"/>
        </w:rPr>
      </w:pPr>
      <w:r w:rsidRPr="00BE50A8">
        <w:rPr>
          <w:rFonts w:eastAsia="Calibri" w:cs="Arial"/>
          <w:sz w:val="22"/>
          <w:szCs w:val="22"/>
          <w:lang w:val="en-AU"/>
        </w:rPr>
        <w:t>Enhanced collaboration and working relationships with key stakeholders, including primary health care services, health sector and community agencies to build capacity to achieve shared goals</w:t>
      </w:r>
    </w:p>
    <w:p w14:paraId="650FCCAB" w14:textId="77777777" w:rsidR="00BE50A8" w:rsidRPr="00BE50A8" w:rsidRDefault="00BE50A8" w:rsidP="00BE50A8">
      <w:pPr>
        <w:numPr>
          <w:ilvl w:val="0"/>
          <w:numId w:val="15"/>
        </w:numPr>
        <w:spacing w:after="160" w:line="276" w:lineRule="auto"/>
        <w:contextualSpacing/>
        <w:jc w:val="both"/>
        <w:rPr>
          <w:rFonts w:eastAsia="Calibri" w:cs="Arial"/>
          <w:sz w:val="22"/>
          <w:szCs w:val="22"/>
          <w:lang w:val="en-AU"/>
        </w:rPr>
      </w:pPr>
      <w:r w:rsidRPr="00BE50A8">
        <w:rPr>
          <w:rFonts w:eastAsia="Calibri" w:cs="Arial"/>
          <w:sz w:val="22"/>
          <w:szCs w:val="22"/>
          <w:lang w:val="en-AU"/>
        </w:rPr>
        <w:t>Develop and expand the Health Pathways program to improve patient access and better integrate primary and specialist systems of care</w:t>
      </w:r>
    </w:p>
    <w:p w14:paraId="2A2B9E47" w14:textId="77777777" w:rsidR="00BE50A8" w:rsidRPr="00BE50A8" w:rsidRDefault="00BE50A8" w:rsidP="00BE50A8">
      <w:pPr>
        <w:numPr>
          <w:ilvl w:val="0"/>
          <w:numId w:val="15"/>
        </w:numPr>
        <w:spacing w:after="160" w:line="276" w:lineRule="auto"/>
        <w:contextualSpacing/>
        <w:jc w:val="both"/>
        <w:rPr>
          <w:rFonts w:eastAsia="Calibri" w:cs="Arial"/>
          <w:sz w:val="22"/>
          <w:szCs w:val="22"/>
          <w:lang w:val="en-AU"/>
        </w:rPr>
      </w:pPr>
      <w:r w:rsidRPr="00BE50A8">
        <w:rPr>
          <w:rFonts w:eastAsia="Calibri" w:cs="Arial"/>
          <w:sz w:val="22"/>
          <w:szCs w:val="22"/>
          <w:lang w:val="en-AU"/>
        </w:rPr>
        <w:t>Collaborate with Western and Far Western Local Health Districts to agree and design HealthPathways to provide locally relevant information for General Practitioners and other clinical registered health service providers</w:t>
      </w:r>
    </w:p>
    <w:p w14:paraId="6663E1AF" w14:textId="77777777" w:rsidR="00BE50A8" w:rsidRPr="00BE50A8" w:rsidRDefault="00BE50A8" w:rsidP="00BE50A8">
      <w:pPr>
        <w:numPr>
          <w:ilvl w:val="0"/>
          <w:numId w:val="15"/>
        </w:numPr>
        <w:spacing w:after="160" w:line="276" w:lineRule="auto"/>
        <w:contextualSpacing/>
        <w:jc w:val="both"/>
        <w:rPr>
          <w:rFonts w:eastAsia="Calibri" w:cs="Arial"/>
          <w:sz w:val="22"/>
          <w:szCs w:val="22"/>
          <w:lang w:val="en-AU"/>
        </w:rPr>
      </w:pPr>
      <w:r w:rsidRPr="00BE50A8">
        <w:rPr>
          <w:rFonts w:eastAsia="Calibri" w:cs="Arial"/>
          <w:sz w:val="22"/>
          <w:szCs w:val="22"/>
          <w:lang w:val="en-AU"/>
        </w:rPr>
        <w:t>Implement and Develop positions identified in the Collaborative Commissioning plan to improve health outcomes based on the identified Model of Care.</w:t>
      </w:r>
    </w:p>
    <w:p w14:paraId="20D5D2E3" w14:textId="77777777" w:rsidR="00BE50A8" w:rsidRPr="00BE50A8" w:rsidRDefault="00BE50A8" w:rsidP="00BE50A8">
      <w:pPr>
        <w:numPr>
          <w:ilvl w:val="0"/>
          <w:numId w:val="15"/>
        </w:numPr>
        <w:spacing w:after="120" w:line="276" w:lineRule="auto"/>
        <w:contextualSpacing/>
        <w:jc w:val="both"/>
        <w:rPr>
          <w:rFonts w:eastAsia="Calibri" w:cs="Arial"/>
          <w:sz w:val="22"/>
          <w:szCs w:val="22"/>
        </w:rPr>
      </w:pPr>
      <w:r w:rsidRPr="00BE50A8">
        <w:rPr>
          <w:rFonts w:eastAsia="Calibri" w:cs="Arial"/>
          <w:sz w:val="22"/>
          <w:szCs w:val="22"/>
        </w:rPr>
        <w:t xml:space="preserve">Liaise with the Local Health District and other primary health care providers as required to facilitate effective communications and integration of health services. </w:t>
      </w:r>
    </w:p>
    <w:p w14:paraId="46081FE9" w14:textId="77777777" w:rsidR="00BE50A8" w:rsidRPr="00BE50A8" w:rsidRDefault="00BE50A8" w:rsidP="00BE50A8">
      <w:pPr>
        <w:numPr>
          <w:ilvl w:val="0"/>
          <w:numId w:val="15"/>
        </w:numPr>
        <w:spacing w:after="120" w:line="276" w:lineRule="auto"/>
        <w:contextualSpacing/>
        <w:jc w:val="both"/>
        <w:rPr>
          <w:rFonts w:eastAsia="Calibri" w:cs="Arial"/>
          <w:sz w:val="22"/>
          <w:szCs w:val="22"/>
          <w:lang w:val="en-AU"/>
        </w:rPr>
      </w:pPr>
      <w:r w:rsidRPr="00BE50A8">
        <w:rPr>
          <w:rFonts w:eastAsia="Calibri" w:cs="Arial"/>
          <w:sz w:val="22"/>
          <w:szCs w:val="22"/>
          <w:lang w:val="en-AU"/>
        </w:rPr>
        <w:t>Establish and maintain stakeholder relationships through effective communication, negotiation and issues management to engage stakeholders and ensure deliverables are met.</w:t>
      </w:r>
    </w:p>
    <w:p w14:paraId="40BD187E" w14:textId="77777777" w:rsidR="00BE50A8" w:rsidRPr="00BE50A8" w:rsidRDefault="00BE50A8" w:rsidP="00BE50A8">
      <w:pPr>
        <w:numPr>
          <w:ilvl w:val="0"/>
          <w:numId w:val="15"/>
        </w:numPr>
        <w:spacing w:after="120" w:line="276" w:lineRule="auto"/>
        <w:contextualSpacing/>
        <w:jc w:val="both"/>
        <w:rPr>
          <w:rFonts w:eastAsia="Calibri" w:cs="Arial"/>
          <w:sz w:val="22"/>
          <w:szCs w:val="22"/>
          <w:lang w:val="en-AU"/>
        </w:rPr>
      </w:pPr>
      <w:r w:rsidRPr="00BE50A8">
        <w:rPr>
          <w:rFonts w:eastAsia="Calibri" w:cs="Arial"/>
          <w:sz w:val="22"/>
          <w:szCs w:val="22"/>
          <w:lang w:val="en-AU"/>
        </w:rPr>
        <w:t>Monitor and evaluate all aspects of program implementation, including risk and contingency management, benefits realisation, program impact and quality measures, to identify and address issues, assess program progress and effectiveness, and achieve program outcomes.</w:t>
      </w:r>
    </w:p>
    <w:p w14:paraId="3161745D" w14:textId="77777777" w:rsidR="00BE50A8" w:rsidRPr="00BE50A8" w:rsidRDefault="00BE50A8" w:rsidP="00BE50A8">
      <w:pPr>
        <w:numPr>
          <w:ilvl w:val="0"/>
          <w:numId w:val="15"/>
        </w:numPr>
        <w:spacing w:after="120" w:line="276" w:lineRule="auto"/>
        <w:contextualSpacing/>
        <w:jc w:val="both"/>
        <w:rPr>
          <w:rFonts w:eastAsia="Calibri" w:cs="Arial"/>
          <w:sz w:val="22"/>
          <w:szCs w:val="22"/>
          <w:lang w:val="en-AU"/>
        </w:rPr>
      </w:pPr>
      <w:r w:rsidRPr="00BE50A8">
        <w:rPr>
          <w:rFonts w:eastAsia="Calibri" w:cs="Arial"/>
          <w:sz w:val="22"/>
          <w:szCs w:val="22"/>
          <w:lang w:val="en-AU"/>
        </w:rPr>
        <w:t>Guide and manage performance and development of direct reports.</w:t>
      </w:r>
    </w:p>
    <w:p w14:paraId="02B9DE6B" w14:textId="77777777" w:rsidR="00BE50A8" w:rsidRPr="00BE50A8" w:rsidRDefault="00BE50A8" w:rsidP="00BE50A8">
      <w:pPr>
        <w:numPr>
          <w:ilvl w:val="0"/>
          <w:numId w:val="15"/>
        </w:numPr>
        <w:spacing w:after="120" w:line="276" w:lineRule="auto"/>
        <w:contextualSpacing/>
        <w:jc w:val="both"/>
        <w:rPr>
          <w:rFonts w:eastAsia="Calibri" w:cs="Arial"/>
          <w:sz w:val="22"/>
          <w:szCs w:val="22"/>
          <w:lang w:val="en-AU"/>
        </w:rPr>
      </w:pPr>
      <w:r w:rsidRPr="00BE50A8">
        <w:rPr>
          <w:rFonts w:eastAsia="Calibri" w:cs="Arial"/>
          <w:sz w:val="22"/>
          <w:szCs w:val="22"/>
          <w:lang w:val="en-AU"/>
        </w:rPr>
        <w:t>Collaborate on the establishment of clear performance standards and deadlines in line with established performance development frameworks</w:t>
      </w:r>
    </w:p>
    <w:p w14:paraId="2F965F0D" w14:textId="77777777" w:rsidR="00BE50A8" w:rsidRPr="00BE50A8" w:rsidRDefault="00BE50A8" w:rsidP="00BE50A8">
      <w:pPr>
        <w:numPr>
          <w:ilvl w:val="0"/>
          <w:numId w:val="15"/>
        </w:numPr>
        <w:spacing w:after="120" w:line="276" w:lineRule="auto"/>
        <w:contextualSpacing/>
        <w:jc w:val="both"/>
        <w:rPr>
          <w:rFonts w:eastAsia="Calibri" w:cs="Arial"/>
          <w:sz w:val="22"/>
          <w:szCs w:val="22"/>
          <w:lang w:val="en-AU"/>
        </w:rPr>
      </w:pPr>
      <w:r w:rsidRPr="00BE50A8">
        <w:rPr>
          <w:rFonts w:eastAsia="Calibri" w:cs="Arial"/>
          <w:sz w:val="22"/>
          <w:szCs w:val="22"/>
          <w:lang w:val="en-AU"/>
        </w:rPr>
        <w:t>Coordination of Telemonitoring services</w:t>
      </w:r>
    </w:p>
    <w:p w14:paraId="36C947B3" w14:textId="77777777" w:rsidR="00BE50A8" w:rsidRPr="00BE50A8" w:rsidRDefault="00BE50A8" w:rsidP="00BE50A8">
      <w:pPr>
        <w:spacing w:after="160" w:line="276" w:lineRule="auto"/>
        <w:jc w:val="both"/>
        <w:rPr>
          <w:rFonts w:eastAsia="Calibri" w:cs="Arial"/>
          <w:sz w:val="22"/>
          <w:szCs w:val="22"/>
          <w:lang w:val="en-AU"/>
        </w:rPr>
      </w:pPr>
    </w:p>
    <w:p w14:paraId="62D05D91" w14:textId="77777777" w:rsidR="00BE50A8" w:rsidRPr="00BE50A8" w:rsidRDefault="00BE50A8" w:rsidP="00BE50A8">
      <w:pPr>
        <w:spacing w:after="160" w:line="259" w:lineRule="auto"/>
        <w:rPr>
          <w:rFonts w:eastAsia="Calibri" w:cs="Arial"/>
          <w:color w:val="000000"/>
          <w:sz w:val="22"/>
          <w:szCs w:val="22"/>
          <w:lang w:val="en-AU"/>
        </w:rPr>
      </w:pPr>
      <w:r w:rsidRPr="00BE50A8">
        <w:rPr>
          <w:rFonts w:eastAsia="Calibri" w:cs="Arial"/>
          <w:b/>
          <w:bCs/>
          <w:color w:val="000000"/>
          <w:sz w:val="22"/>
          <w:szCs w:val="22"/>
          <w:lang w:val="en-AU"/>
        </w:rPr>
        <w:t xml:space="preserve">Work Health and Safety </w:t>
      </w:r>
    </w:p>
    <w:p w14:paraId="6EA25EB6" w14:textId="77777777" w:rsidR="00BE50A8" w:rsidRPr="00BE50A8" w:rsidRDefault="00BE50A8" w:rsidP="00BE50A8">
      <w:pPr>
        <w:numPr>
          <w:ilvl w:val="0"/>
          <w:numId w:val="7"/>
        </w:numPr>
        <w:spacing w:before="120" w:after="160" w:line="259" w:lineRule="auto"/>
        <w:rPr>
          <w:rFonts w:eastAsia="Calibri" w:cs="Arial"/>
          <w:color w:val="000000"/>
          <w:sz w:val="22"/>
          <w:szCs w:val="22"/>
          <w:lang w:val="en-AU"/>
        </w:rPr>
      </w:pPr>
      <w:r w:rsidRPr="00BE50A8">
        <w:rPr>
          <w:rFonts w:eastAsia="Calibri" w:cs="Arial"/>
          <w:color w:val="000000"/>
          <w:sz w:val="22"/>
          <w:szCs w:val="22"/>
          <w:lang w:val="en-AU"/>
        </w:rPr>
        <w:t>Take reasonable care of their own health and safety and take reasonable care that their acts or omissions do not adversely affect the health and safety of other persons.</w:t>
      </w:r>
    </w:p>
    <w:p w14:paraId="6618608E" w14:textId="77777777" w:rsidR="00BE50A8" w:rsidRPr="00BE50A8" w:rsidRDefault="00BE50A8" w:rsidP="00BE50A8">
      <w:pPr>
        <w:numPr>
          <w:ilvl w:val="0"/>
          <w:numId w:val="7"/>
        </w:numPr>
        <w:spacing w:before="120" w:after="160" w:line="259" w:lineRule="auto"/>
        <w:rPr>
          <w:rFonts w:eastAsia="Calibri" w:cs="Arial"/>
          <w:color w:val="000000"/>
          <w:sz w:val="22"/>
          <w:szCs w:val="22"/>
          <w:lang w:val="en-AU"/>
        </w:rPr>
      </w:pPr>
      <w:r w:rsidRPr="00BE50A8">
        <w:rPr>
          <w:rFonts w:eastAsia="Calibri" w:cs="Arial"/>
          <w:color w:val="000000"/>
          <w:sz w:val="22"/>
          <w:szCs w:val="22"/>
          <w:lang w:val="en-AU"/>
        </w:rPr>
        <w:t xml:space="preserve">Comply so far as is reasonably able, with any reasonable instruction by management and comply with WNSW PHN policies and procedures relating to health and safety. </w:t>
      </w:r>
    </w:p>
    <w:p w14:paraId="503D0BEA" w14:textId="77777777" w:rsidR="00BE50A8" w:rsidRPr="00BE50A8" w:rsidRDefault="00BE50A8" w:rsidP="00BE50A8">
      <w:pPr>
        <w:numPr>
          <w:ilvl w:val="0"/>
          <w:numId w:val="7"/>
        </w:numPr>
        <w:spacing w:before="120" w:after="160" w:line="259" w:lineRule="auto"/>
        <w:rPr>
          <w:rFonts w:eastAsia="Calibri" w:cs="Arial"/>
          <w:color w:val="000000"/>
          <w:sz w:val="22"/>
          <w:szCs w:val="22"/>
          <w:lang w:val="en-AU"/>
        </w:rPr>
      </w:pPr>
      <w:r w:rsidRPr="00BE50A8">
        <w:rPr>
          <w:rFonts w:eastAsia="Calibri" w:cs="Arial"/>
          <w:color w:val="000000"/>
          <w:sz w:val="22"/>
          <w:szCs w:val="22"/>
          <w:lang w:val="en-AU"/>
        </w:rPr>
        <w:t>Be aware of individual responsibilities under the relevant Workplace Health and Safety legislation and report as necessary any untoward accident, incident or potentially hazardous environment.</w:t>
      </w:r>
    </w:p>
    <w:p w14:paraId="5F9D0D26" w14:textId="77777777" w:rsidR="00BE50A8" w:rsidRPr="00BE50A8" w:rsidRDefault="00BE50A8" w:rsidP="00A633A4">
      <w:pPr>
        <w:spacing w:before="120"/>
        <w:rPr>
          <w:rFonts w:eastAsia="Calibri" w:cs="Arial"/>
          <w:color w:val="000000"/>
          <w:sz w:val="22"/>
          <w:szCs w:val="22"/>
          <w:lang w:val="en-AU"/>
        </w:rPr>
      </w:pPr>
    </w:p>
    <w:tbl>
      <w:tblPr>
        <w:tblStyle w:val="TableGrid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E50A8" w:rsidRPr="00BE50A8" w14:paraId="69CB1B58" w14:textId="77777777" w:rsidTr="00A43B6F">
        <w:tc>
          <w:tcPr>
            <w:tcW w:w="9498" w:type="dxa"/>
            <w:shd w:val="clear" w:color="auto" w:fill="003D69"/>
          </w:tcPr>
          <w:p w14:paraId="270E471E" w14:textId="77777777" w:rsidR="00BE50A8" w:rsidRPr="00BE50A8" w:rsidRDefault="00BE50A8" w:rsidP="00BE50A8">
            <w:pPr>
              <w:spacing w:before="60" w:after="60"/>
              <w:rPr>
                <w:rFonts w:ascii="Arial" w:hAnsi="Arial" w:cs="Arial"/>
                <w:szCs w:val="22"/>
                <w:lang w:val="en-AU"/>
              </w:rPr>
            </w:pPr>
            <w:r w:rsidRPr="00BE50A8">
              <w:rPr>
                <w:rFonts w:ascii="Arial" w:hAnsi="Arial" w:cs="Arial"/>
                <w:color w:val="FFFFFF"/>
                <w:szCs w:val="22"/>
                <w:lang w:val="en-AU"/>
              </w:rPr>
              <w:t>Key Internal Relationships</w:t>
            </w:r>
          </w:p>
        </w:tc>
      </w:tr>
    </w:tbl>
    <w:p w14:paraId="2FE4E9D1" w14:textId="77777777" w:rsidR="00BE50A8" w:rsidRPr="00BE50A8" w:rsidRDefault="00BE50A8" w:rsidP="00BE50A8">
      <w:pPr>
        <w:numPr>
          <w:ilvl w:val="0"/>
          <w:numId w:val="10"/>
        </w:numPr>
        <w:spacing w:before="120" w:after="160" w:line="259" w:lineRule="auto"/>
        <w:ind w:left="709" w:hanging="283"/>
        <w:contextualSpacing/>
        <w:rPr>
          <w:rFonts w:eastAsia="Calibri" w:cs="Arial"/>
          <w:color w:val="000000"/>
          <w:sz w:val="22"/>
          <w:szCs w:val="22"/>
          <w:lang w:val="en-AU"/>
        </w:rPr>
      </w:pPr>
      <w:r w:rsidRPr="00BE50A8">
        <w:rPr>
          <w:rFonts w:eastAsia="Calibri" w:cs="Arial"/>
          <w:color w:val="000000"/>
          <w:sz w:val="22"/>
          <w:szCs w:val="22"/>
          <w:lang w:val="en-AU"/>
        </w:rPr>
        <w:t>All members of the Primary HealthCare &amp; Integration team, including,</w:t>
      </w:r>
    </w:p>
    <w:p w14:paraId="7BEAD183" w14:textId="77777777" w:rsidR="00BE50A8" w:rsidRPr="00BE50A8" w:rsidRDefault="00BE50A8" w:rsidP="00BE50A8">
      <w:pPr>
        <w:numPr>
          <w:ilvl w:val="1"/>
          <w:numId w:val="10"/>
        </w:numPr>
        <w:spacing w:before="120" w:after="160" w:line="259" w:lineRule="auto"/>
        <w:contextualSpacing/>
        <w:rPr>
          <w:rFonts w:eastAsia="Calibri" w:cs="Arial"/>
          <w:color w:val="000000"/>
          <w:sz w:val="22"/>
          <w:szCs w:val="22"/>
          <w:lang w:val="en-AU"/>
        </w:rPr>
      </w:pPr>
      <w:r w:rsidRPr="00BE50A8">
        <w:rPr>
          <w:rFonts w:eastAsia="Calibri" w:cs="Arial"/>
          <w:color w:val="000000"/>
          <w:sz w:val="22"/>
          <w:szCs w:val="22"/>
          <w:lang w:val="en-AU"/>
        </w:rPr>
        <w:t>Practice Support &amp; Improvement team</w:t>
      </w:r>
    </w:p>
    <w:p w14:paraId="7A747F94" w14:textId="77777777" w:rsidR="00BE50A8" w:rsidRPr="00BE50A8" w:rsidRDefault="00BE50A8" w:rsidP="00BE50A8">
      <w:pPr>
        <w:numPr>
          <w:ilvl w:val="0"/>
          <w:numId w:val="10"/>
        </w:numPr>
        <w:spacing w:before="120" w:after="160" w:line="259" w:lineRule="auto"/>
        <w:ind w:left="709" w:hanging="283"/>
        <w:contextualSpacing/>
        <w:rPr>
          <w:rFonts w:eastAsia="Calibri" w:cs="Arial"/>
          <w:color w:val="000000"/>
          <w:sz w:val="22"/>
          <w:szCs w:val="22"/>
          <w:lang w:val="en-AU"/>
        </w:rPr>
      </w:pPr>
      <w:r w:rsidRPr="00BE50A8">
        <w:rPr>
          <w:rFonts w:eastAsia="Calibri" w:cs="Arial"/>
          <w:color w:val="000000"/>
          <w:sz w:val="22"/>
          <w:szCs w:val="22"/>
          <w:lang w:val="en-AU"/>
        </w:rPr>
        <w:t>All members of the Aboriginal Health and Wellbeing team</w:t>
      </w:r>
    </w:p>
    <w:p w14:paraId="624F4DAB" w14:textId="77777777" w:rsidR="00BE50A8" w:rsidRPr="00BE50A8" w:rsidRDefault="00BE50A8" w:rsidP="00BE50A8">
      <w:pPr>
        <w:numPr>
          <w:ilvl w:val="0"/>
          <w:numId w:val="10"/>
        </w:numPr>
        <w:spacing w:before="120" w:after="160" w:line="259" w:lineRule="auto"/>
        <w:ind w:left="709" w:hanging="283"/>
        <w:contextualSpacing/>
        <w:rPr>
          <w:rFonts w:eastAsia="Calibri" w:cs="Arial"/>
          <w:color w:val="000000"/>
          <w:sz w:val="22"/>
          <w:szCs w:val="22"/>
          <w:lang w:val="en-AU"/>
        </w:rPr>
      </w:pPr>
      <w:r w:rsidRPr="00BE50A8">
        <w:rPr>
          <w:rFonts w:eastAsia="Calibri" w:cs="Arial"/>
          <w:color w:val="000000"/>
          <w:sz w:val="22"/>
          <w:szCs w:val="22"/>
          <w:lang w:val="en-AU"/>
        </w:rPr>
        <w:t>All programs within the PHN.</w:t>
      </w:r>
    </w:p>
    <w:p w14:paraId="17639189" w14:textId="77777777" w:rsidR="00BE50A8" w:rsidRPr="00BE50A8" w:rsidRDefault="00BE50A8" w:rsidP="00BE50A8">
      <w:pPr>
        <w:spacing w:before="120"/>
        <w:ind w:left="1080"/>
        <w:contextualSpacing/>
        <w:rPr>
          <w:rFonts w:eastAsia="Calibri" w:cs="Arial"/>
          <w:color w:val="000000"/>
          <w:sz w:val="22"/>
          <w:szCs w:val="22"/>
          <w:lang w:val="en-AU"/>
        </w:rPr>
      </w:pPr>
    </w:p>
    <w:p w14:paraId="61D2E446" w14:textId="77777777" w:rsidR="00BE50A8" w:rsidRPr="00BE50A8" w:rsidRDefault="00BE50A8" w:rsidP="00BE50A8">
      <w:pPr>
        <w:spacing w:before="120"/>
        <w:ind w:left="1080"/>
        <w:contextualSpacing/>
        <w:rPr>
          <w:rFonts w:eastAsia="Calibri" w:cs="Arial"/>
          <w:color w:val="000000"/>
          <w:sz w:val="22"/>
          <w:szCs w:val="22"/>
          <w:lang w:val="en-AU"/>
        </w:rPr>
      </w:pPr>
    </w:p>
    <w:tbl>
      <w:tblPr>
        <w:tblStyle w:val="TableGrid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05"/>
        <w:gridCol w:w="4515"/>
      </w:tblGrid>
      <w:tr w:rsidR="00BE50A8" w:rsidRPr="00BE50A8" w14:paraId="07507D23" w14:textId="77777777" w:rsidTr="00A43B6F">
        <w:tc>
          <w:tcPr>
            <w:tcW w:w="9026" w:type="dxa"/>
            <w:gridSpan w:val="2"/>
            <w:shd w:val="clear" w:color="auto" w:fill="003D69"/>
          </w:tcPr>
          <w:p w14:paraId="728C3169" w14:textId="77777777" w:rsidR="00BE50A8" w:rsidRPr="00BE50A8" w:rsidRDefault="00BE50A8" w:rsidP="00BE50A8">
            <w:pPr>
              <w:spacing w:line="276" w:lineRule="auto"/>
              <w:rPr>
                <w:rFonts w:ascii="Arial" w:hAnsi="Arial" w:cs="Arial"/>
                <w:szCs w:val="22"/>
                <w:lang w:val="en-AU"/>
              </w:rPr>
            </w:pPr>
            <w:r w:rsidRPr="00BE50A8">
              <w:rPr>
                <w:rFonts w:ascii="Arial" w:hAnsi="Arial" w:cs="Arial"/>
                <w:szCs w:val="22"/>
                <w:lang w:val="en-AU"/>
              </w:rPr>
              <w:t>Competency Framework: (refer to WHAL Competency Framework)</w:t>
            </w:r>
          </w:p>
        </w:tc>
      </w:tr>
      <w:tr w:rsidR="00BE50A8" w:rsidRPr="00BE50A8" w14:paraId="2CD1614A" w14:textId="77777777" w:rsidTr="00A43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35DD6216"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Core Competencies</w:t>
            </w:r>
          </w:p>
        </w:tc>
        <w:tc>
          <w:tcPr>
            <w:tcW w:w="4518" w:type="dxa"/>
          </w:tcPr>
          <w:p w14:paraId="0908AC94"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Role Requirement Level</w:t>
            </w:r>
          </w:p>
        </w:tc>
      </w:tr>
      <w:tr w:rsidR="00BE50A8" w:rsidRPr="00BE50A8" w14:paraId="3B4F68D6"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14:paraId="778E1E35"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Analytical Thinking</w:t>
            </w:r>
          </w:p>
        </w:tc>
        <w:tc>
          <w:tcPr>
            <w:tcW w:w="4518" w:type="dxa"/>
            <w:shd w:val="clear" w:color="auto" w:fill="DEEAF6"/>
          </w:tcPr>
          <w:p w14:paraId="2229DEA7"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(3) –</w:t>
            </w:r>
            <w:r w:rsidRPr="00BE50A8">
              <w:rPr>
                <w:rFonts w:ascii="Arial" w:eastAsia="Times New Roman" w:hAnsi="Arial" w:cs="Arial"/>
                <w:i/>
                <w:szCs w:val="22"/>
                <w:lang w:val="en-AU" w:eastAsia="en-AU"/>
              </w:rPr>
              <w:t xml:space="preserve"> Sees multiple links.</w:t>
            </w:r>
          </w:p>
        </w:tc>
      </w:tr>
      <w:tr w:rsidR="00BE50A8" w:rsidRPr="00BE50A8" w14:paraId="7AEA5BEA"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14:paraId="7075AE1C"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lastRenderedPageBreak/>
              <w:t xml:space="preserve">Initiative </w:t>
            </w:r>
          </w:p>
        </w:tc>
        <w:tc>
          <w:tcPr>
            <w:tcW w:w="4518" w:type="dxa"/>
            <w:shd w:val="clear" w:color="auto" w:fill="DEEAF6"/>
          </w:tcPr>
          <w:p w14:paraId="6DA5563D"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 xml:space="preserve">(3) - </w:t>
            </w:r>
            <w:r w:rsidRPr="00BE50A8">
              <w:rPr>
                <w:rFonts w:ascii="Arial" w:eastAsia="Times New Roman" w:hAnsi="Arial" w:cs="Arial"/>
                <w:i/>
                <w:szCs w:val="22"/>
                <w:lang w:val="en-AU" w:eastAsia="en-AU"/>
              </w:rPr>
              <w:t>Is decisive and takes accountability in situations that call for prompt direction.</w:t>
            </w:r>
          </w:p>
        </w:tc>
      </w:tr>
      <w:tr w:rsidR="00BE50A8" w:rsidRPr="00BE50A8" w14:paraId="1AE727BE"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14:paraId="0BD526A8"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Customer Focus</w:t>
            </w:r>
          </w:p>
        </w:tc>
        <w:tc>
          <w:tcPr>
            <w:tcW w:w="4518" w:type="dxa"/>
            <w:shd w:val="clear" w:color="auto" w:fill="DEEAF6"/>
          </w:tcPr>
          <w:p w14:paraId="0B38BE3F"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 xml:space="preserve">(4) – </w:t>
            </w:r>
            <w:r w:rsidRPr="00BE50A8">
              <w:rPr>
                <w:rFonts w:ascii="Arial" w:eastAsia="Times New Roman" w:hAnsi="Arial" w:cs="Arial"/>
                <w:i/>
                <w:szCs w:val="22"/>
                <w:lang w:val="en-AU" w:eastAsia="en-AU"/>
              </w:rPr>
              <w:t>Delivers best practice customer service.</w:t>
            </w:r>
          </w:p>
        </w:tc>
      </w:tr>
      <w:tr w:rsidR="00BE50A8" w:rsidRPr="00BE50A8" w14:paraId="4901C052"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14:paraId="30EC67FC"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Learning Orientation</w:t>
            </w:r>
          </w:p>
        </w:tc>
        <w:tc>
          <w:tcPr>
            <w:tcW w:w="4518" w:type="dxa"/>
            <w:shd w:val="clear" w:color="auto" w:fill="DEEAF6"/>
          </w:tcPr>
          <w:p w14:paraId="785DFEB8"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 xml:space="preserve">(3) - </w:t>
            </w:r>
            <w:r w:rsidRPr="00BE50A8">
              <w:rPr>
                <w:rFonts w:ascii="Arial" w:eastAsia="Times New Roman" w:hAnsi="Arial" w:cs="Arial"/>
                <w:i/>
                <w:szCs w:val="22"/>
                <w:lang w:val="en-AU" w:eastAsia="en-AU"/>
              </w:rPr>
              <w:t>Implements plans to ensure long-term knowledge and capability.</w:t>
            </w:r>
          </w:p>
        </w:tc>
      </w:tr>
      <w:tr w:rsidR="00BE50A8" w:rsidRPr="00BE50A8" w14:paraId="5792DFD0"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14:paraId="633BDDC8"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Results Focus</w:t>
            </w:r>
          </w:p>
        </w:tc>
        <w:tc>
          <w:tcPr>
            <w:tcW w:w="4518" w:type="dxa"/>
            <w:shd w:val="clear" w:color="auto" w:fill="DEEAF6"/>
          </w:tcPr>
          <w:p w14:paraId="0AB83340"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 xml:space="preserve">(3) – </w:t>
            </w:r>
            <w:r w:rsidRPr="00BE50A8">
              <w:rPr>
                <w:rFonts w:ascii="Arial" w:eastAsia="Times New Roman" w:hAnsi="Arial" w:cs="Arial"/>
                <w:i/>
                <w:szCs w:val="22"/>
                <w:lang w:val="en-AU" w:eastAsia="en-AU"/>
              </w:rPr>
              <w:t>Improves overall team performance.</w:t>
            </w:r>
          </w:p>
        </w:tc>
      </w:tr>
      <w:tr w:rsidR="00BE50A8" w:rsidRPr="00BE50A8" w14:paraId="403D8A5A"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DEEAF6"/>
          </w:tcPr>
          <w:p w14:paraId="38A105EE"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Teamwork and Co-operation</w:t>
            </w:r>
          </w:p>
        </w:tc>
        <w:tc>
          <w:tcPr>
            <w:tcW w:w="4518" w:type="dxa"/>
            <w:shd w:val="clear" w:color="auto" w:fill="DEEAF6"/>
          </w:tcPr>
          <w:p w14:paraId="146D4D5C"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(4) -</w:t>
            </w:r>
            <w:r w:rsidRPr="00BE50A8">
              <w:rPr>
                <w:rFonts w:ascii="Arial" w:eastAsia="Times New Roman" w:hAnsi="Arial" w:cs="Arial"/>
                <w:i/>
                <w:szCs w:val="22"/>
                <w:lang w:val="en-AU" w:eastAsia="en-AU"/>
              </w:rPr>
              <w:t xml:space="preserve"> Builds team effectiveness.</w:t>
            </w:r>
          </w:p>
        </w:tc>
      </w:tr>
      <w:tr w:rsidR="00BE50A8" w:rsidRPr="00BE50A8" w14:paraId="146FC073"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14:paraId="13F186EC"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Direction Setting</w:t>
            </w:r>
          </w:p>
        </w:tc>
        <w:tc>
          <w:tcPr>
            <w:tcW w:w="4518" w:type="dxa"/>
            <w:shd w:val="clear" w:color="auto" w:fill="E2EFD9"/>
          </w:tcPr>
          <w:p w14:paraId="33D1D89D" w14:textId="77777777" w:rsidR="00BE50A8" w:rsidRPr="00BE50A8" w:rsidRDefault="00BE50A8" w:rsidP="00BE50A8">
            <w:pPr>
              <w:spacing w:line="276" w:lineRule="auto"/>
              <w:rPr>
                <w:rFonts w:ascii="Arial" w:eastAsia="Times New Roman" w:hAnsi="Arial" w:cs="Arial"/>
                <w:i/>
                <w:szCs w:val="22"/>
                <w:lang w:val="en-AU" w:eastAsia="en-AU"/>
              </w:rPr>
            </w:pPr>
            <w:r w:rsidRPr="00BE50A8">
              <w:rPr>
                <w:rFonts w:ascii="Arial" w:eastAsia="Times New Roman" w:hAnsi="Arial" w:cs="Arial"/>
                <w:szCs w:val="22"/>
                <w:lang w:val="en-AU" w:eastAsia="en-AU"/>
              </w:rPr>
              <w:t xml:space="preserve">(3) - </w:t>
            </w:r>
            <w:r w:rsidRPr="00BE50A8">
              <w:rPr>
                <w:rFonts w:ascii="Arial" w:eastAsia="Times New Roman" w:hAnsi="Arial" w:cs="Arial"/>
                <w:i/>
                <w:szCs w:val="22"/>
                <w:lang w:val="en-AU" w:eastAsia="en-AU"/>
              </w:rPr>
              <w:t>Aligns the strategy with broader/future organisational goals.</w:t>
            </w:r>
          </w:p>
        </w:tc>
      </w:tr>
      <w:tr w:rsidR="00BE50A8" w:rsidRPr="00BE50A8" w14:paraId="2B3D55E0"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14:paraId="1E36C536"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Influencing &amp; Negotiation</w:t>
            </w:r>
          </w:p>
        </w:tc>
        <w:tc>
          <w:tcPr>
            <w:tcW w:w="4518" w:type="dxa"/>
            <w:shd w:val="clear" w:color="auto" w:fill="E2EFD9"/>
          </w:tcPr>
          <w:p w14:paraId="36385C65" w14:textId="77777777" w:rsidR="00BE50A8" w:rsidRPr="00BE50A8" w:rsidRDefault="00BE50A8" w:rsidP="00BE50A8">
            <w:pPr>
              <w:spacing w:line="276" w:lineRule="auto"/>
              <w:ind w:left="58" w:hanging="58"/>
              <w:rPr>
                <w:rFonts w:ascii="Arial" w:eastAsia="Times New Roman" w:hAnsi="Arial" w:cs="Arial"/>
                <w:szCs w:val="22"/>
                <w:lang w:val="en-AU" w:eastAsia="en-AU"/>
              </w:rPr>
            </w:pPr>
            <w:r w:rsidRPr="00BE50A8">
              <w:rPr>
                <w:rFonts w:ascii="Arial" w:eastAsia="Times New Roman" w:hAnsi="Arial" w:cs="Arial"/>
                <w:szCs w:val="22"/>
                <w:lang w:val="en-AU" w:eastAsia="en-AU"/>
              </w:rPr>
              <w:t>(4) - Uses a range of influencing strategies.</w:t>
            </w:r>
          </w:p>
        </w:tc>
      </w:tr>
      <w:tr w:rsidR="00BE50A8" w:rsidRPr="00BE50A8" w14:paraId="7AE883C4"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14:paraId="6B143B47"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Conceptual Thinking</w:t>
            </w:r>
          </w:p>
        </w:tc>
        <w:tc>
          <w:tcPr>
            <w:tcW w:w="4518" w:type="dxa"/>
            <w:shd w:val="clear" w:color="auto" w:fill="E2EFD9"/>
          </w:tcPr>
          <w:p w14:paraId="023308E2" w14:textId="77777777" w:rsidR="00BE50A8" w:rsidRPr="00BE50A8" w:rsidRDefault="00BE50A8" w:rsidP="00BE50A8">
            <w:pPr>
              <w:spacing w:line="276" w:lineRule="auto"/>
              <w:rPr>
                <w:rFonts w:ascii="Arial" w:eastAsia="Times New Roman" w:hAnsi="Arial" w:cs="Arial"/>
                <w:i/>
                <w:szCs w:val="22"/>
                <w:lang w:val="en-AU" w:eastAsia="en-AU"/>
              </w:rPr>
            </w:pPr>
            <w:r w:rsidRPr="00BE50A8">
              <w:rPr>
                <w:rFonts w:ascii="Arial" w:eastAsia="Times New Roman" w:hAnsi="Arial" w:cs="Arial"/>
                <w:szCs w:val="22"/>
                <w:lang w:val="en-AU" w:eastAsia="en-AU"/>
              </w:rPr>
              <w:t>(4)</w:t>
            </w:r>
            <w:r w:rsidRPr="00BE50A8">
              <w:rPr>
                <w:rFonts w:ascii="Arial" w:eastAsia="Times New Roman" w:hAnsi="Arial" w:cs="Arial"/>
                <w:i/>
                <w:szCs w:val="22"/>
                <w:lang w:val="en-AU" w:eastAsia="en-AU"/>
              </w:rPr>
              <w:t xml:space="preserve"> - Clarifies complex information relating to broad business opportunities.</w:t>
            </w:r>
          </w:p>
        </w:tc>
      </w:tr>
      <w:tr w:rsidR="00BE50A8" w:rsidRPr="00BE50A8" w14:paraId="44AF2F3C"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14:paraId="4513E2DA"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Judgement &amp; Decisiveness</w:t>
            </w:r>
          </w:p>
        </w:tc>
        <w:tc>
          <w:tcPr>
            <w:tcW w:w="4518" w:type="dxa"/>
            <w:shd w:val="clear" w:color="auto" w:fill="E2EFD9"/>
          </w:tcPr>
          <w:p w14:paraId="26F29E49" w14:textId="77777777" w:rsidR="00BE50A8" w:rsidRPr="00BE50A8" w:rsidRDefault="00BE50A8" w:rsidP="00BE50A8">
            <w:pPr>
              <w:spacing w:line="276" w:lineRule="auto"/>
              <w:rPr>
                <w:rFonts w:ascii="Arial" w:eastAsia="Times New Roman" w:hAnsi="Arial" w:cs="Arial"/>
                <w:i/>
                <w:szCs w:val="22"/>
                <w:lang w:val="en-AU" w:eastAsia="en-AU"/>
              </w:rPr>
            </w:pPr>
            <w:r w:rsidRPr="00BE50A8">
              <w:rPr>
                <w:rFonts w:ascii="Arial" w:eastAsia="Times New Roman" w:hAnsi="Arial" w:cs="Arial"/>
                <w:szCs w:val="22"/>
                <w:lang w:val="en-AU" w:eastAsia="en-AU"/>
              </w:rPr>
              <w:t xml:space="preserve">(3) </w:t>
            </w:r>
            <w:r w:rsidRPr="00BE50A8">
              <w:rPr>
                <w:rFonts w:ascii="Arial" w:eastAsia="Times New Roman" w:hAnsi="Arial" w:cs="Arial"/>
                <w:i/>
                <w:szCs w:val="22"/>
                <w:lang w:val="en-AU" w:eastAsia="en-AU"/>
              </w:rPr>
              <w:t>- Makes quality decisions without complete information.</w:t>
            </w:r>
          </w:p>
        </w:tc>
      </w:tr>
      <w:tr w:rsidR="00BE50A8" w:rsidRPr="00BE50A8" w14:paraId="05BC5A5C"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E2EFD9"/>
          </w:tcPr>
          <w:p w14:paraId="0FB3ED09"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Planning &amp; Co-ordinating</w:t>
            </w:r>
          </w:p>
        </w:tc>
        <w:tc>
          <w:tcPr>
            <w:tcW w:w="4518" w:type="dxa"/>
            <w:shd w:val="clear" w:color="auto" w:fill="E2EFD9"/>
          </w:tcPr>
          <w:p w14:paraId="04993CC1" w14:textId="77777777" w:rsidR="00BE50A8" w:rsidRPr="00BE50A8" w:rsidRDefault="00BE50A8" w:rsidP="00BE50A8">
            <w:pPr>
              <w:spacing w:line="276" w:lineRule="auto"/>
              <w:rPr>
                <w:rFonts w:ascii="Arial" w:eastAsia="Times New Roman" w:hAnsi="Arial" w:cs="Arial"/>
                <w:i/>
                <w:szCs w:val="22"/>
                <w:lang w:val="en-AU" w:eastAsia="en-AU"/>
              </w:rPr>
            </w:pPr>
            <w:r w:rsidRPr="00BE50A8">
              <w:rPr>
                <w:rFonts w:ascii="Arial" w:eastAsia="Times New Roman" w:hAnsi="Arial" w:cs="Arial"/>
                <w:szCs w:val="22"/>
                <w:lang w:val="en-AU" w:eastAsia="en-AU"/>
              </w:rPr>
              <w:t xml:space="preserve">(3) </w:t>
            </w:r>
            <w:r w:rsidRPr="00BE50A8">
              <w:rPr>
                <w:rFonts w:ascii="Arial" w:eastAsia="Times New Roman" w:hAnsi="Arial" w:cs="Arial"/>
                <w:i/>
                <w:szCs w:val="22"/>
                <w:lang w:val="en-AU" w:eastAsia="en-AU"/>
              </w:rPr>
              <w:t>- Monitors and facilitates others’ activities.</w:t>
            </w:r>
          </w:p>
        </w:tc>
      </w:tr>
      <w:tr w:rsidR="00BE50A8" w:rsidRPr="00BE50A8" w14:paraId="71CE3EE9"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FBE4D5"/>
          </w:tcPr>
          <w:p w14:paraId="25E32F46"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Developing Others</w:t>
            </w:r>
          </w:p>
        </w:tc>
        <w:tc>
          <w:tcPr>
            <w:tcW w:w="4518" w:type="dxa"/>
            <w:shd w:val="clear" w:color="auto" w:fill="FBE4D5"/>
          </w:tcPr>
          <w:p w14:paraId="17995E95" w14:textId="77777777" w:rsidR="00BE50A8" w:rsidRPr="00BE50A8" w:rsidRDefault="00BE50A8" w:rsidP="00BE50A8">
            <w:pPr>
              <w:spacing w:line="276" w:lineRule="auto"/>
              <w:rPr>
                <w:rFonts w:ascii="Arial" w:eastAsia="Times New Roman" w:hAnsi="Arial" w:cs="Arial"/>
                <w:i/>
                <w:szCs w:val="22"/>
                <w:lang w:val="en-AU" w:eastAsia="en-AU"/>
              </w:rPr>
            </w:pPr>
            <w:r w:rsidRPr="00BE50A8">
              <w:rPr>
                <w:rFonts w:ascii="Arial" w:eastAsia="Times New Roman" w:hAnsi="Arial" w:cs="Arial"/>
                <w:szCs w:val="22"/>
                <w:lang w:val="en-AU" w:eastAsia="en-AU"/>
              </w:rPr>
              <w:t>(3)</w:t>
            </w:r>
            <w:r w:rsidRPr="00BE50A8">
              <w:rPr>
                <w:rFonts w:ascii="Arial" w:eastAsia="Times New Roman" w:hAnsi="Arial" w:cs="Arial"/>
                <w:i/>
                <w:szCs w:val="22"/>
                <w:lang w:val="en-AU" w:eastAsia="en-AU"/>
              </w:rPr>
              <w:t xml:space="preserve"> - Provides broad on-the-job caching and support including soft skill development to achieve short to medium term goals.</w:t>
            </w:r>
          </w:p>
        </w:tc>
      </w:tr>
      <w:tr w:rsidR="00BE50A8" w:rsidRPr="00BE50A8" w14:paraId="77757656" w14:textId="77777777" w:rsidTr="00BE50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shd w:val="clear" w:color="auto" w:fill="FBE4D5"/>
          </w:tcPr>
          <w:p w14:paraId="1050671C" w14:textId="77777777" w:rsidR="00BE50A8" w:rsidRPr="00BE50A8" w:rsidRDefault="00BE50A8" w:rsidP="00BE50A8">
            <w:pPr>
              <w:spacing w:line="276" w:lineRule="auto"/>
              <w:rPr>
                <w:rFonts w:ascii="Arial" w:eastAsia="Times New Roman" w:hAnsi="Arial" w:cs="Arial"/>
                <w:szCs w:val="22"/>
                <w:lang w:val="en-AU" w:eastAsia="en-AU"/>
              </w:rPr>
            </w:pPr>
            <w:r w:rsidRPr="00BE50A8">
              <w:rPr>
                <w:rFonts w:ascii="Arial" w:eastAsia="Times New Roman" w:hAnsi="Arial" w:cs="Arial"/>
                <w:szCs w:val="22"/>
                <w:lang w:val="en-AU" w:eastAsia="en-AU"/>
              </w:rPr>
              <w:t>Leading the Team</w:t>
            </w:r>
          </w:p>
        </w:tc>
        <w:tc>
          <w:tcPr>
            <w:tcW w:w="4518" w:type="dxa"/>
            <w:shd w:val="clear" w:color="auto" w:fill="FBE4D5"/>
          </w:tcPr>
          <w:p w14:paraId="77905763" w14:textId="77777777" w:rsidR="00BE50A8" w:rsidRPr="00BE50A8" w:rsidRDefault="00BE50A8" w:rsidP="00BE50A8">
            <w:pPr>
              <w:spacing w:line="276" w:lineRule="auto"/>
              <w:rPr>
                <w:rFonts w:ascii="Arial" w:eastAsia="Times New Roman" w:hAnsi="Arial" w:cs="Arial"/>
                <w:i/>
                <w:szCs w:val="22"/>
                <w:lang w:val="en-AU" w:eastAsia="en-AU"/>
              </w:rPr>
            </w:pPr>
            <w:r w:rsidRPr="00BE50A8">
              <w:rPr>
                <w:rFonts w:ascii="Arial" w:eastAsia="Times New Roman" w:hAnsi="Arial" w:cs="Arial"/>
                <w:szCs w:val="22"/>
                <w:lang w:val="en-AU" w:eastAsia="en-AU"/>
              </w:rPr>
              <w:t xml:space="preserve">(2) </w:t>
            </w:r>
            <w:r w:rsidRPr="00BE50A8">
              <w:rPr>
                <w:rFonts w:ascii="Arial" w:eastAsia="Times New Roman" w:hAnsi="Arial" w:cs="Arial"/>
                <w:i/>
                <w:szCs w:val="22"/>
                <w:lang w:val="en-AU" w:eastAsia="en-AU"/>
              </w:rPr>
              <w:t>- Provides overall direction.</w:t>
            </w:r>
          </w:p>
        </w:tc>
      </w:tr>
    </w:tbl>
    <w:p w14:paraId="7049A75E" w14:textId="77777777" w:rsidR="00BE50A8" w:rsidRPr="00BE50A8" w:rsidRDefault="00BE50A8" w:rsidP="00BE50A8">
      <w:pPr>
        <w:spacing w:after="120" w:line="259" w:lineRule="auto"/>
        <w:rPr>
          <w:rFonts w:eastAsia="Calibri" w:cs="Arial"/>
          <w:sz w:val="22"/>
          <w:szCs w:val="22"/>
          <w:lang w:val="en-AU"/>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E50A8" w:rsidRPr="00BE50A8" w14:paraId="19E78761" w14:textId="77777777" w:rsidTr="00A43B6F">
        <w:tc>
          <w:tcPr>
            <w:tcW w:w="9628" w:type="dxa"/>
            <w:shd w:val="clear" w:color="auto" w:fill="003D69"/>
          </w:tcPr>
          <w:p w14:paraId="54A6B12A" w14:textId="77777777" w:rsidR="00BE50A8" w:rsidRPr="00BE50A8" w:rsidRDefault="00BE50A8" w:rsidP="00BE50A8">
            <w:pPr>
              <w:spacing w:before="60" w:after="60"/>
              <w:rPr>
                <w:rFonts w:ascii="Arial" w:hAnsi="Arial" w:cs="Arial"/>
                <w:color w:val="FFFFFF"/>
                <w:szCs w:val="22"/>
                <w:lang w:val="en-AU"/>
              </w:rPr>
            </w:pPr>
            <w:r w:rsidRPr="00BE50A8">
              <w:rPr>
                <w:rFonts w:ascii="Arial" w:hAnsi="Arial" w:cs="Arial"/>
                <w:color w:val="FFFFFF"/>
                <w:szCs w:val="22"/>
                <w:lang w:val="en-AU"/>
              </w:rPr>
              <w:t>General Responsibilities:</w:t>
            </w:r>
          </w:p>
        </w:tc>
      </w:tr>
    </w:tbl>
    <w:p w14:paraId="62415606"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Demonstrate a commitment to WNSW PHN’s vision and values.</w:t>
      </w:r>
    </w:p>
    <w:p w14:paraId="7F8E1073"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Respect confidentiality in line with the Privacy Act 1988 and related policies and procedures.</w:t>
      </w:r>
    </w:p>
    <w:p w14:paraId="0819F7AE"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Be aware of and adhere to WNSW PHN’s policies and procedures.</w:t>
      </w:r>
    </w:p>
    <w:p w14:paraId="673F70E7" w14:textId="77777777" w:rsidR="00BE50A8" w:rsidRPr="00BE50A8" w:rsidRDefault="00BE50A8" w:rsidP="00BE50A8">
      <w:pPr>
        <w:spacing w:before="120"/>
        <w:ind w:left="357"/>
        <w:contextualSpacing/>
        <w:rPr>
          <w:rFonts w:eastAsia="Calibri" w:cs="Arial"/>
          <w:color w:val="FF0000"/>
          <w:sz w:val="22"/>
          <w:szCs w:val="22"/>
          <w:lang w:val="en-AU"/>
        </w:rPr>
      </w:pPr>
    </w:p>
    <w:p w14:paraId="07DB2B95" w14:textId="77777777" w:rsidR="00BE50A8" w:rsidRPr="00BE50A8" w:rsidRDefault="00BE50A8" w:rsidP="00BE50A8">
      <w:pPr>
        <w:numPr>
          <w:ilvl w:val="0"/>
          <w:numId w:val="4"/>
        </w:numPr>
        <w:spacing w:before="120" w:after="160" w:line="259" w:lineRule="auto"/>
        <w:ind w:left="357" w:hanging="357"/>
        <w:contextualSpacing/>
        <w:rPr>
          <w:rFonts w:eastAsia="Calibri" w:cs="Arial"/>
          <w:sz w:val="22"/>
          <w:szCs w:val="22"/>
          <w:lang w:val="en-AU"/>
        </w:rPr>
      </w:pPr>
      <w:r w:rsidRPr="00BE50A8">
        <w:rPr>
          <w:rFonts w:eastAsia="Calibri" w:cs="Arial"/>
          <w:sz w:val="22"/>
          <w:szCs w:val="22"/>
          <w:lang w:val="en-AU"/>
        </w:rPr>
        <w:t>Ensure WNSW PHN health literacy principles and practices are known and applied.</w:t>
      </w:r>
    </w:p>
    <w:p w14:paraId="7E23A88D"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Undertake continuing professional development as required to ensure job skills remain current.</w:t>
      </w:r>
    </w:p>
    <w:p w14:paraId="3906169E"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Attend and participate in out-of-hours meetings and functions as required.</w:t>
      </w:r>
    </w:p>
    <w:p w14:paraId="399E8CBB"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Actively participate in staff development activities.</w:t>
      </w:r>
    </w:p>
    <w:p w14:paraId="1289B9E7"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Identify and participate in continuous quality improvement opportunities.</w:t>
      </w:r>
    </w:p>
    <w:p w14:paraId="48AD8FD6"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Actively participate in annual performance planning and review activities.</w:t>
      </w:r>
    </w:p>
    <w:p w14:paraId="4573D211"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Maintain a working knowledge of all equipment utilised in the office.</w:t>
      </w:r>
    </w:p>
    <w:p w14:paraId="074EC167"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Undertake other duties commensurate with the role as required.</w:t>
      </w:r>
    </w:p>
    <w:p w14:paraId="015BAAA7" w14:textId="06429750" w:rsidR="00BE50A8" w:rsidRDefault="00BE50A8" w:rsidP="00BE50A8">
      <w:pPr>
        <w:spacing w:before="120"/>
        <w:rPr>
          <w:rFonts w:eastAsia="Calibri" w:cs="Arial"/>
          <w:sz w:val="22"/>
          <w:szCs w:val="22"/>
          <w:lang w:val="en-AU"/>
        </w:rPr>
      </w:pPr>
    </w:p>
    <w:p w14:paraId="43B383E5" w14:textId="58D7CBFF" w:rsidR="00A633A4" w:rsidRDefault="00A633A4" w:rsidP="00BE50A8">
      <w:pPr>
        <w:spacing w:before="120"/>
        <w:rPr>
          <w:rFonts w:eastAsia="Calibri" w:cs="Arial"/>
          <w:sz w:val="22"/>
          <w:szCs w:val="22"/>
          <w:lang w:val="en-AU"/>
        </w:rPr>
      </w:pPr>
    </w:p>
    <w:p w14:paraId="69B9CD60" w14:textId="77777777" w:rsidR="00A633A4" w:rsidRPr="00BE50A8" w:rsidRDefault="00A633A4" w:rsidP="00BE50A8">
      <w:pPr>
        <w:spacing w:before="120"/>
        <w:rPr>
          <w:rFonts w:eastAsia="Calibri" w:cs="Arial"/>
          <w:sz w:val="22"/>
          <w:szCs w:val="22"/>
          <w:lang w:val="en-AU"/>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E50A8" w:rsidRPr="00BE50A8" w14:paraId="24A9AB72" w14:textId="77777777" w:rsidTr="00A43B6F">
        <w:tc>
          <w:tcPr>
            <w:tcW w:w="9628" w:type="dxa"/>
            <w:shd w:val="clear" w:color="auto" w:fill="003D69"/>
          </w:tcPr>
          <w:p w14:paraId="34AE7ACC" w14:textId="77777777" w:rsidR="00BE50A8" w:rsidRPr="00BE50A8" w:rsidRDefault="00BE50A8" w:rsidP="00BE50A8">
            <w:pPr>
              <w:spacing w:before="60" w:after="60"/>
              <w:rPr>
                <w:rFonts w:ascii="Arial" w:hAnsi="Arial" w:cs="Arial"/>
                <w:color w:val="FFFFFF"/>
                <w:szCs w:val="22"/>
                <w:lang w:val="en-AU"/>
              </w:rPr>
            </w:pPr>
            <w:r w:rsidRPr="00BE50A8">
              <w:rPr>
                <w:rFonts w:ascii="Arial" w:hAnsi="Arial" w:cs="Arial"/>
                <w:color w:val="FFFFFF"/>
                <w:szCs w:val="22"/>
                <w:lang w:val="en-AU"/>
              </w:rPr>
              <w:lastRenderedPageBreak/>
              <w:t>Selection Criteria:</w:t>
            </w:r>
          </w:p>
        </w:tc>
      </w:tr>
    </w:tbl>
    <w:p w14:paraId="1C22F066" w14:textId="77777777" w:rsidR="00BE50A8" w:rsidRPr="00BE50A8" w:rsidRDefault="00BE50A8" w:rsidP="00BE50A8">
      <w:pPr>
        <w:spacing w:before="120"/>
        <w:rPr>
          <w:rFonts w:eastAsia="Calibri" w:cs="Arial"/>
          <w:b/>
          <w:color w:val="000000"/>
          <w:sz w:val="22"/>
          <w:szCs w:val="22"/>
          <w:lang w:val="en-AU"/>
        </w:rPr>
      </w:pPr>
      <w:r w:rsidRPr="00BE50A8">
        <w:rPr>
          <w:rFonts w:eastAsia="Calibri" w:cs="Arial"/>
          <w:b/>
          <w:color w:val="000000"/>
          <w:sz w:val="22"/>
          <w:szCs w:val="22"/>
          <w:lang w:val="en-AU"/>
        </w:rPr>
        <w:t>Essential</w:t>
      </w:r>
    </w:p>
    <w:p w14:paraId="036D28D3"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Demonstrated understanding of Aboriginal culture including a commitment to cultural awareness and safety.</w:t>
      </w:r>
    </w:p>
    <w:p w14:paraId="0DC3E57C"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Tertiary qualifications in health (Nursing) with at least 3 years’ experience working in Primary HealthCare</w:t>
      </w:r>
    </w:p>
    <w:p w14:paraId="2F477212"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Currently registered or eligible to register with Australian Health Practitioner Regulation Agency (AHPRA).</w:t>
      </w:r>
    </w:p>
    <w:p w14:paraId="62EFD838"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 xml:space="preserve">Excellent interpersonal skills, including the ability to effectively liaise and negotiate in a culturally diverse environment. </w:t>
      </w:r>
    </w:p>
    <w:p w14:paraId="2646BCF7"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Excellent written and oral communication skills, including the ability to effectively collaborate with a wide range of stakeholders to understand their needs and effectively motivate engagement with potential solutions.</w:t>
      </w:r>
    </w:p>
    <w:p w14:paraId="02CC1F02"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Effective organisation, time management and prioritisation skills, with experience effectively managing competing demands to deliver on commitments and meet deadlines.</w:t>
      </w:r>
    </w:p>
    <w:p w14:paraId="6BCE49F2"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Sound computer literacy, including the ability to work with databases and provide technical support.</w:t>
      </w:r>
    </w:p>
    <w:p w14:paraId="63F7A7EC"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 xml:space="preserve">Understanding of primary health care in a regional/rural setting, or the ability to rapidly acquire such knowledge. </w:t>
      </w:r>
    </w:p>
    <w:p w14:paraId="2EF205F1"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Extensive experience in managing services including budget/financial management</w:t>
      </w:r>
    </w:p>
    <w:p w14:paraId="15DAB609"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Extensive experience in staff management and development</w:t>
      </w:r>
    </w:p>
    <w:p w14:paraId="028635B0"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Current licence to drive in NSW with the ability to drive regularly for work purposes, including occasional overnight stays.</w:t>
      </w:r>
    </w:p>
    <w:p w14:paraId="71C6602D" w14:textId="77777777" w:rsidR="00BE50A8" w:rsidRPr="00BE50A8" w:rsidRDefault="00BE50A8" w:rsidP="00BE50A8">
      <w:pPr>
        <w:spacing w:before="120"/>
        <w:ind w:left="357"/>
        <w:jc w:val="both"/>
        <w:rPr>
          <w:rFonts w:eastAsia="Calibri" w:cs="Arial"/>
          <w:b/>
          <w:color w:val="000000"/>
          <w:sz w:val="22"/>
          <w:szCs w:val="22"/>
          <w:lang w:val="en-AU"/>
        </w:rPr>
      </w:pPr>
    </w:p>
    <w:p w14:paraId="626483E0" w14:textId="77777777" w:rsidR="00BE50A8" w:rsidRPr="00BE50A8" w:rsidRDefault="00BE50A8" w:rsidP="00BE50A8">
      <w:pPr>
        <w:spacing w:before="120"/>
        <w:rPr>
          <w:rFonts w:eastAsia="Calibri" w:cs="Arial"/>
          <w:b/>
          <w:color w:val="000000"/>
          <w:sz w:val="22"/>
          <w:szCs w:val="22"/>
          <w:lang w:val="en-AU"/>
        </w:rPr>
      </w:pPr>
      <w:r w:rsidRPr="00BE50A8">
        <w:rPr>
          <w:rFonts w:eastAsia="Calibri" w:cs="Arial"/>
          <w:b/>
          <w:color w:val="000000"/>
          <w:sz w:val="22"/>
          <w:szCs w:val="22"/>
          <w:lang w:val="en-AU"/>
        </w:rPr>
        <w:t>Desirable</w:t>
      </w:r>
    </w:p>
    <w:p w14:paraId="45241DF0" w14:textId="77777777" w:rsidR="00BE50A8" w:rsidRPr="00BE50A8" w:rsidRDefault="00BE50A8" w:rsidP="00BE50A8">
      <w:pPr>
        <w:numPr>
          <w:ilvl w:val="0"/>
          <w:numId w:val="4"/>
        </w:numPr>
        <w:spacing w:after="160" w:line="276" w:lineRule="auto"/>
        <w:ind w:left="426" w:hanging="426"/>
        <w:contextualSpacing/>
        <w:rPr>
          <w:rFonts w:eastAsia="Calibri" w:cs="Arial"/>
          <w:sz w:val="22"/>
          <w:szCs w:val="22"/>
          <w:lang w:val="en-AU"/>
        </w:rPr>
      </w:pPr>
      <w:r w:rsidRPr="00BE50A8">
        <w:rPr>
          <w:rFonts w:eastAsia="Calibri" w:cs="Arial"/>
          <w:sz w:val="22"/>
          <w:szCs w:val="22"/>
          <w:lang w:val="en-AU"/>
        </w:rPr>
        <w:t xml:space="preserve">Understanding of quality improvement models in general practice including data extraction tools. </w:t>
      </w:r>
    </w:p>
    <w:p w14:paraId="159D59CE" w14:textId="77777777" w:rsidR="00BE50A8" w:rsidRPr="00BE50A8" w:rsidRDefault="00BE50A8" w:rsidP="00BE50A8">
      <w:pPr>
        <w:numPr>
          <w:ilvl w:val="0"/>
          <w:numId w:val="4"/>
        </w:numPr>
        <w:spacing w:after="160" w:line="276" w:lineRule="auto"/>
        <w:ind w:left="426" w:hanging="426"/>
        <w:contextualSpacing/>
        <w:rPr>
          <w:rFonts w:eastAsia="Calibri" w:cs="Arial"/>
          <w:sz w:val="22"/>
          <w:szCs w:val="22"/>
          <w:lang w:val="en-AU"/>
        </w:rPr>
      </w:pPr>
      <w:r w:rsidRPr="00BE50A8">
        <w:rPr>
          <w:rFonts w:eastAsia="Calibri" w:cs="Arial"/>
          <w:sz w:val="22"/>
          <w:szCs w:val="22"/>
          <w:lang w:val="en-AU"/>
        </w:rPr>
        <w:t>Experience in reform and change</w:t>
      </w:r>
    </w:p>
    <w:p w14:paraId="508AF09A"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Experience in working with Aboriginal people, organisations and communities in view of planning and implementing services and achieving outcomes for Aboriginal people.</w:t>
      </w:r>
    </w:p>
    <w:p w14:paraId="7801AC5A" w14:textId="77777777" w:rsidR="00BE50A8" w:rsidRPr="00BE50A8" w:rsidRDefault="00BE50A8" w:rsidP="00BE50A8">
      <w:pPr>
        <w:spacing w:before="120"/>
        <w:rPr>
          <w:rFonts w:eastAsia="Calibri" w:cs="Arial"/>
          <w:color w:val="000000"/>
          <w:sz w:val="22"/>
          <w:szCs w:val="22"/>
          <w:lang w:val="en-AU"/>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804"/>
        <w:gridCol w:w="4216"/>
      </w:tblGrid>
      <w:tr w:rsidR="00BE50A8" w:rsidRPr="00BE50A8" w14:paraId="78CD0F63" w14:textId="77777777" w:rsidTr="00A43B6F">
        <w:tc>
          <w:tcPr>
            <w:tcW w:w="5092" w:type="dxa"/>
            <w:shd w:val="clear" w:color="auto" w:fill="003D69"/>
          </w:tcPr>
          <w:p w14:paraId="733E0269" w14:textId="77777777" w:rsidR="00BE50A8" w:rsidRPr="00BE50A8" w:rsidRDefault="00BE50A8" w:rsidP="00BE50A8">
            <w:pPr>
              <w:spacing w:before="60" w:after="60"/>
              <w:rPr>
                <w:rFonts w:ascii="Arial" w:hAnsi="Arial" w:cs="Arial"/>
                <w:color w:val="FFFFFF"/>
                <w:szCs w:val="22"/>
                <w:lang w:val="en-AU"/>
              </w:rPr>
            </w:pPr>
            <w:r w:rsidRPr="00BE50A8">
              <w:rPr>
                <w:rFonts w:ascii="Arial" w:hAnsi="Arial" w:cs="Arial"/>
                <w:color w:val="FFFFFF"/>
                <w:szCs w:val="22"/>
                <w:lang w:val="en-AU"/>
              </w:rPr>
              <w:t>Special Conditions:</w:t>
            </w:r>
          </w:p>
        </w:tc>
        <w:tc>
          <w:tcPr>
            <w:tcW w:w="4546" w:type="dxa"/>
            <w:shd w:val="clear" w:color="auto" w:fill="003D69"/>
          </w:tcPr>
          <w:p w14:paraId="2CEF70F4" w14:textId="77777777" w:rsidR="00BE50A8" w:rsidRPr="00BE50A8" w:rsidRDefault="00BE50A8" w:rsidP="00BE50A8">
            <w:pPr>
              <w:spacing w:before="60" w:after="60"/>
              <w:rPr>
                <w:rFonts w:ascii="Arial" w:hAnsi="Arial" w:cs="Arial"/>
                <w:color w:val="FFFFFF"/>
                <w:szCs w:val="22"/>
                <w:lang w:val="en-AU"/>
              </w:rPr>
            </w:pPr>
          </w:p>
        </w:tc>
      </w:tr>
    </w:tbl>
    <w:p w14:paraId="6DD4457E"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Conditions of employment are governed by the industrial instrument specified in the first table, the Fair Work Act 2009, National Employment Standards, Western Health Alliance Limited Employment Contract and WNSW PHN policies and procedures.</w:t>
      </w:r>
    </w:p>
    <w:p w14:paraId="037AEEC9"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t>Out of hours work, on evenings and/or weekends, may be required from time to time for which flexible working hours may be negotiated with your Manager.</w:t>
      </w:r>
    </w:p>
    <w:p w14:paraId="1E2739D0" w14:textId="77777777" w:rsidR="00BE50A8" w:rsidRPr="00BE50A8" w:rsidRDefault="00BE50A8" w:rsidP="00BE50A8">
      <w:pPr>
        <w:numPr>
          <w:ilvl w:val="0"/>
          <w:numId w:val="4"/>
        </w:numPr>
        <w:spacing w:before="120" w:after="160" w:line="259" w:lineRule="auto"/>
        <w:ind w:left="357" w:hanging="357"/>
        <w:jc w:val="both"/>
        <w:rPr>
          <w:rFonts w:eastAsia="Calibri" w:cs="Arial"/>
          <w:sz w:val="22"/>
          <w:szCs w:val="22"/>
          <w:lang w:val="en-AU"/>
        </w:rPr>
      </w:pPr>
      <w:r w:rsidRPr="00BE50A8">
        <w:rPr>
          <w:rFonts w:eastAsia="Calibri" w:cs="Arial"/>
          <w:sz w:val="22"/>
          <w:szCs w:val="22"/>
          <w:lang w:val="en-AU"/>
        </w:rPr>
        <w:lastRenderedPageBreak/>
        <w:t>Travel, including overnight stays, across the region within the WNSW PHN’s boundary may be necessary from time to time. Occasional intrastate and/or interstate travel may also be required.</w:t>
      </w:r>
    </w:p>
    <w:p w14:paraId="61E19B28" w14:textId="77777777" w:rsidR="00BE50A8" w:rsidRPr="00BE50A8" w:rsidRDefault="00BE50A8" w:rsidP="00BE50A8">
      <w:pPr>
        <w:spacing w:before="120"/>
        <w:rPr>
          <w:rFonts w:eastAsia="Calibri" w:cs="Arial"/>
          <w:sz w:val="22"/>
          <w:szCs w:val="22"/>
          <w:lang w:val="en-AU"/>
        </w:rPr>
      </w:pPr>
    </w:p>
    <w:tbl>
      <w:tblPr>
        <w:tblStyle w:val="TableGrid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BE50A8" w:rsidRPr="00BE50A8" w14:paraId="4BD47657" w14:textId="77777777" w:rsidTr="00A43B6F">
        <w:tc>
          <w:tcPr>
            <w:tcW w:w="9628" w:type="dxa"/>
            <w:shd w:val="clear" w:color="auto" w:fill="003D69"/>
          </w:tcPr>
          <w:p w14:paraId="270A2905" w14:textId="77777777" w:rsidR="00BE50A8" w:rsidRPr="00BE50A8" w:rsidRDefault="00BE50A8" w:rsidP="00BE50A8">
            <w:pPr>
              <w:spacing w:before="60" w:after="60"/>
              <w:rPr>
                <w:rFonts w:ascii="Arial" w:hAnsi="Arial" w:cs="Arial"/>
                <w:color w:val="FFFFFF"/>
                <w:szCs w:val="22"/>
                <w:lang w:val="en-AU"/>
              </w:rPr>
            </w:pPr>
            <w:r w:rsidRPr="00BE50A8">
              <w:rPr>
                <w:rFonts w:ascii="Arial" w:hAnsi="Arial" w:cs="Arial"/>
                <w:color w:val="FFFFFF"/>
                <w:szCs w:val="22"/>
                <w:lang w:val="en-AU"/>
              </w:rPr>
              <w:t>Appointment Prerequisites:</w:t>
            </w:r>
          </w:p>
        </w:tc>
      </w:tr>
    </w:tbl>
    <w:p w14:paraId="30CCB30F" w14:textId="77777777" w:rsidR="00BE50A8" w:rsidRPr="00BE50A8" w:rsidRDefault="00BE50A8" w:rsidP="00BE50A8">
      <w:pPr>
        <w:numPr>
          <w:ilvl w:val="0"/>
          <w:numId w:val="4"/>
        </w:numPr>
        <w:spacing w:before="120" w:after="160" w:line="259" w:lineRule="auto"/>
        <w:ind w:left="357" w:hanging="357"/>
        <w:rPr>
          <w:rFonts w:eastAsia="Calibri" w:cs="Arial"/>
          <w:sz w:val="22"/>
          <w:szCs w:val="22"/>
          <w:lang w:val="en-AU"/>
        </w:rPr>
      </w:pPr>
      <w:r w:rsidRPr="00BE50A8">
        <w:rPr>
          <w:rFonts w:eastAsia="Calibri" w:cs="Arial"/>
          <w:sz w:val="22"/>
          <w:szCs w:val="22"/>
          <w:lang w:val="en-AU"/>
        </w:rPr>
        <w:t>Verification of eligibility to lawfully work in Australia. You must be an Australian or New Zealand Citizen, a Permanent Resident of Australia or possess a valid Australian Working Visa to be employed by WNSW PHN.</w:t>
      </w:r>
    </w:p>
    <w:p w14:paraId="37FE1CEB" w14:textId="77777777" w:rsidR="00BE50A8" w:rsidRPr="00BE50A8" w:rsidRDefault="00BE50A8" w:rsidP="00BE50A8">
      <w:pPr>
        <w:numPr>
          <w:ilvl w:val="0"/>
          <w:numId w:val="4"/>
        </w:numPr>
        <w:spacing w:before="120" w:after="160" w:line="259" w:lineRule="auto"/>
        <w:ind w:left="357" w:hanging="357"/>
        <w:rPr>
          <w:rFonts w:eastAsia="Calibri" w:cs="Arial"/>
          <w:sz w:val="22"/>
          <w:szCs w:val="22"/>
          <w:lang w:val="en-AU"/>
        </w:rPr>
      </w:pPr>
      <w:r w:rsidRPr="00BE50A8">
        <w:rPr>
          <w:rFonts w:eastAsia="Calibri" w:cs="Arial"/>
          <w:sz w:val="22"/>
          <w:szCs w:val="22"/>
          <w:lang w:val="en-AU"/>
        </w:rPr>
        <w:t>Certification of tertiary qualifications and professional membership (if applicable to role).</w:t>
      </w:r>
    </w:p>
    <w:p w14:paraId="2AA82E60" w14:textId="77777777" w:rsidR="00BE50A8" w:rsidRPr="00BE50A8" w:rsidRDefault="00BE50A8" w:rsidP="00BE50A8">
      <w:pPr>
        <w:numPr>
          <w:ilvl w:val="0"/>
          <w:numId w:val="4"/>
        </w:numPr>
        <w:spacing w:before="120" w:after="160" w:line="259" w:lineRule="auto"/>
        <w:ind w:left="357" w:hanging="357"/>
        <w:rPr>
          <w:rFonts w:eastAsia="Calibri" w:cs="Arial"/>
          <w:sz w:val="22"/>
          <w:szCs w:val="22"/>
          <w:lang w:val="en-AU"/>
        </w:rPr>
      </w:pPr>
      <w:r w:rsidRPr="00BE50A8">
        <w:rPr>
          <w:rFonts w:eastAsia="Calibri" w:cs="Arial"/>
          <w:sz w:val="22"/>
          <w:szCs w:val="22"/>
          <w:lang w:val="en-AU"/>
        </w:rPr>
        <w:t>Verification of current NSW Drivers Licence.</w:t>
      </w:r>
    </w:p>
    <w:p w14:paraId="1107EBE6" w14:textId="77777777" w:rsidR="00BE50A8" w:rsidRPr="00BE50A8" w:rsidRDefault="00BE50A8" w:rsidP="00BE50A8">
      <w:pPr>
        <w:numPr>
          <w:ilvl w:val="0"/>
          <w:numId w:val="4"/>
        </w:numPr>
        <w:spacing w:before="120" w:after="160" w:line="259" w:lineRule="auto"/>
        <w:ind w:left="357" w:hanging="357"/>
        <w:rPr>
          <w:rFonts w:eastAsia="Calibri" w:cs="Arial"/>
          <w:sz w:val="22"/>
          <w:szCs w:val="22"/>
          <w:lang w:val="en-AU"/>
        </w:rPr>
      </w:pPr>
      <w:r w:rsidRPr="00BE50A8">
        <w:rPr>
          <w:rFonts w:eastAsia="Calibri" w:cs="Arial"/>
          <w:sz w:val="22"/>
          <w:szCs w:val="22"/>
          <w:lang w:val="en-AU"/>
        </w:rPr>
        <w:t>Verification of comprehensively insured motor vehicle (if applicable to role).</w:t>
      </w:r>
    </w:p>
    <w:p w14:paraId="77F193EB" w14:textId="77777777" w:rsidR="00BE50A8" w:rsidRPr="00BE50A8" w:rsidRDefault="00BE50A8" w:rsidP="00BE50A8">
      <w:pPr>
        <w:numPr>
          <w:ilvl w:val="0"/>
          <w:numId w:val="4"/>
        </w:numPr>
        <w:spacing w:before="120" w:after="160" w:line="259" w:lineRule="auto"/>
        <w:ind w:left="357" w:hanging="357"/>
        <w:rPr>
          <w:rFonts w:eastAsia="Calibri" w:cs="Arial"/>
          <w:sz w:val="22"/>
          <w:szCs w:val="22"/>
          <w:lang w:val="en-AU"/>
        </w:rPr>
      </w:pPr>
      <w:r w:rsidRPr="00BE50A8">
        <w:rPr>
          <w:rFonts w:eastAsia="Calibri" w:cs="Arial"/>
          <w:sz w:val="22"/>
          <w:szCs w:val="22"/>
          <w:lang w:val="en-AU"/>
        </w:rPr>
        <w:t>National Police check.</w:t>
      </w:r>
    </w:p>
    <w:p w14:paraId="09C49583" w14:textId="77777777" w:rsidR="00BE50A8" w:rsidRPr="00BE50A8" w:rsidRDefault="00BE50A8" w:rsidP="00BE50A8">
      <w:pPr>
        <w:numPr>
          <w:ilvl w:val="0"/>
          <w:numId w:val="4"/>
        </w:numPr>
        <w:spacing w:before="120" w:after="160" w:line="259" w:lineRule="auto"/>
        <w:ind w:left="357" w:hanging="357"/>
        <w:rPr>
          <w:rFonts w:eastAsia="Calibri" w:cs="Arial"/>
          <w:sz w:val="22"/>
          <w:szCs w:val="22"/>
          <w:lang w:val="en-AU"/>
        </w:rPr>
      </w:pPr>
      <w:r w:rsidRPr="00BE50A8">
        <w:rPr>
          <w:rFonts w:eastAsia="Calibri" w:cs="Arial"/>
          <w:sz w:val="22"/>
          <w:szCs w:val="22"/>
          <w:lang w:val="en-AU"/>
        </w:rPr>
        <w:t>Working with Children check (if applicable to role).</w:t>
      </w:r>
    </w:p>
    <w:p w14:paraId="55A86EDF" w14:textId="77777777" w:rsidR="00BE50A8" w:rsidRPr="00BE50A8" w:rsidRDefault="00BE50A8" w:rsidP="00BE50A8">
      <w:pPr>
        <w:spacing w:before="120"/>
        <w:rPr>
          <w:rFonts w:eastAsia="Calibri" w:cs="Arial"/>
          <w:sz w:val="22"/>
          <w:szCs w:val="22"/>
          <w:lang w:val="en-AU"/>
        </w:rPr>
      </w:pPr>
    </w:p>
    <w:p w14:paraId="39B24843" w14:textId="77777777" w:rsidR="00BE50A8" w:rsidRPr="00BE50A8" w:rsidRDefault="00BE50A8" w:rsidP="00BE50A8">
      <w:pPr>
        <w:spacing w:before="120"/>
        <w:rPr>
          <w:rFonts w:eastAsia="Calibri" w:cs="Arial"/>
          <w:sz w:val="22"/>
          <w:szCs w:val="22"/>
          <w:lang w:val="en-AU"/>
        </w:rPr>
      </w:pPr>
    </w:p>
    <w:p w14:paraId="24DAF543" w14:textId="77777777" w:rsidR="00BE50A8" w:rsidRDefault="00BE50A8" w:rsidP="00B62656">
      <w:pPr>
        <w:keepNext/>
        <w:keepLines/>
        <w:spacing w:before="240" w:line="259" w:lineRule="auto"/>
        <w:jc w:val="center"/>
        <w:outlineLvl w:val="0"/>
        <w:rPr>
          <w:rFonts w:ascii="Arial Rounded MT Bold" w:eastAsia="Times New Roman" w:hAnsi="Arial Rounded MT Bold" w:cs="Arial"/>
          <w:b/>
          <w:color w:val="003D69"/>
          <w:sz w:val="44"/>
          <w:szCs w:val="44"/>
          <w:lang w:val="en-AU"/>
        </w:rPr>
      </w:pPr>
    </w:p>
    <w:sectPr w:rsidR="00BE50A8" w:rsidSect="00C654D5">
      <w:footerReference w:type="default" r:id="rId14"/>
      <w:headerReference w:type="first" r:id="rId15"/>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B55B" w14:textId="77777777" w:rsidR="0004562B" w:rsidRDefault="0004562B">
      <w:r>
        <w:separator/>
      </w:r>
    </w:p>
  </w:endnote>
  <w:endnote w:type="continuationSeparator" w:id="0">
    <w:p w14:paraId="4D0C88FD" w14:textId="77777777" w:rsidR="0004562B" w:rsidRDefault="0004562B">
      <w:r>
        <w:continuationSeparator/>
      </w:r>
    </w:p>
  </w:endnote>
  <w:endnote w:type="continuationNotice" w:id="1">
    <w:p w14:paraId="3C2FFD68" w14:textId="77777777" w:rsidR="0004562B" w:rsidRDefault="00045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ahoma"/>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60187"/>
      <w:docPartObj>
        <w:docPartGallery w:val="Page Numbers (Bottom of Page)"/>
        <w:docPartUnique/>
      </w:docPartObj>
    </w:sdtPr>
    <w:sdtEndPr>
      <w:rPr>
        <w:color w:val="7F7F7F" w:themeColor="background1" w:themeShade="7F"/>
        <w:spacing w:val="60"/>
      </w:rPr>
    </w:sdtEndPr>
    <w:sdtContent>
      <w:p w14:paraId="60533E30" w14:textId="77777777" w:rsidR="00686FE1" w:rsidRDefault="00686FE1" w:rsidP="00C654D5">
        <w:pPr>
          <w:pStyle w:val="Footer"/>
          <w:ind w:left="-426"/>
          <w:jc w:val="center"/>
          <w:rPr>
            <w:rFonts w:ascii="Arial" w:hAnsi="Arial" w:cs="Arial"/>
            <w:b/>
            <w:color w:val="003D69"/>
            <w:sz w:val="20"/>
            <w:szCs w:val="20"/>
          </w:rPr>
        </w:pPr>
      </w:p>
      <w:p w14:paraId="7485B2FE" w14:textId="77777777" w:rsidR="00686FE1" w:rsidRDefault="00686FE1" w:rsidP="00751FFF">
        <w:pPr>
          <w:pStyle w:val="Footer"/>
          <w:ind w:left="-426"/>
          <w:jc w:val="center"/>
          <w:rPr>
            <w:rFonts w:ascii="Arial" w:hAnsi="Arial" w:cs="Arial"/>
            <w:b/>
            <w:color w:val="003D69"/>
            <w:sz w:val="20"/>
            <w:szCs w:val="20"/>
          </w:rPr>
        </w:pPr>
      </w:p>
      <w:p w14:paraId="4830A845" w14:textId="77777777"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14:paraId="0DB42B6C" w14:textId="77777777"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7C9F" w14:textId="77777777" w:rsidR="0004562B" w:rsidRDefault="0004562B">
      <w:r>
        <w:separator/>
      </w:r>
    </w:p>
  </w:footnote>
  <w:footnote w:type="continuationSeparator" w:id="0">
    <w:p w14:paraId="025DB84C" w14:textId="77777777" w:rsidR="0004562B" w:rsidRDefault="0004562B">
      <w:r>
        <w:continuationSeparator/>
      </w:r>
    </w:p>
  </w:footnote>
  <w:footnote w:type="continuationNotice" w:id="1">
    <w:p w14:paraId="5854EB70" w14:textId="77777777" w:rsidR="0004562B" w:rsidRDefault="00045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0EB7" w14:textId="77777777" w:rsidR="00C654D5" w:rsidRDefault="00690814">
    <w:pPr>
      <w:pStyle w:val="Header"/>
    </w:pPr>
    <w:r w:rsidRPr="00690814">
      <w:rPr>
        <w:rFonts w:ascii="Calibri" w:eastAsia="Calibri" w:hAnsi="Calibri"/>
        <w:noProof/>
        <w:sz w:val="22"/>
        <w:szCs w:val="22"/>
        <w:lang w:val="en-AU" w:eastAsia="en-AU"/>
      </w:rPr>
      <w:drawing>
        <wp:inline distT="0" distB="0" distL="0" distR="0" wp14:anchorId="14C7F8A1" wp14:editId="5699FB4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A2E"/>
    <w:multiLevelType w:val="hybridMultilevel"/>
    <w:tmpl w:val="117AEF5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294"/>
    <w:multiLevelType w:val="hybridMultilevel"/>
    <w:tmpl w:val="35486E3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71F9"/>
    <w:multiLevelType w:val="hybridMultilevel"/>
    <w:tmpl w:val="55702AB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DA08D8"/>
    <w:multiLevelType w:val="hybridMultilevel"/>
    <w:tmpl w:val="CB2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362"/>
    <w:multiLevelType w:val="hybridMultilevel"/>
    <w:tmpl w:val="A10A9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9" w15:restartNumberingAfterBreak="0">
    <w:nsid w:val="4A475823"/>
    <w:multiLevelType w:val="hybridMultilevel"/>
    <w:tmpl w:val="082613DA"/>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36F59EA"/>
    <w:multiLevelType w:val="hybridMultilevel"/>
    <w:tmpl w:val="4C3AB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D41D06"/>
    <w:multiLevelType w:val="hybridMultilevel"/>
    <w:tmpl w:val="4746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ED4D2A"/>
    <w:multiLevelType w:val="hybridMultilevel"/>
    <w:tmpl w:val="FD8A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8D289C"/>
    <w:multiLevelType w:val="hybridMultilevel"/>
    <w:tmpl w:val="781089B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E491D65"/>
    <w:multiLevelType w:val="hybridMultilevel"/>
    <w:tmpl w:val="4D6C9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13"/>
  </w:num>
  <w:num w:numId="7">
    <w:abstractNumId w:val="10"/>
  </w:num>
  <w:num w:numId="8">
    <w:abstractNumId w:val="6"/>
  </w:num>
  <w:num w:numId="9">
    <w:abstractNumId w:val="9"/>
  </w:num>
  <w:num w:numId="10">
    <w:abstractNumId w:val="0"/>
  </w:num>
  <w:num w:numId="11">
    <w:abstractNumId w:val="14"/>
  </w:num>
  <w:num w:numId="12">
    <w:abstractNumId w:val="11"/>
  </w:num>
  <w:num w:numId="13">
    <w:abstractNumId w:val="3"/>
  </w:num>
  <w:num w:numId="14">
    <w:abstractNumId w:val="4"/>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26423"/>
    <w:rsid w:val="00027AEA"/>
    <w:rsid w:val="00032536"/>
    <w:rsid w:val="00042A43"/>
    <w:rsid w:val="0004562B"/>
    <w:rsid w:val="000536D6"/>
    <w:rsid w:val="00077924"/>
    <w:rsid w:val="00092C5D"/>
    <w:rsid w:val="0009397F"/>
    <w:rsid w:val="000A7CFE"/>
    <w:rsid w:val="000A7D2B"/>
    <w:rsid w:val="000B7A86"/>
    <w:rsid w:val="000B7DD5"/>
    <w:rsid w:val="000C10E9"/>
    <w:rsid w:val="000D4E99"/>
    <w:rsid w:val="000D5704"/>
    <w:rsid w:val="000F16FB"/>
    <w:rsid w:val="000F1F45"/>
    <w:rsid w:val="000F29BC"/>
    <w:rsid w:val="000F7A73"/>
    <w:rsid w:val="0011141A"/>
    <w:rsid w:val="00127060"/>
    <w:rsid w:val="0013029E"/>
    <w:rsid w:val="001346F7"/>
    <w:rsid w:val="00140243"/>
    <w:rsid w:val="00140F6D"/>
    <w:rsid w:val="0014747B"/>
    <w:rsid w:val="001507C5"/>
    <w:rsid w:val="001564F9"/>
    <w:rsid w:val="00163C40"/>
    <w:rsid w:val="00164010"/>
    <w:rsid w:val="00166387"/>
    <w:rsid w:val="0017577C"/>
    <w:rsid w:val="00191629"/>
    <w:rsid w:val="001940D5"/>
    <w:rsid w:val="001A52AC"/>
    <w:rsid w:val="001E2580"/>
    <w:rsid w:val="001E381F"/>
    <w:rsid w:val="001E4BBA"/>
    <w:rsid w:val="002044E1"/>
    <w:rsid w:val="00206DD7"/>
    <w:rsid w:val="00215376"/>
    <w:rsid w:val="00217F30"/>
    <w:rsid w:val="0022496E"/>
    <w:rsid w:val="0023134E"/>
    <w:rsid w:val="00245141"/>
    <w:rsid w:val="00245F18"/>
    <w:rsid w:val="00246123"/>
    <w:rsid w:val="002750C8"/>
    <w:rsid w:val="002770BE"/>
    <w:rsid w:val="00287102"/>
    <w:rsid w:val="002872FF"/>
    <w:rsid w:val="00287E9C"/>
    <w:rsid w:val="002934B4"/>
    <w:rsid w:val="002A3DE5"/>
    <w:rsid w:val="002B3A92"/>
    <w:rsid w:val="002B417A"/>
    <w:rsid w:val="002B4317"/>
    <w:rsid w:val="002D5E4C"/>
    <w:rsid w:val="002E6F1B"/>
    <w:rsid w:val="00313625"/>
    <w:rsid w:val="00322E42"/>
    <w:rsid w:val="003346DD"/>
    <w:rsid w:val="00336646"/>
    <w:rsid w:val="00352563"/>
    <w:rsid w:val="00363D2B"/>
    <w:rsid w:val="00380C42"/>
    <w:rsid w:val="003811F5"/>
    <w:rsid w:val="0038325B"/>
    <w:rsid w:val="00385949"/>
    <w:rsid w:val="00386D7B"/>
    <w:rsid w:val="003B449A"/>
    <w:rsid w:val="003C3993"/>
    <w:rsid w:val="003C422B"/>
    <w:rsid w:val="003D005A"/>
    <w:rsid w:val="003D1B7C"/>
    <w:rsid w:val="003D2CCD"/>
    <w:rsid w:val="003D794B"/>
    <w:rsid w:val="003E764E"/>
    <w:rsid w:val="003F6199"/>
    <w:rsid w:val="00421D7D"/>
    <w:rsid w:val="00440D6F"/>
    <w:rsid w:val="00442369"/>
    <w:rsid w:val="0047278C"/>
    <w:rsid w:val="00476F50"/>
    <w:rsid w:val="00477E8F"/>
    <w:rsid w:val="00496417"/>
    <w:rsid w:val="004A7472"/>
    <w:rsid w:val="004D6678"/>
    <w:rsid w:val="004E102C"/>
    <w:rsid w:val="004E3045"/>
    <w:rsid w:val="004E7D7C"/>
    <w:rsid w:val="004F459C"/>
    <w:rsid w:val="004F6C67"/>
    <w:rsid w:val="004F7A11"/>
    <w:rsid w:val="00502D9B"/>
    <w:rsid w:val="00503D9B"/>
    <w:rsid w:val="00506924"/>
    <w:rsid w:val="00516542"/>
    <w:rsid w:val="00522752"/>
    <w:rsid w:val="00523A63"/>
    <w:rsid w:val="005367F1"/>
    <w:rsid w:val="005554EB"/>
    <w:rsid w:val="00562264"/>
    <w:rsid w:val="005701A4"/>
    <w:rsid w:val="005708E4"/>
    <w:rsid w:val="0057469C"/>
    <w:rsid w:val="005774C6"/>
    <w:rsid w:val="00577C78"/>
    <w:rsid w:val="005813F2"/>
    <w:rsid w:val="005A034E"/>
    <w:rsid w:val="005A437F"/>
    <w:rsid w:val="005B18AD"/>
    <w:rsid w:val="005C225F"/>
    <w:rsid w:val="005C2737"/>
    <w:rsid w:val="005D05F2"/>
    <w:rsid w:val="005D673F"/>
    <w:rsid w:val="005E0CEC"/>
    <w:rsid w:val="005E0F4A"/>
    <w:rsid w:val="005E6618"/>
    <w:rsid w:val="005E674E"/>
    <w:rsid w:val="00603F6A"/>
    <w:rsid w:val="00610491"/>
    <w:rsid w:val="0061290F"/>
    <w:rsid w:val="00616178"/>
    <w:rsid w:val="00616F06"/>
    <w:rsid w:val="00636252"/>
    <w:rsid w:val="00636803"/>
    <w:rsid w:val="00640DC8"/>
    <w:rsid w:val="0064686F"/>
    <w:rsid w:val="0064689C"/>
    <w:rsid w:val="00647302"/>
    <w:rsid w:val="006549FE"/>
    <w:rsid w:val="00665B5D"/>
    <w:rsid w:val="006666C6"/>
    <w:rsid w:val="0067262F"/>
    <w:rsid w:val="00676425"/>
    <w:rsid w:val="00684CA0"/>
    <w:rsid w:val="00686FE1"/>
    <w:rsid w:val="00690814"/>
    <w:rsid w:val="006946CE"/>
    <w:rsid w:val="006A0946"/>
    <w:rsid w:val="006A5895"/>
    <w:rsid w:val="006B46AD"/>
    <w:rsid w:val="006C5CC8"/>
    <w:rsid w:val="006C5D6F"/>
    <w:rsid w:val="006D7D0E"/>
    <w:rsid w:val="006E6598"/>
    <w:rsid w:val="007156A9"/>
    <w:rsid w:val="00720724"/>
    <w:rsid w:val="0072082D"/>
    <w:rsid w:val="007339CA"/>
    <w:rsid w:val="00744193"/>
    <w:rsid w:val="00744812"/>
    <w:rsid w:val="00751FFF"/>
    <w:rsid w:val="007560D6"/>
    <w:rsid w:val="007563A6"/>
    <w:rsid w:val="00757DAE"/>
    <w:rsid w:val="0077277E"/>
    <w:rsid w:val="00782E20"/>
    <w:rsid w:val="00794565"/>
    <w:rsid w:val="00795B4F"/>
    <w:rsid w:val="007A7CF5"/>
    <w:rsid w:val="007B1B5A"/>
    <w:rsid w:val="007B4785"/>
    <w:rsid w:val="007B5B7A"/>
    <w:rsid w:val="007D24E3"/>
    <w:rsid w:val="007E13FB"/>
    <w:rsid w:val="007E22AA"/>
    <w:rsid w:val="007E3FC9"/>
    <w:rsid w:val="007F706A"/>
    <w:rsid w:val="00812ECF"/>
    <w:rsid w:val="0082016E"/>
    <w:rsid w:val="00827FE0"/>
    <w:rsid w:val="0083358F"/>
    <w:rsid w:val="00833616"/>
    <w:rsid w:val="00837E46"/>
    <w:rsid w:val="0084049D"/>
    <w:rsid w:val="00840E49"/>
    <w:rsid w:val="00844B6E"/>
    <w:rsid w:val="008460DA"/>
    <w:rsid w:val="00854747"/>
    <w:rsid w:val="00862422"/>
    <w:rsid w:val="00866142"/>
    <w:rsid w:val="00867E80"/>
    <w:rsid w:val="00884708"/>
    <w:rsid w:val="0089012B"/>
    <w:rsid w:val="00890D3B"/>
    <w:rsid w:val="00894AB8"/>
    <w:rsid w:val="008A6F07"/>
    <w:rsid w:val="008B0B62"/>
    <w:rsid w:val="008B2CF3"/>
    <w:rsid w:val="008B3095"/>
    <w:rsid w:val="008D255D"/>
    <w:rsid w:val="008D5D44"/>
    <w:rsid w:val="008E40ED"/>
    <w:rsid w:val="008E5132"/>
    <w:rsid w:val="008F4257"/>
    <w:rsid w:val="008F6C85"/>
    <w:rsid w:val="00900000"/>
    <w:rsid w:val="00904F56"/>
    <w:rsid w:val="00912E5E"/>
    <w:rsid w:val="00916EB0"/>
    <w:rsid w:val="009225F4"/>
    <w:rsid w:val="00923098"/>
    <w:rsid w:val="00925E34"/>
    <w:rsid w:val="0093427E"/>
    <w:rsid w:val="00940EE2"/>
    <w:rsid w:val="00942B3C"/>
    <w:rsid w:val="00943C36"/>
    <w:rsid w:val="00955210"/>
    <w:rsid w:val="009552A5"/>
    <w:rsid w:val="009574AA"/>
    <w:rsid w:val="009855C1"/>
    <w:rsid w:val="00992BBC"/>
    <w:rsid w:val="00997C7D"/>
    <w:rsid w:val="009B5293"/>
    <w:rsid w:val="009C04FB"/>
    <w:rsid w:val="009C0C35"/>
    <w:rsid w:val="009C358F"/>
    <w:rsid w:val="009E11A6"/>
    <w:rsid w:val="009F5271"/>
    <w:rsid w:val="00A00581"/>
    <w:rsid w:val="00A1077D"/>
    <w:rsid w:val="00A118B2"/>
    <w:rsid w:val="00A165C3"/>
    <w:rsid w:val="00A30D17"/>
    <w:rsid w:val="00A46CA6"/>
    <w:rsid w:val="00A478B2"/>
    <w:rsid w:val="00A62460"/>
    <w:rsid w:val="00A633A4"/>
    <w:rsid w:val="00A65372"/>
    <w:rsid w:val="00A701EC"/>
    <w:rsid w:val="00A728FC"/>
    <w:rsid w:val="00A7522F"/>
    <w:rsid w:val="00A9208A"/>
    <w:rsid w:val="00AA1A92"/>
    <w:rsid w:val="00AB44C7"/>
    <w:rsid w:val="00AD01F7"/>
    <w:rsid w:val="00AD59A1"/>
    <w:rsid w:val="00AE1D53"/>
    <w:rsid w:val="00AE3C33"/>
    <w:rsid w:val="00AF754E"/>
    <w:rsid w:val="00B112E6"/>
    <w:rsid w:val="00B11E35"/>
    <w:rsid w:val="00B135C7"/>
    <w:rsid w:val="00B2525F"/>
    <w:rsid w:val="00B31F2F"/>
    <w:rsid w:val="00B321B0"/>
    <w:rsid w:val="00B43B2F"/>
    <w:rsid w:val="00B50074"/>
    <w:rsid w:val="00B56584"/>
    <w:rsid w:val="00B62656"/>
    <w:rsid w:val="00B637DA"/>
    <w:rsid w:val="00B87067"/>
    <w:rsid w:val="00B8730E"/>
    <w:rsid w:val="00BA1AA8"/>
    <w:rsid w:val="00BA4655"/>
    <w:rsid w:val="00BB43B9"/>
    <w:rsid w:val="00BB5A8E"/>
    <w:rsid w:val="00BB698F"/>
    <w:rsid w:val="00BB6B6A"/>
    <w:rsid w:val="00BD39C2"/>
    <w:rsid w:val="00BE4865"/>
    <w:rsid w:val="00BE4F81"/>
    <w:rsid w:val="00BE50A8"/>
    <w:rsid w:val="00BF2594"/>
    <w:rsid w:val="00BF7323"/>
    <w:rsid w:val="00C03893"/>
    <w:rsid w:val="00C06B03"/>
    <w:rsid w:val="00C21F80"/>
    <w:rsid w:val="00C270A3"/>
    <w:rsid w:val="00C44B87"/>
    <w:rsid w:val="00C654D5"/>
    <w:rsid w:val="00C657D2"/>
    <w:rsid w:val="00C73E0E"/>
    <w:rsid w:val="00C87556"/>
    <w:rsid w:val="00C97578"/>
    <w:rsid w:val="00CA13B6"/>
    <w:rsid w:val="00CA2F47"/>
    <w:rsid w:val="00CA4F08"/>
    <w:rsid w:val="00CB08AB"/>
    <w:rsid w:val="00CB3371"/>
    <w:rsid w:val="00CC416C"/>
    <w:rsid w:val="00CC70A8"/>
    <w:rsid w:val="00CD0068"/>
    <w:rsid w:val="00CD4339"/>
    <w:rsid w:val="00CD5296"/>
    <w:rsid w:val="00CD55CC"/>
    <w:rsid w:val="00CE2796"/>
    <w:rsid w:val="00D011B3"/>
    <w:rsid w:val="00D31C92"/>
    <w:rsid w:val="00D350BB"/>
    <w:rsid w:val="00D44AF6"/>
    <w:rsid w:val="00D44D7D"/>
    <w:rsid w:val="00D548BA"/>
    <w:rsid w:val="00D6070A"/>
    <w:rsid w:val="00D6601B"/>
    <w:rsid w:val="00D71BCB"/>
    <w:rsid w:val="00D73340"/>
    <w:rsid w:val="00D87E8A"/>
    <w:rsid w:val="00D90D47"/>
    <w:rsid w:val="00DA3EB9"/>
    <w:rsid w:val="00DA44A1"/>
    <w:rsid w:val="00DA65D0"/>
    <w:rsid w:val="00DB0AB7"/>
    <w:rsid w:val="00DB3B00"/>
    <w:rsid w:val="00DB4053"/>
    <w:rsid w:val="00DB4ED8"/>
    <w:rsid w:val="00DC2EBB"/>
    <w:rsid w:val="00DC4200"/>
    <w:rsid w:val="00DC6F32"/>
    <w:rsid w:val="00DD2217"/>
    <w:rsid w:val="00DD5678"/>
    <w:rsid w:val="00DE1516"/>
    <w:rsid w:val="00DF0B2A"/>
    <w:rsid w:val="00DF374F"/>
    <w:rsid w:val="00E01F58"/>
    <w:rsid w:val="00E045E2"/>
    <w:rsid w:val="00E1300C"/>
    <w:rsid w:val="00E136DF"/>
    <w:rsid w:val="00E31280"/>
    <w:rsid w:val="00E35471"/>
    <w:rsid w:val="00E5568F"/>
    <w:rsid w:val="00E6618D"/>
    <w:rsid w:val="00E77E9A"/>
    <w:rsid w:val="00E80068"/>
    <w:rsid w:val="00E954F6"/>
    <w:rsid w:val="00E95A7B"/>
    <w:rsid w:val="00EA09F3"/>
    <w:rsid w:val="00ED5370"/>
    <w:rsid w:val="00EE053F"/>
    <w:rsid w:val="00EE40C0"/>
    <w:rsid w:val="00EE45B1"/>
    <w:rsid w:val="00EE5B0B"/>
    <w:rsid w:val="00EF2DEE"/>
    <w:rsid w:val="00F011D0"/>
    <w:rsid w:val="00F0304E"/>
    <w:rsid w:val="00F14B1B"/>
    <w:rsid w:val="00F14C20"/>
    <w:rsid w:val="00F171F2"/>
    <w:rsid w:val="00F2588C"/>
    <w:rsid w:val="00F32FA2"/>
    <w:rsid w:val="00F3756C"/>
    <w:rsid w:val="00F42BB6"/>
    <w:rsid w:val="00F448C1"/>
    <w:rsid w:val="00F4518C"/>
    <w:rsid w:val="00F60F40"/>
    <w:rsid w:val="00F62CC7"/>
    <w:rsid w:val="00F65868"/>
    <w:rsid w:val="00F6753E"/>
    <w:rsid w:val="00F721A2"/>
    <w:rsid w:val="00F7408F"/>
    <w:rsid w:val="00F85299"/>
    <w:rsid w:val="00F87749"/>
    <w:rsid w:val="00F922C9"/>
    <w:rsid w:val="00FA50E8"/>
    <w:rsid w:val="00FA735A"/>
    <w:rsid w:val="00FC0220"/>
    <w:rsid w:val="00FD288B"/>
    <w:rsid w:val="00FD2D8E"/>
    <w:rsid w:val="00FD35BA"/>
    <w:rsid w:val="00FD4F6E"/>
    <w:rsid w:val="00FF53E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38498E81"/>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2B"/>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semiHidden/>
    <w:unhideWhenUsed/>
    <w:qFormat/>
    <w:rsid w:val="00BE4F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Body text,Body Text1,List Paragraph11,First level bullet point,Bullet point,List Paragraph Number,Dot Point"/>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Body text Char,Body Text1 Char,List Paragraph11 Char,First level bullet point Char,Bullet point Char,List Paragraph Number Char,Dot Point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4747B"/>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14747B"/>
    <w:rPr>
      <w:rFonts w:eastAsiaTheme="minorHAnsi" w:cstheme="minorBidi"/>
      <w:sz w:val="22"/>
      <w:szCs w:val="21"/>
      <w:lang w:eastAsia="en-US"/>
    </w:rPr>
  </w:style>
  <w:style w:type="character" w:customStyle="1" w:styleId="Heading2Char">
    <w:name w:val="Heading 2 Char"/>
    <w:basedOn w:val="DefaultParagraphFont"/>
    <w:link w:val="Heading2"/>
    <w:semiHidden/>
    <w:rsid w:val="00BE4F81"/>
    <w:rPr>
      <w:rFonts w:asciiTheme="majorHAnsi" w:eastAsiaTheme="majorEastAsia" w:hAnsiTheme="majorHAnsi" w:cstheme="majorBidi"/>
      <w:color w:val="365F91" w:themeColor="accent1" w:themeShade="BF"/>
      <w:sz w:val="26"/>
      <w:szCs w:val="26"/>
      <w:lang w:val="en-US" w:eastAsia="en-US"/>
    </w:rPr>
  </w:style>
  <w:style w:type="table" w:customStyle="1" w:styleId="TableGrid31">
    <w:name w:val="Table Grid31"/>
    <w:basedOn w:val="TableNormal"/>
    <w:next w:val="TableGrid"/>
    <w:uiPriority w:val="39"/>
    <w:rsid w:val="009C04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9C04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875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FD28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C10E9"/>
    <w:pPr>
      <w:widowControl w:val="0"/>
      <w:autoSpaceDE w:val="0"/>
      <w:autoSpaceDN w:val="0"/>
      <w:ind w:left="103"/>
    </w:pPr>
    <w:rPr>
      <w:rFonts w:cs="Arial"/>
      <w:sz w:val="22"/>
      <w:szCs w:val="22"/>
      <w:lang w:val="en-AU"/>
    </w:rPr>
  </w:style>
  <w:style w:type="table" w:customStyle="1" w:styleId="TableGrid34">
    <w:name w:val="Table Grid34"/>
    <w:basedOn w:val="TableNormal"/>
    <w:next w:val="TableGrid"/>
    <w:uiPriority w:val="39"/>
    <w:rsid w:val="00CD43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CD43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A118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A118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E2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CE2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CE2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BE50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uiPriority w:val="39"/>
    <w:rsid w:val="00BE50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320">
      <w:bodyDiv w:val="1"/>
      <w:marLeft w:val="0"/>
      <w:marRight w:val="0"/>
      <w:marTop w:val="0"/>
      <w:marBottom w:val="0"/>
      <w:divBdr>
        <w:top w:val="none" w:sz="0" w:space="0" w:color="auto"/>
        <w:left w:val="none" w:sz="0" w:space="0" w:color="auto"/>
        <w:bottom w:val="none" w:sz="0" w:space="0" w:color="auto"/>
        <w:right w:val="none" w:sz="0" w:space="0" w:color="auto"/>
      </w:divBdr>
    </w:div>
    <w:div w:id="35353728">
      <w:bodyDiv w:val="1"/>
      <w:marLeft w:val="0"/>
      <w:marRight w:val="0"/>
      <w:marTop w:val="0"/>
      <w:marBottom w:val="0"/>
      <w:divBdr>
        <w:top w:val="none" w:sz="0" w:space="0" w:color="auto"/>
        <w:left w:val="none" w:sz="0" w:space="0" w:color="auto"/>
        <w:bottom w:val="none" w:sz="0" w:space="0" w:color="auto"/>
        <w:right w:val="none" w:sz="0" w:space="0" w:color="auto"/>
      </w:divBdr>
    </w:div>
    <w:div w:id="233051544">
      <w:bodyDiv w:val="1"/>
      <w:marLeft w:val="0"/>
      <w:marRight w:val="0"/>
      <w:marTop w:val="0"/>
      <w:marBottom w:val="0"/>
      <w:divBdr>
        <w:top w:val="none" w:sz="0" w:space="0" w:color="auto"/>
        <w:left w:val="none" w:sz="0" w:space="0" w:color="auto"/>
        <w:bottom w:val="none" w:sz="0" w:space="0" w:color="auto"/>
        <w:right w:val="none" w:sz="0" w:space="0" w:color="auto"/>
      </w:divBdr>
    </w:div>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387343064">
      <w:bodyDiv w:val="1"/>
      <w:marLeft w:val="0"/>
      <w:marRight w:val="0"/>
      <w:marTop w:val="0"/>
      <w:marBottom w:val="0"/>
      <w:divBdr>
        <w:top w:val="none" w:sz="0" w:space="0" w:color="auto"/>
        <w:left w:val="none" w:sz="0" w:space="0" w:color="auto"/>
        <w:bottom w:val="none" w:sz="0" w:space="0" w:color="auto"/>
        <w:right w:val="none" w:sz="0" w:space="0" w:color="auto"/>
      </w:divBdr>
    </w:div>
    <w:div w:id="546259975">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903418543">
      <w:bodyDiv w:val="1"/>
      <w:marLeft w:val="0"/>
      <w:marRight w:val="0"/>
      <w:marTop w:val="0"/>
      <w:marBottom w:val="0"/>
      <w:divBdr>
        <w:top w:val="none" w:sz="0" w:space="0" w:color="auto"/>
        <w:left w:val="none" w:sz="0" w:space="0" w:color="auto"/>
        <w:bottom w:val="none" w:sz="0" w:space="0" w:color="auto"/>
        <w:right w:val="none" w:sz="0" w:space="0" w:color="auto"/>
      </w:divBdr>
    </w:div>
    <w:div w:id="1046102858">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191840044">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320689413">
      <w:bodyDiv w:val="1"/>
      <w:marLeft w:val="0"/>
      <w:marRight w:val="0"/>
      <w:marTop w:val="0"/>
      <w:marBottom w:val="0"/>
      <w:divBdr>
        <w:top w:val="none" w:sz="0" w:space="0" w:color="auto"/>
        <w:left w:val="none" w:sz="0" w:space="0" w:color="auto"/>
        <w:bottom w:val="none" w:sz="0" w:space="0" w:color="auto"/>
        <w:right w:val="none" w:sz="0" w:space="0" w:color="auto"/>
      </w:divBdr>
    </w:div>
    <w:div w:id="1493401130">
      <w:bodyDiv w:val="1"/>
      <w:marLeft w:val="0"/>
      <w:marRight w:val="0"/>
      <w:marTop w:val="0"/>
      <w:marBottom w:val="0"/>
      <w:divBdr>
        <w:top w:val="none" w:sz="0" w:space="0" w:color="auto"/>
        <w:left w:val="none" w:sz="0" w:space="0" w:color="auto"/>
        <w:bottom w:val="none" w:sz="0" w:space="0" w:color="auto"/>
        <w:right w:val="none" w:sz="0" w:space="0" w:color="auto"/>
      </w:divBdr>
    </w:div>
    <w:div w:id="1496649794">
      <w:bodyDiv w:val="1"/>
      <w:marLeft w:val="0"/>
      <w:marRight w:val="0"/>
      <w:marTop w:val="0"/>
      <w:marBottom w:val="0"/>
      <w:divBdr>
        <w:top w:val="none" w:sz="0" w:space="0" w:color="auto"/>
        <w:left w:val="none" w:sz="0" w:space="0" w:color="auto"/>
        <w:bottom w:val="none" w:sz="0" w:space="0" w:color="auto"/>
        <w:right w:val="none" w:sz="0" w:space="0" w:color="auto"/>
      </w:divBdr>
    </w:div>
    <w:div w:id="1620799507">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36591401">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wnswph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2.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1AB2C-539A-4963-A0F1-69FD1D75F783}">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97d240f8-8e2d-4ce4-942f-51aa9eb32527"/>
    <ds:schemaRef ds:uri="http://www.w3.org/XML/1998/namespace"/>
  </ds:schemaRefs>
</ds:datastoreItem>
</file>

<file path=customXml/itemProps4.xml><?xml version="1.0" encoding="utf-8"?>
<ds:datastoreItem xmlns:ds="http://schemas.openxmlformats.org/officeDocument/2006/customXml" ds:itemID="{07154131-AC88-44E2-8C3F-922F3CAE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Pages>
  <Words>2379</Words>
  <Characters>14566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16912</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Prue Townsend</cp:lastModifiedBy>
  <cp:revision>43</cp:revision>
  <cp:lastPrinted>2021-06-10T04:02:00Z</cp:lastPrinted>
  <dcterms:created xsi:type="dcterms:W3CDTF">2021-02-03T22:54:00Z</dcterms:created>
  <dcterms:modified xsi:type="dcterms:W3CDTF">2021-06-17T04:21:00Z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