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E35A6" w14:textId="77777777" w:rsidR="00F71788" w:rsidRPr="000C691F" w:rsidRDefault="00F71788" w:rsidP="00F56E8B">
      <w:pPr>
        <w:jc w:val="center"/>
        <w:rPr>
          <w:rFonts w:asciiTheme="minorHAnsi" w:hAnsiTheme="minorHAnsi"/>
          <w:b/>
          <w:sz w:val="32"/>
          <w:szCs w:val="28"/>
        </w:rPr>
      </w:pPr>
    </w:p>
    <w:p w14:paraId="6F3CF3A6" w14:textId="77777777" w:rsid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  <w:r w:rsidRPr="000C691F">
        <w:rPr>
          <w:rFonts w:asciiTheme="minorHAnsi" w:hAnsiTheme="minorHAnsi"/>
          <w:b/>
          <w:sz w:val="32"/>
          <w:szCs w:val="28"/>
        </w:rPr>
        <w:t>POSITION DESCRIPTION</w:t>
      </w:r>
    </w:p>
    <w:p w14:paraId="105C190D" w14:textId="77777777" w:rsidR="00A475F2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p w14:paraId="3839B102" w14:textId="77777777" w:rsidR="00A475F2" w:rsidRP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D229C" w:rsidRPr="00147F6D" w14:paraId="2F01EDCA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84876CA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General Information</w:t>
            </w:r>
          </w:p>
        </w:tc>
      </w:tr>
      <w:tr w:rsidR="00FD229C" w:rsidRPr="00147F6D" w14:paraId="04353E28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0C2004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BB157B" w:rsidRPr="00147F6D" w14:paraId="19E3D1F1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99E2C06" w14:textId="77777777"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Position Title: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8B18" w14:textId="77777777" w:rsidR="00BB157B" w:rsidRPr="00147F6D" w:rsidRDefault="00B43878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</w:rPr>
              <w:t xml:space="preserve">National Manager, Strategy </w:t>
            </w:r>
          </w:p>
        </w:tc>
      </w:tr>
      <w:tr w:rsidR="00BB157B" w:rsidRPr="00147F6D" w14:paraId="496975D3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3F9C332" w14:textId="77777777" w:rsidR="00BB157B" w:rsidRPr="00147F6D" w:rsidRDefault="00DD4950" w:rsidP="00DD4950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Function &amp; Team/Program</w:t>
            </w:r>
            <w:r w:rsidR="00BB157B"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3B4B" w14:textId="77777777" w:rsidR="00BB157B" w:rsidRPr="00147F6D" w:rsidRDefault="00B43878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Strategy </w:t>
            </w:r>
          </w:p>
        </w:tc>
      </w:tr>
      <w:tr w:rsidR="00BB157B" w:rsidRPr="00147F6D" w14:paraId="76700E07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DDA07BA" w14:textId="77777777"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Location</w:t>
            </w:r>
            <w:r w:rsidR="00AE6B75" w:rsidRPr="00147F6D">
              <w:rPr>
                <w:rFonts w:asciiTheme="minorHAnsi" w:hAnsiTheme="minorHAnsi"/>
                <w:b/>
              </w:rPr>
              <w:t>(s)</w:t>
            </w:r>
            <w:r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74FDF" w14:textId="77777777" w:rsidR="00BB157B" w:rsidRPr="00147F6D" w:rsidRDefault="00B43878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Sydney</w:t>
            </w:r>
          </w:p>
        </w:tc>
      </w:tr>
      <w:tr w:rsidR="00BB157B" w:rsidRPr="00147F6D" w14:paraId="70EFDE9E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3D71196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 xml:space="preserve">Manager’s </w:t>
            </w:r>
            <w:r w:rsidR="00DD4950">
              <w:rPr>
                <w:rFonts w:asciiTheme="minorHAnsi" w:hAnsiTheme="minorHAnsi"/>
                <w:b/>
              </w:rPr>
              <w:t xml:space="preserve">Position </w:t>
            </w:r>
            <w:r w:rsidR="00BB157B" w:rsidRPr="00147F6D">
              <w:rPr>
                <w:rFonts w:asciiTheme="minorHAnsi" w:hAnsiTheme="minorHAnsi"/>
                <w:b/>
              </w:rPr>
              <w:t>Title: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88D3" w14:textId="076AC5AF" w:rsidR="00BB157B" w:rsidRPr="00147F6D" w:rsidRDefault="00B43878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Head of Strategy</w:t>
            </w:r>
            <w:r w:rsidR="00214D2E">
              <w:rPr>
                <w:rFonts w:asciiTheme="minorHAnsi" w:hAnsiTheme="minorHAnsi"/>
                <w:b/>
                <w:sz w:val="20"/>
              </w:rPr>
              <w:t xml:space="preserve"> (Acting)</w:t>
            </w:r>
          </w:p>
        </w:tc>
      </w:tr>
      <w:tr w:rsidR="00BB157B" w:rsidRPr="00147F6D" w14:paraId="0FA818DE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D3C36AE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Manager’s</w:t>
            </w:r>
            <w:r w:rsidR="00BB157B" w:rsidRPr="00147F6D">
              <w:rPr>
                <w:rFonts w:asciiTheme="minorHAnsi" w:hAnsiTheme="minorHAnsi"/>
                <w:b/>
              </w:rPr>
              <w:t xml:space="preserve"> Name: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7E9D" w14:textId="6BE52DB3" w:rsidR="00BB157B" w:rsidRPr="00147F6D" w:rsidRDefault="00214D2E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Annette Young (</w:t>
            </w:r>
            <w:r w:rsidR="00232B55">
              <w:rPr>
                <w:rFonts w:asciiTheme="minorHAnsi" w:hAnsiTheme="minorHAnsi"/>
                <w:b/>
                <w:sz w:val="20"/>
              </w:rPr>
              <w:t>A</w:t>
            </w:r>
            <w:r>
              <w:rPr>
                <w:rFonts w:asciiTheme="minorHAnsi" w:hAnsiTheme="minorHAnsi"/>
                <w:b/>
                <w:sz w:val="20"/>
              </w:rPr>
              <w:t>cting)</w:t>
            </w:r>
          </w:p>
        </w:tc>
      </w:tr>
      <w:tr w:rsidR="00E045F9" w:rsidRPr="00147F6D" w14:paraId="24B6680F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ECEA93B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Date Prepared: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1933" w14:textId="15C0D23E" w:rsidR="00E045F9" w:rsidRPr="00147F6D" w:rsidRDefault="00232B55" w:rsidP="005E4A42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26</w:t>
            </w:r>
            <w:r w:rsidR="00214D2E">
              <w:rPr>
                <w:rFonts w:asciiTheme="minorHAnsi" w:hAnsiTheme="minorHAnsi"/>
                <w:b/>
                <w:sz w:val="20"/>
              </w:rPr>
              <w:t xml:space="preserve"> May 2021</w:t>
            </w:r>
          </w:p>
        </w:tc>
      </w:tr>
      <w:tr w:rsidR="00E045F9" w:rsidRPr="00147F6D" w14:paraId="1D0C773D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4C2D993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Prepared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92E0" w14:textId="084C4BD3" w:rsidR="00E045F9" w:rsidRPr="00147F6D" w:rsidRDefault="00214D2E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Lauren Allen</w:t>
            </w:r>
            <w:r w:rsidR="00B43878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E045F9" w:rsidRPr="00147F6D" w14:paraId="2C5FF327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2472D2A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Approved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5B1A" w14:textId="28FB1FC7" w:rsidR="00E045F9" w:rsidRPr="00147F6D" w:rsidRDefault="00D6707D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Judy Barraclough, Acting CEO</w:t>
            </w:r>
            <w:r w:rsidR="00B43878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</w:tbl>
    <w:p w14:paraId="77FFEF90" w14:textId="77777777" w:rsidR="00BB157B" w:rsidRPr="00147F6D" w:rsidRDefault="00BB157B" w:rsidP="00E045F9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229C" w:rsidRPr="00147F6D" w14:paraId="147B6B39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09663B2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Primary Purpose of this Position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(In one sentence - why does the role exist?)</w:t>
            </w:r>
          </w:p>
        </w:tc>
      </w:tr>
      <w:tr w:rsidR="00FD229C" w:rsidRPr="00147F6D" w14:paraId="239466D7" w14:textId="77777777" w:rsidTr="00F519B4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CD2F17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FD229C" w:rsidRPr="00147F6D" w14:paraId="3FF765FB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E17E" w14:textId="0FF2B8DE" w:rsidR="00134875" w:rsidRDefault="00B43878" w:rsidP="005E4A42">
            <w:pPr>
              <w:pStyle w:val="ABLOCKPARA"/>
              <w:rPr>
                <w:rFonts w:asciiTheme="minorHAnsi" w:hAnsiTheme="minorHAnsi"/>
                <w:szCs w:val="22"/>
              </w:rPr>
            </w:pPr>
            <w:r w:rsidRPr="00B43878">
              <w:rPr>
                <w:rFonts w:asciiTheme="minorHAnsi" w:hAnsiTheme="minorHAnsi"/>
                <w:szCs w:val="22"/>
              </w:rPr>
              <w:t>To manage The</w:t>
            </w:r>
            <w:r w:rsidR="00D6707D">
              <w:rPr>
                <w:rFonts w:asciiTheme="minorHAnsi" w:hAnsiTheme="minorHAnsi"/>
                <w:szCs w:val="22"/>
              </w:rPr>
              <w:t xml:space="preserve"> Smith Family’s </w:t>
            </w:r>
            <w:r w:rsidR="00CC6F8A">
              <w:rPr>
                <w:rFonts w:asciiTheme="minorHAnsi" w:hAnsiTheme="minorHAnsi"/>
                <w:szCs w:val="22"/>
              </w:rPr>
              <w:t>Strategy team and activities, including</w:t>
            </w:r>
            <w:r w:rsidR="00D6707D">
              <w:rPr>
                <w:rFonts w:asciiTheme="minorHAnsi" w:hAnsiTheme="minorHAnsi"/>
                <w:szCs w:val="22"/>
              </w:rPr>
              <w:t xml:space="preserve"> </w:t>
            </w:r>
            <w:r w:rsidR="00CC6F8A">
              <w:rPr>
                <w:rFonts w:asciiTheme="minorHAnsi" w:hAnsiTheme="minorHAnsi"/>
                <w:szCs w:val="22"/>
              </w:rPr>
              <w:t xml:space="preserve">strategy development, </w:t>
            </w:r>
            <w:r w:rsidR="00BB2FAF">
              <w:rPr>
                <w:rFonts w:asciiTheme="minorHAnsi" w:hAnsiTheme="minorHAnsi"/>
                <w:szCs w:val="22"/>
              </w:rPr>
              <w:t xml:space="preserve">strategic planning, </w:t>
            </w:r>
            <w:r w:rsidR="00CC6F8A">
              <w:rPr>
                <w:rFonts w:asciiTheme="minorHAnsi" w:hAnsiTheme="minorHAnsi"/>
                <w:szCs w:val="22"/>
              </w:rPr>
              <w:t xml:space="preserve">oversight of the organisation’s </w:t>
            </w:r>
            <w:r w:rsidR="00BB2FAF">
              <w:rPr>
                <w:rFonts w:asciiTheme="minorHAnsi" w:hAnsiTheme="minorHAnsi"/>
                <w:szCs w:val="22"/>
              </w:rPr>
              <w:t>investment portfolio</w:t>
            </w:r>
            <w:r w:rsidR="00CC6F8A">
              <w:rPr>
                <w:rFonts w:asciiTheme="minorHAnsi" w:hAnsiTheme="minorHAnsi"/>
                <w:szCs w:val="22"/>
              </w:rPr>
              <w:t>,</w:t>
            </w:r>
            <w:r w:rsidR="00BB2FAF">
              <w:rPr>
                <w:rFonts w:asciiTheme="minorHAnsi" w:hAnsiTheme="minorHAnsi"/>
                <w:szCs w:val="22"/>
              </w:rPr>
              <w:t xml:space="preserve"> </w:t>
            </w:r>
            <w:r w:rsidRPr="00B43878">
              <w:rPr>
                <w:rFonts w:asciiTheme="minorHAnsi" w:hAnsiTheme="minorHAnsi"/>
                <w:szCs w:val="22"/>
              </w:rPr>
              <w:t xml:space="preserve">strategic </w:t>
            </w:r>
            <w:r>
              <w:rPr>
                <w:rFonts w:asciiTheme="minorHAnsi" w:hAnsiTheme="minorHAnsi"/>
                <w:szCs w:val="22"/>
              </w:rPr>
              <w:t>initiatives</w:t>
            </w:r>
            <w:r w:rsidR="00CC6F8A">
              <w:rPr>
                <w:rFonts w:asciiTheme="minorHAnsi" w:hAnsiTheme="minorHAnsi"/>
                <w:szCs w:val="22"/>
              </w:rPr>
              <w:t xml:space="preserve"> and </w:t>
            </w:r>
            <w:r w:rsidRPr="00B43878">
              <w:rPr>
                <w:rFonts w:asciiTheme="minorHAnsi" w:hAnsiTheme="minorHAnsi"/>
                <w:szCs w:val="22"/>
              </w:rPr>
              <w:t xml:space="preserve">strategic </w:t>
            </w:r>
            <w:r>
              <w:rPr>
                <w:rFonts w:asciiTheme="minorHAnsi" w:hAnsiTheme="minorHAnsi"/>
                <w:szCs w:val="22"/>
              </w:rPr>
              <w:t xml:space="preserve">advice and </w:t>
            </w:r>
            <w:r w:rsidRPr="00B43878">
              <w:rPr>
                <w:rFonts w:asciiTheme="minorHAnsi" w:hAnsiTheme="minorHAnsi"/>
                <w:szCs w:val="22"/>
              </w:rPr>
              <w:t xml:space="preserve">support to </w:t>
            </w:r>
            <w:r w:rsidR="00BB2FAF">
              <w:rPr>
                <w:rFonts w:asciiTheme="minorHAnsi" w:hAnsiTheme="minorHAnsi"/>
                <w:szCs w:val="22"/>
              </w:rPr>
              <w:t>leaders</w:t>
            </w:r>
            <w:r w:rsidRPr="00B43878">
              <w:rPr>
                <w:rFonts w:asciiTheme="minorHAnsi" w:hAnsiTheme="minorHAnsi"/>
                <w:szCs w:val="22"/>
              </w:rPr>
              <w:t>.</w:t>
            </w:r>
          </w:p>
          <w:p w14:paraId="0F3A05A6" w14:textId="3B75442A" w:rsidR="00D6707D" w:rsidRPr="00147F6D" w:rsidRDefault="00D6707D" w:rsidP="005E4A42">
            <w:pPr>
              <w:pStyle w:val="ABLOCKPARA"/>
              <w:rPr>
                <w:rFonts w:asciiTheme="minorHAnsi" w:hAnsiTheme="minorHAnsi"/>
                <w:szCs w:val="22"/>
              </w:rPr>
            </w:pPr>
          </w:p>
        </w:tc>
      </w:tr>
    </w:tbl>
    <w:p w14:paraId="11101C43" w14:textId="77777777" w:rsidR="00FD229C" w:rsidRPr="00147F6D" w:rsidRDefault="00FD229C" w:rsidP="00FD229C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FD229C" w:rsidRPr="00147F6D" w14:paraId="025B76C1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218F428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Scope</w:t>
            </w:r>
          </w:p>
        </w:tc>
      </w:tr>
      <w:tr w:rsidR="00FD229C" w:rsidRPr="00147F6D" w14:paraId="11BB50AB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E783E3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BB157B" w:rsidRPr="00147F6D" w14:paraId="5DA8CE1D" w14:textId="77777777" w:rsidTr="008C05DB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A12793E" w14:textId="77777777" w:rsidR="00BB157B" w:rsidRPr="00147F6D" w:rsidRDefault="00E045F9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Direct Reports to this Position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1C214E8" w14:textId="77777777" w:rsidR="00BB157B" w:rsidRPr="00147F6D" w:rsidRDefault="00121B07" w:rsidP="00A05D90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Indirect </w:t>
            </w:r>
            <w:r w:rsidR="00BB157B" w:rsidRPr="00147F6D">
              <w:rPr>
                <w:rFonts w:asciiTheme="minorHAnsi" w:hAnsiTheme="minorHAnsi"/>
                <w:b/>
              </w:rPr>
              <w:t>Reports</w:t>
            </w:r>
          </w:p>
        </w:tc>
      </w:tr>
      <w:tr w:rsidR="00BB157B" w:rsidRPr="00147F6D" w14:paraId="7E173810" w14:textId="77777777" w:rsidTr="008C05DB">
        <w:tc>
          <w:tcPr>
            <w:tcW w:w="4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F81377" w14:textId="77777777" w:rsidR="00BB157B" w:rsidRPr="00147F6D" w:rsidRDefault="006F141B" w:rsidP="00074EBE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 xml:space="preserve">By </w:t>
            </w:r>
            <w:r w:rsidR="00DD4950">
              <w:rPr>
                <w:rFonts w:asciiTheme="minorHAnsi" w:hAnsiTheme="minorHAnsi"/>
                <w:sz w:val="16"/>
              </w:rPr>
              <w:t xml:space="preserve">Position </w:t>
            </w:r>
            <w:r w:rsidRPr="00147F6D">
              <w:rPr>
                <w:rFonts w:asciiTheme="minorHAnsi" w:hAnsiTheme="minorHAnsi"/>
                <w:sz w:val="16"/>
              </w:rPr>
              <w:t>Title</w:t>
            </w: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0F8968" w14:textId="77777777" w:rsidR="00E358BA" w:rsidRPr="00147F6D" w:rsidRDefault="006F141B" w:rsidP="006F141B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Total Number</w:t>
            </w:r>
          </w:p>
        </w:tc>
      </w:tr>
      <w:tr w:rsidR="006F141B" w:rsidRPr="00147F6D" w14:paraId="63B8F07A" w14:textId="77777777" w:rsidTr="006F141B"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C37C" w14:textId="77777777" w:rsidR="006F141B" w:rsidRPr="00147F6D" w:rsidRDefault="00B43878" w:rsidP="00147F6D">
            <w:pPr>
              <w:pStyle w:val="ABLOCKPARA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Strategy Analyst </w:t>
            </w:r>
          </w:p>
          <w:p w14:paraId="262E47B0" w14:textId="77777777" w:rsidR="006F141B" w:rsidRPr="00147F6D" w:rsidRDefault="00B43878" w:rsidP="00147F6D">
            <w:pPr>
              <w:pStyle w:val="ABLOCKPARA"/>
              <w:numPr>
                <w:ilvl w:val="0"/>
                <w:numId w:val="2"/>
              </w:numPr>
              <w:tabs>
                <w:tab w:val="left" w:pos="426"/>
              </w:tabs>
              <w:ind w:hanging="7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Innovation Coach 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E408" w14:textId="77777777" w:rsidR="006F141B" w:rsidRPr="00147F6D" w:rsidRDefault="00B43878" w:rsidP="00B43878">
            <w:pPr>
              <w:pStyle w:val="ABLOCKPARA"/>
              <w:numPr>
                <w:ilvl w:val="0"/>
                <w:numId w:val="15"/>
              </w:numPr>
              <w:tabs>
                <w:tab w:val="left" w:pos="405"/>
              </w:tabs>
              <w:rPr>
                <w:rFonts w:asciiTheme="minorHAnsi" w:hAnsiTheme="minorHAnsi"/>
                <w:sz w:val="20"/>
              </w:rPr>
            </w:pPr>
            <w:r w:rsidRPr="00B43878">
              <w:rPr>
                <w:rFonts w:asciiTheme="minorHAnsi" w:hAnsiTheme="minorHAnsi"/>
                <w:sz w:val="20"/>
              </w:rPr>
              <w:t>Skilled Volunteers</w:t>
            </w:r>
          </w:p>
        </w:tc>
      </w:tr>
      <w:tr w:rsidR="00FD229C" w:rsidRPr="00147F6D" w14:paraId="7F2DE2E0" w14:textId="77777777" w:rsidTr="006F141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48EE75E6" w14:textId="77777777" w:rsidR="00FD229C" w:rsidRPr="00147F6D" w:rsidRDefault="00FD229C" w:rsidP="00B44D6C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Financial Dimensions controlled by this Position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(Include key financial metrics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such as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revenue growth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, 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income &amp;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expense budget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>,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 etc)</w:t>
            </w:r>
          </w:p>
        </w:tc>
      </w:tr>
      <w:tr w:rsidR="00FD229C" w:rsidRPr="00147F6D" w14:paraId="194AEBED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1EA" w14:textId="77777777"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F45" w14:textId="77777777"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Indirect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</w:tr>
      <w:tr w:rsidR="00FD229C" w:rsidRPr="00147F6D" w14:paraId="597D49EC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F1D" w14:textId="671867BB" w:rsidR="006F141B" w:rsidRDefault="00B43878" w:rsidP="00B43878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 xml:space="preserve">Budget for the </w:t>
            </w:r>
            <w:r w:rsidR="00CC6F8A">
              <w:rPr>
                <w:rFonts w:asciiTheme="minorHAnsi" w:hAnsiTheme="minorHAnsi"/>
                <w:sz w:val="20"/>
                <w:lang w:val="en-AU" w:eastAsia="en-AU"/>
              </w:rPr>
              <w:t xml:space="preserve">Strategy team </w:t>
            </w:r>
          </w:p>
          <w:p w14:paraId="256A0855" w14:textId="77777777" w:rsidR="00B43878" w:rsidRPr="00B43878" w:rsidRDefault="00B43878" w:rsidP="005E4A42">
            <w:pPr>
              <w:pStyle w:val="ABLOCKPARA"/>
              <w:tabs>
                <w:tab w:val="left" w:pos="426"/>
              </w:tabs>
              <w:ind w:left="720"/>
              <w:rPr>
                <w:rFonts w:asciiTheme="minorHAnsi" w:hAnsiTheme="minorHAnsi"/>
                <w:sz w:val="20"/>
                <w:lang w:val="en-AU" w:eastAsia="en-AU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74D3" w14:textId="77777777" w:rsidR="00FD229C" w:rsidRDefault="0031206D" w:rsidP="00B43878">
            <w:pPr>
              <w:pStyle w:val="ABLOCKPARA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Key role in developing the Investment Portfolio</w:t>
            </w:r>
          </w:p>
          <w:p w14:paraId="5E64BB96" w14:textId="77777777" w:rsidR="005E4A42" w:rsidRPr="00902115" w:rsidRDefault="005E4A42" w:rsidP="005E4A42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</w:p>
        </w:tc>
      </w:tr>
      <w:tr w:rsidR="00CC71EA" w:rsidRPr="00147F6D" w14:paraId="618391FD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689DA2C" w14:textId="77777777" w:rsidR="00CC71EA" w:rsidRPr="00147F6D" w:rsidRDefault="00CC71EA" w:rsidP="00147F6D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Other Dimensions of this </w:t>
            </w:r>
            <w:r w:rsidR="00147F6D">
              <w:rPr>
                <w:rFonts w:asciiTheme="minorHAnsi" w:hAnsiTheme="minorHAnsi"/>
                <w:b/>
              </w:rPr>
              <w:t>P</w:t>
            </w:r>
            <w:r w:rsidRPr="00147F6D">
              <w:rPr>
                <w:rFonts w:asciiTheme="minorHAnsi" w:hAnsiTheme="minorHAnsi"/>
                <w:b/>
              </w:rPr>
              <w:t>osition</w:t>
            </w:r>
          </w:p>
        </w:tc>
      </w:tr>
      <w:tr w:rsidR="00CC71EA" w:rsidRPr="00147F6D" w14:paraId="6FB2B676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61B" w14:textId="77777777" w:rsidR="00CC71EA" w:rsidRDefault="00B43878" w:rsidP="00B43878">
            <w:pPr>
              <w:pStyle w:val="ABLOCKPARA"/>
              <w:numPr>
                <w:ilvl w:val="0"/>
                <w:numId w:val="9"/>
              </w:numPr>
              <w:rPr>
                <w:rFonts w:asciiTheme="minorHAnsi" w:hAnsiTheme="minorHAnsi"/>
                <w:sz w:val="20"/>
              </w:rPr>
            </w:pPr>
            <w:r w:rsidRPr="00B43878">
              <w:rPr>
                <w:rFonts w:asciiTheme="minorHAnsi" w:hAnsiTheme="minorHAnsi"/>
                <w:sz w:val="20"/>
              </w:rPr>
              <w:t>Involvement in activities involving team members across The Smith Family and external partners</w:t>
            </w:r>
          </w:p>
          <w:p w14:paraId="6A198290" w14:textId="77777777" w:rsidR="005E4A42" w:rsidRPr="00B43878" w:rsidRDefault="005E4A42" w:rsidP="005E4A42">
            <w:pPr>
              <w:pStyle w:val="ABLOCKPARA"/>
              <w:ind w:left="360"/>
              <w:rPr>
                <w:rFonts w:asciiTheme="minorHAnsi" w:hAnsiTheme="minorHAnsi"/>
                <w:sz w:val="20"/>
              </w:rPr>
            </w:pPr>
          </w:p>
        </w:tc>
      </w:tr>
    </w:tbl>
    <w:p w14:paraId="360EB924" w14:textId="77777777" w:rsidR="00BB157B" w:rsidRPr="00147F6D" w:rsidRDefault="00BB157B" w:rsidP="00BB157B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1EA" w:rsidRPr="00147F6D" w14:paraId="7A20B2F5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DE15FAF" w14:textId="77777777" w:rsidR="00CC71EA" w:rsidRPr="00147F6D" w:rsidRDefault="00CC71EA" w:rsidP="00CC71E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lastRenderedPageBreak/>
              <w:t xml:space="preserve">Setting Priorities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(how is work prioritised)</w:t>
            </w:r>
          </w:p>
        </w:tc>
      </w:tr>
      <w:tr w:rsidR="00FB53A9" w:rsidRPr="00147F6D" w14:paraId="32588085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7E60E8" w14:textId="77777777" w:rsidR="00FB53A9" w:rsidRPr="00147F6D" w:rsidRDefault="00FB53A9" w:rsidP="00147F6D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71EA" w:rsidRPr="00147F6D" w14:paraId="64CCAAD0" w14:textId="77777777" w:rsidTr="00B44D6C">
        <w:trPr>
          <w:trHeight w:val="187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738CD" w14:textId="77777777" w:rsidR="00A934E9" w:rsidRDefault="00CC71EA" w:rsidP="00D80739">
            <w:pPr>
              <w:pStyle w:val="ABLOCKPARA"/>
              <w:rPr>
                <w:rFonts w:asciiTheme="minorHAnsi" w:hAnsiTheme="minorHAnsi"/>
                <w:sz w:val="20"/>
              </w:rPr>
            </w:pPr>
            <w:r w:rsidRPr="00147F6D">
              <w:rPr>
                <w:rFonts w:asciiTheme="minorHAnsi" w:hAnsiTheme="minorHAnsi"/>
                <w:sz w:val="20"/>
              </w:rPr>
              <w:t>How often does employee prioritise their own work</w:t>
            </w:r>
            <w:r w:rsidR="00AE6B75" w:rsidRPr="00147F6D">
              <w:rPr>
                <w:rFonts w:asciiTheme="minorHAnsi" w:hAnsiTheme="minorHAnsi"/>
                <w:sz w:val="20"/>
              </w:rPr>
              <w:t>?</w:t>
            </w:r>
            <w:r w:rsidR="00B44D6C">
              <w:rPr>
                <w:rFonts w:asciiTheme="minorHAnsi" w:hAnsiTheme="minorHAnsi"/>
                <w:sz w:val="20"/>
              </w:rPr>
              <w:t xml:space="preserve"> </w:t>
            </w:r>
          </w:p>
          <w:p w14:paraId="2F5AB2B7" w14:textId="77777777" w:rsidR="00CC71EA" w:rsidRPr="00147F6D" w:rsidRDefault="00B44D6C" w:rsidP="00D80739">
            <w:pPr>
              <w:pStyle w:val="ABLOCKPAR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Eg. Daily, weekly, monthly, annually, other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F0B2" w14:textId="77777777" w:rsidR="00CC71EA" w:rsidRPr="008C05DB" w:rsidRDefault="00B43878" w:rsidP="008C05DB">
            <w:pPr>
              <w:pStyle w:val="ABLOCKPARA"/>
              <w:tabs>
                <w:tab w:val="left" w:pos="34"/>
              </w:tabs>
              <w:rPr>
                <w:rFonts w:asciiTheme="minorHAnsi" w:hAnsiTheme="minorHAnsi"/>
                <w:sz w:val="20"/>
                <w:szCs w:val="22"/>
              </w:rPr>
            </w:pPr>
            <w:r w:rsidRPr="00B43878">
              <w:rPr>
                <w:rFonts w:asciiTheme="minorHAnsi" w:hAnsiTheme="minorHAnsi"/>
                <w:sz w:val="20"/>
                <w:szCs w:val="22"/>
              </w:rPr>
              <w:t>Weekly, Monthly, Annually</w:t>
            </w:r>
          </w:p>
        </w:tc>
      </w:tr>
      <w:tr w:rsidR="00CC71EA" w:rsidRPr="00147F6D" w14:paraId="3293B47D" w14:textId="77777777" w:rsidTr="00B44D6C">
        <w:trPr>
          <w:trHeight w:val="18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1D8B6" w14:textId="77777777" w:rsidR="00CC71EA" w:rsidRPr="00147F6D" w:rsidRDefault="00AE6B75" w:rsidP="00D80739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 w:rsidRPr="00147F6D">
              <w:rPr>
                <w:rFonts w:asciiTheme="minorHAnsi" w:hAnsiTheme="minorHAnsi"/>
                <w:sz w:val="20"/>
              </w:rPr>
              <w:t>How often does employee determine the priorities of others?</w:t>
            </w:r>
            <w:r w:rsidR="00B44D6C">
              <w:rPr>
                <w:rFonts w:asciiTheme="minorHAnsi" w:hAnsiTheme="minorHAnsi"/>
                <w:sz w:val="20"/>
              </w:rPr>
              <w:t xml:space="preserve"> Eg. Daily, weekly, monthly, annually, other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8E38" w14:textId="77777777" w:rsidR="00CC71EA" w:rsidRPr="008C05DB" w:rsidRDefault="00B43878" w:rsidP="00A934E9">
            <w:pPr>
              <w:pStyle w:val="ABLOCKPARA"/>
              <w:rPr>
                <w:rFonts w:asciiTheme="minorHAnsi" w:hAnsiTheme="minorHAnsi"/>
                <w:sz w:val="20"/>
                <w:szCs w:val="22"/>
              </w:rPr>
            </w:pPr>
            <w:r w:rsidRPr="00B43878">
              <w:rPr>
                <w:rFonts w:asciiTheme="minorHAnsi" w:hAnsiTheme="minorHAnsi"/>
                <w:sz w:val="20"/>
                <w:szCs w:val="22"/>
              </w:rPr>
              <w:t>Weekly, Monthly, Annually</w:t>
            </w:r>
          </w:p>
        </w:tc>
      </w:tr>
    </w:tbl>
    <w:p w14:paraId="677FF773" w14:textId="77777777" w:rsidR="00CC71EA" w:rsidRDefault="00CC71EA" w:rsidP="00BB157B">
      <w:pPr>
        <w:pStyle w:val="ABLOCKPARA"/>
        <w:rPr>
          <w:rFonts w:asciiTheme="minorHAnsi" w:hAnsiTheme="minorHAnsi"/>
          <w:szCs w:val="22"/>
        </w:rPr>
      </w:pPr>
    </w:p>
    <w:p w14:paraId="3344E107" w14:textId="77777777" w:rsidR="00B17615" w:rsidRDefault="00B17615" w:rsidP="00BB157B">
      <w:pPr>
        <w:pStyle w:val="ABLOCKPARA"/>
        <w:rPr>
          <w:rFonts w:asciiTheme="minorHAnsi" w:hAnsiTheme="minorHAnsi"/>
          <w:szCs w:val="22"/>
        </w:rPr>
      </w:pPr>
    </w:p>
    <w:p w14:paraId="747992BF" w14:textId="77777777" w:rsidR="005E4A42" w:rsidRDefault="005E4A42" w:rsidP="00BB157B">
      <w:pPr>
        <w:pStyle w:val="ABLOCKPARA"/>
        <w:rPr>
          <w:rFonts w:asciiTheme="minorHAnsi" w:hAnsiTheme="minorHAnsi"/>
          <w:szCs w:val="22"/>
        </w:rPr>
      </w:pPr>
    </w:p>
    <w:p w14:paraId="76FF94FB" w14:textId="77777777" w:rsidR="005E4A42" w:rsidRDefault="005E4A42" w:rsidP="00BB157B">
      <w:pPr>
        <w:pStyle w:val="ABLOCKPARA"/>
        <w:rPr>
          <w:rFonts w:asciiTheme="minorHAnsi" w:hAnsiTheme="minorHAnsi"/>
          <w:szCs w:val="22"/>
        </w:rPr>
      </w:pPr>
    </w:p>
    <w:p w14:paraId="46035B18" w14:textId="77777777" w:rsidR="005E4A42" w:rsidRDefault="005E4A42" w:rsidP="00BB157B">
      <w:pPr>
        <w:pStyle w:val="ABLOCKPARA"/>
        <w:rPr>
          <w:rFonts w:asciiTheme="minorHAnsi" w:hAnsiTheme="minorHAnsi"/>
          <w:szCs w:val="22"/>
        </w:rPr>
      </w:pPr>
    </w:p>
    <w:p w14:paraId="09CA6F94" w14:textId="77777777" w:rsidR="005E4A42" w:rsidRPr="00147F6D" w:rsidRDefault="005E4A42" w:rsidP="00BB157B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BB157B" w:rsidRPr="00147F6D" w14:paraId="1A289365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6273BA9" w14:textId="77777777" w:rsidR="00BB157B" w:rsidRPr="00147F6D" w:rsidRDefault="00BB157B" w:rsidP="00CD255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Key Relationships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(Who does the role interact with?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List the titles of individuals, departments and organisations frequently interacts with)</w:t>
            </w:r>
          </w:p>
        </w:tc>
      </w:tr>
      <w:tr w:rsidR="00FB53A9" w:rsidRPr="00147F6D" w14:paraId="435EB4E3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AB4ABB" w14:textId="77777777" w:rsidR="00FB53A9" w:rsidRPr="00147F6D" w:rsidRDefault="00FB53A9" w:rsidP="00074EBE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14:paraId="2B2006F7" w14:textId="77777777" w:rsidTr="006F141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E30D9" w14:textId="77777777" w:rsidR="00BB157B" w:rsidRPr="00147F6D" w:rsidRDefault="00BB157B" w:rsidP="00E045F9">
            <w:pPr>
              <w:pStyle w:val="ABLOCKPARA"/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BA25" w14:textId="77777777" w:rsidR="00B43878" w:rsidRPr="00B43878" w:rsidRDefault="00B43878" w:rsidP="00B43878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B43878">
              <w:rPr>
                <w:rFonts w:asciiTheme="minorHAnsi" w:hAnsiTheme="minorHAnsi"/>
                <w:sz w:val="20"/>
              </w:rPr>
              <w:t>Strategy team members and skilled volunteers working with the Strategy team</w:t>
            </w:r>
          </w:p>
          <w:p w14:paraId="7555D197" w14:textId="77777777" w:rsidR="00B43878" w:rsidRPr="00B43878" w:rsidRDefault="00B43878" w:rsidP="00B43878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B43878">
              <w:rPr>
                <w:rFonts w:asciiTheme="minorHAnsi" w:hAnsiTheme="minorHAnsi"/>
                <w:sz w:val="20"/>
              </w:rPr>
              <w:t>Executive team</w:t>
            </w:r>
          </w:p>
          <w:p w14:paraId="785677E0" w14:textId="77777777" w:rsidR="00B43878" w:rsidRPr="00B43878" w:rsidRDefault="00B43878" w:rsidP="00B43878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B43878">
              <w:rPr>
                <w:rFonts w:asciiTheme="minorHAnsi" w:hAnsiTheme="minorHAnsi"/>
                <w:sz w:val="20"/>
              </w:rPr>
              <w:t>CEO</w:t>
            </w:r>
          </w:p>
          <w:p w14:paraId="2841CD7A" w14:textId="77777777" w:rsidR="00B43878" w:rsidRPr="00B43878" w:rsidRDefault="00B43878" w:rsidP="00B43878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B43878">
              <w:rPr>
                <w:rFonts w:asciiTheme="minorHAnsi" w:hAnsiTheme="minorHAnsi"/>
                <w:sz w:val="20"/>
              </w:rPr>
              <w:t>National Managers</w:t>
            </w:r>
          </w:p>
          <w:p w14:paraId="7F7499F5" w14:textId="77777777" w:rsidR="00B43878" w:rsidRPr="00B43878" w:rsidRDefault="00B43878" w:rsidP="00B43878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B43878">
              <w:rPr>
                <w:rFonts w:asciiTheme="minorHAnsi" w:hAnsiTheme="minorHAnsi"/>
                <w:sz w:val="20"/>
              </w:rPr>
              <w:t>General Managers</w:t>
            </w:r>
          </w:p>
          <w:p w14:paraId="374347A3" w14:textId="77777777" w:rsidR="00BB157B" w:rsidRPr="00B43878" w:rsidRDefault="00B43878" w:rsidP="00B43878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B43878">
              <w:rPr>
                <w:rFonts w:asciiTheme="minorHAnsi" w:hAnsiTheme="minorHAnsi"/>
                <w:sz w:val="20"/>
              </w:rPr>
              <w:t>Various other internal team members</w:t>
            </w:r>
          </w:p>
        </w:tc>
      </w:tr>
      <w:tr w:rsidR="00BB157B" w:rsidRPr="00147F6D" w14:paraId="4FB445D0" w14:textId="77777777" w:rsidTr="006F141B">
        <w:trPr>
          <w:trHeight w:val="18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807E7" w14:textId="77777777" w:rsidR="00BB157B" w:rsidRPr="00147F6D" w:rsidRDefault="00BB157B" w:rsidP="00E045F9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External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3D80C" w14:textId="77777777" w:rsidR="00B43878" w:rsidRPr="00B43878" w:rsidRDefault="00B43878" w:rsidP="00B43878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</w:t>
            </w:r>
            <w:r w:rsidRPr="00B43878">
              <w:rPr>
                <w:rFonts w:asciiTheme="minorHAnsi" w:hAnsiTheme="minorHAnsi"/>
                <w:sz w:val="20"/>
              </w:rPr>
              <w:t>anagement consultants</w:t>
            </w:r>
          </w:p>
          <w:p w14:paraId="5D5427DD" w14:textId="77777777" w:rsidR="00B43878" w:rsidRPr="00B43878" w:rsidRDefault="00B43878" w:rsidP="00B43878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B43878">
              <w:rPr>
                <w:rFonts w:asciiTheme="minorHAnsi" w:hAnsiTheme="minorHAnsi"/>
                <w:sz w:val="20"/>
              </w:rPr>
              <w:t>Skilled volunteers</w:t>
            </w:r>
          </w:p>
          <w:p w14:paraId="008A2B85" w14:textId="77777777" w:rsidR="00BB157B" w:rsidRPr="00B43878" w:rsidRDefault="00B43878" w:rsidP="00B43878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B43878">
              <w:rPr>
                <w:rFonts w:asciiTheme="minorHAnsi" w:hAnsiTheme="minorHAnsi"/>
                <w:sz w:val="20"/>
              </w:rPr>
              <w:t>Consultants providing support to projects and strategie</w:t>
            </w:r>
            <w:r>
              <w:rPr>
                <w:rFonts w:asciiTheme="minorHAnsi" w:hAnsiTheme="minorHAnsi"/>
                <w:sz w:val="20"/>
              </w:rPr>
              <w:t>s</w:t>
            </w:r>
          </w:p>
        </w:tc>
      </w:tr>
    </w:tbl>
    <w:p w14:paraId="51E714C1" w14:textId="77777777" w:rsidR="00BB157B" w:rsidRPr="00147F6D" w:rsidRDefault="00BB157B" w:rsidP="00BB157B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157B" w:rsidRPr="00147F6D" w14:paraId="0152E15E" w14:textId="77777777" w:rsidTr="008C05D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9140D67" w14:textId="77777777" w:rsidR="00E045F9" w:rsidRPr="00147F6D" w:rsidRDefault="00BB157B" w:rsidP="00121B0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Key Decision Making in this Role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(What are the key decisions </w:t>
            </w:r>
            <w:r w:rsidR="00121B07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and recommendations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made in this role?)</w:t>
            </w:r>
          </w:p>
        </w:tc>
      </w:tr>
      <w:tr w:rsidR="00BB157B" w:rsidRPr="00147F6D" w14:paraId="072A76B3" w14:textId="77777777" w:rsidTr="008C05DB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9C886C" w14:textId="77777777" w:rsidR="00BB157B" w:rsidRPr="00147F6D" w:rsidRDefault="00BB157B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14:paraId="08236156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85958" w14:textId="77777777" w:rsidR="00BB157B" w:rsidRPr="00147F6D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szCs w:val="22"/>
              </w:rPr>
              <w:t>Decisions Expected</w:t>
            </w:r>
          </w:p>
          <w:p w14:paraId="58282DCE" w14:textId="77777777" w:rsidR="00B43878" w:rsidRPr="00B43878" w:rsidRDefault="00B43878" w:rsidP="00B43878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B43878">
              <w:rPr>
                <w:rFonts w:asciiTheme="minorHAnsi" w:hAnsiTheme="minorHAnsi"/>
                <w:sz w:val="20"/>
              </w:rPr>
              <w:t>Decisions regarding prioritisation and execution of key responsibility areas (outlined below)</w:t>
            </w:r>
          </w:p>
          <w:p w14:paraId="18721175" w14:textId="77777777" w:rsidR="00B43878" w:rsidRDefault="00B43878" w:rsidP="00B43878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B43878">
              <w:rPr>
                <w:rFonts w:asciiTheme="minorHAnsi" w:hAnsiTheme="minorHAnsi"/>
                <w:sz w:val="20"/>
              </w:rPr>
              <w:t>Imple</w:t>
            </w:r>
            <w:r>
              <w:rPr>
                <w:rFonts w:asciiTheme="minorHAnsi" w:hAnsiTheme="minorHAnsi"/>
                <w:sz w:val="20"/>
              </w:rPr>
              <w:t>mentation decisions within scope</w:t>
            </w:r>
          </w:p>
          <w:p w14:paraId="6B1462E8" w14:textId="77777777" w:rsidR="00BB157B" w:rsidRPr="00B43878" w:rsidRDefault="00B43878" w:rsidP="00B43878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B43878">
              <w:rPr>
                <w:rFonts w:asciiTheme="minorHAnsi" w:hAnsiTheme="minorHAnsi"/>
                <w:sz w:val="20"/>
              </w:rPr>
              <w:t>Influencing stakeholders to achieve agreed objectives</w:t>
            </w:r>
          </w:p>
        </w:tc>
      </w:tr>
      <w:tr w:rsidR="00CD255A" w:rsidRPr="00147F6D" w14:paraId="2CE49E29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C7E1" w14:textId="77777777" w:rsidR="00CD255A" w:rsidRPr="00147F6D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szCs w:val="22"/>
              </w:rPr>
              <w:t>Recommendations Expected</w:t>
            </w:r>
          </w:p>
          <w:p w14:paraId="1F55DFF4" w14:textId="77777777" w:rsidR="00837615" w:rsidRPr="00837615" w:rsidRDefault="00837615" w:rsidP="00837615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837615">
              <w:rPr>
                <w:rFonts w:asciiTheme="minorHAnsi" w:hAnsiTheme="minorHAnsi"/>
                <w:sz w:val="20"/>
              </w:rPr>
              <w:t>Recommendations regarding relevant key responsibility areas (outlined below)</w:t>
            </w:r>
          </w:p>
          <w:p w14:paraId="3C7D459E" w14:textId="77777777" w:rsidR="00CD255A" w:rsidRPr="00837615" w:rsidRDefault="00837615" w:rsidP="00837615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Approaches and advice on s</w:t>
            </w:r>
            <w:r w:rsidRPr="00837615">
              <w:rPr>
                <w:rFonts w:asciiTheme="minorHAnsi" w:hAnsiTheme="minorHAnsi"/>
                <w:sz w:val="20"/>
              </w:rPr>
              <w:t xml:space="preserve">trategy development and </w:t>
            </w:r>
            <w:r>
              <w:rPr>
                <w:rFonts w:asciiTheme="minorHAnsi" w:hAnsiTheme="minorHAnsi"/>
                <w:sz w:val="20"/>
              </w:rPr>
              <w:t xml:space="preserve">execution </w:t>
            </w:r>
          </w:p>
        </w:tc>
      </w:tr>
    </w:tbl>
    <w:p w14:paraId="5994439D" w14:textId="77777777" w:rsidR="00E045F9" w:rsidRPr="00147F6D" w:rsidRDefault="00E045F9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1685"/>
        <w:gridCol w:w="3260"/>
      </w:tblGrid>
      <w:tr w:rsidR="00E045F9" w:rsidRPr="00147F6D" w14:paraId="28679CD0" w14:textId="77777777" w:rsidTr="00151C12"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 w:themeFill="background1" w:themeFillShade="D9"/>
          </w:tcPr>
          <w:p w14:paraId="27F2CB22" w14:textId="77777777" w:rsidR="00E045F9" w:rsidRPr="00147F6D" w:rsidRDefault="00E045F9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Key Responsibilities</w:t>
            </w:r>
            <w:r w:rsidR="00147F6D">
              <w:rPr>
                <w:rFonts w:asciiTheme="minorHAnsi" w:hAnsiTheme="minorHAnsi"/>
                <w:b/>
              </w:rPr>
              <w:t xml:space="preserve"> </w:t>
            </w:r>
            <w:r w:rsidRPr="00147F6D">
              <w:rPr>
                <w:rFonts w:asciiTheme="minorHAnsi" w:hAnsiTheme="minorHAnsi"/>
                <w:b/>
              </w:rPr>
              <w:t>/ Accountabilities</w:t>
            </w:r>
            <w:r w:rsidR="00B17615">
              <w:rPr>
                <w:rFonts w:asciiTheme="minorHAnsi" w:hAnsiTheme="minorHAnsi"/>
                <w:b/>
              </w:rPr>
              <w:t xml:space="preserve">  </w:t>
            </w:r>
          </w:p>
        </w:tc>
      </w:tr>
      <w:tr w:rsidR="0037763A" w:rsidRPr="00147F6D" w14:paraId="5F21E4E4" w14:textId="77777777" w:rsidTr="00151C12">
        <w:trPr>
          <w:trHeight w:val="82"/>
        </w:trPr>
        <w:tc>
          <w:tcPr>
            <w:tcW w:w="662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9F799A7" w14:textId="77777777" w:rsidR="0037763A" w:rsidRDefault="0037763A" w:rsidP="00151C12">
            <w:pPr>
              <w:pStyle w:val="ABLOCKPARA"/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 Strategy Development and Execution 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ACE5717" w14:textId="77777777" w:rsidR="0037763A" w:rsidRPr="008C05DB" w:rsidRDefault="0037763A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78EFC267" w14:textId="6582E9D5" w:rsidR="0037763A" w:rsidRPr="008C05DB" w:rsidRDefault="0037763A" w:rsidP="00151C12">
            <w:pPr>
              <w:pStyle w:val="ABLOCKPARA"/>
              <w:numPr>
                <w:ilvl w:val="12"/>
                <w:numId w:val="0"/>
              </w:numPr>
              <w:contextualSpacing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</w:t>
            </w:r>
            <w:r w:rsidRPr="008C05DB">
              <w:rPr>
                <w:rFonts w:asciiTheme="minorHAnsi" w:hAnsi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7358EA">
              <w:rPr>
                <w:rFonts w:asciiTheme="minorHAnsi" w:hAnsiTheme="minorHAnsi"/>
                <w:b/>
                <w:szCs w:val="22"/>
              </w:rPr>
              <w:t>30</w:t>
            </w:r>
            <w:r w:rsidRPr="008C05DB">
              <w:rPr>
                <w:rFonts w:asciiTheme="minorHAnsi" w:hAnsiTheme="minorHAnsi"/>
                <w:b/>
                <w:szCs w:val="22"/>
              </w:rPr>
              <w:t>%</w:t>
            </w:r>
          </w:p>
          <w:p w14:paraId="2101DA56" w14:textId="77777777" w:rsidR="0037763A" w:rsidRPr="008C05DB" w:rsidRDefault="0037763A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b/>
                <w:sz w:val="14"/>
                <w:szCs w:val="22"/>
              </w:rPr>
            </w:pPr>
          </w:p>
        </w:tc>
      </w:tr>
      <w:tr w:rsidR="0037763A" w:rsidRPr="00147F6D" w14:paraId="493E843B" w14:textId="77777777" w:rsidTr="00151C12">
        <w:trPr>
          <w:trHeight w:val="187"/>
        </w:trPr>
        <w:tc>
          <w:tcPr>
            <w:tcW w:w="98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256DBE4" w14:textId="77777777" w:rsidR="0037763A" w:rsidRPr="0037763A" w:rsidRDefault="0031206D" w:rsidP="0031206D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 conjunction with the Head of Strategy, m</w:t>
            </w:r>
            <w:r w:rsidR="0037763A" w:rsidRPr="00837615">
              <w:rPr>
                <w:rFonts w:asciiTheme="minorHAnsi" w:hAnsiTheme="minorHAnsi"/>
                <w:sz w:val="20"/>
              </w:rPr>
              <w:t xml:space="preserve">anage the development and </w:t>
            </w:r>
            <w:r w:rsidR="0037763A">
              <w:rPr>
                <w:rFonts w:asciiTheme="minorHAnsi" w:hAnsiTheme="minorHAnsi"/>
                <w:sz w:val="20"/>
              </w:rPr>
              <w:t xml:space="preserve">facilitate the successful implementation </w:t>
            </w:r>
            <w:r w:rsidR="0037763A" w:rsidRPr="00837615">
              <w:rPr>
                <w:rFonts w:asciiTheme="minorHAnsi" w:hAnsiTheme="minorHAnsi"/>
                <w:sz w:val="20"/>
              </w:rPr>
              <w:t xml:space="preserve">of </w:t>
            </w:r>
            <w:r w:rsidR="0037763A">
              <w:rPr>
                <w:rFonts w:asciiTheme="minorHAnsi" w:hAnsiTheme="minorHAnsi"/>
                <w:sz w:val="20"/>
              </w:rPr>
              <w:t xml:space="preserve">the </w:t>
            </w:r>
            <w:r w:rsidR="005E4A42">
              <w:rPr>
                <w:rFonts w:asciiTheme="minorHAnsi" w:hAnsiTheme="minorHAnsi"/>
                <w:sz w:val="20"/>
              </w:rPr>
              <w:t>five-year strategy</w:t>
            </w:r>
            <w:r w:rsidR="0037763A" w:rsidRPr="00837615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37763A" w:rsidRPr="00147F6D" w14:paraId="174A3C2A" w14:textId="77777777" w:rsidTr="00151C12">
        <w:trPr>
          <w:trHeight w:val="187"/>
        </w:trPr>
        <w:tc>
          <w:tcPr>
            <w:tcW w:w="98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E63B36E" w14:textId="6ED7FA8A" w:rsidR="0037763A" w:rsidRDefault="00151C12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Drive </w:t>
            </w:r>
            <w:r w:rsidR="0037763A">
              <w:rPr>
                <w:rFonts w:asciiTheme="minorHAnsi" w:hAnsiTheme="minorHAnsi"/>
                <w:sz w:val="20"/>
              </w:rPr>
              <w:t xml:space="preserve">the implementation and improvement of The Smith Family’s </w:t>
            </w:r>
            <w:r w:rsidR="00CC6F8A">
              <w:rPr>
                <w:rFonts w:asciiTheme="minorHAnsi" w:hAnsiTheme="minorHAnsi"/>
                <w:sz w:val="20"/>
              </w:rPr>
              <w:t>Busin</w:t>
            </w:r>
            <w:r w:rsidR="00232B55">
              <w:rPr>
                <w:rFonts w:asciiTheme="minorHAnsi" w:hAnsiTheme="minorHAnsi"/>
                <w:sz w:val="20"/>
              </w:rPr>
              <w:t>e</w:t>
            </w:r>
            <w:r w:rsidR="00CC6F8A">
              <w:rPr>
                <w:rFonts w:asciiTheme="minorHAnsi" w:hAnsiTheme="minorHAnsi"/>
                <w:sz w:val="20"/>
              </w:rPr>
              <w:t xml:space="preserve">ss </w:t>
            </w:r>
            <w:r w:rsidR="0037763A">
              <w:rPr>
                <w:rFonts w:asciiTheme="minorHAnsi" w:hAnsiTheme="minorHAnsi"/>
                <w:sz w:val="20"/>
              </w:rPr>
              <w:t>Planning Framework including</w:t>
            </w:r>
            <w:r w:rsidR="00BB2FAF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37763A">
              <w:rPr>
                <w:rFonts w:asciiTheme="minorHAnsi" w:hAnsiTheme="minorHAnsi"/>
                <w:sz w:val="20"/>
              </w:rPr>
              <w:t xml:space="preserve"> </w:t>
            </w:r>
          </w:p>
          <w:p w14:paraId="51E787A8" w14:textId="77777777" w:rsidR="0037763A" w:rsidRDefault="0037763A" w:rsidP="00151C12">
            <w:pPr>
              <w:pStyle w:val="ABLOCKPARA"/>
              <w:numPr>
                <w:ilvl w:val="0"/>
                <w:numId w:val="21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Investment Portfolio Framework</w:t>
            </w:r>
          </w:p>
          <w:p w14:paraId="3A4C2C3F" w14:textId="77777777" w:rsidR="0037763A" w:rsidRPr="0037763A" w:rsidRDefault="0037763A" w:rsidP="00151C12">
            <w:pPr>
              <w:pStyle w:val="ABLOCKPARA"/>
              <w:numPr>
                <w:ilvl w:val="0"/>
                <w:numId w:val="21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quarterly and annual </w:t>
            </w:r>
            <w:r w:rsidR="00151C12">
              <w:rPr>
                <w:rFonts w:asciiTheme="minorHAnsi" w:hAnsiTheme="minorHAnsi"/>
                <w:sz w:val="20"/>
              </w:rPr>
              <w:t xml:space="preserve">planning and </w:t>
            </w:r>
            <w:r>
              <w:rPr>
                <w:rFonts w:asciiTheme="minorHAnsi" w:hAnsiTheme="minorHAnsi"/>
                <w:sz w:val="20"/>
              </w:rPr>
              <w:t xml:space="preserve">reporting processes </w:t>
            </w:r>
          </w:p>
        </w:tc>
      </w:tr>
      <w:tr w:rsidR="0037763A" w:rsidRPr="00147F6D" w14:paraId="1F5B1455" w14:textId="77777777" w:rsidTr="00151C12">
        <w:trPr>
          <w:trHeight w:val="187"/>
        </w:trPr>
        <w:tc>
          <w:tcPr>
            <w:tcW w:w="98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5F2D17B" w14:textId="77777777" w:rsidR="0037763A" w:rsidRPr="0037763A" w:rsidRDefault="0037763A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Lead and/or support the design and delivery of key strategy offsite workshops </w:t>
            </w:r>
          </w:p>
        </w:tc>
      </w:tr>
      <w:tr w:rsidR="0037763A" w:rsidRPr="00147F6D" w14:paraId="04164386" w14:textId="77777777" w:rsidTr="00151C12">
        <w:trPr>
          <w:trHeight w:val="187"/>
        </w:trPr>
        <w:tc>
          <w:tcPr>
            <w:tcW w:w="9889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27C0A6" w14:textId="77777777" w:rsidR="0037763A" w:rsidRPr="0037763A" w:rsidRDefault="0037763A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 xml:space="preserve">Manage </w:t>
            </w:r>
            <w:r w:rsidRPr="0037763A">
              <w:rPr>
                <w:rFonts w:asciiTheme="minorHAnsi" w:hAnsiTheme="minorHAnsi"/>
                <w:sz w:val="20"/>
              </w:rPr>
              <w:t>regular market / environment scanning and reporting in order to keep leaders abreast of trends, threats and opportunities</w:t>
            </w:r>
          </w:p>
        </w:tc>
      </w:tr>
      <w:tr w:rsidR="0037763A" w:rsidRPr="00147F6D" w14:paraId="66D28E68" w14:textId="77777777" w:rsidTr="00151C12">
        <w:trPr>
          <w:trHeight w:val="187"/>
        </w:trPr>
        <w:tc>
          <w:tcPr>
            <w:tcW w:w="662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65292D64" w14:textId="58F0BEE3" w:rsidR="0037763A" w:rsidRPr="00147F6D" w:rsidRDefault="0037763A" w:rsidP="00CC6F8A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 Internal Strategy Consulting </w:t>
            </w:r>
            <w:r w:rsidR="00151C12">
              <w:rPr>
                <w:rFonts w:asciiTheme="minorHAnsi" w:hAnsiTheme="minorHAnsi"/>
                <w:b/>
                <w:szCs w:val="22"/>
              </w:rPr>
              <w:t xml:space="preserve">and </w:t>
            </w:r>
            <w:r w:rsidR="00CC6F8A">
              <w:rPr>
                <w:rFonts w:asciiTheme="minorHAnsi" w:hAnsiTheme="minorHAnsi"/>
                <w:b/>
                <w:szCs w:val="22"/>
              </w:rPr>
              <w:t xml:space="preserve">Projects 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77BF3AA1" w14:textId="77777777" w:rsidR="0037763A" w:rsidRPr="008C05DB" w:rsidRDefault="0037763A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7E392281" w14:textId="5C68593D" w:rsidR="0037763A" w:rsidRPr="008C05DB" w:rsidRDefault="0037763A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</w:t>
            </w:r>
            <w:r w:rsidRPr="008C05DB">
              <w:rPr>
                <w:rFonts w:asciiTheme="minorHAnsi" w:hAnsi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7358EA">
              <w:rPr>
                <w:rFonts w:asciiTheme="minorHAnsi" w:hAnsiTheme="minorHAnsi"/>
                <w:b/>
                <w:szCs w:val="22"/>
              </w:rPr>
              <w:t>30</w:t>
            </w:r>
            <w:r w:rsidRPr="008C05DB">
              <w:rPr>
                <w:rFonts w:asciiTheme="minorHAnsi" w:hAnsiTheme="minorHAnsi"/>
                <w:b/>
                <w:szCs w:val="22"/>
              </w:rPr>
              <w:t>%</w:t>
            </w:r>
          </w:p>
          <w:p w14:paraId="70ED9DFB" w14:textId="77777777" w:rsidR="0037763A" w:rsidRPr="008C05DB" w:rsidRDefault="0037763A" w:rsidP="00151C12">
            <w:pPr>
              <w:pStyle w:val="ABLOCKPARA"/>
              <w:tabs>
                <w:tab w:val="left" w:pos="34"/>
              </w:tabs>
              <w:spacing w:before="20" w:after="20"/>
              <w:ind w:left="34"/>
              <w:contextualSpacing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37763A" w:rsidRPr="00147F6D" w14:paraId="50EBCA76" w14:textId="77777777" w:rsidTr="00151C12">
        <w:trPr>
          <w:trHeight w:val="435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AE1F19" w14:textId="77777777" w:rsidR="0037763A" w:rsidRDefault="0037763A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Support and advise leaders on strategic opportunities and challenges, </w:t>
            </w:r>
            <w:r w:rsidRPr="00837615">
              <w:rPr>
                <w:rFonts w:asciiTheme="minorHAnsi" w:hAnsiTheme="minorHAnsi"/>
                <w:sz w:val="20"/>
              </w:rPr>
              <w:t>including providing guidance on frameworks and facilitating strategic thinking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7358EA" w:rsidRPr="00147F6D" w14:paraId="71A9F3CF" w14:textId="77777777" w:rsidTr="00151C12">
        <w:trPr>
          <w:trHeight w:val="83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49C77BA" w14:textId="32AA8250" w:rsidR="007358EA" w:rsidRPr="00837615" w:rsidRDefault="007358EA" w:rsidP="007358EA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Facilitate workshops with teams to develop operational strategies that deliver on key organisational outcomes</w:t>
            </w:r>
          </w:p>
        </w:tc>
      </w:tr>
      <w:tr w:rsidR="0037763A" w:rsidRPr="00147F6D" w14:paraId="217AD4DC" w14:textId="77777777" w:rsidTr="00151C12">
        <w:trPr>
          <w:trHeight w:val="83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1A7E7F8" w14:textId="77777777" w:rsidR="0037763A" w:rsidRPr="00147F6D" w:rsidRDefault="0037763A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 w:rsidRPr="00837615">
              <w:rPr>
                <w:rFonts w:asciiTheme="minorHAnsi" w:hAnsiTheme="minorHAnsi"/>
                <w:sz w:val="20"/>
              </w:rPr>
              <w:t>Identify and propose opportunities for enhancement and evolution of The Smith Family’s strategy and business</w:t>
            </w:r>
          </w:p>
        </w:tc>
      </w:tr>
      <w:tr w:rsidR="00CC6F8A" w:rsidRPr="00147F6D" w14:paraId="06349114" w14:textId="77777777" w:rsidTr="00151C12">
        <w:trPr>
          <w:trHeight w:val="83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7A453ED" w14:textId="53F289BE" w:rsidR="00CC6F8A" w:rsidRPr="00837615" w:rsidRDefault="00CC6F8A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 w:rsidRPr="00CC6F8A">
              <w:rPr>
                <w:rFonts w:asciiTheme="minorHAnsi" w:hAnsiTheme="minorHAnsi"/>
                <w:sz w:val="20"/>
              </w:rPr>
              <w:t>Drive and/or be a key contributor to strategic projects</w:t>
            </w:r>
          </w:p>
        </w:tc>
      </w:tr>
      <w:tr w:rsidR="0037763A" w:rsidRPr="00147F6D" w14:paraId="0A7A4730" w14:textId="77777777" w:rsidTr="00151C12">
        <w:trPr>
          <w:trHeight w:val="187"/>
        </w:trPr>
        <w:tc>
          <w:tcPr>
            <w:tcW w:w="6629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044C582" w14:textId="49F6B56E" w:rsidR="0037763A" w:rsidRPr="00147F6D" w:rsidRDefault="0037763A" w:rsidP="00CC6F8A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6113C9">
              <w:rPr>
                <w:rFonts w:asciiTheme="minorHAnsi" w:hAnsiTheme="minorHAnsi"/>
                <w:b/>
                <w:szCs w:val="22"/>
              </w:rPr>
              <w:t xml:space="preserve">Management of </w:t>
            </w:r>
            <w:r w:rsidR="00CC6F8A">
              <w:rPr>
                <w:rFonts w:asciiTheme="minorHAnsi" w:hAnsiTheme="minorHAnsi"/>
                <w:b/>
                <w:szCs w:val="22"/>
              </w:rPr>
              <w:t xml:space="preserve">Organisational </w:t>
            </w:r>
            <w:r>
              <w:rPr>
                <w:rFonts w:asciiTheme="minorHAnsi" w:hAnsiTheme="minorHAnsi"/>
                <w:b/>
                <w:szCs w:val="22"/>
              </w:rPr>
              <w:t>Strateg</w:t>
            </w:r>
            <w:r w:rsidR="006113C9">
              <w:rPr>
                <w:rFonts w:asciiTheme="minorHAnsi" w:hAnsiTheme="minorHAnsi"/>
                <w:b/>
                <w:szCs w:val="22"/>
              </w:rPr>
              <w:t>i</w:t>
            </w:r>
            <w:r w:rsidR="00CC6F8A">
              <w:rPr>
                <w:rFonts w:asciiTheme="minorHAnsi" w:hAnsiTheme="minorHAnsi"/>
                <w:b/>
                <w:szCs w:val="22"/>
              </w:rPr>
              <w:t>es</w:t>
            </w:r>
            <w:r w:rsidR="006113C9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959B313" w14:textId="77777777" w:rsidR="0037763A" w:rsidRPr="008C05DB" w:rsidRDefault="0037763A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3137D3DB" w14:textId="0362EFC0" w:rsidR="0037763A" w:rsidRPr="008C05DB" w:rsidRDefault="0037763A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</w:t>
            </w:r>
            <w:r w:rsidRPr="008C05DB">
              <w:rPr>
                <w:rFonts w:asciiTheme="minorHAnsi" w:hAnsiTheme="minorHAnsi"/>
                <w:b/>
                <w:szCs w:val="22"/>
              </w:rPr>
              <w:t xml:space="preserve">: </w:t>
            </w:r>
            <w:r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7358EA">
              <w:rPr>
                <w:rFonts w:asciiTheme="minorHAnsi" w:hAnsiTheme="minorHAnsi"/>
                <w:b/>
                <w:szCs w:val="22"/>
              </w:rPr>
              <w:t>30</w:t>
            </w:r>
            <w:r w:rsidRPr="008C05DB">
              <w:rPr>
                <w:rFonts w:asciiTheme="minorHAnsi" w:hAnsiTheme="minorHAnsi"/>
                <w:b/>
                <w:szCs w:val="22"/>
              </w:rPr>
              <w:t>%</w:t>
            </w:r>
          </w:p>
          <w:p w14:paraId="45C750F9" w14:textId="77777777" w:rsidR="0037763A" w:rsidRPr="008C05DB" w:rsidRDefault="0037763A" w:rsidP="00151C12">
            <w:pPr>
              <w:pStyle w:val="ABLOCKPARA"/>
              <w:tabs>
                <w:tab w:val="left" w:pos="34"/>
              </w:tabs>
              <w:spacing w:before="20" w:after="20"/>
              <w:ind w:left="34"/>
              <w:contextualSpacing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37763A" w:rsidRPr="00147F6D" w14:paraId="0C8D943D" w14:textId="77777777" w:rsidTr="00151C12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09B10A" w14:textId="25347F22" w:rsidR="0037763A" w:rsidRDefault="007358EA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</w:t>
            </w:r>
            <w:r w:rsidR="006113C9">
              <w:rPr>
                <w:rFonts w:asciiTheme="minorHAnsi" w:hAnsiTheme="minorHAnsi"/>
                <w:sz w:val="20"/>
              </w:rPr>
              <w:t>anage and enhance delivery</w:t>
            </w:r>
            <w:r w:rsidR="0037763A">
              <w:rPr>
                <w:rFonts w:asciiTheme="minorHAnsi" w:hAnsiTheme="minorHAnsi"/>
                <w:sz w:val="20"/>
              </w:rPr>
              <w:t xml:space="preserve"> of The </w:t>
            </w:r>
            <w:r w:rsidR="0037763A" w:rsidRPr="00410AC9">
              <w:rPr>
                <w:rFonts w:asciiTheme="minorHAnsi" w:hAnsiTheme="minorHAnsi"/>
                <w:sz w:val="20"/>
              </w:rPr>
              <w:t>Smith Family’s innovation strategy</w:t>
            </w:r>
            <w:r w:rsidR="0037763A">
              <w:rPr>
                <w:rFonts w:asciiTheme="minorHAnsi" w:hAnsiTheme="minorHAnsi"/>
                <w:sz w:val="20"/>
              </w:rPr>
              <w:t>, including</w:t>
            </w:r>
            <w:r w:rsidR="006113C9">
              <w:rPr>
                <w:rFonts w:asciiTheme="minorHAnsi" w:hAnsiTheme="minorHAnsi"/>
                <w:sz w:val="20"/>
              </w:rPr>
              <w:t>:</w:t>
            </w:r>
          </w:p>
          <w:p w14:paraId="5ED993BD" w14:textId="77777777" w:rsidR="0037763A" w:rsidRDefault="0037763A" w:rsidP="00151C12">
            <w:pPr>
              <w:pStyle w:val="ABLOCKPARA"/>
              <w:numPr>
                <w:ilvl w:val="0"/>
                <w:numId w:val="16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Advising senior leaders and the Executive Group on organisational and team based approaches to innovation  </w:t>
            </w:r>
          </w:p>
          <w:p w14:paraId="5C05A1F5" w14:textId="77777777" w:rsidR="0037763A" w:rsidRDefault="0037763A" w:rsidP="00151C12">
            <w:pPr>
              <w:pStyle w:val="ABLOCKPARA"/>
              <w:numPr>
                <w:ilvl w:val="0"/>
                <w:numId w:val="16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Managing cross functional projects to build capability and accelerate value creation </w:t>
            </w:r>
          </w:p>
          <w:p w14:paraId="5F232E36" w14:textId="77777777" w:rsidR="0037763A" w:rsidRDefault="0037763A" w:rsidP="00151C12">
            <w:pPr>
              <w:pStyle w:val="ABLOCKPARA"/>
              <w:numPr>
                <w:ilvl w:val="0"/>
                <w:numId w:val="16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Managing reporting of key outcomes relating to the Innovation Strategy </w:t>
            </w:r>
          </w:p>
          <w:p w14:paraId="5A81D5E0" w14:textId="77777777" w:rsidR="0037763A" w:rsidRDefault="0037763A" w:rsidP="00151C12">
            <w:pPr>
              <w:pStyle w:val="ABLOCKPARA"/>
              <w:numPr>
                <w:ilvl w:val="0"/>
                <w:numId w:val="16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Oversee the implementation of the Spark Innovation Program</w:t>
            </w:r>
          </w:p>
          <w:p w14:paraId="63B0B145" w14:textId="6F6C7F92" w:rsidR="006113C9" w:rsidRPr="007358EA" w:rsidRDefault="006113C9" w:rsidP="007358EA">
            <w:pPr>
              <w:pStyle w:val="ABLOCKPARA"/>
              <w:numPr>
                <w:ilvl w:val="0"/>
                <w:numId w:val="16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Build The Smith Family’s reputation as an innovative organisation </w:t>
            </w:r>
          </w:p>
        </w:tc>
      </w:tr>
      <w:tr w:rsidR="0037763A" w:rsidRPr="00147F6D" w14:paraId="7CEFF372" w14:textId="77777777" w:rsidTr="00151C12">
        <w:trPr>
          <w:trHeight w:val="57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074071" w14:textId="411E3072" w:rsidR="006113C9" w:rsidRDefault="006113C9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 the</w:t>
            </w:r>
            <w:r w:rsidR="0097127C">
              <w:rPr>
                <w:rFonts w:asciiTheme="minorHAnsi" w:hAnsiTheme="minorHAnsi"/>
                <w:sz w:val="20"/>
              </w:rPr>
              <w:t xml:space="preserve"> delivery of </w:t>
            </w:r>
            <w:r w:rsidR="00CC6F8A">
              <w:rPr>
                <w:rFonts w:asciiTheme="minorHAnsi" w:hAnsiTheme="minorHAnsi"/>
                <w:sz w:val="20"/>
              </w:rPr>
              <w:t xml:space="preserve">certain </w:t>
            </w:r>
            <w:r w:rsidR="0097127C">
              <w:rPr>
                <w:rFonts w:asciiTheme="minorHAnsi" w:hAnsiTheme="minorHAnsi"/>
                <w:sz w:val="20"/>
              </w:rPr>
              <w:t xml:space="preserve">other </w:t>
            </w:r>
            <w:r w:rsidR="00CC6F8A">
              <w:rPr>
                <w:rFonts w:asciiTheme="minorHAnsi" w:hAnsiTheme="minorHAnsi"/>
                <w:sz w:val="20"/>
              </w:rPr>
              <w:t xml:space="preserve">organisational </w:t>
            </w:r>
            <w:r w:rsidR="0097127C">
              <w:rPr>
                <w:rFonts w:asciiTheme="minorHAnsi" w:hAnsiTheme="minorHAnsi"/>
                <w:sz w:val="20"/>
              </w:rPr>
              <w:t>strategi</w:t>
            </w:r>
            <w:r w:rsidR="00CC6F8A">
              <w:rPr>
                <w:rFonts w:asciiTheme="minorHAnsi" w:hAnsiTheme="minorHAnsi"/>
                <w:sz w:val="20"/>
              </w:rPr>
              <w:t xml:space="preserve">es or strategic initiatives as required, </w:t>
            </w:r>
            <w:r>
              <w:rPr>
                <w:rFonts w:asciiTheme="minorHAnsi" w:hAnsiTheme="minorHAnsi"/>
                <w:sz w:val="20"/>
              </w:rPr>
              <w:t>including:</w:t>
            </w:r>
          </w:p>
          <w:p w14:paraId="7B15B301" w14:textId="77DFDCE9" w:rsidR="006113C9" w:rsidRDefault="0097127C" w:rsidP="00CC6F8A">
            <w:pPr>
              <w:pStyle w:val="ABLOCKPARA"/>
              <w:numPr>
                <w:ilvl w:val="0"/>
                <w:numId w:val="24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Facilitating discussions</w:t>
            </w:r>
            <w:r w:rsidR="006113C9">
              <w:rPr>
                <w:rFonts w:asciiTheme="minorHAnsi" w:hAnsiTheme="minorHAnsi"/>
                <w:sz w:val="20"/>
              </w:rPr>
              <w:t xml:space="preserve"> with the executive group and other key stakeholders to build alignment</w:t>
            </w:r>
          </w:p>
          <w:p w14:paraId="1C425724" w14:textId="10B0F25E" w:rsidR="006113C9" w:rsidRDefault="006113C9" w:rsidP="00CC6F8A">
            <w:pPr>
              <w:pStyle w:val="ABLOCKPARA"/>
              <w:numPr>
                <w:ilvl w:val="0"/>
                <w:numId w:val="24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Ensure capabilities exist or are developed to support </w:t>
            </w:r>
            <w:r w:rsidR="0097127C">
              <w:rPr>
                <w:rFonts w:asciiTheme="minorHAnsi" w:hAnsiTheme="minorHAnsi"/>
                <w:sz w:val="20"/>
              </w:rPr>
              <w:t xml:space="preserve">successful </w:t>
            </w:r>
            <w:r>
              <w:rPr>
                <w:rFonts w:asciiTheme="minorHAnsi" w:hAnsiTheme="minorHAnsi"/>
                <w:sz w:val="20"/>
              </w:rPr>
              <w:t>delivery of the strategy</w:t>
            </w:r>
          </w:p>
          <w:p w14:paraId="6720D31D" w14:textId="1318D4C4" w:rsidR="006113C9" w:rsidRDefault="006113C9" w:rsidP="00CC6F8A">
            <w:pPr>
              <w:pStyle w:val="ABLOCKPARA"/>
              <w:numPr>
                <w:ilvl w:val="0"/>
                <w:numId w:val="24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 the project, communication and change elements of the initiative as required</w:t>
            </w:r>
          </w:p>
          <w:p w14:paraId="2E7C986A" w14:textId="0712C66B" w:rsidR="006113C9" w:rsidRPr="00147F6D" w:rsidRDefault="006113C9" w:rsidP="00CC6F8A">
            <w:pPr>
              <w:pStyle w:val="ABLOCKPARA"/>
              <w:numPr>
                <w:ilvl w:val="0"/>
                <w:numId w:val="24"/>
              </w:numPr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Manage reporting on progress including metrics that demonstrate that value is being delivered.</w:t>
            </w:r>
          </w:p>
        </w:tc>
      </w:tr>
      <w:tr w:rsidR="00151C12" w:rsidRPr="00147F6D" w14:paraId="11C2B408" w14:textId="77777777" w:rsidTr="00151C12">
        <w:trPr>
          <w:trHeight w:val="520"/>
        </w:trPr>
        <w:tc>
          <w:tcPr>
            <w:tcW w:w="49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D1D85EC" w14:textId="77777777" w:rsidR="00151C12" w:rsidRPr="003D28F6" w:rsidRDefault="00151C12" w:rsidP="00151C12">
            <w:pPr>
              <w:pStyle w:val="ABLOCKPARA"/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 w:rsidRPr="00772289">
              <w:rPr>
                <w:rFonts w:asciiTheme="minorHAnsi" w:hAnsiTheme="minorHAnsi"/>
                <w:b/>
                <w:szCs w:val="22"/>
              </w:rPr>
              <w:t xml:space="preserve">Major Area:  People Management  </w:t>
            </w:r>
          </w:p>
        </w:tc>
        <w:tc>
          <w:tcPr>
            <w:tcW w:w="494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0A76B0D" w14:textId="77777777" w:rsidR="00151C12" w:rsidRPr="00151C12" w:rsidRDefault="00151C12" w:rsidP="00151C12">
            <w:pPr>
              <w:pStyle w:val="ABLOCKPARA"/>
              <w:numPr>
                <w:ilvl w:val="12"/>
                <w:numId w:val="0"/>
              </w:numPr>
              <w:spacing w:before="20" w:after="20"/>
              <w:contextualSpacing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Job:  10</w:t>
            </w:r>
            <w:r w:rsidRPr="00772289">
              <w:rPr>
                <w:rFonts w:asciiTheme="minorHAnsi" w:hAnsiTheme="minorHAnsi"/>
                <w:b/>
                <w:szCs w:val="22"/>
              </w:rPr>
              <w:t>%</w:t>
            </w:r>
          </w:p>
        </w:tc>
      </w:tr>
      <w:tr w:rsidR="00151C12" w:rsidRPr="00147F6D" w14:paraId="7DDB4E94" w14:textId="77777777" w:rsidTr="00151C12">
        <w:trPr>
          <w:trHeight w:val="153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81565E" w14:textId="77777777" w:rsidR="00151C12" w:rsidRPr="003D28F6" w:rsidRDefault="00151C12" w:rsidP="00151C12">
            <w:pPr>
              <w:pStyle w:val="ABLOCKPARA"/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 w:rsidRPr="00772289">
              <w:rPr>
                <w:rFonts w:asciiTheme="minorHAnsi" w:hAnsiTheme="minorHAnsi"/>
                <w:sz w:val="20"/>
              </w:rPr>
              <w:t>Effectively recruit and induct new team members</w:t>
            </w:r>
          </w:p>
        </w:tc>
      </w:tr>
      <w:tr w:rsidR="00151C12" w:rsidRPr="00147F6D" w14:paraId="1A4E1FC7" w14:textId="77777777" w:rsidTr="00151C12">
        <w:trPr>
          <w:trHeight w:val="40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627C79" w14:textId="77777777" w:rsidR="00151C12" w:rsidRPr="003D28F6" w:rsidRDefault="00151C12" w:rsidP="00151C12">
            <w:pPr>
              <w:pStyle w:val="ABLOCKPARA"/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 w:rsidRPr="00772289">
              <w:rPr>
                <w:rFonts w:asciiTheme="minorHAnsi" w:hAnsiTheme="minorHAnsi"/>
                <w:sz w:val="20"/>
              </w:rPr>
              <w:t>Manage performance by having regular one on one meetings; giving and receiving feedback; acknowledging achievements and conducting formal and informal performance and development reviews and planning discussions</w:t>
            </w:r>
          </w:p>
        </w:tc>
      </w:tr>
      <w:tr w:rsidR="00151C12" w:rsidRPr="00147F6D" w14:paraId="3E12A50F" w14:textId="77777777" w:rsidTr="00151C12">
        <w:trPr>
          <w:trHeight w:val="40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25C566" w14:textId="77777777" w:rsidR="00151C12" w:rsidRPr="003D28F6" w:rsidRDefault="00151C12" w:rsidP="00151C12">
            <w:pPr>
              <w:pStyle w:val="ABLOCKPARA"/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 w:rsidRPr="00772289">
              <w:rPr>
                <w:rFonts w:asciiTheme="minorHAnsi" w:hAnsiTheme="minorHAnsi"/>
                <w:sz w:val="20"/>
              </w:rPr>
              <w:t>Develop team member</w:t>
            </w:r>
            <w:r>
              <w:rPr>
                <w:rFonts w:asciiTheme="minorHAnsi" w:hAnsiTheme="minorHAnsi"/>
                <w:sz w:val="20"/>
              </w:rPr>
              <w:t>/</w:t>
            </w:r>
            <w:r w:rsidRPr="00772289">
              <w:rPr>
                <w:rFonts w:asciiTheme="minorHAnsi" w:hAnsiTheme="minorHAnsi"/>
                <w:sz w:val="20"/>
              </w:rPr>
              <w:t>s capability to perform current and future role/s at The Smith Family</w:t>
            </w:r>
          </w:p>
        </w:tc>
      </w:tr>
      <w:tr w:rsidR="00151C12" w:rsidRPr="00147F6D" w14:paraId="47B8F653" w14:textId="77777777" w:rsidTr="00151C12">
        <w:trPr>
          <w:trHeight w:val="40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C530378" w14:textId="77777777" w:rsidR="00151C12" w:rsidRPr="003D28F6" w:rsidRDefault="00151C12" w:rsidP="00151C12">
            <w:pPr>
              <w:pStyle w:val="ABLOCKPARA"/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 w:rsidRPr="00772289">
              <w:rPr>
                <w:rFonts w:asciiTheme="minorHAnsi" w:hAnsiTheme="minorHAnsi"/>
                <w:sz w:val="20"/>
              </w:rPr>
              <w:t>Maintain a safe workplace by ensuring adherence to Work, Health and Safety policies and procedures and relevant legislation</w:t>
            </w:r>
          </w:p>
        </w:tc>
      </w:tr>
      <w:tr w:rsidR="00151C12" w:rsidRPr="00147F6D" w14:paraId="1AB69C78" w14:textId="77777777" w:rsidTr="00151C12">
        <w:trPr>
          <w:trHeight w:val="49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CE9F01" w14:textId="77777777" w:rsidR="00151C12" w:rsidRPr="003D28F6" w:rsidRDefault="00151C12" w:rsidP="005E4A42">
            <w:pPr>
              <w:pStyle w:val="ABLOCKPARA"/>
              <w:spacing w:before="20" w:after="20"/>
              <w:contextualSpacing/>
              <w:rPr>
                <w:rFonts w:asciiTheme="minorHAnsi" w:hAnsiTheme="minorHAnsi"/>
                <w:sz w:val="20"/>
              </w:rPr>
            </w:pPr>
            <w:r w:rsidRPr="00772289">
              <w:rPr>
                <w:rFonts w:asciiTheme="minorHAnsi" w:hAnsiTheme="minorHAnsi"/>
                <w:sz w:val="20"/>
              </w:rPr>
              <w:t>Clearly communicate team and organisation wide information to team members</w:t>
            </w:r>
            <w:r w:rsidR="005E4A42">
              <w:rPr>
                <w:rFonts w:asciiTheme="minorHAnsi" w:hAnsiTheme="minorHAnsi"/>
                <w:sz w:val="20"/>
              </w:rPr>
              <w:t>, and e</w:t>
            </w:r>
            <w:r w:rsidR="005E4A42" w:rsidRPr="00772289">
              <w:rPr>
                <w:rFonts w:asciiTheme="minorHAnsi" w:hAnsiTheme="minorHAnsi"/>
                <w:sz w:val="20"/>
              </w:rPr>
              <w:t>nsure compliance with all relevant organisational policies and procedures</w:t>
            </w:r>
          </w:p>
        </w:tc>
      </w:tr>
    </w:tbl>
    <w:p w14:paraId="6A9D566C" w14:textId="77777777" w:rsidR="00E045F9" w:rsidRPr="00147F6D" w:rsidRDefault="00E045F9">
      <w:pPr>
        <w:rPr>
          <w:rFonts w:asciiTheme="minorHAnsi" w:hAnsiTheme="minorHAnsi"/>
          <w:sz w:val="22"/>
          <w:szCs w:val="20"/>
          <w:lang w:val="en-GB" w:eastAsia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045F9" w:rsidRPr="00147F6D" w14:paraId="4EFDB2C9" w14:textId="77777777" w:rsidTr="0013487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1095B3B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 w:val="20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Key Challenges in Achieving Goal(s):</w:t>
            </w:r>
            <w:r w:rsidRPr="00147F6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(What are the key challenges faced by this role in meeting goals/objectives)</w:t>
            </w:r>
          </w:p>
        </w:tc>
      </w:tr>
      <w:tr w:rsidR="00E045F9" w:rsidRPr="00147F6D" w14:paraId="7ABBBD83" w14:textId="77777777" w:rsidTr="00134875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C0A661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045F9" w:rsidRPr="00147F6D" w14:paraId="3EFE1E90" w14:textId="77777777" w:rsidTr="0013487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2488C" w14:textId="77777777" w:rsidR="00151C12" w:rsidRPr="00151C12" w:rsidRDefault="00151C12" w:rsidP="00151C12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151C12">
              <w:rPr>
                <w:rFonts w:asciiTheme="minorHAnsi" w:hAnsiTheme="minorHAnsi"/>
                <w:sz w:val="20"/>
              </w:rPr>
              <w:t>Engaging and influencing time-restricted executive and senior managers in relevant project and working groups</w:t>
            </w:r>
          </w:p>
          <w:p w14:paraId="4885E35F" w14:textId="77777777" w:rsidR="00151C12" w:rsidRPr="00151C12" w:rsidRDefault="00151C12" w:rsidP="00151C12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151C12">
              <w:rPr>
                <w:rFonts w:asciiTheme="minorHAnsi" w:hAnsiTheme="minorHAnsi"/>
                <w:sz w:val="20"/>
              </w:rPr>
              <w:t>Understanding The Smith Family’s internal and external environment and challenges to inform strategy and project development</w:t>
            </w:r>
          </w:p>
          <w:p w14:paraId="53709C69" w14:textId="77777777" w:rsidR="00151C12" w:rsidRPr="00151C12" w:rsidRDefault="00151C12" w:rsidP="00151C12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151C12">
              <w:rPr>
                <w:rFonts w:asciiTheme="minorHAnsi" w:hAnsiTheme="minorHAnsi"/>
                <w:sz w:val="20"/>
              </w:rPr>
              <w:t>Understanding systems and processes used at TSF and driving change to those as required within a constrained budget and timeline</w:t>
            </w:r>
          </w:p>
          <w:p w14:paraId="222D4D60" w14:textId="77777777" w:rsidR="00E045F9" w:rsidRPr="00151C12" w:rsidRDefault="00151C12" w:rsidP="00151C12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/>
                <w:sz w:val="20"/>
              </w:rPr>
            </w:pPr>
            <w:r w:rsidRPr="00151C12">
              <w:rPr>
                <w:rFonts w:asciiTheme="minorHAnsi" w:hAnsiTheme="minorHAnsi"/>
                <w:sz w:val="20"/>
              </w:rPr>
              <w:t>Time management to achieve outcomes for multiple high priority and time sensitive projects and deadlines.</w:t>
            </w:r>
          </w:p>
        </w:tc>
      </w:tr>
    </w:tbl>
    <w:p w14:paraId="35E7471D" w14:textId="77777777" w:rsidR="00E045F9" w:rsidRPr="00147F6D" w:rsidRDefault="00E045F9" w:rsidP="00E045F9">
      <w:pPr>
        <w:pStyle w:val="ABLOCKPARA"/>
        <w:numPr>
          <w:ilvl w:val="12"/>
          <w:numId w:val="0"/>
        </w:numPr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078"/>
        <w:gridCol w:w="4002"/>
      </w:tblGrid>
      <w:tr w:rsidR="00E045F9" w:rsidRPr="00147F6D" w14:paraId="09D37186" w14:textId="77777777" w:rsidTr="008C05D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4A00459" w14:textId="77777777" w:rsidR="00E045F9" w:rsidRPr="00147F6D" w:rsidRDefault="00E35B75" w:rsidP="006F133A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Qualifications, </w:t>
            </w:r>
            <w:r w:rsidR="00E045F9" w:rsidRPr="00147F6D">
              <w:rPr>
                <w:rFonts w:asciiTheme="minorHAnsi" w:hAnsiTheme="minorHAnsi"/>
                <w:b/>
                <w:szCs w:val="22"/>
              </w:rPr>
              <w:t>Experience</w:t>
            </w:r>
            <w:r w:rsidRPr="00147F6D">
              <w:rPr>
                <w:rFonts w:asciiTheme="minorHAnsi" w:hAnsiTheme="minorHAnsi"/>
                <w:b/>
                <w:szCs w:val="22"/>
              </w:rPr>
              <w:t xml:space="preserve"> and </w:t>
            </w:r>
            <w:r w:rsidR="006F133A" w:rsidRPr="00147F6D">
              <w:rPr>
                <w:rFonts w:asciiTheme="minorHAnsi" w:hAnsiTheme="minorHAnsi"/>
                <w:b/>
                <w:szCs w:val="22"/>
              </w:rPr>
              <w:t>C</w:t>
            </w:r>
            <w:r w:rsidRPr="00147F6D">
              <w:rPr>
                <w:rFonts w:asciiTheme="minorHAnsi" w:hAnsiTheme="minorHAnsi"/>
                <w:b/>
                <w:szCs w:val="22"/>
              </w:rPr>
              <w:t>ompetencies</w:t>
            </w:r>
            <w:r w:rsidR="00CD255A" w:rsidRPr="00147F6D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(What background, knowledge, experience or competencies are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required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to perform the role at the expected level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?)</w:t>
            </w:r>
          </w:p>
        </w:tc>
      </w:tr>
      <w:tr w:rsidR="00CD255A" w:rsidRPr="00147F6D" w14:paraId="74195154" w14:textId="77777777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FB6D515" w14:textId="77777777" w:rsidR="00CD255A" w:rsidRPr="00147F6D" w:rsidRDefault="00CD255A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229C" w:rsidRPr="00147F6D" w14:paraId="64919912" w14:textId="77777777" w:rsidTr="006F141B">
        <w:trPr>
          <w:trHeight w:val="36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520765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Education</w:t>
            </w:r>
            <w:r w:rsidR="00147F6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47F6D">
              <w:rPr>
                <w:rFonts w:asciiTheme="minorHAnsi" w:hAnsiTheme="minorHAnsi"/>
                <w:b/>
                <w:szCs w:val="22"/>
              </w:rPr>
              <w:t>/</w:t>
            </w:r>
          </w:p>
          <w:p w14:paraId="07F2552F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lastRenderedPageBreak/>
              <w:t>Qualifications</w:t>
            </w:r>
            <w:r w:rsidR="00147F6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47F6D">
              <w:rPr>
                <w:rFonts w:asciiTheme="minorHAnsi" w:hAnsiTheme="minorHAnsi"/>
                <w:b/>
                <w:szCs w:val="22"/>
              </w:rPr>
              <w:t>/ Memberships: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A94FB" w14:textId="77777777" w:rsidR="00FD229C" w:rsidRPr="00147F6D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lastRenderedPageBreak/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26820" w14:textId="77777777" w:rsidR="00FD229C" w:rsidRPr="00147F6D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FD229C" w:rsidRPr="00147F6D" w14:paraId="0160A318" w14:textId="77777777" w:rsidTr="006F141B">
        <w:trPr>
          <w:trHeight w:val="556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34B6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F68B" w14:textId="77777777" w:rsidR="00FD229C" w:rsidRPr="00E96F7A" w:rsidRDefault="00E96F7A" w:rsidP="00E96F7A">
            <w:pPr>
              <w:pStyle w:val="ABLOCKPARA"/>
              <w:numPr>
                <w:ilvl w:val="0"/>
                <w:numId w:val="23"/>
              </w:numPr>
              <w:rPr>
                <w:rFonts w:asciiTheme="minorHAnsi" w:hAnsiTheme="minorHAnsi"/>
                <w:sz w:val="20"/>
              </w:rPr>
            </w:pPr>
            <w:r w:rsidRPr="00E96F7A">
              <w:rPr>
                <w:rFonts w:asciiTheme="minorHAnsi" w:hAnsiTheme="minorHAnsi"/>
                <w:sz w:val="20"/>
              </w:rPr>
              <w:t>Qualifications in Strategy or Business or equivalent experience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16D4" w14:textId="77777777" w:rsidR="00FD229C" w:rsidRPr="00147F6D" w:rsidRDefault="00FD229C" w:rsidP="00A52620">
            <w:pPr>
              <w:pStyle w:val="ABLOCKPARA"/>
              <w:ind w:left="318"/>
              <w:rPr>
                <w:rFonts w:asciiTheme="minorHAnsi" w:hAnsiTheme="minorHAnsi"/>
                <w:sz w:val="20"/>
              </w:rPr>
            </w:pPr>
          </w:p>
          <w:p w14:paraId="656F7ECE" w14:textId="77777777" w:rsidR="00FD229C" w:rsidRPr="00147F6D" w:rsidRDefault="00FD229C" w:rsidP="00A52620">
            <w:pPr>
              <w:pStyle w:val="ABLOCKPARA"/>
              <w:ind w:left="318"/>
              <w:rPr>
                <w:rFonts w:asciiTheme="minorHAnsi" w:hAnsiTheme="minorHAnsi"/>
                <w:sz w:val="20"/>
              </w:rPr>
            </w:pPr>
          </w:p>
        </w:tc>
      </w:tr>
      <w:tr w:rsidR="00FD229C" w:rsidRPr="00147F6D" w14:paraId="0E49BE3A" w14:textId="77777777" w:rsidTr="006F141B">
        <w:trPr>
          <w:trHeight w:val="40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5D85AA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lastRenderedPageBreak/>
              <w:t>Experience: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DC291" w14:textId="77777777" w:rsidR="00FD229C" w:rsidRPr="00147F6D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E2B24" w14:textId="77777777" w:rsidR="00FD229C" w:rsidRPr="00147F6D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FD229C" w:rsidRPr="00147F6D" w14:paraId="101D5B54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368C0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51A4" w14:textId="77777777" w:rsidR="00E96F7A" w:rsidRPr="00E96F7A" w:rsidRDefault="00E96F7A" w:rsidP="00E96F7A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6F7A">
              <w:rPr>
                <w:rFonts w:asciiTheme="minorHAnsi" w:hAnsiTheme="minorHAnsi"/>
                <w:sz w:val="20"/>
              </w:rPr>
              <w:t>Demo</w:t>
            </w:r>
            <w:r w:rsidR="005E4A42">
              <w:rPr>
                <w:rFonts w:asciiTheme="minorHAnsi" w:hAnsiTheme="minorHAnsi"/>
                <w:sz w:val="20"/>
              </w:rPr>
              <w:t>nstrated experience in strategy</w:t>
            </w:r>
            <w:r w:rsidRPr="00E96F7A">
              <w:rPr>
                <w:rFonts w:asciiTheme="minorHAnsi" w:hAnsiTheme="minorHAnsi"/>
                <w:sz w:val="20"/>
              </w:rPr>
              <w:t xml:space="preserve"> development and </w:t>
            </w:r>
            <w:r w:rsidR="005E4A42">
              <w:rPr>
                <w:rFonts w:asciiTheme="minorHAnsi" w:hAnsiTheme="minorHAnsi"/>
                <w:sz w:val="20"/>
              </w:rPr>
              <w:t xml:space="preserve">strategic </w:t>
            </w:r>
            <w:r w:rsidRPr="00E96F7A">
              <w:rPr>
                <w:rFonts w:asciiTheme="minorHAnsi" w:hAnsiTheme="minorHAnsi"/>
                <w:sz w:val="20"/>
              </w:rPr>
              <w:t>planning</w:t>
            </w:r>
          </w:p>
          <w:p w14:paraId="4C96A36B" w14:textId="77777777" w:rsidR="00E96F7A" w:rsidRPr="00E96F7A" w:rsidRDefault="00E96F7A" w:rsidP="00E96F7A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6F7A">
              <w:rPr>
                <w:rFonts w:asciiTheme="minorHAnsi" w:hAnsiTheme="minorHAnsi"/>
                <w:sz w:val="20"/>
              </w:rPr>
              <w:t>Proven ability to manage complex, concurrent, multi-stakeholder, and time sensitive projects</w:t>
            </w:r>
          </w:p>
          <w:p w14:paraId="4A082B78" w14:textId="77777777" w:rsidR="00FD229C" w:rsidRDefault="006952C0" w:rsidP="00E96F7A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Experience </w:t>
            </w:r>
            <w:r w:rsidR="00E96F7A" w:rsidRPr="00E96F7A">
              <w:rPr>
                <w:rFonts w:asciiTheme="minorHAnsi" w:hAnsiTheme="minorHAnsi"/>
                <w:sz w:val="20"/>
              </w:rPr>
              <w:t>with innovation approaches</w:t>
            </w:r>
            <w:r>
              <w:rPr>
                <w:rFonts w:asciiTheme="minorHAnsi" w:hAnsiTheme="minorHAnsi"/>
                <w:sz w:val="20"/>
              </w:rPr>
              <w:t xml:space="preserve">, including </w:t>
            </w:r>
            <w:r w:rsidR="005E4A42">
              <w:rPr>
                <w:rFonts w:asciiTheme="minorHAnsi" w:hAnsiTheme="minorHAnsi"/>
                <w:sz w:val="20"/>
              </w:rPr>
              <w:t>D</w:t>
            </w:r>
            <w:r>
              <w:rPr>
                <w:rFonts w:asciiTheme="minorHAnsi" w:hAnsiTheme="minorHAnsi"/>
                <w:sz w:val="20"/>
              </w:rPr>
              <w:t xml:space="preserve">esign </w:t>
            </w:r>
            <w:r w:rsidR="005E4A42">
              <w:rPr>
                <w:rFonts w:asciiTheme="minorHAnsi" w:hAnsiTheme="minorHAnsi"/>
                <w:sz w:val="20"/>
              </w:rPr>
              <w:t>T</w:t>
            </w:r>
            <w:r>
              <w:rPr>
                <w:rFonts w:asciiTheme="minorHAnsi" w:hAnsiTheme="minorHAnsi"/>
                <w:sz w:val="20"/>
              </w:rPr>
              <w:t>hinking</w:t>
            </w:r>
            <w:r w:rsidR="005E4A42">
              <w:rPr>
                <w:rFonts w:asciiTheme="minorHAnsi" w:hAnsiTheme="minorHAnsi"/>
                <w:sz w:val="20"/>
              </w:rPr>
              <w:t xml:space="preserve"> / Human Centred Design</w:t>
            </w:r>
          </w:p>
          <w:p w14:paraId="36786E24" w14:textId="77777777" w:rsidR="000529B3" w:rsidRPr="000529B3" w:rsidRDefault="000529B3" w:rsidP="000529B3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color w:val="FF0000"/>
                <w:sz w:val="20"/>
              </w:rPr>
            </w:pPr>
            <w:r w:rsidRPr="000529B3">
              <w:rPr>
                <w:rFonts w:asciiTheme="minorHAnsi" w:hAnsiTheme="minorHAnsi"/>
                <w:sz w:val="20"/>
              </w:rPr>
              <w:t>Experience in facilitation of workshops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622DC" w14:textId="77777777" w:rsidR="00E96F7A" w:rsidRPr="00E96F7A" w:rsidRDefault="00E96F7A" w:rsidP="00E96F7A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6F7A">
              <w:rPr>
                <w:rFonts w:asciiTheme="minorHAnsi" w:hAnsiTheme="minorHAnsi"/>
                <w:sz w:val="20"/>
              </w:rPr>
              <w:t>Not for profit experience</w:t>
            </w:r>
          </w:p>
          <w:p w14:paraId="17F0E8BD" w14:textId="77777777" w:rsidR="00FD229C" w:rsidRPr="00E96F7A" w:rsidRDefault="006952C0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</w:t>
            </w:r>
            <w:r w:rsidR="00E96F7A" w:rsidRPr="00E96F7A">
              <w:rPr>
                <w:rFonts w:asciiTheme="minorHAnsi" w:hAnsiTheme="minorHAnsi"/>
                <w:sz w:val="20"/>
              </w:rPr>
              <w:t>amiliarity with digital strategy trends</w:t>
            </w:r>
          </w:p>
        </w:tc>
      </w:tr>
      <w:tr w:rsidR="00E35B75" w:rsidRPr="00147F6D" w14:paraId="3F253F37" w14:textId="77777777" w:rsidTr="006F141B">
        <w:trPr>
          <w:trHeight w:val="278"/>
        </w:trPr>
        <w:tc>
          <w:tcPr>
            <w:tcW w:w="18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454FA0" w14:textId="77777777" w:rsidR="00E35B75" w:rsidRPr="00147F6D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Competencies</w:t>
            </w:r>
            <w:r w:rsidR="00902115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8A1C" w14:textId="77777777" w:rsidR="00E35B75" w:rsidRPr="00147F6D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B3DF8" w14:textId="77777777" w:rsidR="00E35B75" w:rsidRPr="00147F6D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E35B75" w:rsidRPr="00147F6D" w14:paraId="4C80BB5B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FEF2" w14:textId="77777777" w:rsidR="00E35B75" w:rsidRPr="00147F6D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34DA" w14:textId="77777777" w:rsidR="00E96F7A" w:rsidRPr="00E96F7A" w:rsidRDefault="00E96F7A" w:rsidP="00E96F7A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6F7A">
              <w:rPr>
                <w:rFonts w:asciiTheme="minorHAnsi" w:hAnsiTheme="minorHAnsi"/>
                <w:sz w:val="20"/>
              </w:rPr>
              <w:t>Demonstrated aptitude for strategic thinking</w:t>
            </w:r>
          </w:p>
          <w:p w14:paraId="7EBB45BD" w14:textId="77777777" w:rsidR="00E96F7A" w:rsidRPr="00E96F7A" w:rsidRDefault="00E96F7A" w:rsidP="00E96F7A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6F7A">
              <w:rPr>
                <w:rFonts w:asciiTheme="minorHAnsi" w:hAnsiTheme="minorHAnsi"/>
                <w:sz w:val="20"/>
              </w:rPr>
              <w:t xml:space="preserve">Demonstrated ability to influence and </w:t>
            </w:r>
            <w:r w:rsidR="00722B03">
              <w:rPr>
                <w:rFonts w:asciiTheme="minorHAnsi" w:hAnsiTheme="minorHAnsi"/>
                <w:sz w:val="20"/>
              </w:rPr>
              <w:t xml:space="preserve">positively </w:t>
            </w:r>
            <w:r w:rsidRPr="00E96F7A">
              <w:rPr>
                <w:rFonts w:asciiTheme="minorHAnsi" w:hAnsiTheme="minorHAnsi"/>
                <w:sz w:val="20"/>
              </w:rPr>
              <w:t>engage stakeholders</w:t>
            </w:r>
          </w:p>
          <w:p w14:paraId="5AAFD783" w14:textId="77777777" w:rsidR="00E96F7A" w:rsidRPr="00E96F7A" w:rsidRDefault="00E96F7A" w:rsidP="00E96F7A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Pr="00E96F7A">
              <w:rPr>
                <w:rFonts w:asciiTheme="minorHAnsi" w:hAnsiTheme="minorHAnsi"/>
                <w:sz w:val="20"/>
              </w:rPr>
              <w:t>bility to drive outcomes and ‘make things happen’</w:t>
            </w:r>
          </w:p>
          <w:p w14:paraId="26EBA138" w14:textId="77777777" w:rsidR="00E96F7A" w:rsidRPr="00E96F7A" w:rsidRDefault="00E96F7A" w:rsidP="00E96F7A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6F7A">
              <w:rPr>
                <w:rFonts w:asciiTheme="minorHAnsi" w:hAnsiTheme="minorHAnsi"/>
                <w:sz w:val="20"/>
              </w:rPr>
              <w:t>Commitment to excellence, demonstrated through high standards of presentation and attention to detail</w:t>
            </w:r>
          </w:p>
          <w:p w14:paraId="3894B903" w14:textId="77777777" w:rsidR="006952C0" w:rsidRDefault="006952C0" w:rsidP="00E96F7A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Ability to learn </w:t>
            </w:r>
            <w:r w:rsidR="00B2682C">
              <w:rPr>
                <w:rFonts w:asciiTheme="minorHAnsi" w:hAnsiTheme="minorHAnsi"/>
                <w:sz w:val="20"/>
              </w:rPr>
              <w:t xml:space="preserve">and understand new topics quickly </w:t>
            </w:r>
          </w:p>
          <w:p w14:paraId="3C8A6F7F" w14:textId="77777777" w:rsidR="00E96F7A" w:rsidRPr="00E96F7A" w:rsidRDefault="00E96F7A" w:rsidP="00E96F7A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6F7A">
              <w:rPr>
                <w:rFonts w:asciiTheme="minorHAnsi" w:hAnsiTheme="minorHAnsi"/>
                <w:sz w:val="20"/>
              </w:rPr>
              <w:t>Confident, credible and articulate communication skills</w:t>
            </w:r>
          </w:p>
          <w:p w14:paraId="25E438F3" w14:textId="1FDA55FC" w:rsidR="00ED5043" w:rsidRPr="00E96F7A" w:rsidRDefault="007358EA" w:rsidP="00E96F7A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</w:t>
            </w:r>
            <w:r w:rsidR="00E96F7A" w:rsidRPr="00E96F7A">
              <w:rPr>
                <w:rFonts w:asciiTheme="minorHAnsi" w:hAnsiTheme="minorHAnsi"/>
                <w:sz w:val="20"/>
              </w:rPr>
              <w:t>xpertise in Excel</w:t>
            </w:r>
            <w:r>
              <w:rPr>
                <w:rFonts w:asciiTheme="minorHAnsi" w:hAnsiTheme="minorHAnsi"/>
                <w:sz w:val="20"/>
              </w:rPr>
              <w:t>,</w:t>
            </w:r>
            <w:r w:rsidR="00E96F7A" w:rsidRPr="00E96F7A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E96F7A" w:rsidRPr="00E96F7A">
              <w:rPr>
                <w:rFonts w:asciiTheme="minorHAnsi" w:hAnsiTheme="minorHAnsi"/>
                <w:sz w:val="20"/>
              </w:rPr>
              <w:t>Powerpoint</w:t>
            </w:r>
            <w:proofErr w:type="spellEnd"/>
            <w:r w:rsidR="00E96F7A" w:rsidRPr="00E96F7A">
              <w:rPr>
                <w:rFonts w:asciiTheme="minorHAnsi" w:hAnsiTheme="minorHAnsi"/>
                <w:sz w:val="20"/>
              </w:rPr>
              <w:t xml:space="preserve"> and other Microsoft suite products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85A3" w14:textId="77777777" w:rsidR="00E96F7A" w:rsidRPr="00E96F7A" w:rsidRDefault="00E96F7A" w:rsidP="00E96F7A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6F7A">
              <w:rPr>
                <w:rFonts w:asciiTheme="minorHAnsi" w:hAnsiTheme="minorHAnsi"/>
                <w:sz w:val="20"/>
              </w:rPr>
              <w:t>A natural curiosity to ask the right questions and challenge conventional wisdom</w:t>
            </w:r>
          </w:p>
          <w:p w14:paraId="4E38A35E" w14:textId="77777777" w:rsidR="00E35B75" w:rsidRPr="00147F6D" w:rsidRDefault="00E96F7A" w:rsidP="00E96F7A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/>
                <w:sz w:val="20"/>
              </w:rPr>
            </w:pPr>
            <w:r w:rsidRPr="00E96F7A">
              <w:rPr>
                <w:rFonts w:asciiTheme="minorHAnsi" w:hAnsiTheme="minorHAnsi"/>
                <w:sz w:val="20"/>
              </w:rPr>
              <w:t>A well-developed numerical, analytical &amp; systems skills with a focus on developing insights not solely analysis</w:t>
            </w:r>
          </w:p>
          <w:p w14:paraId="6DE02F3A" w14:textId="77777777" w:rsidR="00ED5043" w:rsidRPr="00147F6D" w:rsidRDefault="00ED5043" w:rsidP="00A52620">
            <w:pPr>
              <w:pStyle w:val="ABLOCKPARA"/>
              <w:ind w:left="350"/>
              <w:rPr>
                <w:rFonts w:asciiTheme="minorHAnsi" w:hAnsiTheme="minorHAnsi"/>
                <w:sz w:val="20"/>
              </w:rPr>
            </w:pPr>
          </w:p>
        </w:tc>
      </w:tr>
    </w:tbl>
    <w:p w14:paraId="01A0727F" w14:textId="77777777" w:rsidR="00CC71EA" w:rsidRPr="00147F6D" w:rsidRDefault="00CC71EA" w:rsidP="00CC71EA">
      <w:pPr>
        <w:pStyle w:val="ABLOCKPARA"/>
        <w:rPr>
          <w:rFonts w:asciiTheme="minorHAnsi" w:hAnsiTheme="minorHAnsi"/>
          <w:b/>
          <w:sz w:val="24"/>
        </w:rPr>
      </w:pPr>
    </w:p>
    <w:p w14:paraId="03551CDA" w14:textId="77777777" w:rsidR="00272111" w:rsidRPr="00147F6D" w:rsidRDefault="00272111" w:rsidP="00CC71EA">
      <w:pPr>
        <w:pStyle w:val="ABLOCKPARA"/>
        <w:rPr>
          <w:rFonts w:asciiTheme="minorHAnsi" w:hAnsiTheme="minorHAnsi"/>
          <w:b/>
          <w:sz w:val="24"/>
        </w:rPr>
      </w:pPr>
    </w:p>
    <w:p w14:paraId="734078D6" w14:textId="77777777" w:rsidR="00ED5043" w:rsidRPr="00147F6D" w:rsidRDefault="00ED5043">
      <w:pPr>
        <w:rPr>
          <w:rFonts w:asciiTheme="minorHAnsi" w:hAnsiTheme="minorHAnsi"/>
          <w:b/>
          <w:sz w:val="22"/>
          <w:szCs w:val="22"/>
          <w:lang w:val="en-GB" w:eastAsia="en-US"/>
        </w:rPr>
      </w:pPr>
    </w:p>
    <w:sectPr w:rsidR="00ED5043" w:rsidRPr="00147F6D" w:rsidSect="000C691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077" w:bottom="1440" w:left="107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B83A9" w14:textId="77777777" w:rsidR="00DD4D22" w:rsidRDefault="00DD4D22" w:rsidP="00E76667">
      <w:r>
        <w:separator/>
      </w:r>
    </w:p>
  </w:endnote>
  <w:endnote w:type="continuationSeparator" w:id="0">
    <w:p w14:paraId="61A56D1C" w14:textId="77777777" w:rsidR="00DD4D22" w:rsidRDefault="00DD4D22" w:rsidP="00E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2E085" w14:textId="28682657" w:rsidR="00134875" w:rsidRPr="000C691F" w:rsidRDefault="00134875" w:rsidP="000C691F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sdt>
      <w:sdtPr>
        <w:id w:val="1312986533"/>
        <w:docPartObj>
          <w:docPartGallery w:val="Page Numbers (Bottom of Page)"/>
          <w:docPartUnique/>
        </w:docPartObj>
      </w:sdtPr>
      <w:sdtEndPr/>
      <w:sdtContent>
        <w:sdt>
          <w:sdtPr>
            <w:id w:val="986668684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32B55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32B55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158C1EA4" w14:textId="77777777" w:rsidR="00134875" w:rsidRDefault="0013487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E577E" w14:textId="02CAC003" w:rsidR="00134875" w:rsidRPr="000C691F" w:rsidRDefault="00134875" w:rsidP="00DD4950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r>
      <w:rPr>
        <w:rFonts w:asciiTheme="minorHAnsi" w:hAnsiTheme="minorHAnsi"/>
        <w:sz w:val="18"/>
        <w:szCs w:val="20"/>
      </w:rPr>
      <w:tab/>
    </w:r>
    <w:sdt>
      <w:sdtPr>
        <w:id w:val="-931117640"/>
        <w:docPartObj>
          <w:docPartGallery w:val="Page Numbers (Bottom of Page)"/>
          <w:docPartUnique/>
        </w:docPartObj>
      </w:sdtPr>
      <w:sdtEndPr/>
      <w:sdtContent>
        <w:sdt>
          <w:sdtPr>
            <w:id w:val="-382870019"/>
            <w:docPartObj>
              <w:docPartGallery w:val="Page Numbers (Top of Page)"/>
              <w:docPartUnique/>
            </w:docPartObj>
          </w:sdtPr>
          <w:sdtEndPr/>
          <w:sdtContent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32B55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32B55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460F50EB" w14:textId="77777777" w:rsidR="00134875" w:rsidRDefault="00134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F1433" w14:textId="77777777" w:rsidR="00DD4D22" w:rsidRDefault="00DD4D22" w:rsidP="00E76667">
      <w:r>
        <w:separator/>
      </w:r>
    </w:p>
  </w:footnote>
  <w:footnote w:type="continuationSeparator" w:id="0">
    <w:p w14:paraId="34711B69" w14:textId="77777777" w:rsidR="00DD4D22" w:rsidRDefault="00DD4D22" w:rsidP="00E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9FE1" w14:textId="77777777" w:rsidR="00134875" w:rsidRDefault="00134875" w:rsidP="00E76667">
    <w:pPr>
      <w:pStyle w:val="Header"/>
      <w:jc w:val="right"/>
    </w:pPr>
  </w:p>
  <w:p w14:paraId="78D13E65" w14:textId="77777777" w:rsidR="00134875" w:rsidRDefault="00134875" w:rsidP="00E766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F142A" w14:textId="77777777" w:rsidR="00134875" w:rsidRDefault="00134875" w:rsidP="000C691F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8240" behindDoc="1" locked="0" layoutInCell="0" allowOverlap="1" wp14:anchorId="74E3C541" wp14:editId="61133FD4">
          <wp:simplePos x="0" y="0"/>
          <wp:positionH relativeFrom="page">
            <wp:posOffset>6014085</wp:posOffset>
          </wp:positionH>
          <wp:positionV relativeFrom="page">
            <wp:posOffset>285750</wp:posOffset>
          </wp:positionV>
          <wp:extent cx="864235" cy="1151890"/>
          <wp:effectExtent l="0" t="0" r="0" b="0"/>
          <wp:wrapNone/>
          <wp:docPr id="2" name="Picture 2" descr="Description: C:\Documents and Settings\Owner\My Documents\DDS Clients\Harcus Design\02616 The Smith Family word templates\Links\TSF_MONO_POS_STACKED_C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Owner\My Documents\DDS Clients\Harcus Design\02616 The Smith Family word templates\Links\TSF_MONO_POS_STACKED_C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28C5916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8F1306D"/>
    <w:multiLevelType w:val="singleLevel"/>
    <w:tmpl w:val="0348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A6FAD"/>
    <w:multiLevelType w:val="hybridMultilevel"/>
    <w:tmpl w:val="2A52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F52"/>
    <w:multiLevelType w:val="singleLevel"/>
    <w:tmpl w:val="A26224F8"/>
    <w:lvl w:ilvl="0">
      <w:numFmt w:val="decimal"/>
      <w:lvlText w:val="*"/>
      <w:lvlJc w:val="left"/>
    </w:lvl>
  </w:abstractNum>
  <w:abstractNum w:abstractNumId="5" w15:restartNumberingAfterBreak="0">
    <w:nsid w:val="101D4F29"/>
    <w:multiLevelType w:val="hybridMultilevel"/>
    <w:tmpl w:val="518E1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27C49"/>
    <w:multiLevelType w:val="hybridMultilevel"/>
    <w:tmpl w:val="A2EA5C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D63CC"/>
    <w:multiLevelType w:val="hybridMultilevel"/>
    <w:tmpl w:val="A33CC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0A6B55"/>
    <w:multiLevelType w:val="hybridMultilevel"/>
    <w:tmpl w:val="F0B27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91594"/>
    <w:multiLevelType w:val="hybridMultilevel"/>
    <w:tmpl w:val="000AF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56E5"/>
    <w:multiLevelType w:val="hybridMultilevel"/>
    <w:tmpl w:val="5ECE6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F5472"/>
    <w:multiLevelType w:val="hybridMultilevel"/>
    <w:tmpl w:val="94F4DE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690877"/>
    <w:multiLevelType w:val="hybridMultilevel"/>
    <w:tmpl w:val="EAB6C8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1A183E"/>
    <w:multiLevelType w:val="hybridMultilevel"/>
    <w:tmpl w:val="63063A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D91E51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713B42B9"/>
    <w:multiLevelType w:val="hybridMultilevel"/>
    <w:tmpl w:val="DAF4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81E6E"/>
    <w:multiLevelType w:val="hybridMultilevel"/>
    <w:tmpl w:val="1A40540E"/>
    <w:lvl w:ilvl="0" w:tplc="A68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683FBB"/>
    <w:multiLevelType w:val="hybridMultilevel"/>
    <w:tmpl w:val="ED428922"/>
    <w:lvl w:ilvl="0" w:tplc="5E9603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1781E"/>
    <w:multiLevelType w:val="hybridMultilevel"/>
    <w:tmpl w:val="D25E0E4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6E62E6F"/>
    <w:multiLevelType w:val="hybridMultilevel"/>
    <w:tmpl w:val="065A0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F258A"/>
    <w:multiLevelType w:val="hybridMultilevel"/>
    <w:tmpl w:val="7E9CB39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26983"/>
    <w:multiLevelType w:val="hybridMultilevel"/>
    <w:tmpl w:val="371A3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7"/>
  </w:num>
  <w:num w:numId="7">
    <w:abstractNumId w:val="10"/>
  </w:num>
  <w:num w:numId="8">
    <w:abstractNumId w:val="19"/>
  </w:num>
  <w:num w:numId="9">
    <w:abstractNumId w:val="13"/>
  </w:num>
  <w:num w:numId="10">
    <w:abstractNumId w:val="18"/>
  </w:num>
  <w:num w:numId="11">
    <w:abstractNumId w:val="16"/>
  </w:num>
  <w:num w:numId="12">
    <w:abstractNumId w:val="22"/>
  </w:num>
  <w:num w:numId="13">
    <w:abstractNumId w:val="12"/>
  </w:num>
  <w:num w:numId="14">
    <w:abstractNumId w:val="7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9"/>
  </w:num>
  <w:num w:numId="20">
    <w:abstractNumId w:val="20"/>
  </w:num>
  <w:num w:numId="21">
    <w:abstractNumId w:val="8"/>
  </w:num>
  <w:num w:numId="22">
    <w:abstractNumId w:val="14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67"/>
    <w:rsid w:val="00027036"/>
    <w:rsid w:val="000529B3"/>
    <w:rsid w:val="0005555A"/>
    <w:rsid w:val="00074EBE"/>
    <w:rsid w:val="00077793"/>
    <w:rsid w:val="0008743C"/>
    <w:rsid w:val="000A0ED7"/>
    <w:rsid w:val="000A30ED"/>
    <w:rsid w:val="000C691F"/>
    <w:rsid w:val="00121B07"/>
    <w:rsid w:val="00134875"/>
    <w:rsid w:val="00147F6D"/>
    <w:rsid w:val="00151C12"/>
    <w:rsid w:val="001526C3"/>
    <w:rsid w:val="00196670"/>
    <w:rsid w:val="001C45A9"/>
    <w:rsid w:val="00201B07"/>
    <w:rsid w:val="00214D2E"/>
    <w:rsid w:val="002177C5"/>
    <w:rsid w:val="00232B55"/>
    <w:rsid w:val="00262619"/>
    <w:rsid w:val="00272111"/>
    <w:rsid w:val="002A1BDF"/>
    <w:rsid w:val="002A66F8"/>
    <w:rsid w:val="002B79B4"/>
    <w:rsid w:val="002F4318"/>
    <w:rsid w:val="0031206D"/>
    <w:rsid w:val="003225E7"/>
    <w:rsid w:val="0036291D"/>
    <w:rsid w:val="003678D4"/>
    <w:rsid w:val="0037763A"/>
    <w:rsid w:val="00390156"/>
    <w:rsid w:val="00397C29"/>
    <w:rsid w:val="003B17AB"/>
    <w:rsid w:val="003D101B"/>
    <w:rsid w:val="003D28F6"/>
    <w:rsid w:val="003D6811"/>
    <w:rsid w:val="00401D1A"/>
    <w:rsid w:val="00410AC9"/>
    <w:rsid w:val="004460FC"/>
    <w:rsid w:val="00463919"/>
    <w:rsid w:val="00467283"/>
    <w:rsid w:val="004970DE"/>
    <w:rsid w:val="004C4E64"/>
    <w:rsid w:val="00522935"/>
    <w:rsid w:val="005319C0"/>
    <w:rsid w:val="00572F0D"/>
    <w:rsid w:val="005D1A11"/>
    <w:rsid w:val="005D3544"/>
    <w:rsid w:val="005D68B1"/>
    <w:rsid w:val="005E4A42"/>
    <w:rsid w:val="005F7394"/>
    <w:rsid w:val="006113C9"/>
    <w:rsid w:val="00641A2F"/>
    <w:rsid w:val="00686121"/>
    <w:rsid w:val="006952C0"/>
    <w:rsid w:val="006A1051"/>
    <w:rsid w:val="006F133A"/>
    <w:rsid w:val="006F141B"/>
    <w:rsid w:val="00722B03"/>
    <w:rsid w:val="007358EA"/>
    <w:rsid w:val="0075574A"/>
    <w:rsid w:val="00772289"/>
    <w:rsid w:val="007F7119"/>
    <w:rsid w:val="00816B1C"/>
    <w:rsid w:val="00823B53"/>
    <w:rsid w:val="008263D2"/>
    <w:rsid w:val="00837615"/>
    <w:rsid w:val="00872AAD"/>
    <w:rsid w:val="0087663C"/>
    <w:rsid w:val="00877ABE"/>
    <w:rsid w:val="00884960"/>
    <w:rsid w:val="008A726E"/>
    <w:rsid w:val="008B7B93"/>
    <w:rsid w:val="008C05DB"/>
    <w:rsid w:val="008D2C7A"/>
    <w:rsid w:val="008E3626"/>
    <w:rsid w:val="00902115"/>
    <w:rsid w:val="0097127C"/>
    <w:rsid w:val="009D7B89"/>
    <w:rsid w:val="009E2D80"/>
    <w:rsid w:val="00A05D90"/>
    <w:rsid w:val="00A13F50"/>
    <w:rsid w:val="00A475F2"/>
    <w:rsid w:val="00A52620"/>
    <w:rsid w:val="00A56012"/>
    <w:rsid w:val="00A61EC4"/>
    <w:rsid w:val="00A742DE"/>
    <w:rsid w:val="00A82EFA"/>
    <w:rsid w:val="00A934E9"/>
    <w:rsid w:val="00AA3AEB"/>
    <w:rsid w:val="00AB25C7"/>
    <w:rsid w:val="00AE6B75"/>
    <w:rsid w:val="00AF75FE"/>
    <w:rsid w:val="00B17615"/>
    <w:rsid w:val="00B178A3"/>
    <w:rsid w:val="00B25761"/>
    <w:rsid w:val="00B2682C"/>
    <w:rsid w:val="00B43878"/>
    <w:rsid w:val="00B44D6C"/>
    <w:rsid w:val="00BA7E06"/>
    <w:rsid w:val="00BB157B"/>
    <w:rsid w:val="00BB2FAF"/>
    <w:rsid w:val="00BC7368"/>
    <w:rsid w:val="00BF6AB1"/>
    <w:rsid w:val="00C1293E"/>
    <w:rsid w:val="00C214C7"/>
    <w:rsid w:val="00C2150E"/>
    <w:rsid w:val="00C258BA"/>
    <w:rsid w:val="00CC6F8A"/>
    <w:rsid w:val="00CC71EA"/>
    <w:rsid w:val="00CD0367"/>
    <w:rsid w:val="00CD255A"/>
    <w:rsid w:val="00D2180C"/>
    <w:rsid w:val="00D3492C"/>
    <w:rsid w:val="00D6707D"/>
    <w:rsid w:val="00D80739"/>
    <w:rsid w:val="00D86F21"/>
    <w:rsid w:val="00D900AC"/>
    <w:rsid w:val="00DB650F"/>
    <w:rsid w:val="00DD22E7"/>
    <w:rsid w:val="00DD4950"/>
    <w:rsid w:val="00DD4D22"/>
    <w:rsid w:val="00DE1E28"/>
    <w:rsid w:val="00E045F9"/>
    <w:rsid w:val="00E060FF"/>
    <w:rsid w:val="00E358BA"/>
    <w:rsid w:val="00E35B75"/>
    <w:rsid w:val="00E60656"/>
    <w:rsid w:val="00E76667"/>
    <w:rsid w:val="00E96F7A"/>
    <w:rsid w:val="00EC1253"/>
    <w:rsid w:val="00ED4D6B"/>
    <w:rsid w:val="00ED5043"/>
    <w:rsid w:val="00EF1645"/>
    <w:rsid w:val="00F14E67"/>
    <w:rsid w:val="00F519B4"/>
    <w:rsid w:val="00F56E8B"/>
    <w:rsid w:val="00F71788"/>
    <w:rsid w:val="00FB53A9"/>
    <w:rsid w:val="00FD1D46"/>
    <w:rsid w:val="00FD229C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B1CE1B7"/>
  <w15:docId w15:val="{11ADDC12-1616-4EE7-A411-2DA8F751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66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4608"/>
        <w:tab w:val="left" w:pos="5040"/>
        <w:tab w:val="left" w:leader="underscore" w:pos="10080"/>
      </w:tabs>
      <w:outlineLvl w:val="3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6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67"/>
    <w:rPr>
      <w:sz w:val="24"/>
      <w:szCs w:val="24"/>
    </w:rPr>
  </w:style>
  <w:style w:type="table" w:styleId="TableGrid">
    <w:name w:val="Table Grid"/>
    <w:basedOn w:val="TableNormal"/>
    <w:rsid w:val="00E76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E76667"/>
    <w:rPr>
      <w:rFonts w:ascii="Arial" w:hAnsi="Arial"/>
      <w:b/>
      <w:sz w:val="22"/>
      <w:lang w:val="en-US" w:eastAsia="en-US"/>
    </w:rPr>
  </w:style>
  <w:style w:type="table" w:styleId="TableClassic1">
    <w:name w:val="Table Classic 1"/>
    <w:basedOn w:val="TableNormal"/>
    <w:rsid w:val="00E76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6667"/>
    <w:rPr>
      <w:color w:val="808080"/>
    </w:rPr>
  </w:style>
  <w:style w:type="paragraph" w:styleId="BalloonText">
    <w:name w:val="Balloon Text"/>
    <w:basedOn w:val="Normal"/>
    <w:link w:val="BalloonTextChar"/>
    <w:rsid w:val="00E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67"/>
    <w:rPr>
      <w:rFonts w:ascii="Tahoma" w:hAnsi="Tahoma" w:cs="Tahoma"/>
      <w:sz w:val="16"/>
      <w:szCs w:val="16"/>
    </w:rPr>
  </w:style>
  <w:style w:type="paragraph" w:customStyle="1" w:styleId="ABLOCKPARA">
    <w:name w:val="A BLOCK PARA"/>
    <w:basedOn w:val="Normal"/>
    <w:rsid w:val="00BB157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7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272111"/>
    <w:pPr>
      <w:ind w:left="-993"/>
    </w:pPr>
    <w:rPr>
      <w:rFonts w:ascii="Tahoma" w:hAnsi="Tahoma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111"/>
    <w:rPr>
      <w:rFonts w:ascii="Tahoma" w:hAnsi="Tahoma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72111"/>
    <w:rPr>
      <w:rFonts w:ascii="Tahoma" w:hAnsi="Tahoma"/>
      <w:sz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AA3A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3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3AE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3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3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SmithNet Document</p:Name>
  <p:Description>Documents that are archived, are sent to the Document Hub Archive. </p:Description>
  <p:Statement/>
  <p:PolicyItems>
    <p:PolicyItem featureId="Microsoft.Office.RecordsManagement.PolicyFeatures.Expiration" staticId="0x01010024CF711745D46D4D880B01CE8A9BCA9400EB8D87655C5D7242B9C5CCC9B588202C|51009982" UniqueId="94ce20ae-df21-4f5e-8fcc-05c6470a54d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days</period>
                </formula>
                <action type="workflow" id="034f43ba-db5f-44ff-9b68-259d6dada19e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mithNet Document" ma:contentTypeID="0x01010024CF711745D46D4D880B01CE8A9BCA9400EB8D87655C5D7242B9C5CCC9B588202C" ma:contentTypeVersion="53" ma:contentTypeDescription="" ma:contentTypeScope="" ma:versionID="b0f7f5d19b307ec06e384ef5af64993b">
  <xsd:schema xmlns:xsd="http://www.w3.org/2001/XMLSchema" xmlns:xs="http://www.w3.org/2001/XMLSchema" xmlns:p="http://schemas.microsoft.com/office/2006/metadata/properties" xmlns:ns1="http://schemas.microsoft.com/sharepoint/v3" xmlns:ns2="a0d5ec4d-79d0-4901-b05d-df1b1bdb41c6" xmlns:ns3="dfedf7bd-31cf-4791-9e11-c939ac824034" xmlns:ns4="http://schemas.microsoft.com/sharepoint/v4" targetNamespace="http://schemas.microsoft.com/office/2006/metadata/properties" ma:root="true" ma:fieldsID="927729851ae7ba03213a4bb6a8a0887c" ns1:_="" ns2:_="" ns3:_="" ns4:_="">
    <xsd:import namespace="http://schemas.microsoft.com/sharepoint/v3"/>
    <xsd:import namespace="a0d5ec4d-79d0-4901-b05d-df1b1bdb41c6"/>
    <xsd:import namespace="dfedf7bd-31cf-4791-9e11-c939ac824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ponsibility_x0020_Of"/>
                <xsd:element ref="ns2:Next_x0020_Review_x0020_Date"/>
                <xsd:element ref="ns2:TaxCatchAll" minOccurs="0"/>
                <xsd:element ref="ns2:TaxCatchAllLabel" minOccurs="0"/>
                <xsd:element ref="ns2:a15f3864fc3a4fd9a8f0bfbc1c67c3c9" minOccurs="0"/>
                <xsd:element ref="ns2:je980b53a42a48f68ea63ffc92474484" minOccurs="0"/>
                <xsd:element ref="ns2:f91d6d7a2a38464a8aa07e34eb69e7e6" minOccurs="0"/>
                <xsd:element ref="ns2:lb18a1029c1e4b47abb13eeaf0771759" minOccurs="0"/>
                <xsd:element ref="ns2:SharedWithUsers" minOccurs="0"/>
                <xsd:element ref="ns2:SharedWithDetails" minOccurs="0"/>
                <xsd:element ref="ns2:i37b01aaa040454ab6ad8a241e86e353" minOccurs="0"/>
                <xsd:element ref="ns3:Set_x0020_Default_x0020_Next_x0020_Review_x0020_Dat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Action" minOccurs="0"/>
                <xsd:element ref="ns1:_dlc_Exempt" minOccurs="0"/>
                <xsd:element ref="ns1:_dlc_ExpireDateSaved" minOccurs="0"/>
                <xsd:element ref="ns1:_dlc_ExpireDate" minOccurs="0"/>
                <xsd:element ref="ns3:Toggle_x0020_Archive_x0020__x002d__x0020_Document_x0020_H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description="" ma:hidden="true" ma:internalName="_ip_UnifiedCompliancePolicyUIAction">
      <xsd:simpleType>
        <xsd:restriction base="dms:Text"/>
      </xsd:simpleType>
    </xsd:element>
    <xsd:element name="_vti_ItemDeclaredRecord" ma:index="37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  <xsd:element name="_vti_ItemHoldRecordStatus" ma:index="3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dlc_Exempt" ma:index="4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4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4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5ec4d-79d0-4901-b05d-df1b1bdb41c6" elementFormDefault="qualified">
    <xsd:import namespace="http://schemas.microsoft.com/office/2006/documentManagement/types"/>
    <xsd:import namespace="http://schemas.microsoft.com/office/infopath/2007/PartnerControls"/>
    <xsd:element name="Responsibility_x0020_Of" ma:index="4" ma:displayName="Responsibility Of" ma:description="Describes the name(s) of those that are responsible for the management of this document" ma:list="UserInfo" ma:SharePointGroup="0" ma:internalName="Responsibility_x0020_Of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ate" ma:index="8" ma:displayName="Next Review Date" ma:description="Describes the next time this document is up for review" ma:format="DateOnly" ma:indexed="true" ma:internalName="Next_x0020_Review_x0020_Date" ma:readOnly="false">
      <xsd:simpleType>
        <xsd:restriction base="dms:DateTime"/>
      </xsd:simpleType>
    </xsd:element>
    <xsd:element name="TaxCatchAll" ma:index="9" nillable="true" ma:displayName="Taxonomy Catch All Column" ma:description="" ma:hidden="true" ma:list="{0bce01ec-fa2e-4187-a298-5e2f671a63f9}" ma:internalName="TaxCatchAll" ma:readOnly="false" ma:showField="CatchAllData" ma:web="a0d5ec4d-79d0-4901-b05d-df1b1bdb4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bce01ec-fa2e-4187-a298-5e2f671a63f9}" ma:internalName="TaxCatchAllLabel" ma:readOnly="true" ma:showField="CatchAllDataLabel" ma:web="a0d5ec4d-79d0-4901-b05d-df1b1bdb4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5f3864fc3a4fd9a8f0bfbc1c67c3c9" ma:index="12" ma:taxonomy="true" ma:internalName="a15f3864fc3a4fd9a8f0bfbc1c67c3c9" ma:taxonomyFieldName="Area" ma:displayName="Responsible Area" ma:indexed="true" ma:readOnly="false" ma:default="" ma:fieldId="{a15f3864-fc3a-4fd9-a8f0-bfbc1c67c3c9}" ma:sspId="fc9b5fa0-cacf-448e-938d-8dacc2580d58" ma:termSetId="ecaaabed-4ea0-40a7-b74a-d13d3300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980b53a42a48f68ea63ffc92474484" ma:index="14" nillable="true" ma:taxonomy="true" ma:internalName="je980b53a42a48f68ea63ffc92474484" ma:taxonomyFieldName="Related_x0020_Process" ma:displayName="Related Process" ma:readOnly="false" ma:default="1;#[Unassociated]|be478631-ddff-46de-8ae8-2565ed353a17" ma:fieldId="{3e980b53-a42a-48f6-8ea6-3ffc92474484}" ma:sspId="fc9b5fa0-cacf-448e-938d-8dacc2580d58" ma:termSetId="fe44ab6b-d9be-48a1-ac3c-e3b8707ce72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1d6d7a2a38464a8aa07e34eb69e7e6" ma:index="16" ma:taxonomy="true" ma:internalName="f91d6d7a2a38464a8aa07e34eb69e7e6" ma:taxonomyFieldName="State_x0020__x005C__x0020_Location" ma:displayName="State or Location" ma:indexed="true" ma:readOnly="false" ma:default="2;#National|b1f0ae3d-0b10-4cf8-870c-f4a7f2f0773f" ma:fieldId="{f91d6d7a-2a38-464a-8aa0-7e34eb69e7e6}" ma:sspId="fc9b5fa0-cacf-448e-938d-8dacc2580d58" ma:termSetId="b2fa92c6-ac36-4980-95b1-6f99d3eca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18a1029c1e4b47abb13eeaf0771759" ma:index="18" ma:taxonomy="true" ma:internalName="lb18a1029c1e4b47abb13eeaf0771759" ma:taxonomyFieldName="Document_x0020_Type" ma:displayName="Document Type" ma:indexed="true" ma:readOnly="false" ma:default="" ma:fieldId="{5b18a102-9c1e-4b47-abb1-3eeaf0771759}" ma:sspId="fc9b5fa0-cacf-448e-938d-8dacc2580d58" ma:termSetId="966542e3-ba35-4e76-8e88-8218553e4f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i37b01aaa040454ab6ad8a241e86e353" ma:index="22" nillable="true" ma:taxonomy="true" ma:internalName="i37b01aaa040454ab6ad8a241e86e353" ma:taxonomyFieldName="Focus_x0020_Area" ma:displayName="Focus Area" ma:indexed="true" ma:readOnly="false" ma:default="" ma:fieldId="{237b01aa-a040-454a-b6ad-8a241e86e353}" ma:sspId="fc9b5fa0-cacf-448e-938d-8dacc2580d58" ma:termSetId="11b4a613-87f1-4a61-a047-5076d3c3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f7bd-31cf-4791-9e11-c939ac824034" elementFormDefault="qualified">
    <xsd:import namespace="http://schemas.microsoft.com/office/2006/documentManagement/types"/>
    <xsd:import namespace="http://schemas.microsoft.com/office/infopath/2007/PartnerControls"/>
    <xsd:element name="Set_x0020_Default_x0020_Next_x0020_Review_x0020_Date" ma:index="24" nillable="true" ma:displayName="Set Default Next Review Date" ma:internalName="Set_x0020_Default_x0020_Next_x0020_Review_x0020_Dat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Action" ma:index="39" nillable="true" ma:displayName="Action" ma:internalName="Action">
      <xsd:simpleType>
        <xsd:restriction base="dms:Text">
          <xsd:maxLength value="255"/>
        </xsd:restriction>
      </xsd:simpleType>
    </xsd:element>
    <xsd:element name="Toggle_x0020_Archive_x0020__x002d__x0020_Document_x0020_Hub" ma:index="43" nillable="true" ma:displayName="Toggle Archive - Document Hub" ma:internalName="Toggle_x0020_Archive_x0020__x002d__x0020_Document_x0020_Hu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18a1029c1e4b47abb13eeaf0771759 xmlns="a0d5ec4d-79d0-4901-b05d-df1b1bdb4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2d25fe45-33a3-4881-a96d-0bbde6c6ee60</TermId>
        </TermInfo>
      </Terms>
    </lb18a1029c1e4b47abb13eeaf0771759>
    <Responsibility_x0020_Of xmlns="a0d5ec4d-79d0-4901-b05d-df1b1bdb41c6">
      <UserInfo>
        <DisplayName>i:0#.f|membership|hr.support@thesmithfamily.com.au</DisplayName>
        <AccountId>124</AccountId>
        <AccountType/>
      </UserInfo>
    </Responsibility_x0020_Of>
    <je980b53a42a48f68ea63ffc92474484 xmlns="a0d5ec4d-79d0-4901-b05d-df1b1bdb4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 and select new team members</TermName>
          <TermId xmlns="http://schemas.microsoft.com/office/infopath/2007/PartnerControls">82d71555-1dcc-43fe-8f17-301bbb0a202a</TermId>
        </TermInfo>
      </Terms>
    </je980b53a42a48f68ea63ffc92474484>
    <f91d6d7a2a38464a8aa07e34eb69e7e6 xmlns="a0d5ec4d-79d0-4901-b05d-df1b1bdb4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TSF</TermName>
          <TermId xmlns="http://schemas.microsoft.com/office/infopath/2007/PartnerControls">b1f0ae3d-0b10-4cf8-870c-f4a7f2f0773f</TermId>
        </TermInfo>
      </Terms>
    </f91d6d7a2a38464a8aa07e34eb69e7e6>
    <TaxCatchAll xmlns="a0d5ec4d-79d0-4901-b05d-df1b1bdb41c6">
      <Value>131</Value>
      <Value>25</Value>
      <Value>72</Value>
      <Value>44</Value>
      <Value>2</Value>
    </TaxCatchAll>
    <a15f3864fc3a4fd9a8f0bfbc1c67c3c9 xmlns="a0d5ec4d-79d0-4901-b05d-df1b1bdb4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＆ Culture</TermName>
          <TermId xmlns="http://schemas.microsoft.com/office/infopath/2007/PartnerControls">e2d63bf2-9aae-41df-af9a-f88f4ea3f854</TermId>
        </TermInfo>
      </Terms>
    </a15f3864fc3a4fd9a8f0bfbc1c67c3c9>
    <Set_x0020_Default_x0020_Next_x0020_Review_x0020_Date xmlns="dfedf7bd-31cf-4791-9e11-c939ac824034">
      <Url xsi:nil="true"/>
      <Description xsi:nil="true"/>
    </Set_x0020_Default_x0020_Next_x0020_Review_x0020_Date>
    <Next_x0020_Review_x0020_Date xmlns="a0d5ec4d-79d0-4901-b05d-df1b1bdb41c6"/>
    <i37b01aaa040454ab6ad8a241e86e353 xmlns="a0d5ec4d-79d0-4901-b05d-df1b1bdb41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Resources</TermName>
          <TermId xmlns="http://schemas.microsoft.com/office/infopath/2007/PartnerControls">9b41299a-ce0b-4762-8e09-68b73df516c0</TermId>
        </TermInfo>
      </Terms>
    </i37b01aaa040454ab6ad8a241e86e353>
    <_ip_UnifiedCompliancePolicyUIAction xmlns="http://schemas.microsoft.com/sharepoint/v3" xsi:nil="true"/>
    <_ip_UnifiedCompliancePolicyProperties xmlns="http://schemas.microsoft.com/sharepoint/v3" xsi:nil="true"/>
    <IconOverlay xmlns="http://schemas.microsoft.com/sharepoint/v4" xsi:nil="true"/>
    <Action xmlns="dfedf7bd-31cf-4791-9e11-c939ac824034" xsi:nil="true"/>
    <Toggle_x0020_Archive_x0020__x002d__x0020_Document_x0020_Hub xmlns="dfedf7bd-31cf-4791-9e11-c939ac824034">
      <Url xsi:nil="true"/>
      <Description xsi:nil="true"/>
    </Toggle_x0020_Archive_x0020__x002d__x0020_Document_x0020_Hu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AC02-BF17-4A2F-8CB7-2759F12C88B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EA930431-FC92-4D2E-A7C2-503A59A28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d5ec4d-79d0-4901-b05d-df1b1bdb41c6"/>
    <ds:schemaRef ds:uri="dfedf7bd-31cf-4791-9e11-c939ac824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AA4891-33AA-4E2A-97A3-5392925ACCE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a0d5ec4d-79d0-4901-b05d-df1b1bdb41c6"/>
    <ds:schemaRef ds:uri="http://schemas.microsoft.com/sharepoint/v3"/>
    <ds:schemaRef ds:uri="dfedf7bd-31cf-4791-9e11-c939ac82403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91419B-F0E6-4006-BFB2-5326B35408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D8C7EC-5B25-430E-A9D2-C010F060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6264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Noumertzis</dc:creator>
  <cp:lastModifiedBy>Annette Young</cp:lastModifiedBy>
  <cp:revision>2</cp:revision>
  <cp:lastPrinted>2012-09-18T04:34:00Z</cp:lastPrinted>
  <dcterms:created xsi:type="dcterms:W3CDTF">2021-05-26T10:46:00Z</dcterms:created>
  <dcterms:modified xsi:type="dcterms:W3CDTF">2021-05-26T10:46:00Z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0x01010024CF711745D46D4D880B01CE8A9BCA9400EB8D87655C5D7242B9C5CCC9B588202C</vt:lpwstr>
  </property>
  <property fmtid="{D5CDD505-2E9C-101B-9397-08002B2CF9AE}" pid="3" name="Focus Area">
    <vt:lpwstr>72;#Human Resources|9b41299a-ce0b-4762-8e09-68b73df516c0</vt:lpwstr>
  </property>
  <property fmtid="{D5CDD505-2E9C-101B-9397-08002B2CF9AE}" pid="4" name="State \ Location">
    <vt:lpwstr>2;#All TSF|b1f0ae3d-0b10-4cf8-870c-f4a7f2f0773f</vt:lpwstr>
  </property>
  <property fmtid="{D5CDD505-2E9C-101B-9397-08002B2CF9AE}" pid="5" name="Document Type">
    <vt:lpwstr>44;#Form|2d25fe45-33a3-4881-a96d-0bbde6c6ee60</vt:lpwstr>
  </property>
  <property fmtid="{D5CDD505-2E9C-101B-9397-08002B2CF9AE}" pid="6" name="Related Process">
    <vt:lpwstr>131;#Recruit and select new team members|82d71555-1dcc-43fe-8f17-301bbb0a202a</vt:lpwstr>
  </property>
  <property fmtid="{D5CDD505-2E9C-101B-9397-08002B2CF9AE}" pid="7" name="Area">
    <vt:lpwstr>25;#People ＆ Culture|e2d63bf2-9aae-41df-af9a-f88f4ea3f854</vt:lpwstr>
  </property>
</Properties>
</file>