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9D589" w14:textId="77777777" w:rsidR="008F6758" w:rsidRPr="00075699" w:rsidRDefault="008F6758" w:rsidP="00792625">
      <w:pPr>
        <w:pStyle w:val="AGMPSubject"/>
        <w:spacing w:after="0"/>
        <w:rPr>
          <w:rFonts w:asciiTheme="majorHAnsi" w:hAnsiTheme="majorHAnsi" w:cstheme="majorHAnsi"/>
          <w:color w:val="4F6228" w:themeColor="accent3" w:themeShade="80"/>
          <w:sz w:val="24"/>
          <w:szCs w:val="24"/>
          <w:lang w:val="en-AU"/>
        </w:rPr>
      </w:pPr>
      <w:bookmarkStart w:id="0" w:name="_GoBack"/>
      <w:bookmarkEnd w:id="0"/>
    </w:p>
    <w:p w14:paraId="37A0037A" w14:textId="6C16F424" w:rsidR="007E1D6B" w:rsidRPr="00075699" w:rsidRDefault="00114A9C" w:rsidP="007E1D6B">
      <w:pPr>
        <w:tabs>
          <w:tab w:val="left" w:pos="1095"/>
        </w:tabs>
        <w:spacing w:line="276" w:lineRule="auto"/>
        <w:rPr>
          <w:rFonts w:asciiTheme="majorHAnsi" w:eastAsia="Calibri" w:hAnsiTheme="majorHAnsi" w:cstheme="majorHAnsi"/>
          <w:b/>
          <w:color w:val="1D1B11" w:themeColor="background2" w:themeShade="1A"/>
          <w:lang w:val="en-US"/>
        </w:rPr>
      </w:pPr>
      <w:r w:rsidRPr="00075699">
        <w:rPr>
          <w:rFonts w:asciiTheme="majorHAnsi" w:eastAsia="Calibri" w:hAnsiTheme="majorHAnsi" w:cstheme="majorHAnsi"/>
          <w:b/>
          <w:color w:val="1D1B11" w:themeColor="background2" w:themeShade="1A"/>
          <w:lang w:val="en-US"/>
        </w:rPr>
        <w:t>JOB TITLE:</w:t>
      </w:r>
      <w:r w:rsidRPr="00075699">
        <w:rPr>
          <w:rFonts w:asciiTheme="majorHAnsi" w:eastAsia="Calibri" w:hAnsiTheme="majorHAnsi" w:cstheme="majorHAnsi"/>
          <w:b/>
          <w:color w:val="1D1B11" w:themeColor="background2" w:themeShade="1A"/>
          <w:lang w:val="en-US"/>
        </w:rPr>
        <w:tab/>
      </w:r>
      <w:r w:rsidRPr="00075699">
        <w:rPr>
          <w:rFonts w:asciiTheme="majorHAnsi" w:eastAsia="Calibri" w:hAnsiTheme="majorHAnsi" w:cstheme="majorHAnsi"/>
          <w:b/>
          <w:color w:val="1D1B11" w:themeColor="background2" w:themeShade="1A"/>
          <w:lang w:val="en-US"/>
        </w:rPr>
        <w:tab/>
      </w:r>
      <w:r w:rsidRPr="00075699">
        <w:rPr>
          <w:rFonts w:asciiTheme="majorHAnsi" w:eastAsia="Calibri" w:hAnsiTheme="majorHAnsi" w:cstheme="majorHAnsi"/>
          <w:b/>
          <w:color w:val="1D1B11" w:themeColor="background2" w:themeShade="1A"/>
          <w:lang w:val="en-US"/>
        </w:rPr>
        <w:tab/>
      </w:r>
      <w:r w:rsidR="006C22A6" w:rsidRPr="00075699">
        <w:rPr>
          <w:rFonts w:asciiTheme="majorHAnsi" w:eastAsia="Calibri" w:hAnsiTheme="majorHAnsi" w:cstheme="majorHAnsi"/>
          <w:b/>
          <w:color w:val="1D1B11" w:themeColor="background2" w:themeShade="1A"/>
          <w:lang w:val="en-US"/>
        </w:rPr>
        <w:tab/>
      </w:r>
      <w:r w:rsidR="007E1D6B" w:rsidRPr="00075699">
        <w:rPr>
          <w:rFonts w:asciiTheme="majorHAnsi" w:eastAsia="Calibri" w:hAnsiTheme="majorHAnsi" w:cstheme="majorHAnsi"/>
          <w:b/>
          <w:color w:val="1D1B11" w:themeColor="background2" w:themeShade="1A"/>
          <w:lang w:val="en-US"/>
        </w:rPr>
        <w:t>S</w:t>
      </w:r>
      <w:r w:rsidR="0070534A" w:rsidRPr="00075699">
        <w:rPr>
          <w:rFonts w:asciiTheme="majorHAnsi" w:eastAsia="Calibri" w:hAnsiTheme="majorHAnsi" w:cstheme="majorHAnsi"/>
          <w:b/>
          <w:color w:val="1D1B11" w:themeColor="background2" w:themeShade="1A"/>
          <w:lang w:val="en-US"/>
        </w:rPr>
        <w:t>e</w:t>
      </w:r>
      <w:r w:rsidR="007E1D6B" w:rsidRPr="00075699">
        <w:rPr>
          <w:rFonts w:asciiTheme="majorHAnsi" w:eastAsia="Calibri" w:hAnsiTheme="majorHAnsi" w:cstheme="majorHAnsi"/>
          <w:b/>
          <w:color w:val="1D1B11" w:themeColor="background2" w:themeShade="1A"/>
          <w:lang w:val="en-US"/>
        </w:rPr>
        <w:t>n</w:t>
      </w:r>
      <w:r w:rsidR="0070534A" w:rsidRPr="00075699">
        <w:rPr>
          <w:rFonts w:asciiTheme="majorHAnsi" w:eastAsia="Calibri" w:hAnsiTheme="majorHAnsi" w:cstheme="majorHAnsi"/>
          <w:b/>
          <w:color w:val="1D1B11" w:themeColor="background2" w:themeShade="1A"/>
          <w:lang w:val="en-US"/>
        </w:rPr>
        <w:t>ior Project O</w:t>
      </w:r>
      <w:r w:rsidR="007E1D6B" w:rsidRPr="00075699">
        <w:rPr>
          <w:rFonts w:asciiTheme="majorHAnsi" w:eastAsia="Calibri" w:hAnsiTheme="majorHAnsi" w:cstheme="majorHAnsi"/>
          <w:b/>
          <w:color w:val="1D1B11" w:themeColor="background2" w:themeShade="1A"/>
          <w:lang w:val="en-US"/>
        </w:rPr>
        <w:t xml:space="preserve">fficer – </w:t>
      </w:r>
      <w:r w:rsidR="0070534A" w:rsidRPr="00075699">
        <w:rPr>
          <w:rFonts w:asciiTheme="majorHAnsi" w:eastAsia="Calibri" w:hAnsiTheme="majorHAnsi" w:cstheme="majorHAnsi"/>
          <w:b/>
          <w:color w:val="1D1B11" w:themeColor="background2" w:themeShade="1A"/>
          <w:lang w:val="en-US"/>
        </w:rPr>
        <w:t>Business Development</w:t>
      </w:r>
    </w:p>
    <w:p w14:paraId="2086E8B9" w14:textId="031138FB" w:rsidR="007E1D6B" w:rsidRPr="00075699" w:rsidRDefault="007E1D6B" w:rsidP="007E1D6B">
      <w:pPr>
        <w:tabs>
          <w:tab w:val="left" w:pos="1095"/>
        </w:tabs>
        <w:spacing w:line="276" w:lineRule="auto"/>
        <w:rPr>
          <w:rFonts w:asciiTheme="majorHAnsi" w:eastAsia="Calibri" w:hAnsiTheme="majorHAnsi" w:cstheme="majorHAnsi"/>
          <w:b/>
          <w:color w:val="1D1B11" w:themeColor="background2" w:themeShade="1A"/>
          <w:lang w:val="en-US"/>
        </w:rPr>
      </w:pPr>
      <w:r w:rsidRPr="00075699">
        <w:rPr>
          <w:rFonts w:asciiTheme="majorHAnsi" w:eastAsia="Calibri" w:hAnsiTheme="majorHAnsi" w:cstheme="majorHAnsi"/>
          <w:b/>
          <w:color w:val="1D1B11" w:themeColor="background2" w:themeShade="1A"/>
          <w:lang w:val="en-US"/>
        </w:rPr>
        <w:t>SALARY:</w:t>
      </w:r>
      <w:r w:rsidRPr="00075699">
        <w:rPr>
          <w:rFonts w:asciiTheme="majorHAnsi" w:eastAsia="Calibri" w:hAnsiTheme="majorHAnsi" w:cstheme="majorHAnsi"/>
          <w:b/>
          <w:color w:val="1D1B11" w:themeColor="background2" w:themeShade="1A"/>
          <w:lang w:val="en-US"/>
        </w:rPr>
        <w:tab/>
      </w:r>
      <w:r w:rsidRPr="00075699">
        <w:rPr>
          <w:rFonts w:asciiTheme="majorHAnsi" w:eastAsia="Calibri" w:hAnsiTheme="majorHAnsi" w:cstheme="majorHAnsi"/>
          <w:b/>
          <w:color w:val="1D1B11" w:themeColor="background2" w:themeShade="1A"/>
          <w:lang w:val="en-US"/>
        </w:rPr>
        <w:tab/>
      </w:r>
      <w:r w:rsidRPr="00075699">
        <w:rPr>
          <w:rFonts w:asciiTheme="majorHAnsi" w:eastAsia="Calibri" w:hAnsiTheme="majorHAnsi" w:cstheme="majorHAnsi"/>
          <w:b/>
          <w:color w:val="1D1B11" w:themeColor="background2" w:themeShade="1A"/>
          <w:lang w:val="en-US"/>
        </w:rPr>
        <w:tab/>
      </w:r>
      <w:r w:rsidRPr="00075699">
        <w:rPr>
          <w:rFonts w:asciiTheme="majorHAnsi" w:eastAsia="Calibri" w:hAnsiTheme="majorHAnsi" w:cstheme="majorHAnsi"/>
          <w:b/>
          <w:color w:val="1D1B11" w:themeColor="background2" w:themeShade="1A"/>
          <w:lang w:val="en-US"/>
        </w:rPr>
        <w:tab/>
      </w:r>
      <w:r w:rsidR="006C22A6" w:rsidRPr="00075699">
        <w:rPr>
          <w:rFonts w:asciiTheme="majorHAnsi" w:eastAsia="Calibri" w:hAnsiTheme="majorHAnsi" w:cstheme="majorHAnsi"/>
          <w:color w:val="1D1B11" w:themeColor="background2" w:themeShade="1A"/>
          <w:lang w:val="en-US"/>
        </w:rPr>
        <w:t>Level 3 Step 7 - $90,104.70 (pro rata)</w:t>
      </w:r>
    </w:p>
    <w:p w14:paraId="37AA45DD" w14:textId="5A63D5FE" w:rsidR="007E1D6B" w:rsidRPr="00075699" w:rsidRDefault="007E1D6B" w:rsidP="007E1D6B">
      <w:pPr>
        <w:tabs>
          <w:tab w:val="left" w:pos="1095"/>
        </w:tabs>
        <w:spacing w:line="276" w:lineRule="auto"/>
        <w:rPr>
          <w:rFonts w:asciiTheme="majorHAnsi" w:eastAsia="Calibri" w:hAnsiTheme="majorHAnsi" w:cstheme="majorHAnsi"/>
          <w:b/>
          <w:color w:val="1D1B11" w:themeColor="background2" w:themeShade="1A"/>
          <w:lang w:val="en-US"/>
        </w:rPr>
      </w:pPr>
      <w:r w:rsidRPr="00075699">
        <w:rPr>
          <w:rFonts w:asciiTheme="majorHAnsi" w:eastAsia="Calibri" w:hAnsiTheme="majorHAnsi" w:cstheme="majorHAnsi"/>
          <w:b/>
          <w:color w:val="1D1B11" w:themeColor="background2" w:themeShade="1A"/>
          <w:lang w:val="en-US"/>
        </w:rPr>
        <w:t>JOB TYPE:</w:t>
      </w:r>
      <w:r w:rsidRPr="00075699">
        <w:rPr>
          <w:rFonts w:asciiTheme="majorHAnsi" w:eastAsia="Calibri" w:hAnsiTheme="majorHAnsi" w:cstheme="majorHAnsi"/>
          <w:b/>
          <w:color w:val="1D1B11" w:themeColor="background2" w:themeShade="1A"/>
          <w:lang w:val="en-US"/>
        </w:rPr>
        <w:tab/>
      </w:r>
      <w:r w:rsidRPr="00075699">
        <w:rPr>
          <w:rFonts w:asciiTheme="majorHAnsi" w:eastAsia="Calibri" w:hAnsiTheme="majorHAnsi" w:cstheme="majorHAnsi"/>
          <w:b/>
          <w:color w:val="1D1B11" w:themeColor="background2" w:themeShade="1A"/>
          <w:lang w:val="en-US"/>
        </w:rPr>
        <w:tab/>
      </w:r>
      <w:r w:rsidRPr="00075699">
        <w:rPr>
          <w:rFonts w:asciiTheme="majorHAnsi" w:eastAsia="Calibri" w:hAnsiTheme="majorHAnsi" w:cstheme="majorHAnsi"/>
          <w:b/>
          <w:color w:val="1D1B11" w:themeColor="background2" w:themeShade="1A"/>
          <w:lang w:val="en-US"/>
        </w:rPr>
        <w:tab/>
      </w:r>
      <w:r w:rsidRPr="00075699">
        <w:rPr>
          <w:rFonts w:asciiTheme="majorHAnsi" w:eastAsia="Calibri" w:hAnsiTheme="majorHAnsi" w:cstheme="majorHAnsi"/>
          <w:b/>
          <w:color w:val="1D1B11" w:themeColor="background2" w:themeShade="1A"/>
          <w:lang w:val="en-US"/>
        </w:rPr>
        <w:tab/>
      </w:r>
      <w:r w:rsidR="005C514B" w:rsidRPr="00075699">
        <w:rPr>
          <w:rFonts w:asciiTheme="majorHAnsi" w:eastAsia="Calibri" w:hAnsiTheme="majorHAnsi" w:cstheme="majorHAnsi"/>
          <w:color w:val="1D1B11" w:themeColor="background2" w:themeShade="1A"/>
          <w:lang w:val="en-US"/>
        </w:rPr>
        <w:t>0.6FTE, 1</w:t>
      </w:r>
      <w:r w:rsidRPr="00075699">
        <w:rPr>
          <w:rFonts w:asciiTheme="majorHAnsi" w:eastAsia="Calibri" w:hAnsiTheme="majorHAnsi" w:cstheme="majorHAnsi"/>
          <w:color w:val="1D1B11" w:themeColor="background2" w:themeShade="1A"/>
          <w:lang w:val="en-US"/>
        </w:rPr>
        <w:t xml:space="preserve"> Year Contract</w:t>
      </w:r>
    </w:p>
    <w:p w14:paraId="30027BA5" w14:textId="22EF6936" w:rsidR="007E1D6B" w:rsidRPr="00075699" w:rsidRDefault="00114A9C" w:rsidP="007E1D6B">
      <w:pPr>
        <w:tabs>
          <w:tab w:val="left" w:pos="1095"/>
        </w:tabs>
        <w:spacing w:line="276" w:lineRule="auto"/>
        <w:rPr>
          <w:rFonts w:asciiTheme="majorHAnsi" w:eastAsia="Calibri" w:hAnsiTheme="majorHAnsi" w:cstheme="majorHAnsi"/>
          <w:b/>
          <w:color w:val="1D1B11" w:themeColor="background2" w:themeShade="1A"/>
          <w:lang w:val="en-US"/>
        </w:rPr>
      </w:pPr>
      <w:r w:rsidRPr="00075699">
        <w:rPr>
          <w:rFonts w:asciiTheme="majorHAnsi" w:eastAsia="Calibri" w:hAnsiTheme="majorHAnsi" w:cstheme="majorHAnsi"/>
          <w:b/>
          <w:color w:val="1D1B11" w:themeColor="background2" w:themeShade="1A"/>
          <w:lang w:val="en-US"/>
        </w:rPr>
        <w:t>POSITION LOCATION:</w:t>
      </w:r>
      <w:r w:rsidRPr="00075699">
        <w:rPr>
          <w:rFonts w:asciiTheme="majorHAnsi" w:eastAsia="Calibri" w:hAnsiTheme="majorHAnsi" w:cstheme="majorHAnsi"/>
          <w:b/>
          <w:color w:val="1D1B11" w:themeColor="background2" w:themeShade="1A"/>
          <w:lang w:val="en-US"/>
        </w:rPr>
        <w:tab/>
      </w:r>
      <w:r w:rsidR="006C22A6" w:rsidRPr="00075699">
        <w:rPr>
          <w:rFonts w:asciiTheme="majorHAnsi" w:eastAsia="Calibri" w:hAnsiTheme="majorHAnsi" w:cstheme="majorHAnsi"/>
          <w:b/>
          <w:color w:val="1D1B11" w:themeColor="background2" w:themeShade="1A"/>
          <w:lang w:val="en-US"/>
        </w:rPr>
        <w:tab/>
      </w:r>
      <w:r w:rsidR="005C514B" w:rsidRPr="00075699">
        <w:rPr>
          <w:rFonts w:asciiTheme="majorHAnsi" w:eastAsia="Calibri" w:hAnsiTheme="majorHAnsi" w:cstheme="majorHAnsi"/>
          <w:color w:val="1D1B11" w:themeColor="background2" w:themeShade="1A"/>
          <w:lang w:val="en-US"/>
        </w:rPr>
        <w:t>Darwin</w:t>
      </w:r>
      <w:r w:rsidR="007E1D6B" w:rsidRPr="00075699">
        <w:rPr>
          <w:rFonts w:asciiTheme="majorHAnsi" w:eastAsia="Calibri" w:hAnsiTheme="majorHAnsi" w:cstheme="majorHAnsi"/>
          <w:color w:val="1D1B11" w:themeColor="background2" w:themeShade="1A"/>
          <w:lang w:val="en-US"/>
        </w:rPr>
        <w:t xml:space="preserve"> AMSANT office</w:t>
      </w:r>
    </w:p>
    <w:p w14:paraId="6A4E446D" w14:textId="77777777" w:rsidR="007E1D6B" w:rsidRPr="00075699" w:rsidRDefault="007E1D6B" w:rsidP="007E1D6B">
      <w:pPr>
        <w:tabs>
          <w:tab w:val="left" w:pos="1095"/>
        </w:tabs>
        <w:spacing w:line="276" w:lineRule="auto"/>
        <w:rPr>
          <w:rFonts w:asciiTheme="majorHAnsi" w:eastAsia="Calibri" w:hAnsiTheme="majorHAnsi" w:cstheme="majorHAnsi"/>
          <w:b/>
          <w:color w:val="1D1B11" w:themeColor="background2" w:themeShade="1A"/>
          <w:lang w:val="en-US"/>
        </w:rPr>
      </w:pPr>
      <w:r w:rsidRPr="00075699">
        <w:rPr>
          <w:rFonts w:asciiTheme="majorHAnsi" w:eastAsia="Calibri" w:hAnsiTheme="majorHAnsi" w:cstheme="majorHAnsi"/>
          <w:b/>
          <w:color w:val="1D1B11" w:themeColor="background2" w:themeShade="1A"/>
          <w:lang w:val="en-US"/>
        </w:rPr>
        <w:t>SUPERVISOR/MANAGER:</w:t>
      </w:r>
      <w:r w:rsidRPr="00075699">
        <w:rPr>
          <w:rFonts w:asciiTheme="majorHAnsi" w:eastAsia="Calibri" w:hAnsiTheme="majorHAnsi" w:cstheme="majorHAnsi"/>
          <w:b/>
          <w:color w:val="1D1B11" w:themeColor="background2" w:themeShade="1A"/>
          <w:lang w:val="en-US"/>
        </w:rPr>
        <w:tab/>
      </w:r>
      <w:r w:rsidRPr="00075699">
        <w:rPr>
          <w:rFonts w:asciiTheme="majorHAnsi" w:eastAsia="Calibri" w:hAnsiTheme="majorHAnsi" w:cstheme="majorHAnsi"/>
          <w:color w:val="1D1B11" w:themeColor="background2" w:themeShade="1A"/>
          <w:lang w:val="en-US"/>
        </w:rPr>
        <w:t>AGMP Program Manager</w:t>
      </w:r>
    </w:p>
    <w:p w14:paraId="75E9CE18" w14:textId="56F6CBED" w:rsidR="008F3680" w:rsidRPr="00075699" w:rsidRDefault="008F3680" w:rsidP="008F3680">
      <w:pPr>
        <w:rPr>
          <w:rFonts w:asciiTheme="majorHAnsi" w:hAnsiTheme="majorHAnsi" w:cstheme="majorHAnsi"/>
          <w:color w:val="1D1B11" w:themeColor="background2" w:themeShade="1A"/>
          <w:sz w:val="22"/>
          <w:szCs w:val="22"/>
          <w:lang w:val="en-US"/>
        </w:rPr>
      </w:pPr>
    </w:p>
    <w:p w14:paraId="7AD0AD8F" w14:textId="77777777" w:rsidR="00F653F5" w:rsidRPr="00075699" w:rsidRDefault="00F653F5" w:rsidP="00F653F5">
      <w:pPr>
        <w:pStyle w:val="Heading2"/>
        <w:spacing w:before="0" w:line="276" w:lineRule="auto"/>
        <w:rPr>
          <w:rFonts w:eastAsia="Calibri" w:cstheme="majorHAnsi"/>
          <w:b/>
          <w:color w:val="auto"/>
          <w:sz w:val="22"/>
          <w:szCs w:val="22"/>
          <w:lang w:val="en-US"/>
        </w:rPr>
      </w:pPr>
      <w:r w:rsidRPr="00075699">
        <w:rPr>
          <w:rFonts w:eastAsia="Calibri" w:cstheme="majorHAnsi"/>
          <w:b/>
          <w:color w:val="auto"/>
          <w:sz w:val="22"/>
          <w:szCs w:val="22"/>
          <w:lang w:val="en-US"/>
        </w:rPr>
        <w:t>POSITION OVERVIEW:</w:t>
      </w:r>
    </w:p>
    <w:p w14:paraId="329F50F8" w14:textId="0879AC80" w:rsidR="00F653F5" w:rsidRPr="00075699" w:rsidRDefault="00F653F5" w:rsidP="00F653F5">
      <w:pPr>
        <w:rPr>
          <w:rFonts w:asciiTheme="majorHAnsi" w:hAnsiTheme="majorHAnsi" w:cstheme="majorHAnsi"/>
          <w:sz w:val="22"/>
          <w:szCs w:val="22"/>
        </w:rPr>
      </w:pPr>
      <w:r w:rsidRPr="00075699">
        <w:rPr>
          <w:rFonts w:asciiTheme="majorHAnsi" w:hAnsiTheme="majorHAnsi" w:cstheme="majorHAnsi"/>
          <w:sz w:val="22"/>
          <w:szCs w:val="22"/>
        </w:rPr>
        <w:t xml:space="preserve">This feasibility study will look at the market for fee-for-service work, trial new resources and workshop materials with a new client-base, and will result in an updated business model and staffing structure incorporating a proportion of sustainable, self-generated revenue for the future. More broadly, this expansion would enable the AGMP to diversify its funding stream and grow the service, whilst strengthening its capacity to deliver accessible, free support  for small Aboriginal Corporations in need. </w:t>
      </w:r>
    </w:p>
    <w:p w14:paraId="3A195F6E" w14:textId="3E63CA17" w:rsidR="00AF5EFB" w:rsidRPr="00075699" w:rsidRDefault="00AF5EFB" w:rsidP="005C514B">
      <w:pPr>
        <w:keepNext/>
        <w:keepLines/>
        <w:spacing w:after="40"/>
        <w:outlineLvl w:val="6"/>
        <w:rPr>
          <w:rFonts w:asciiTheme="majorHAnsi" w:hAnsiTheme="majorHAnsi" w:cstheme="majorHAnsi"/>
          <w:color w:val="1D1B11" w:themeColor="background2" w:themeShade="1A"/>
          <w:sz w:val="22"/>
          <w:szCs w:val="22"/>
        </w:rPr>
      </w:pPr>
    </w:p>
    <w:p w14:paraId="6B76EEA5" w14:textId="1E17881D" w:rsidR="008F3680" w:rsidRPr="00075699" w:rsidRDefault="007E1D6B" w:rsidP="008F3680">
      <w:pPr>
        <w:rPr>
          <w:rFonts w:asciiTheme="majorHAnsi" w:eastAsia="Calibri" w:hAnsiTheme="majorHAnsi" w:cstheme="majorHAnsi"/>
          <w:b/>
          <w:color w:val="1D1B11" w:themeColor="background2" w:themeShade="1A"/>
          <w:sz w:val="22"/>
          <w:szCs w:val="22"/>
          <w:lang w:val="en-US"/>
        </w:rPr>
      </w:pPr>
      <w:r w:rsidRPr="00075699">
        <w:rPr>
          <w:rFonts w:asciiTheme="majorHAnsi" w:eastAsia="Calibri" w:hAnsiTheme="majorHAnsi" w:cstheme="majorHAnsi"/>
          <w:b/>
          <w:color w:val="1D1B11" w:themeColor="background2" w:themeShade="1A"/>
          <w:sz w:val="22"/>
          <w:szCs w:val="22"/>
          <w:lang w:val="en-US"/>
        </w:rPr>
        <w:t xml:space="preserve">Main Duties </w:t>
      </w:r>
    </w:p>
    <w:p w14:paraId="5090F7BD" w14:textId="638FB5D1" w:rsidR="008F3680" w:rsidRPr="00075699" w:rsidRDefault="00F729BD" w:rsidP="00075699">
      <w:pPr>
        <w:pStyle w:val="ListParagraph"/>
        <w:numPr>
          <w:ilvl w:val="0"/>
          <w:numId w:val="16"/>
        </w:numPr>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 xml:space="preserve">In collaboration with the AGMP team, conduct market research to </w:t>
      </w:r>
      <w:r w:rsidR="005C514B" w:rsidRPr="00075699">
        <w:rPr>
          <w:rFonts w:asciiTheme="majorHAnsi" w:hAnsiTheme="majorHAnsi" w:cstheme="majorHAnsi"/>
          <w:color w:val="1D1B11" w:themeColor="background2" w:themeShade="1A"/>
          <w:sz w:val="22"/>
          <w:szCs w:val="22"/>
        </w:rPr>
        <w:t>understand the governance-needs of Aborig</w:t>
      </w:r>
      <w:r w:rsidRPr="00075699">
        <w:rPr>
          <w:rFonts w:asciiTheme="majorHAnsi" w:hAnsiTheme="majorHAnsi" w:cstheme="majorHAnsi"/>
          <w:color w:val="1D1B11" w:themeColor="background2" w:themeShade="1A"/>
          <w:sz w:val="22"/>
          <w:szCs w:val="22"/>
        </w:rPr>
        <w:t xml:space="preserve">inal Organisations </w:t>
      </w:r>
      <w:r w:rsidR="00BD7EE2" w:rsidRPr="00075699">
        <w:rPr>
          <w:rFonts w:asciiTheme="majorHAnsi" w:hAnsiTheme="majorHAnsi" w:cstheme="majorHAnsi"/>
          <w:color w:val="1D1B11" w:themeColor="background2" w:themeShade="1A"/>
          <w:sz w:val="22"/>
          <w:szCs w:val="22"/>
        </w:rPr>
        <w:t xml:space="preserve">and other prospective fee-for-service sites </w:t>
      </w:r>
      <w:r w:rsidRPr="00075699">
        <w:rPr>
          <w:rFonts w:asciiTheme="majorHAnsi" w:hAnsiTheme="majorHAnsi" w:cstheme="majorHAnsi"/>
          <w:color w:val="1D1B11" w:themeColor="background2" w:themeShade="1A"/>
          <w:sz w:val="22"/>
          <w:szCs w:val="22"/>
        </w:rPr>
        <w:t>across the NT</w:t>
      </w:r>
      <w:r w:rsidR="005C514B" w:rsidRPr="00075699">
        <w:rPr>
          <w:rFonts w:asciiTheme="majorHAnsi" w:hAnsiTheme="majorHAnsi" w:cstheme="majorHAnsi"/>
          <w:color w:val="1D1B11" w:themeColor="background2" w:themeShade="1A"/>
          <w:sz w:val="22"/>
          <w:szCs w:val="22"/>
        </w:rPr>
        <w:t xml:space="preserve">. </w:t>
      </w:r>
    </w:p>
    <w:p w14:paraId="647CE985" w14:textId="77777777" w:rsidR="008F3680" w:rsidRPr="00075699" w:rsidRDefault="005C514B" w:rsidP="00075699">
      <w:pPr>
        <w:pStyle w:val="ListParagraph"/>
        <w:numPr>
          <w:ilvl w:val="0"/>
          <w:numId w:val="16"/>
        </w:numPr>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 xml:space="preserve">Develop a ‘product offering’ of governance supports, suited to various sector-based-groups of Aboriginal Organisations across the NT drawing on existing AGMP resources and expertise. </w:t>
      </w:r>
    </w:p>
    <w:p w14:paraId="271787AF" w14:textId="05AA09FB" w:rsidR="008F3680" w:rsidRPr="00075699" w:rsidRDefault="006D3CB6" w:rsidP="00075699">
      <w:pPr>
        <w:pStyle w:val="ListParagraph"/>
        <w:numPr>
          <w:ilvl w:val="0"/>
          <w:numId w:val="16"/>
        </w:numPr>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 xml:space="preserve">Collaborate </w:t>
      </w:r>
      <w:r w:rsidR="00AF5EFB" w:rsidRPr="00075699">
        <w:rPr>
          <w:rFonts w:asciiTheme="majorHAnsi" w:hAnsiTheme="majorHAnsi" w:cstheme="majorHAnsi"/>
          <w:color w:val="1D1B11" w:themeColor="background2" w:themeShade="1A"/>
          <w:sz w:val="22"/>
          <w:szCs w:val="22"/>
        </w:rPr>
        <w:t>with the Program M</w:t>
      </w:r>
      <w:r w:rsidRPr="00075699">
        <w:rPr>
          <w:rFonts w:asciiTheme="majorHAnsi" w:hAnsiTheme="majorHAnsi" w:cstheme="majorHAnsi"/>
          <w:color w:val="1D1B11" w:themeColor="background2" w:themeShade="1A"/>
          <w:sz w:val="22"/>
          <w:szCs w:val="22"/>
        </w:rPr>
        <w:t>anager with</w:t>
      </w:r>
      <w:r w:rsidR="005C514B" w:rsidRPr="00075699">
        <w:rPr>
          <w:rFonts w:asciiTheme="majorHAnsi" w:hAnsiTheme="majorHAnsi" w:cstheme="majorHAnsi"/>
          <w:color w:val="1D1B11" w:themeColor="background2" w:themeShade="1A"/>
          <w:sz w:val="22"/>
          <w:szCs w:val="22"/>
        </w:rPr>
        <w:t xml:space="preserve"> the contracting </w:t>
      </w:r>
      <w:r w:rsidR="008F3680" w:rsidRPr="00075699">
        <w:rPr>
          <w:rFonts w:asciiTheme="majorHAnsi" w:hAnsiTheme="majorHAnsi" w:cstheme="majorHAnsi"/>
          <w:color w:val="1D1B11" w:themeColor="background2" w:themeShade="1A"/>
          <w:sz w:val="22"/>
          <w:szCs w:val="22"/>
        </w:rPr>
        <w:t>of external</w:t>
      </w:r>
      <w:r w:rsidR="005C514B" w:rsidRPr="00075699">
        <w:rPr>
          <w:rFonts w:asciiTheme="majorHAnsi" w:hAnsiTheme="majorHAnsi" w:cstheme="majorHAnsi"/>
          <w:color w:val="1D1B11" w:themeColor="background2" w:themeShade="1A"/>
          <w:sz w:val="22"/>
          <w:szCs w:val="22"/>
        </w:rPr>
        <w:t xml:space="preserve"> legal, financial and business expertise as required into research on a viable business model.</w:t>
      </w:r>
    </w:p>
    <w:p w14:paraId="4CBCFB6C" w14:textId="77777777" w:rsidR="008F3680" w:rsidRPr="00075699" w:rsidRDefault="005C514B" w:rsidP="00075699">
      <w:pPr>
        <w:pStyle w:val="ListParagraph"/>
        <w:numPr>
          <w:ilvl w:val="0"/>
          <w:numId w:val="16"/>
        </w:numPr>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 xml:space="preserve">Develop a range of operational systems and tools, such as a database of fee-for-service clients, a marketing and communications plan, a booking system and new workshop resources as required. </w:t>
      </w:r>
    </w:p>
    <w:p w14:paraId="0FBE082F" w14:textId="39D5FEB4" w:rsidR="00F729BD" w:rsidRPr="00075699" w:rsidRDefault="00F729BD" w:rsidP="00075699">
      <w:pPr>
        <w:pStyle w:val="ListParagraph"/>
        <w:numPr>
          <w:ilvl w:val="0"/>
          <w:numId w:val="16"/>
        </w:numPr>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 xml:space="preserve">In preparation for fee-for service trail sites, develop a Fee for Service policy and streamline internal pricing schedules, payment procedures, etc. </w:t>
      </w:r>
    </w:p>
    <w:p w14:paraId="09063694" w14:textId="35177614" w:rsidR="008F3680" w:rsidRPr="00075699" w:rsidRDefault="002A15A2" w:rsidP="00075699">
      <w:pPr>
        <w:pStyle w:val="ListParagraph"/>
        <w:numPr>
          <w:ilvl w:val="0"/>
          <w:numId w:val="16"/>
        </w:numPr>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 xml:space="preserve">In collaboration with the Program Manager, </w:t>
      </w:r>
      <w:r w:rsidR="00D3794F" w:rsidRPr="00075699">
        <w:rPr>
          <w:rFonts w:asciiTheme="majorHAnsi" w:hAnsiTheme="majorHAnsi" w:cstheme="majorHAnsi"/>
          <w:color w:val="1D1B11" w:themeColor="background2" w:themeShade="1A"/>
          <w:sz w:val="22"/>
          <w:szCs w:val="22"/>
        </w:rPr>
        <w:t>l</w:t>
      </w:r>
      <w:r w:rsidR="005C514B" w:rsidRPr="00075699">
        <w:rPr>
          <w:rFonts w:asciiTheme="majorHAnsi" w:hAnsiTheme="majorHAnsi" w:cstheme="majorHAnsi"/>
          <w:color w:val="1D1B11" w:themeColor="background2" w:themeShade="1A"/>
          <w:sz w:val="22"/>
          <w:szCs w:val="22"/>
        </w:rPr>
        <w:t xml:space="preserve">ead the development and delivery of fee for service work </w:t>
      </w:r>
      <w:r w:rsidR="008F3680" w:rsidRPr="00075699">
        <w:rPr>
          <w:rFonts w:asciiTheme="majorHAnsi" w:hAnsiTheme="majorHAnsi" w:cstheme="majorHAnsi"/>
          <w:color w:val="1D1B11" w:themeColor="background2" w:themeShade="1A"/>
          <w:sz w:val="22"/>
          <w:szCs w:val="22"/>
        </w:rPr>
        <w:t xml:space="preserve">across </w:t>
      </w:r>
      <w:r w:rsidR="005C514B" w:rsidRPr="00075699">
        <w:rPr>
          <w:rFonts w:asciiTheme="majorHAnsi" w:hAnsiTheme="majorHAnsi" w:cstheme="majorHAnsi"/>
          <w:color w:val="1D1B11" w:themeColor="background2" w:themeShade="1A"/>
          <w:sz w:val="22"/>
          <w:szCs w:val="22"/>
        </w:rPr>
        <w:t xml:space="preserve">3 –5 </w:t>
      </w:r>
      <w:r w:rsidR="008F3680" w:rsidRPr="00075699">
        <w:rPr>
          <w:rFonts w:asciiTheme="majorHAnsi" w:hAnsiTheme="majorHAnsi" w:cstheme="majorHAnsi"/>
          <w:color w:val="1D1B11" w:themeColor="background2" w:themeShade="1A"/>
          <w:sz w:val="22"/>
          <w:szCs w:val="22"/>
        </w:rPr>
        <w:t xml:space="preserve">trial </w:t>
      </w:r>
      <w:r w:rsidR="005C514B" w:rsidRPr="00075699">
        <w:rPr>
          <w:rFonts w:asciiTheme="majorHAnsi" w:hAnsiTheme="majorHAnsi" w:cstheme="majorHAnsi"/>
          <w:color w:val="1D1B11" w:themeColor="background2" w:themeShade="1A"/>
          <w:sz w:val="22"/>
          <w:szCs w:val="22"/>
        </w:rPr>
        <w:t>sites</w:t>
      </w:r>
      <w:r w:rsidR="008F3680" w:rsidRPr="00075699">
        <w:rPr>
          <w:rFonts w:asciiTheme="majorHAnsi" w:hAnsiTheme="majorHAnsi" w:cstheme="majorHAnsi"/>
          <w:color w:val="1D1B11" w:themeColor="background2" w:themeShade="1A"/>
          <w:sz w:val="22"/>
          <w:szCs w:val="22"/>
        </w:rPr>
        <w:t xml:space="preserve"> throughout the grant period.</w:t>
      </w:r>
    </w:p>
    <w:p w14:paraId="4E688529" w14:textId="77777777" w:rsidR="00640BFB" w:rsidRPr="00075699" w:rsidRDefault="005C514B" w:rsidP="00075699">
      <w:pPr>
        <w:pStyle w:val="ListParagraph"/>
        <w:numPr>
          <w:ilvl w:val="0"/>
          <w:numId w:val="16"/>
        </w:numPr>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 xml:space="preserve">Assist </w:t>
      </w:r>
      <w:r w:rsidR="008F3680" w:rsidRPr="00075699">
        <w:rPr>
          <w:rFonts w:asciiTheme="majorHAnsi" w:hAnsiTheme="majorHAnsi" w:cstheme="majorHAnsi"/>
          <w:color w:val="1D1B11" w:themeColor="background2" w:themeShade="1A"/>
          <w:sz w:val="22"/>
          <w:szCs w:val="22"/>
        </w:rPr>
        <w:t>with the</w:t>
      </w:r>
      <w:r w:rsidRPr="00075699">
        <w:rPr>
          <w:rFonts w:asciiTheme="majorHAnsi" w:hAnsiTheme="majorHAnsi" w:cstheme="majorHAnsi"/>
          <w:color w:val="1D1B11" w:themeColor="background2" w:themeShade="1A"/>
          <w:sz w:val="22"/>
          <w:szCs w:val="22"/>
        </w:rPr>
        <w:t xml:space="preserve"> recording and monitoring of M&amp;E plan activities for all fee-for-</w:t>
      </w:r>
      <w:r w:rsidR="008F3680" w:rsidRPr="00075699">
        <w:rPr>
          <w:rFonts w:asciiTheme="majorHAnsi" w:hAnsiTheme="majorHAnsi" w:cstheme="majorHAnsi"/>
          <w:color w:val="1D1B11" w:themeColor="background2" w:themeShade="1A"/>
          <w:sz w:val="22"/>
          <w:szCs w:val="22"/>
        </w:rPr>
        <w:t>service</w:t>
      </w:r>
      <w:r w:rsidRPr="00075699">
        <w:rPr>
          <w:rFonts w:asciiTheme="majorHAnsi" w:hAnsiTheme="majorHAnsi" w:cstheme="majorHAnsi"/>
          <w:color w:val="1D1B11" w:themeColor="background2" w:themeShade="1A"/>
          <w:sz w:val="22"/>
          <w:szCs w:val="22"/>
        </w:rPr>
        <w:t xml:space="preserve"> sites</w:t>
      </w:r>
      <w:r w:rsidR="008F3680" w:rsidRPr="00075699">
        <w:rPr>
          <w:rFonts w:asciiTheme="majorHAnsi" w:hAnsiTheme="majorHAnsi" w:cstheme="majorHAnsi"/>
          <w:color w:val="1D1B11" w:themeColor="background2" w:themeShade="1A"/>
          <w:sz w:val="22"/>
          <w:szCs w:val="22"/>
        </w:rPr>
        <w:t>, incorporate</w:t>
      </w:r>
      <w:r w:rsidRPr="00075699">
        <w:rPr>
          <w:rFonts w:asciiTheme="majorHAnsi" w:hAnsiTheme="majorHAnsi" w:cstheme="majorHAnsi"/>
          <w:color w:val="1D1B11" w:themeColor="background2" w:themeShade="1A"/>
          <w:sz w:val="22"/>
          <w:szCs w:val="22"/>
        </w:rPr>
        <w:t xml:space="preserve"> site evaluation into final recommendations within the </w:t>
      </w:r>
      <w:r w:rsidR="008F3680" w:rsidRPr="00075699">
        <w:rPr>
          <w:rFonts w:asciiTheme="majorHAnsi" w:hAnsiTheme="majorHAnsi" w:cstheme="majorHAnsi"/>
          <w:color w:val="1D1B11" w:themeColor="background2" w:themeShade="1A"/>
          <w:sz w:val="22"/>
          <w:szCs w:val="22"/>
        </w:rPr>
        <w:t>feasibility</w:t>
      </w:r>
      <w:r w:rsidRPr="00075699">
        <w:rPr>
          <w:rFonts w:asciiTheme="majorHAnsi" w:hAnsiTheme="majorHAnsi" w:cstheme="majorHAnsi"/>
          <w:color w:val="1D1B11" w:themeColor="background2" w:themeShade="1A"/>
          <w:sz w:val="22"/>
          <w:szCs w:val="22"/>
        </w:rPr>
        <w:t xml:space="preserve"> study, and assist with the preparation of an end of project evaluation report.</w:t>
      </w:r>
    </w:p>
    <w:p w14:paraId="1AC954FB" w14:textId="77777777" w:rsidR="008F3680" w:rsidRPr="00075699" w:rsidRDefault="001D4530" w:rsidP="00075699">
      <w:pPr>
        <w:pStyle w:val="ListParagraph"/>
        <w:numPr>
          <w:ilvl w:val="0"/>
          <w:numId w:val="16"/>
        </w:numPr>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 xml:space="preserve">Network with a broad range of stakeholders including program partners, other governance and management support agencies, Aboriginal organisations, non-Aboriginal NGO’s and various government departments. </w:t>
      </w:r>
    </w:p>
    <w:p w14:paraId="38CDE7EB" w14:textId="77777777" w:rsidR="008F3680" w:rsidRPr="00075699" w:rsidRDefault="007E1D6B" w:rsidP="00075699">
      <w:pPr>
        <w:pStyle w:val="ListParagraph"/>
        <w:numPr>
          <w:ilvl w:val="0"/>
          <w:numId w:val="16"/>
        </w:numPr>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Assist in the preparation of documents &amp; presentations for internal and external events, such as board meetings, workshops, forums and conferences.</w:t>
      </w:r>
    </w:p>
    <w:p w14:paraId="22A8BF47" w14:textId="77C40F07" w:rsidR="00AF5EFB" w:rsidRPr="00075699" w:rsidRDefault="007E1D6B" w:rsidP="00075699">
      <w:pPr>
        <w:pStyle w:val="ListParagraph"/>
        <w:numPr>
          <w:ilvl w:val="0"/>
          <w:numId w:val="16"/>
        </w:numPr>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Other associated duties, as reasonably required, within the employee's skills and competencies, to achieve the programs desired outcomes.</w:t>
      </w:r>
    </w:p>
    <w:p w14:paraId="378179D4" w14:textId="77777777" w:rsidR="00114A9C" w:rsidRPr="00075699" w:rsidRDefault="00114A9C" w:rsidP="00114A9C">
      <w:pPr>
        <w:pStyle w:val="ListParagraph"/>
        <w:spacing w:after="120"/>
        <w:ind w:left="360"/>
        <w:contextualSpacing w:val="0"/>
        <w:rPr>
          <w:rFonts w:asciiTheme="majorHAnsi" w:hAnsiTheme="majorHAnsi" w:cstheme="majorHAnsi"/>
          <w:color w:val="1D1B11" w:themeColor="background2" w:themeShade="1A"/>
          <w:sz w:val="22"/>
          <w:szCs w:val="22"/>
        </w:rPr>
      </w:pPr>
    </w:p>
    <w:p w14:paraId="74FC50B4" w14:textId="749FB271" w:rsidR="00AF5EFB" w:rsidRPr="00075699" w:rsidRDefault="00AF5EFB" w:rsidP="00114A9C">
      <w:pPr>
        <w:pStyle w:val="Heading3"/>
        <w:spacing w:before="0"/>
        <w:rPr>
          <w:rFonts w:eastAsia="Calibri" w:cstheme="majorHAnsi"/>
          <w:b/>
          <w:color w:val="1D1B11" w:themeColor="background2" w:themeShade="1A"/>
          <w:sz w:val="22"/>
          <w:szCs w:val="22"/>
          <w:lang w:val="en-US"/>
        </w:rPr>
      </w:pPr>
      <w:r w:rsidRPr="00075699">
        <w:rPr>
          <w:rFonts w:eastAsia="Calibri" w:cstheme="majorHAnsi"/>
          <w:b/>
          <w:color w:val="1D1B11" w:themeColor="background2" w:themeShade="1A"/>
          <w:sz w:val="22"/>
          <w:szCs w:val="22"/>
          <w:lang w:val="en-US"/>
        </w:rPr>
        <w:t xml:space="preserve">Selection Criteria </w:t>
      </w:r>
    </w:p>
    <w:p w14:paraId="5C37AE21" w14:textId="590ADE4E" w:rsidR="00AF5EFB" w:rsidRPr="00075699" w:rsidRDefault="00AF5EFB" w:rsidP="00075699">
      <w:pPr>
        <w:pStyle w:val="ListParagraph"/>
        <w:numPr>
          <w:ilvl w:val="0"/>
          <w:numId w:val="14"/>
        </w:numPr>
        <w:ind w:left="714" w:hanging="357"/>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Sound knowledge and understanding of the governance and management issues affecting Aboriginal people in the NT.</w:t>
      </w:r>
    </w:p>
    <w:p w14:paraId="06D186C7" w14:textId="2695A347" w:rsidR="00AF5EFB" w:rsidRPr="00075699" w:rsidRDefault="00AF5EFB" w:rsidP="00075699">
      <w:pPr>
        <w:pStyle w:val="ListParagraph"/>
        <w:numPr>
          <w:ilvl w:val="0"/>
          <w:numId w:val="14"/>
        </w:numPr>
        <w:ind w:left="714" w:hanging="357"/>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An understanding of and commitment to the principles of community control and self-determination for Aboriginal people in the NT.</w:t>
      </w:r>
    </w:p>
    <w:p w14:paraId="6B06E745" w14:textId="6A22BEDE" w:rsidR="00AF5EFB" w:rsidRPr="00075699" w:rsidRDefault="00AF5EFB" w:rsidP="00114A9C">
      <w:pPr>
        <w:pStyle w:val="ListParagraph"/>
        <w:numPr>
          <w:ilvl w:val="0"/>
          <w:numId w:val="14"/>
        </w:numPr>
        <w:ind w:left="714" w:hanging="357"/>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lastRenderedPageBreak/>
        <w:t>Experience developing small business modelling, enterprise development and /or undertaking feasibility studies into economic growt</w:t>
      </w:r>
      <w:r w:rsidR="00075699" w:rsidRPr="00075699">
        <w:rPr>
          <w:rFonts w:asciiTheme="majorHAnsi" w:hAnsiTheme="majorHAnsi" w:cstheme="majorHAnsi"/>
          <w:color w:val="1D1B11" w:themeColor="background2" w:themeShade="1A"/>
          <w:sz w:val="22"/>
          <w:szCs w:val="22"/>
        </w:rPr>
        <w:t>h in the not-for-profit sector.</w:t>
      </w:r>
    </w:p>
    <w:p w14:paraId="6194F848" w14:textId="1E8C2B1B" w:rsidR="00AF5EFB" w:rsidRPr="00075699" w:rsidRDefault="00AF5EFB" w:rsidP="00075699">
      <w:pPr>
        <w:pStyle w:val="ListParagraph"/>
        <w:numPr>
          <w:ilvl w:val="0"/>
          <w:numId w:val="14"/>
        </w:numPr>
        <w:ind w:left="714" w:hanging="357"/>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 xml:space="preserve">Demonstrated experience managing projects within tight timeframes and with minimal supervision. </w:t>
      </w:r>
    </w:p>
    <w:p w14:paraId="160CEE2F" w14:textId="769EC7B7" w:rsidR="00AF5EFB" w:rsidRPr="00075699" w:rsidRDefault="00AF5EFB" w:rsidP="00075699">
      <w:pPr>
        <w:pStyle w:val="ListParagraph"/>
        <w:numPr>
          <w:ilvl w:val="0"/>
          <w:numId w:val="14"/>
        </w:numPr>
        <w:ind w:left="714" w:hanging="357"/>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 xml:space="preserve">Superior skills in undertaking research and drafting high level policy and planning documents.  </w:t>
      </w:r>
    </w:p>
    <w:p w14:paraId="7E584785" w14:textId="7D48652F" w:rsidR="00AF5EFB" w:rsidRPr="00075699" w:rsidRDefault="00AF5EFB" w:rsidP="00075699">
      <w:pPr>
        <w:pStyle w:val="ListParagraph"/>
        <w:numPr>
          <w:ilvl w:val="0"/>
          <w:numId w:val="14"/>
        </w:numPr>
        <w:ind w:left="714" w:hanging="357"/>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High level communication skills with regards to consulting and communicating sensitively in a cross-cultural environment with Aboriginal people and other key stakeholders.</w:t>
      </w:r>
    </w:p>
    <w:p w14:paraId="044EEBEB" w14:textId="0E695C8D" w:rsidR="00114A9C" w:rsidRPr="00075699" w:rsidRDefault="00AF5EFB" w:rsidP="00114A9C">
      <w:pPr>
        <w:pStyle w:val="ListParagraph"/>
        <w:numPr>
          <w:ilvl w:val="0"/>
          <w:numId w:val="14"/>
        </w:numPr>
        <w:ind w:left="714" w:hanging="357"/>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 xml:space="preserve">A current NT driver's licence and ability to drive a manual 4WD vehicle or travel by light aircraft to selected communities and urban centres across the NT, as </w:t>
      </w:r>
      <w:r w:rsidR="00075699" w:rsidRPr="00075699">
        <w:rPr>
          <w:rFonts w:asciiTheme="majorHAnsi" w:hAnsiTheme="majorHAnsi" w:cstheme="majorHAnsi"/>
          <w:color w:val="1D1B11" w:themeColor="background2" w:themeShade="1A"/>
          <w:sz w:val="22"/>
          <w:szCs w:val="22"/>
        </w:rPr>
        <w:t>required.</w:t>
      </w:r>
    </w:p>
    <w:p w14:paraId="51136C37" w14:textId="1EB501B0" w:rsidR="00AF5EFB" w:rsidRPr="00075699" w:rsidRDefault="00114A9C" w:rsidP="00114A9C">
      <w:pPr>
        <w:pStyle w:val="ListParagraph"/>
        <w:numPr>
          <w:ilvl w:val="0"/>
          <w:numId w:val="14"/>
        </w:numPr>
        <w:ind w:left="714" w:hanging="357"/>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Ability to work with AGMP</w:t>
      </w:r>
      <w:r w:rsidR="00AF5EFB" w:rsidRPr="00075699">
        <w:rPr>
          <w:rFonts w:asciiTheme="majorHAnsi" w:hAnsiTheme="majorHAnsi" w:cstheme="majorHAnsi"/>
          <w:color w:val="1D1B11" w:themeColor="background2" w:themeShade="1A"/>
          <w:sz w:val="22"/>
          <w:szCs w:val="22"/>
        </w:rPr>
        <w:t xml:space="preserve"> team </w:t>
      </w:r>
      <w:r w:rsidRPr="00075699">
        <w:rPr>
          <w:rFonts w:asciiTheme="majorHAnsi" w:hAnsiTheme="majorHAnsi" w:cstheme="majorHAnsi"/>
          <w:color w:val="1D1B11" w:themeColor="background2" w:themeShade="1A"/>
          <w:sz w:val="22"/>
          <w:szCs w:val="22"/>
        </w:rPr>
        <w:t>members</w:t>
      </w:r>
      <w:r w:rsidR="00AF5EFB" w:rsidRPr="00075699">
        <w:rPr>
          <w:rFonts w:asciiTheme="majorHAnsi" w:hAnsiTheme="majorHAnsi" w:cstheme="majorHAnsi"/>
          <w:color w:val="1D1B11" w:themeColor="background2" w:themeShade="1A"/>
          <w:sz w:val="22"/>
          <w:szCs w:val="22"/>
        </w:rPr>
        <w:t xml:space="preserve"> to design and deliver training and capacity building workshops for Aboriginal participants. </w:t>
      </w:r>
    </w:p>
    <w:p w14:paraId="2954CD45" w14:textId="02B21054" w:rsidR="00AF5EFB" w:rsidRPr="00075699" w:rsidRDefault="00AF5EFB" w:rsidP="00075699">
      <w:pPr>
        <w:pStyle w:val="ListParagraph"/>
        <w:numPr>
          <w:ilvl w:val="0"/>
          <w:numId w:val="14"/>
        </w:numPr>
        <w:ind w:left="714" w:hanging="357"/>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 xml:space="preserve">Demonstrated IT skills, including competency in Microsoft suite of programs, zoom video-conferencing and managing data-bases. </w:t>
      </w:r>
    </w:p>
    <w:p w14:paraId="2E64DF80" w14:textId="6F620C13" w:rsidR="00AF5EFB" w:rsidRPr="00075699" w:rsidRDefault="00AF5EFB" w:rsidP="00114A9C">
      <w:pPr>
        <w:pStyle w:val="ListParagraph"/>
        <w:numPr>
          <w:ilvl w:val="0"/>
          <w:numId w:val="14"/>
        </w:numPr>
        <w:ind w:left="714" w:hanging="357"/>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Ability to work within a team or independently, when required.</w:t>
      </w:r>
    </w:p>
    <w:p w14:paraId="0225CAB2" w14:textId="517ACE61" w:rsidR="00114A9C" w:rsidRPr="00075699" w:rsidRDefault="00114A9C" w:rsidP="00075699">
      <w:pPr>
        <w:pStyle w:val="ListParagraph"/>
        <w:numPr>
          <w:ilvl w:val="0"/>
          <w:numId w:val="14"/>
        </w:numPr>
        <w:ind w:left="714" w:hanging="357"/>
        <w:contextualSpacing w:val="0"/>
        <w:rPr>
          <w:rFonts w:asciiTheme="majorHAnsi" w:hAnsiTheme="majorHAnsi" w:cstheme="majorHAnsi"/>
          <w:color w:val="1D1B11" w:themeColor="background2" w:themeShade="1A"/>
          <w:sz w:val="22"/>
          <w:szCs w:val="22"/>
        </w:rPr>
      </w:pPr>
      <w:r w:rsidRPr="00075699">
        <w:rPr>
          <w:rFonts w:asciiTheme="majorHAnsi" w:hAnsiTheme="majorHAnsi" w:cstheme="majorHAnsi"/>
          <w:color w:val="1D1B11" w:themeColor="background2" w:themeShade="1A"/>
          <w:sz w:val="22"/>
          <w:szCs w:val="22"/>
        </w:rPr>
        <w:t>Wi</w:t>
      </w:r>
      <w:r w:rsidR="00AF5EFB" w:rsidRPr="00075699">
        <w:rPr>
          <w:rFonts w:asciiTheme="majorHAnsi" w:hAnsiTheme="majorHAnsi" w:cstheme="majorHAnsi"/>
          <w:color w:val="1D1B11" w:themeColor="background2" w:themeShade="1A"/>
          <w:sz w:val="22"/>
          <w:szCs w:val="22"/>
        </w:rPr>
        <w:t xml:space="preserve">llingness to undergo a criminal history check and ability to acquire an NT Ochre Card. </w:t>
      </w:r>
    </w:p>
    <w:p w14:paraId="5AF8496D" w14:textId="77777777" w:rsidR="00114A9C" w:rsidRPr="00075699" w:rsidRDefault="00114A9C" w:rsidP="00114A9C">
      <w:pPr>
        <w:pStyle w:val="ListParagraph"/>
        <w:ind w:left="714"/>
        <w:contextualSpacing w:val="0"/>
        <w:rPr>
          <w:rFonts w:asciiTheme="majorHAnsi" w:hAnsiTheme="majorHAnsi" w:cstheme="majorHAnsi"/>
          <w:color w:val="1D1B11" w:themeColor="background2" w:themeShade="1A"/>
          <w:sz w:val="22"/>
          <w:szCs w:val="22"/>
        </w:rPr>
      </w:pPr>
    </w:p>
    <w:p w14:paraId="47D81F66" w14:textId="77777777" w:rsidR="00075699" w:rsidRPr="00075699" w:rsidRDefault="00075699" w:rsidP="00075699">
      <w:pPr>
        <w:rPr>
          <w:rFonts w:asciiTheme="majorHAnsi" w:hAnsiTheme="majorHAnsi" w:cstheme="majorHAnsi"/>
          <w:i/>
        </w:rPr>
      </w:pPr>
      <w:r w:rsidRPr="00075699">
        <w:rPr>
          <w:rFonts w:asciiTheme="majorHAnsi" w:hAnsiTheme="majorHAnsi" w:cstheme="majorHAnsi"/>
          <w:i/>
        </w:rPr>
        <w:t>The successful candidate will be required to undergo pre-employment checks which may include national police check, and working with children check.</w:t>
      </w:r>
    </w:p>
    <w:p w14:paraId="493976E7" w14:textId="77777777" w:rsidR="00075699" w:rsidRPr="00075699" w:rsidRDefault="00075699" w:rsidP="00075699">
      <w:pPr>
        <w:rPr>
          <w:rFonts w:asciiTheme="majorHAnsi" w:hAnsiTheme="majorHAnsi" w:cstheme="majorHAnsi"/>
          <w:b/>
          <w:sz w:val="22"/>
          <w:szCs w:val="22"/>
        </w:rPr>
      </w:pPr>
      <w:r w:rsidRPr="00075699">
        <w:rPr>
          <w:rFonts w:asciiTheme="majorHAnsi" w:hAnsiTheme="majorHAnsi" w:cstheme="majorHAnsi"/>
          <w:b/>
        </w:rPr>
        <w:t>Aboriginal and Torres Strait Islander persons are strongly urged to apply.</w:t>
      </w:r>
    </w:p>
    <w:p w14:paraId="7F52E1BD" w14:textId="77777777" w:rsidR="005C514B" w:rsidRPr="00075699" w:rsidRDefault="005C514B" w:rsidP="00291C22">
      <w:pPr>
        <w:rPr>
          <w:rFonts w:asciiTheme="majorHAnsi" w:hAnsiTheme="majorHAnsi" w:cstheme="majorHAnsi"/>
          <w:color w:val="1D1B11" w:themeColor="background2" w:themeShade="1A"/>
          <w:sz w:val="22"/>
          <w:szCs w:val="22"/>
        </w:rPr>
      </w:pPr>
    </w:p>
    <w:sectPr w:rsidR="005C514B" w:rsidRPr="00075699" w:rsidSect="001010F6">
      <w:footerReference w:type="default" r:id="rId12"/>
      <w:headerReference w:type="first" r:id="rId13"/>
      <w:footerReference w:type="first" r:id="rId14"/>
      <w:pgSz w:w="11900" w:h="16820"/>
      <w:pgMar w:top="1276" w:right="1418" w:bottom="1418" w:left="1588" w:header="4" w:footer="9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B763C" w14:textId="77777777" w:rsidR="00487669" w:rsidRDefault="00487669" w:rsidP="004A57A8">
      <w:r>
        <w:separator/>
      </w:r>
    </w:p>
  </w:endnote>
  <w:endnote w:type="continuationSeparator" w:id="0">
    <w:p w14:paraId="1A5B32A4" w14:textId="77777777" w:rsidR="00487669" w:rsidRDefault="00487669" w:rsidP="004A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Sans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xo Light">
    <w:altName w:val="Courier New"/>
    <w:charset w:val="00"/>
    <w:family w:val="auto"/>
    <w:pitch w:val="variable"/>
    <w:sig w:usb0="A00000EF" w:usb1="4000204B" w:usb2="00000000" w:usb3="00000000" w:csb0="00000093" w:csb1="00000000"/>
  </w:font>
  <w:font w:name="Swiss721BT-Light">
    <w:altName w:val="Swis721 Lt BT"/>
    <w:panose1 w:val="00000000000000000000"/>
    <w:charset w:val="4D"/>
    <w:family w:val="auto"/>
    <w:notTrueType/>
    <w:pitch w:val="default"/>
    <w:sig w:usb0="00000003" w:usb1="00000000" w:usb2="00000000" w:usb3="00000000" w:csb0="00000001" w:csb1="00000000"/>
  </w:font>
  <w:font w:name="Exo Bold">
    <w:altName w:val="Times New Roman"/>
    <w:charset w:val="00"/>
    <w:family w:val="auto"/>
    <w:pitch w:val="variable"/>
    <w:sig w:usb0="00000001" w:usb1="4000204B" w:usb2="00000000" w:usb3="00000000" w:csb0="00000093" w:csb1="00000000"/>
  </w:font>
  <w:font w:name="Swiss721BT-Heavy">
    <w:altName w:val="Swis721 Hv B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SemiBold">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74D0" w14:textId="77777777" w:rsidR="008F3680" w:rsidRDefault="008F3680">
    <w:pPr>
      <w:pStyle w:val="Footer"/>
    </w:pPr>
    <w:r>
      <w:rPr>
        <w:noProof/>
        <w:lang w:eastAsia="en-AU"/>
      </w:rPr>
      <w:drawing>
        <wp:anchor distT="0" distB="0" distL="114300" distR="114300" simplePos="0" relativeHeight="251674624" behindDoc="1" locked="0" layoutInCell="1" allowOverlap="1" wp14:anchorId="3DB8576B" wp14:editId="63FE6DE6">
          <wp:simplePos x="0" y="0"/>
          <wp:positionH relativeFrom="page">
            <wp:posOffset>8255</wp:posOffset>
          </wp:positionH>
          <wp:positionV relativeFrom="page">
            <wp:posOffset>9895252</wp:posOffset>
          </wp:positionV>
          <wp:extent cx="7558236" cy="753745"/>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363 A4 report template_following page footerN.jpg"/>
                  <pic:cNvPicPr/>
                </pic:nvPicPr>
                <pic:blipFill>
                  <a:blip r:embed="rId1">
                    <a:extLst>
                      <a:ext uri="{28A0092B-C50C-407E-A947-70E740481C1C}">
                        <a14:useLocalDpi xmlns:a14="http://schemas.microsoft.com/office/drawing/2010/main" val="0"/>
                      </a:ext>
                    </a:extLst>
                  </a:blip>
                  <a:stretch>
                    <a:fillRect/>
                  </a:stretch>
                </pic:blipFill>
                <pic:spPr>
                  <a:xfrm>
                    <a:off x="0" y="0"/>
                    <a:ext cx="7558236" cy="7537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5606" w14:textId="77777777" w:rsidR="00ED3A9E" w:rsidRDefault="00ED3A9E">
    <w:pPr>
      <w:pStyle w:val="Footer"/>
    </w:pPr>
    <w:r>
      <w:rPr>
        <w:noProof/>
        <w:lang w:eastAsia="en-AU"/>
      </w:rPr>
      <w:drawing>
        <wp:anchor distT="0" distB="0" distL="114300" distR="114300" simplePos="0" relativeHeight="251672576" behindDoc="1" locked="0" layoutInCell="1" allowOverlap="1" wp14:anchorId="0977C560" wp14:editId="52DBA76D">
          <wp:simplePos x="0" y="0"/>
          <wp:positionH relativeFrom="page">
            <wp:posOffset>-7620</wp:posOffset>
          </wp:positionH>
          <wp:positionV relativeFrom="page">
            <wp:posOffset>9928860</wp:posOffset>
          </wp:positionV>
          <wp:extent cx="7558236" cy="753745"/>
          <wp:effectExtent l="0" t="0" r="508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363 A4 report template_following page footerN.jpg"/>
                  <pic:cNvPicPr/>
                </pic:nvPicPr>
                <pic:blipFill>
                  <a:blip r:embed="rId1">
                    <a:extLst>
                      <a:ext uri="{28A0092B-C50C-407E-A947-70E740481C1C}">
                        <a14:useLocalDpi xmlns:a14="http://schemas.microsoft.com/office/drawing/2010/main" val="0"/>
                      </a:ext>
                    </a:extLst>
                  </a:blip>
                  <a:stretch>
                    <a:fillRect/>
                  </a:stretch>
                </pic:blipFill>
                <pic:spPr>
                  <a:xfrm>
                    <a:off x="0" y="0"/>
                    <a:ext cx="7564194" cy="7543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3BA1" w14:textId="77777777" w:rsidR="00487669" w:rsidRDefault="00487669" w:rsidP="004A57A8">
      <w:r>
        <w:separator/>
      </w:r>
    </w:p>
  </w:footnote>
  <w:footnote w:type="continuationSeparator" w:id="0">
    <w:p w14:paraId="0B30A31B" w14:textId="77777777" w:rsidR="00487669" w:rsidRDefault="00487669" w:rsidP="004A5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D853" w14:textId="77777777" w:rsidR="004A57A8" w:rsidRDefault="008F6758">
    <w:pPr>
      <w:pStyle w:val="Header"/>
    </w:pPr>
    <w:r>
      <w:rPr>
        <w:noProof/>
        <w:lang w:eastAsia="en-AU"/>
      </w:rPr>
      <w:drawing>
        <wp:anchor distT="0" distB="0" distL="114300" distR="114300" simplePos="0" relativeHeight="251670528" behindDoc="0" locked="0" layoutInCell="1" allowOverlap="1" wp14:anchorId="32CAFC14" wp14:editId="303557D8">
          <wp:simplePos x="0" y="0"/>
          <wp:positionH relativeFrom="margin">
            <wp:posOffset>1480820</wp:posOffset>
          </wp:positionH>
          <wp:positionV relativeFrom="paragraph">
            <wp:posOffset>440055</wp:posOffset>
          </wp:positionV>
          <wp:extent cx="2990850" cy="1149985"/>
          <wp:effectExtent l="0" t="0" r="0" b="0"/>
          <wp:wrapTopAndBottom/>
          <wp:docPr id="4" name="Picture 4" descr="\\intranet.amsant.org\DavWWWRoot\apont\APONT Governance\General\Media, communications\AGMP Logo\1. AGMP logo suite - Finals from Bellette\Without Tagline\png\AGMP Logo_no 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amsant.org\DavWWWRoot\apont\APONT Governance\General\Media, communications\AGMP Logo\1. AGMP logo suite - Finals from Bellette\Without Tagline\png\AGMP Logo_no tag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194" t="19270" r="9197" b="17608"/>
                  <a:stretch/>
                </pic:blipFill>
                <pic:spPr bwMode="auto">
                  <a:xfrm>
                    <a:off x="0" y="0"/>
                    <a:ext cx="2990850" cy="1149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A3C"/>
    <w:multiLevelType w:val="hybridMultilevel"/>
    <w:tmpl w:val="45ECFA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D282C"/>
    <w:multiLevelType w:val="hybridMultilevel"/>
    <w:tmpl w:val="082CFAB4"/>
    <w:lvl w:ilvl="0" w:tplc="2048F044">
      <w:numFmt w:val="bullet"/>
      <w:lvlText w:val="•"/>
      <w:lvlJc w:val="left"/>
      <w:pPr>
        <w:ind w:left="1080" w:hanging="720"/>
      </w:pPr>
      <w:rPr>
        <w:rFonts w:ascii="SourceSansPro-Regular" w:eastAsiaTheme="minorEastAsia" w:hAnsi="SourceSansPro-Regular" w:cs="SourceSansPro-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51081"/>
    <w:multiLevelType w:val="hybridMultilevel"/>
    <w:tmpl w:val="C8085F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1A44175"/>
    <w:multiLevelType w:val="hybridMultilevel"/>
    <w:tmpl w:val="C8B0BBE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329AF"/>
    <w:multiLevelType w:val="hybridMultilevel"/>
    <w:tmpl w:val="A7D07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603D47"/>
    <w:multiLevelType w:val="hybridMultilevel"/>
    <w:tmpl w:val="A7E82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7654EF"/>
    <w:multiLevelType w:val="hybridMultilevel"/>
    <w:tmpl w:val="5874C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B12B1F"/>
    <w:multiLevelType w:val="hybridMultilevel"/>
    <w:tmpl w:val="0264F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8C2F25"/>
    <w:multiLevelType w:val="multilevel"/>
    <w:tmpl w:val="22E621C4"/>
    <w:lvl w:ilvl="0">
      <w:start w:val="1"/>
      <w:numFmt w:val="bullet"/>
      <w:lvlRestart w:val="0"/>
      <w:pStyle w:val="TableBullet1Normal"/>
      <w:lvlText w:val=""/>
      <w:lvlJc w:val="left"/>
      <w:pPr>
        <w:tabs>
          <w:tab w:val="num" w:pos="283"/>
        </w:tabs>
        <w:ind w:left="284" w:hanging="227"/>
      </w:pPr>
      <w:rPr>
        <w:rFonts w:ascii="Symbol" w:hAnsi="Symbol" w:hint="default"/>
        <w:b w:val="0"/>
        <w:i w:val="0"/>
        <w:color w:val="auto"/>
        <w:sz w:val="20"/>
        <w:szCs w:val="20"/>
      </w:rPr>
    </w:lvl>
    <w:lvl w:ilvl="1">
      <w:start w:val="1"/>
      <w:numFmt w:val="bullet"/>
      <w:lvlRestart w:val="0"/>
      <w:pStyle w:val="TableBullet2Normal"/>
      <w:lvlText w:val="–"/>
      <w:lvlJc w:val="left"/>
      <w:pPr>
        <w:tabs>
          <w:tab w:val="num" w:pos="510"/>
        </w:tabs>
        <w:ind w:left="511" w:hanging="227"/>
      </w:pPr>
      <w:rPr>
        <w:rFonts w:ascii="Arial" w:hAnsi="Arial" w:hint="default"/>
        <w:b w:val="0"/>
        <w:i w:val="0"/>
        <w:color w:val="auto"/>
        <w:szCs w:val="10"/>
      </w:rPr>
    </w:lvl>
    <w:lvl w:ilvl="2">
      <w:start w:val="1"/>
      <w:numFmt w:val="bullet"/>
      <w:lvlRestart w:val="0"/>
      <w:pStyle w:val="TableBullet3Normal"/>
      <w:lvlText w:val="o"/>
      <w:lvlJc w:val="left"/>
      <w:pPr>
        <w:tabs>
          <w:tab w:val="num" w:pos="737"/>
        </w:tabs>
        <w:ind w:left="738" w:hanging="227"/>
      </w:pPr>
      <w:rPr>
        <w:rFonts w:ascii="Arial" w:hAnsi="Arial" w:hint="default"/>
        <w:b w:val="0"/>
        <w:i w:val="0"/>
        <w:color w:val="auto"/>
        <w:sz w:val="10"/>
        <w:szCs w:val="10"/>
      </w:rPr>
    </w:lvl>
    <w:lvl w:ilvl="3">
      <w:start w:val="1"/>
      <w:numFmt w:val="none"/>
      <w:lvlRestart w:val="0"/>
      <w:lvlText w:val=""/>
      <w:lvlJc w:val="left"/>
      <w:pPr>
        <w:tabs>
          <w:tab w:val="num" w:pos="964"/>
        </w:tabs>
        <w:ind w:left="965" w:hanging="227"/>
      </w:pPr>
      <w:rPr>
        <w:rFonts w:hint="default"/>
        <w:color w:val="auto"/>
        <w:sz w:val="10"/>
        <w:szCs w:val="10"/>
      </w:rPr>
    </w:lvl>
    <w:lvl w:ilvl="4">
      <w:start w:val="1"/>
      <w:numFmt w:val="none"/>
      <w:lvlText w:val="%5"/>
      <w:lvlJc w:val="left"/>
      <w:pPr>
        <w:tabs>
          <w:tab w:val="num" w:pos="1191"/>
        </w:tabs>
        <w:ind w:left="1192" w:hanging="227"/>
      </w:pPr>
      <w:rPr>
        <w:rFonts w:hint="default"/>
      </w:rPr>
    </w:lvl>
    <w:lvl w:ilvl="5">
      <w:start w:val="1"/>
      <w:numFmt w:val="lowerRoman"/>
      <w:lvlText w:val=""/>
      <w:lvlJc w:val="left"/>
      <w:pPr>
        <w:tabs>
          <w:tab w:val="num" w:pos="1418"/>
        </w:tabs>
        <w:ind w:left="1419" w:hanging="227"/>
      </w:pPr>
      <w:rPr>
        <w:rFonts w:hint="default"/>
      </w:rPr>
    </w:lvl>
    <w:lvl w:ilvl="6">
      <w:start w:val="1"/>
      <w:numFmt w:val="decimal"/>
      <w:lvlText w:val=""/>
      <w:lvlJc w:val="left"/>
      <w:pPr>
        <w:tabs>
          <w:tab w:val="num" w:pos="1645"/>
        </w:tabs>
        <w:ind w:left="1646" w:hanging="227"/>
      </w:pPr>
      <w:rPr>
        <w:rFonts w:hint="default"/>
      </w:rPr>
    </w:lvl>
    <w:lvl w:ilvl="7">
      <w:start w:val="1"/>
      <w:numFmt w:val="lowerLetter"/>
      <w:lvlText w:val=""/>
      <w:lvlJc w:val="left"/>
      <w:pPr>
        <w:tabs>
          <w:tab w:val="num" w:pos="1872"/>
        </w:tabs>
        <w:ind w:left="1873" w:hanging="227"/>
      </w:pPr>
      <w:rPr>
        <w:rFonts w:hint="default"/>
      </w:rPr>
    </w:lvl>
    <w:lvl w:ilvl="8">
      <w:start w:val="1"/>
      <w:numFmt w:val="lowerRoman"/>
      <w:lvlText w:val=""/>
      <w:lvlJc w:val="left"/>
      <w:pPr>
        <w:tabs>
          <w:tab w:val="num" w:pos="2099"/>
        </w:tabs>
        <w:ind w:left="2100" w:hanging="227"/>
      </w:pPr>
      <w:rPr>
        <w:rFonts w:hint="default"/>
      </w:rPr>
    </w:lvl>
  </w:abstractNum>
  <w:abstractNum w:abstractNumId="9" w15:restartNumberingAfterBreak="0">
    <w:nsid w:val="59346557"/>
    <w:multiLevelType w:val="hybridMultilevel"/>
    <w:tmpl w:val="130C1F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917BB9"/>
    <w:multiLevelType w:val="multilevel"/>
    <w:tmpl w:val="4E5C847A"/>
    <w:lvl w:ilvl="0">
      <w:start w:val="1"/>
      <w:numFmt w:val="none"/>
      <w:pStyle w:val="PwCNormal"/>
      <w:suff w:val="nothing"/>
      <w:lvlText w:val=""/>
      <w:lvlJc w:val="left"/>
      <w:pPr>
        <w:ind w:left="0" w:firstLine="0"/>
      </w:pPr>
      <w:rPr>
        <w:color w:val="auto"/>
      </w:rPr>
    </w:lvl>
    <w:lvl w:ilvl="1">
      <w:start w:val="1"/>
      <w:numFmt w:val="none"/>
      <w:pStyle w:val="Indent1"/>
      <w:suff w:val="nothing"/>
      <w:lvlText w:val=""/>
      <w:lvlJc w:val="left"/>
      <w:pPr>
        <w:ind w:left="567" w:firstLine="0"/>
      </w:pPr>
    </w:lvl>
    <w:lvl w:ilvl="2">
      <w:start w:val="1"/>
      <w:numFmt w:val="none"/>
      <w:pStyle w:val="Indent2"/>
      <w:suff w:val="nothing"/>
      <w:lvlText w:val=""/>
      <w:lvlJc w:val="left"/>
      <w:pPr>
        <w:ind w:left="1134" w:firstLine="0"/>
      </w:pPr>
    </w:lvl>
    <w:lvl w:ilvl="3">
      <w:start w:val="1"/>
      <w:numFmt w:val="none"/>
      <w:pStyle w:val="Indent3"/>
      <w:suff w:val="nothing"/>
      <w:lvlText w:val=""/>
      <w:lvlJc w:val="left"/>
      <w:pPr>
        <w:ind w:left="1701" w:firstLine="0"/>
      </w:pPr>
    </w:lvl>
    <w:lvl w:ilvl="4">
      <w:start w:val="1"/>
      <w:numFmt w:val="none"/>
      <w:pStyle w:val="Indent4"/>
      <w:suff w:val="nothing"/>
      <w:lvlText w:val=""/>
      <w:lvlJc w:val="left"/>
      <w:pPr>
        <w:ind w:left="2268" w:firstLine="0"/>
      </w:pPr>
    </w:lvl>
    <w:lvl w:ilvl="5">
      <w:start w:val="1"/>
      <w:numFmt w:val="none"/>
      <w:pStyle w:val="Indent5"/>
      <w:suff w:val="nothing"/>
      <w:lvlText w:val=""/>
      <w:lvlJc w:val="left"/>
      <w:pPr>
        <w:ind w:left="2835" w:firstLine="0"/>
      </w:pPr>
    </w:lvl>
    <w:lvl w:ilvl="6">
      <w:start w:val="1"/>
      <w:numFmt w:val="none"/>
      <w:pStyle w:val="Indent6"/>
      <w:suff w:val="nothing"/>
      <w:lvlText w:val=""/>
      <w:lvlJc w:val="left"/>
      <w:pPr>
        <w:ind w:left="3402" w:firstLine="0"/>
      </w:pPr>
    </w:lvl>
    <w:lvl w:ilvl="7">
      <w:start w:val="1"/>
      <w:numFmt w:val="none"/>
      <w:pStyle w:val="Indent7"/>
      <w:suff w:val="nothing"/>
      <w:lvlText w:val=""/>
      <w:lvlJc w:val="left"/>
      <w:pPr>
        <w:ind w:left="3969" w:firstLine="0"/>
      </w:pPr>
    </w:lvl>
    <w:lvl w:ilvl="8">
      <w:start w:val="1"/>
      <w:numFmt w:val="none"/>
      <w:pStyle w:val="Indent8"/>
      <w:suff w:val="nothing"/>
      <w:lvlText w:val=""/>
      <w:lvlJc w:val="left"/>
      <w:pPr>
        <w:ind w:left="4536" w:firstLine="0"/>
      </w:pPr>
    </w:lvl>
  </w:abstractNum>
  <w:abstractNum w:abstractNumId="11" w15:restartNumberingAfterBreak="0">
    <w:nsid w:val="6B8F21EF"/>
    <w:multiLevelType w:val="hybridMultilevel"/>
    <w:tmpl w:val="2F2AC6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681099"/>
    <w:multiLevelType w:val="hybridMultilevel"/>
    <w:tmpl w:val="F6EA0B6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615EEA"/>
    <w:multiLevelType w:val="hybridMultilevel"/>
    <w:tmpl w:val="9CCA7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B7459B"/>
    <w:multiLevelType w:val="hybridMultilevel"/>
    <w:tmpl w:val="004C9C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740F06"/>
    <w:multiLevelType w:val="hybridMultilevel"/>
    <w:tmpl w:val="257424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467461"/>
    <w:multiLevelType w:val="hybridMultilevel"/>
    <w:tmpl w:val="04209D1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013A69"/>
    <w:multiLevelType w:val="hybridMultilevel"/>
    <w:tmpl w:val="D5C0D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414437"/>
    <w:multiLevelType w:val="hybridMultilevel"/>
    <w:tmpl w:val="646CE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18"/>
  </w:num>
  <w:num w:numId="5">
    <w:abstractNumId w:val="1"/>
  </w:num>
  <w:num w:numId="6">
    <w:abstractNumId w:val="3"/>
  </w:num>
  <w:num w:numId="7">
    <w:abstractNumId w:val="9"/>
  </w:num>
  <w:num w:numId="8">
    <w:abstractNumId w:val="13"/>
  </w:num>
  <w:num w:numId="9">
    <w:abstractNumId w:val="11"/>
  </w:num>
  <w:num w:numId="10">
    <w:abstractNumId w:val="15"/>
  </w:num>
  <w:num w:numId="11">
    <w:abstractNumId w:val="4"/>
  </w:num>
  <w:num w:numId="12">
    <w:abstractNumId w:val="0"/>
  </w:num>
  <w:num w:numId="13">
    <w:abstractNumId w:val="8"/>
  </w:num>
  <w:num w:numId="14">
    <w:abstractNumId w:val="12"/>
  </w:num>
  <w:num w:numId="15">
    <w:abstractNumId w:val="14"/>
  </w:num>
  <w:num w:numId="16">
    <w:abstractNumId w:val="16"/>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A8"/>
    <w:rsid w:val="00026820"/>
    <w:rsid w:val="00030B3C"/>
    <w:rsid w:val="00042168"/>
    <w:rsid w:val="00062488"/>
    <w:rsid w:val="00063743"/>
    <w:rsid w:val="000747ED"/>
    <w:rsid w:val="00075699"/>
    <w:rsid w:val="00097872"/>
    <w:rsid w:val="000A0A3F"/>
    <w:rsid w:val="001010F6"/>
    <w:rsid w:val="00114A9C"/>
    <w:rsid w:val="00122946"/>
    <w:rsid w:val="00123272"/>
    <w:rsid w:val="001241D7"/>
    <w:rsid w:val="00131444"/>
    <w:rsid w:val="00132194"/>
    <w:rsid w:val="00135786"/>
    <w:rsid w:val="0014370C"/>
    <w:rsid w:val="001658A2"/>
    <w:rsid w:val="001930C0"/>
    <w:rsid w:val="001A04DD"/>
    <w:rsid w:val="001C46FC"/>
    <w:rsid w:val="001D4530"/>
    <w:rsid w:val="001E0C60"/>
    <w:rsid w:val="001E68D5"/>
    <w:rsid w:val="001F102F"/>
    <w:rsid w:val="001F2EA8"/>
    <w:rsid w:val="001F6648"/>
    <w:rsid w:val="001F73E0"/>
    <w:rsid w:val="0020279A"/>
    <w:rsid w:val="00203369"/>
    <w:rsid w:val="00221A04"/>
    <w:rsid w:val="002236CD"/>
    <w:rsid w:val="0024089B"/>
    <w:rsid w:val="00242750"/>
    <w:rsid w:val="00265530"/>
    <w:rsid w:val="00271D06"/>
    <w:rsid w:val="00291C22"/>
    <w:rsid w:val="002A15A2"/>
    <w:rsid w:val="002A4920"/>
    <w:rsid w:val="002B7BC1"/>
    <w:rsid w:val="002C7AEF"/>
    <w:rsid w:val="002E370C"/>
    <w:rsid w:val="003012AF"/>
    <w:rsid w:val="00314640"/>
    <w:rsid w:val="00341756"/>
    <w:rsid w:val="00356B39"/>
    <w:rsid w:val="00363487"/>
    <w:rsid w:val="0039333D"/>
    <w:rsid w:val="003C79C8"/>
    <w:rsid w:val="003D25EE"/>
    <w:rsid w:val="003F23A9"/>
    <w:rsid w:val="00410742"/>
    <w:rsid w:val="00420003"/>
    <w:rsid w:val="00432E7E"/>
    <w:rsid w:val="0043635C"/>
    <w:rsid w:val="00436C98"/>
    <w:rsid w:val="00440EC7"/>
    <w:rsid w:val="00443692"/>
    <w:rsid w:val="00477597"/>
    <w:rsid w:val="004854B0"/>
    <w:rsid w:val="00487669"/>
    <w:rsid w:val="00495A52"/>
    <w:rsid w:val="004A57A8"/>
    <w:rsid w:val="004B1EAE"/>
    <w:rsid w:val="004C1433"/>
    <w:rsid w:val="004E23FA"/>
    <w:rsid w:val="004E2E5B"/>
    <w:rsid w:val="004F0517"/>
    <w:rsid w:val="005038B0"/>
    <w:rsid w:val="00510E16"/>
    <w:rsid w:val="00520096"/>
    <w:rsid w:val="0052057C"/>
    <w:rsid w:val="00545A56"/>
    <w:rsid w:val="00546B50"/>
    <w:rsid w:val="005600E4"/>
    <w:rsid w:val="0057405B"/>
    <w:rsid w:val="00581A31"/>
    <w:rsid w:val="005866F3"/>
    <w:rsid w:val="0059475D"/>
    <w:rsid w:val="005B25F6"/>
    <w:rsid w:val="005C514B"/>
    <w:rsid w:val="005E3ABE"/>
    <w:rsid w:val="005E5A9C"/>
    <w:rsid w:val="005E753C"/>
    <w:rsid w:val="0060135E"/>
    <w:rsid w:val="00614D8E"/>
    <w:rsid w:val="006174F9"/>
    <w:rsid w:val="006308FB"/>
    <w:rsid w:val="00631881"/>
    <w:rsid w:val="00640BFB"/>
    <w:rsid w:val="00646678"/>
    <w:rsid w:val="0064671F"/>
    <w:rsid w:val="00672349"/>
    <w:rsid w:val="00675596"/>
    <w:rsid w:val="006B08AA"/>
    <w:rsid w:val="006C22A6"/>
    <w:rsid w:val="006D3CB6"/>
    <w:rsid w:val="006F6ADD"/>
    <w:rsid w:val="0070534A"/>
    <w:rsid w:val="00720980"/>
    <w:rsid w:val="00725FF0"/>
    <w:rsid w:val="00734F18"/>
    <w:rsid w:val="007365E0"/>
    <w:rsid w:val="007419D7"/>
    <w:rsid w:val="007419E8"/>
    <w:rsid w:val="0074577A"/>
    <w:rsid w:val="00763178"/>
    <w:rsid w:val="00765B10"/>
    <w:rsid w:val="00766001"/>
    <w:rsid w:val="00792625"/>
    <w:rsid w:val="00794A1D"/>
    <w:rsid w:val="007B3CC5"/>
    <w:rsid w:val="007B7CA0"/>
    <w:rsid w:val="007C57A5"/>
    <w:rsid w:val="007D2D83"/>
    <w:rsid w:val="007E1D6B"/>
    <w:rsid w:val="008210B0"/>
    <w:rsid w:val="00823191"/>
    <w:rsid w:val="00831AC6"/>
    <w:rsid w:val="00842F7C"/>
    <w:rsid w:val="0084780E"/>
    <w:rsid w:val="00855522"/>
    <w:rsid w:val="008608B1"/>
    <w:rsid w:val="008630C9"/>
    <w:rsid w:val="00871547"/>
    <w:rsid w:val="00871D48"/>
    <w:rsid w:val="008755AE"/>
    <w:rsid w:val="00880425"/>
    <w:rsid w:val="00891FC7"/>
    <w:rsid w:val="008B1868"/>
    <w:rsid w:val="008B691B"/>
    <w:rsid w:val="008B75B0"/>
    <w:rsid w:val="008F0748"/>
    <w:rsid w:val="008F3680"/>
    <w:rsid w:val="008F6758"/>
    <w:rsid w:val="00912ED6"/>
    <w:rsid w:val="00914AA6"/>
    <w:rsid w:val="009467C6"/>
    <w:rsid w:val="00963442"/>
    <w:rsid w:val="009877DF"/>
    <w:rsid w:val="0099276B"/>
    <w:rsid w:val="009A3346"/>
    <w:rsid w:val="009A5C29"/>
    <w:rsid w:val="009D2B2E"/>
    <w:rsid w:val="009D33C0"/>
    <w:rsid w:val="009D45AE"/>
    <w:rsid w:val="009F5687"/>
    <w:rsid w:val="00A16879"/>
    <w:rsid w:val="00A175C9"/>
    <w:rsid w:val="00A30660"/>
    <w:rsid w:val="00A31065"/>
    <w:rsid w:val="00A6638E"/>
    <w:rsid w:val="00A75EC7"/>
    <w:rsid w:val="00A772C9"/>
    <w:rsid w:val="00A8377C"/>
    <w:rsid w:val="00A879B5"/>
    <w:rsid w:val="00A966FC"/>
    <w:rsid w:val="00AA4765"/>
    <w:rsid w:val="00AA68B1"/>
    <w:rsid w:val="00AC60B9"/>
    <w:rsid w:val="00AD62CA"/>
    <w:rsid w:val="00AD7989"/>
    <w:rsid w:val="00AF5EFB"/>
    <w:rsid w:val="00B03CD1"/>
    <w:rsid w:val="00B05A76"/>
    <w:rsid w:val="00B16BA8"/>
    <w:rsid w:val="00B22C14"/>
    <w:rsid w:val="00B402EB"/>
    <w:rsid w:val="00B74CC7"/>
    <w:rsid w:val="00B75977"/>
    <w:rsid w:val="00B82F51"/>
    <w:rsid w:val="00B924A1"/>
    <w:rsid w:val="00BB5FFE"/>
    <w:rsid w:val="00BC2B11"/>
    <w:rsid w:val="00BD7EE2"/>
    <w:rsid w:val="00BE47EA"/>
    <w:rsid w:val="00BF29B1"/>
    <w:rsid w:val="00C0325F"/>
    <w:rsid w:val="00C03B02"/>
    <w:rsid w:val="00C04135"/>
    <w:rsid w:val="00C13815"/>
    <w:rsid w:val="00C17253"/>
    <w:rsid w:val="00C21894"/>
    <w:rsid w:val="00C254CC"/>
    <w:rsid w:val="00C42029"/>
    <w:rsid w:val="00C53491"/>
    <w:rsid w:val="00C53BB7"/>
    <w:rsid w:val="00C56EF0"/>
    <w:rsid w:val="00C664E8"/>
    <w:rsid w:val="00C95FFC"/>
    <w:rsid w:val="00CA318C"/>
    <w:rsid w:val="00CA400F"/>
    <w:rsid w:val="00CA5AC4"/>
    <w:rsid w:val="00CB5006"/>
    <w:rsid w:val="00CC3E7C"/>
    <w:rsid w:val="00CD23DF"/>
    <w:rsid w:val="00CD4B83"/>
    <w:rsid w:val="00D03CD8"/>
    <w:rsid w:val="00D14681"/>
    <w:rsid w:val="00D21D63"/>
    <w:rsid w:val="00D25FEA"/>
    <w:rsid w:val="00D3794F"/>
    <w:rsid w:val="00D45043"/>
    <w:rsid w:val="00D618A8"/>
    <w:rsid w:val="00D61FD4"/>
    <w:rsid w:val="00D83FDF"/>
    <w:rsid w:val="00D868E2"/>
    <w:rsid w:val="00D96456"/>
    <w:rsid w:val="00DA25FE"/>
    <w:rsid w:val="00DB4D2C"/>
    <w:rsid w:val="00DC2A5E"/>
    <w:rsid w:val="00DD1E8B"/>
    <w:rsid w:val="00DE5D9A"/>
    <w:rsid w:val="00DF72F1"/>
    <w:rsid w:val="00E0620E"/>
    <w:rsid w:val="00E22C2B"/>
    <w:rsid w:val="00E46BC3"/>
    <w:rsid w:val="00E60C98"/>
    <w:rsid w:val="00E63B3C"/>
    <w:rsid w:val="00E73957"/>
    <w:rsid w:val="00E9119F"/>
    <w:rsid w:val="00EA6627"/>
    <w:rsid w:val="00EB0508"/>
    <w:rsid w:val="00EC4131"/>
    <w:rsid w:val="00ED3A9E"/>
    <w:rsid w:val="00EE6801"/>
    <w:rsid w:val="00EE7727"/>
    <w:rsid w:val="00F01E99"/>
    <w:rsid w:val="00F05989"/>
    <w:rsid w:val="00F50F12"/>
    <w:rsid w:val="00F60956"/>
    <w:rsid w:val="00F653F5"/>
    <w:rsid w:val="00F729BD"/>
    <w:rsid w:val="00F74A41"/>
    <w:rsid w:val="00FA7002"/>
    <w:rsid w:val="00FD3795"/>
    <w:rsid w:val="00FE11FB"/>
    <w:rsid w:val="00FF1A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4CE6E"/>
  <w14:defaultImageDpi w14:val="300"/>
  <w15:docId w15:val="{C7B090F1-6ACB-4325-9392-113AC6E8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31A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6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qFormat/>
    <w:rsid w:val="00AD7989"/>
    <w:rPr>
      <w:rFonts w:ascii="Exo Light" w:hAnsi="Exo Light" w:cs="Swiss721BT-Light"/>
      <w:color w:val="272727"/>
      <w:sz w:val="18"/>
      <w:szCs w:val="18"/>
    </w:rPr>
  </w:style>
  <w:style w:type="paragraph" w:customStyle="1" w:styleId="Style1">
    <w:name w:val="Style1"/>
    <w:basedOn w:val="Normal"/>
    <w:qFormat/>
    <w:rsid w:val="00AD7989"/>
    <w:pPr>
      <w:widowControl w:val="0"/>
      <w:autoSpaceDE w:val="0"/>
      <w:autoSpaceDN w:val="0"/>
      <w:adjustRightInd w:val="0"/>
      <w:spacing w:line="288" w:lineRule="auto"/>
      <w:textAlignment w:val="center"/>
    </w:pPr>
    <w:rPr>
      <w:rFonts w:ascii="Exo Light" w:hAnsi="Exo Light" w:cs="Swiss721BT-Light"/>
      <w:caps/>
      <w:color w:val="272727"/>
      <w:sz w:val="20"/>
      <w:szCs w:val="20"/>
      <w:lang w:val="en-US"/>
    </w:rPr>
  </w:style>
  <w:style w:type="paragraph" w:customStyle="1" w:styleId="Letterbody">
    <w:name w:val="Letter body"/>
    <w:basedOn w:val="Normal"/>
    <w:qFormat/>
    <w:rsid w:val="00AD7989"/>
    <w:pPr>
      <w:widowControl w:val="0"/>
      <w:suppressAutoHyphens/>
      <w:autoSpaceDE w:val="0"/>
      <w:autoSpaceDN w:val="0"/>
      <w:adjustRightInd w:val="0"/>
      <w:spacing w:after="220" w:line="288" w:lineRule="auto"/>
      <w:textAlignment w:val="center"/>
    </w:pPr>
    <w:rPr>
      <w:rFonts w:ascii="Exo Light" w:hAnsi="Exo Light" w:cs="Swiss721BT-Light"/>
      <w:color w:val="000000"/>
      <w:sz w:val="18"/>
      <w:szCs w:val="18"/>
      <w:lang w:val="en-US"/>
    </w:rPr>
  </w:style>
  <w:style w:type="paragraph" w:customStyle="1" w:styleId="LetterDate">
    <w:name w:val="Letter Date"/>
    <w:basedOn w:val="Normal"/>
    <w:qFormat/>
    <w:rsid w:val="00AD7989"/>
    <w:pPr>
      <w:widowControl w:val="0"/>
      <w:autoSpaceDE w:val="0"/>
      <w:autoSpaceDN w:val="0"/>
      <w:adjustRightInd w:val="0"/>
      <w:spacing w:after="320" w:line="288" w:lineRule="auto"/>
      <w:jc w:val="right"/>
      <w:textAlignment w:val="center"/>
    </w:pPr>
    <w:rPr>
      <w:rFonts w:ascii="Exo Bold" w:hAnsi="Exo Bold" w:cs="Swiss721BT-Heavy"/>
      <w:b/>
      <w:bCs/>
      <w:color w:val="571E2F"/>
      <w:spacing w:val="5"/>
      <w:kern w:val="18"/>
      <w:sz w:val="18"/>
      <w:szCs w:val="18"/>
      <w:lang w:val="en-US"/>
    </w:rPr>
  </w:style>
  <w:style w:type="paragraph" w:customStyle="1" w:styleId="Subject">
    <w:name w:val="Subject"/>
    <w:basedOn w:val="AddressBlock"/>
    <w:qFormat/>
    <w:rsid w:val="00AD7989"/>
    <w:pPr>
      <w:spacing w:after="200"/>
    </w:pPr>
  </w:style>
  <w:style w:type="paragraph" w:customStyle="1" w:styleId="NameSurname">
    <w:name w:val="Name Surname"/>
    <w:basedOn w:val="Normal"/>
    <w:qFormat/>
    <w:rsid w:val="00AD7989"/>
    <w:pPr>
      <w:widowControl w:val="0"/>
      <w:autoSpaceDE w:val="0"/>
      <w:autoSpaceDN w:val="0"/>
      <w:adjustRightInd w:val="0"/>
      <w:spacing w:before="567" w:line="288" w:lineRule="auto"/>
      <w:textAlignment w:val="center"/>
    </w:pPr>
    <w:rPr>
      <w:rFonts w:ascii="Exo Bold" w:hAnsi="Exo Bold" w:cs="Swiss721BT-Heavy"/>
      <w:color w:val="272727"/>
      <w:sz w:val="20"/>
      <w:szCs w:val="20"/>
      <w:lang w:val="en-US"/>
    </w:rPr>
  </w:style>
  <w:style w:type="paragraph" w:customStyle="1" w:styleId="PositionTitle">
    <w:name w:val="Position Title"/>
    <w:basedOn w:val="Normal"/>
    <w:qFormat/>
    <w:rsid w:val="00AD7989"/>
    <w:pPr>
      <w:widowControl w:val="0"/>
      <w:autoSpaceDE w:val="0"/>
      <w:autoSpaceDN w:val="0"/>
      <w:adjustRightInd w:val="0"/>
      <w:spacing w:line="288" w:lineRule="auto"/>
      <w:textAlignment w:val="center"/>
    </w:pPr>
    <w:rPr>
      <w:rFonts w:ascii="Exo Light" w:hAnsi="Exo Light" w:cs="Swiss721BT-Light"/>
      <w:caps/>
      <w:color w:val="272727"/>
      <w:sz w:val="20"/>
      <w:szCs w:val="20"/>
      <w:lang w:val="en-US"/>
    </w:rPr>
  </w:style>
  <w:style w:type="paragraph" w:styleId="Header">
    <w:name w:val="header"/>
    <w:basedOn w:val="Normal"/>
    <w:link w:val="HeaderChar"/>
    <w:uiPriority w:val="99"/>
    <w:unhideWhenUsed/>
    <w:rsid w:val="004A57A8"/>
    <w:pPr>
      <w:tabs>
        <w:tab w:val="center" w:pos="4320"/>
        <w:tab w:val="right" w:pos="8640"/>
      </w:tabs>
    </w:pPr>
  </w:style>
  <w:style w:type="character" w:customStyle="1" w:styleId="HeaderChar">
    <w:name w:val="Header Char"/>
    <w:basedOn w:val="DefaultParagraphFont"/>
    <w:link w:val="Header"/>
    <w:uiPriority w:val="99"/>
    <w:rsid w:val="004A57A8"/>
  </w:style>
  <w:style w:type="paragraph" w:styleId="Footer">
    <w:name w:val="footer"/>
    <w:basedOn w:val="Normal"/>
    <w:link w:val="FooterChar"/>
    <w:uiPriority w:val="99"/>
    <w:unhideWhenUsed/>
    <w:rsid w:val="004A57A8"/>
    <w:pPr>
      <w:tabs>
        <w:tab w:val="center" w:pos="4320"/>
        <w:tab w:val="right" w:pos="8640"/>
      </w:tabs>
    </w:pPr>
  </w:style>
  <w:style w:type="character" w:customStyle="1" w:styleId="FooterChar">
    <w:name w:val="Footer Char"/>
    <w:basedOn w:val="DefaultParagraphFont"/>
    <w:link w:val="Footer"/>
    <w:uiPriority w:val="99"/>
    <w:rsid w:val="004A57A8"/>
  </w:style>
  <w:style w:type="paragraph" w:styleId="BalloonText">
    <w:name w:val="Balloon Text"/>
    <w:basedOn w:val="Normal"/>
    <w:link w:val="BalloonTextChar"/>
    <w:uiPriority w:val="99"/>
    <w:semiHidden/>
    <w:unhideWhenUsed/>
    <w:rsid w:val="004A5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7A8"/>
    <w:rPr>
      <w:rFonts w:ascii="Lucida Grande" w:hAnsi="Lucida Grande" w:cs="Lucida Grande"/>
      <w:sz w:val="18"/>
      <w:szCs w:val="18"/>
    </w:rPr>
  </w:style>
  <w:style w:type="paragraph" w:customStyle="1" w:styleId="BasicParagraph">
    <w:name w:val="[Basic Paragraph]"/>
    <w:basedOn w:val="Normal"/>
    <w:uiPriority w:val="99"/>
    <w:rsid w:val="004A57A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AGMPRecipientName">
    <w:name w:val="AGMP Recipient Name"/>
    <w:basedOn w:val="BasicParagraph"/>
    <w:qFormat/>
    <w:rsid w:val="004A57A8"/>
    <w:rPr>
      <w:rFonts w:ascii="SourceSansPro-SemiBold" w:hAnsi="SourceSansPro-SemiBold" w:cs="SourceSansPro-SemiBold"/>
      <w:sz w:val="18"/>
      <w:szCs w:val="18"/>
    </w:rPr>
  </w:style>
  <w:style w:type="paragraph" w:customStyle="1" w:styleId="AGMPRecipientAddress">
    <w:name w:val="AGMP Recipient Address"/>
    <w:basedOn w:val="BasicParagraph"/>
    <w:qFormat/>
    <w:rsid w:val="004A57A8"/>
    <w:pPr>
      <w:spacing w:after="240"/>
    </w:pPr>
    <w:rPr>
      <w:rFonts w:ascii="SourceSansPro-Regular" w:hAnsi="SourceSansPro-Regular" w:cs="SourceSansPro-Regular"/>
      <w:sz w:val="18"/>
      <w:szCs w:val="18"/>
    </w:rPr>
  </w:style>
  <w:style w:type="paragraph" w:customStyle="1" w:styleId="AGMPDate">
    <w:name w:val="AGMP Date"/>
    <w:basedOn w:val="BasicParagraph"/>
    <w:qFormat/>
    <w:rsid w:val="004A57A8"/>
    <w:pPr>
      <w:spacing w:after="170"/>
    </w:pPr>
    <w:rPr>
      <w:rFonts w:ascii="SourceSansPro-SemiBold" w:hAnsi="SourceSansPro-SemiBold" w:cs="SourceSansPro-SemiBold"/>
      <w:sz w:val="18"/>
      <w:szCs w:val="18"/>
    </w:rPr>
  </w:style>
  <w:style w:type="paragraph" w:customStyle="1" w:styleId="AGMPSubject">
    <w:name w:val="AGMP Subject"/>
    <w:basedOn w:val="BasicParagraph"/>
    <w:qFormat/>
    <w:rsid w:val="004A57A8"/>
    <w:pPr>
      <w:spacing w:after="340"/>
    </w:pPr>
    <w:rPr>
      <w:rFonts w:ascii="SourceSansPro-SemiBold" w:hAnsi="SourceSansPro-SemiBold" w:cs="SourceSansPro-SemiBold"/>
      <w:color w:val="C60500"/>
      <w:sz w:val="20"/>
      <w:szCs w:val="20"/>
    </w:rPr>
  </w:style>
  <w:style w:type="paragraph" w:customStyle="1" w:styleId="AGMPLetterbody">
    <w:name w:val="AGMP Letter body"/>
    <w:basedOn w:val="BasicParagraph"/>
    <w:qFormat/>
    <w:rsid w:val="004A57A8"/>
    <w:pPr>
      <w:suppressAutoHyphens/>
      <w:spacing w:after="170"/>
    </w:pPr>
    <w:rPr>
      <w:rFonts w:ascii="SourceSansPro-Regular" w:hAnsi="SourceSansPro-Regular" w:cs="SourceSansPro-Regular"/>
      <w:sz w:val="20"/>
      <w:szCs w:val="20"/>
    </w:rPr>
  </w:style>
  <w:style w:type="paragraph" w:customStyle="1" w:styleId="AGMPSenderName">
    <w:name w:val="AGMP Sender Name"/>
    <w:basedOn w:val="BasicParagraph"/>
    <w:qFormat/>
    <w:rsid w:val="004A57A8"/>
    <w:pPr>
      <w:spacing w:before="567"/>
    </w:pPr>
    <w:rPr>
      <w:rFonts w:ascii="SourceSansPro-SemiBold" w:hAnsi="SourceSansPro-SemiBold" w:cs="SourceSansPro-SemiBold"/>
      <w:sz w:val="20"/>
      <w:szCs w:val="20"/>
    </w:rPr>
  </w:style>
  <w:style w:type="paragraph" w:customStyle="1" w:styleId="AGMPSenderPositionTitle">
    <w:name w:val="AGMP Sender Position Title"/>
    <w:basedOn w:val="BasicParagraph"/>
    <w:qFormat/>
    <w:rsid w:val="004A57A8"/>
    <w:rPr>
      <w:rFonts w:ascii="SourceSansPro-Regular" w:hAnsi="SourceSansPro-Regular" w:cs="SourceSansPro-Regular"/>
      <w:sz w:val="20"/>
      <w:szCs w:val="20"/>
    </w:rPr>
  </w:style>
  <w:style w:type="table" w:styleId="TableGrid">
    <w:name w:val="Table Grid"/>
    <w:basedOn w:val="TableNormal"/>
    <w:uiPriority w:val="59"/>
    <w:rsid w:val="009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914AA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GMPHeading3">
    <w:name w:val="AGMP Heading 3"/>
    <w:basedOn w:val="Normal"/>
    <w:qFormat/>
    <w:rsid w:val="008F6758"/>
    <w:pPr>
      <w:widowControl w:val="0"/>
      <w:suppressAutoHyphens/>
      <w:autoSpaceDE w:val="0"/>
      <w:autoSpaceDN w:val="0"/>
      <w:adjustRightInd w:val="0"/>
      <w:spacing w:before="180" w:after="57" w:line="300" w:lineRule="atLeast"/>
      <w:textAlignment w:val="center"/>
    </w:pPr>
    <w:rPr>
      <w:rFonts w:ascii="SourceSansPro-SemiBold" w:hAnsi="SourceSansPro-SemiBold" w:cs="SourceSansPro-SemiBold"/>
      <w:caps/>
      <w:color w:val="58585B"/>
      <w:sz w:val="28"/>
      <w:szCs w:val="28"/>
      <w:lang w:val="en-US"/>
    </w:rPr>
  </w:style>
  <w:style w:type="character" w:styleId="Hyperlink">
    <w:name w:val="Hyperlink"/>
    <w:basedOn w:val="DefaultParagraphFont"/>
    <w:uiPriority w:val="99"/>
    <w:unhideWhenUsed/>
    <w:rsid w:val="0074577A"/>
    <w:rPr>
      <w:color w:val="0000FF" w:themeColor="hyperlink"/>
      <w:u w:val="single"/>
    </w:rPr>
  </w:style>
  <w:style w:type="paragraph" w:styleId="ListParagraph">
    <w:name w:val="List Paragraph"/>
    <w:basedOn w:val="Normal"/>
    <w:uiPriority w:val="34"/>
    <w:qFormat/>
    <w:rsid w:val="00D21D63"/>
    <w:pPr>
      <w:ind w:left="720"/>
      <w:contextualSpacing/>
    </w:pPr>
  </w:style>
  <w:style w:type="character" w:styleId="CommentReference">
    <w:name w:val="annotation reference"/>
    <w:basedOn w:val="DefaultParagraphFont"/>
    <w:uiPriority w:val="99"/>
    <w:semiHidden/>
    <w:unhideWhenUsed/>
    <w:rsid w:val="00510E16"/>
    <w:rPr>
      <w:sz w:val="16"/>
      <w:szCs w:val="16"/>
    </w:rPr>
  </w:style>
  <w:style w:type="paragraph" w:styleId="CommentText">
    <w:name w:val="annotation text"/>
    <w:basedOn w:val="Normal"/>
    <w:link w:val="CommentTextChar"/>
    <w:uiPriority w:val="99"/>
    <w:semiHidden/>
    <w:unhideWhenUsed/>
    <w:rsid w:val="00510E16"/>
    <w:rPr>
      <w:sz w:val="20"/>
      <w:szCs w:val="20"/>
    </w:rPr>
  </w:style>
  <w:style w:type="character" w:customStyle="1" w:styleId="CommentTextChar">
    <w:name w:val="Comment Text Char"/>
    <w:basedOn w:val="DefaultParagraphFont"/>
    <w:link w:val="CommentText"/>
    <w:uiPriority w:val="99"/>
    <w:semiHidden/>
    <w:rsid w:val="00510E16"/>
    <w:rPr>
      <w:sz w:val="20"/>
      <w:szCs w:val="20"/>
    </w:rPr>
  </w:style>
  <w:style w:type="paragraph" w:styleId="CommentSubject">
    <w:name w:val="annotation subject"/>
    <w:basedOn w:val="CommentText"/>
    <w:next w:val="CommentText"/>
    <w:link w:val="CommentSubjectChar"/>
    <w:uiPriority w:val="99"/>
    <w:semiHidden/>
    <w:unhideWhenUsed/>
    <w:rsid w:val="00510E16"/>
    <w:rPr>
      <w:b/>
      <w:bCs/>
    </w:rPr>
  </w:style>
  <w:style w:type="character" w:customStyle="1" w:styleId="CommentSubjectChar">
    <w:name w:val="Comment Subject Char"/>
    <w:basedOn w:val="CommentTextChar"/>
    <w:link w:val="CommentSubject"/>
    <w:uiPriority w:val="99"/>
    <w:semiHidden/>
    <w:rsid w:val="00510E16"/>
    <w:rPr>
      <w:b/>
      <w:bCs/>
      <w:sz w:val="20"/>
      <w:szCs w:val="20"/>
    </w:rPr>
  </w:style>
  <w:style w:type="paragraph" w:styleId="NormalWeb">
    <w:name w:val="Normal (Web)"/>
    <w:basedOn w:val="Normal"/>
    <w:uiPriority w:val="99"/>
    <w:unhideWhenUsed/>
    <w:rsid w:val="00D03CD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31A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E1D6B"/>
    <w:rPr>
      <w:rFonts w:asciiTheme="majorHAnsi" w:eastAsiaTheme="majorEastAsia" w:hAnsiTheme="majorHAnsi" w:cstheme="majorBidi"/>
      <w:color w:val="243F60" w:themeColor="accent1" w:themeShade="7F"/>
    </w:rPr>
  </w:style>
  <w:style w:type="paragraph" w:customStyle="1" w:styleId="TableBullet1Normal">
    <w:name w:val="Table Bullet 1 Normal"/>
    <w:basedOn w:val="Normal"/>
    <w:uiPriority w:val="99"/>
    <w:rsid w:val="005C514B"/>
    <w:pPr>
      <w:numPr>
        <w:numId w:val="13"/>
      </w:numPr>
      <w:kinsoku w:val="0"/>
      <w:overflowPunct w:val="0"/>
      <w:autoSpaceDE w:val="0"/>
      <w:autoSpaceDN w:val="0"/>
      <w:adjustRightInd w:val="0"/>
      <w:snapToGrid w:val="0"/>
      <w:spacing w:before="40" w:after="40" w:line="259" w:lineRule="auto"/>
    </w:pPr>
    <w:rPr>
      <w:rFonts w:ascii="Georgia" w:eastAsia="Times New Roman" w:hAnsi="Georgia" w:cs="Arial"/>
      <w:snapToGrid w:val="0"/>
    </w:rPr>
  </w:style>
  <w:style w:type="paragraph" w:customStyle="1" w:styleId="TableBullet3Normal">
    <w:name w:val="Table Bullet 3 Normal"/>
    <w:basedOn w:val="TableBullet2Normal"/>
    <w:uiPriority w:val="99"/>
    <w:rsid w:val="005C514B"/>
    <w:pPr>
      <w:numPr>
        <w:ilvl w:val="2"/>
      </w:numPr>
    </w:pPr>
  </w:style>
  <w:style w:type="paragraph" w:customStyle="1" w:styleId="TableBullet2Normal">
    <w:name w:val="Table Bullet 2 Normal"/>
    <w:basedOn w:val="TableBullet1Normal"/>
    <w:uiPriority w:val="99"/>
    <w:rsid w:val="005C514B"/>
    <w:pPr>
      <w:numPr>
        <w:ilvl w:val="1"/>
      </w:numPr>
    </w:pPr>
  </w:style>
  <w:style w:type="paragraph" w:customStyle="1" w:styleId="Default">
    <w:name w:val="Default"/>
    <w:rsid w:val="00AF5EFB"/>
    <w:pPr>
      <w:autoSpaceDE w:val="0"/>
      <w:autoSpaceDN w:val="0"/>
      <w:adjustRightInd w:val="0"/>
    </w:pPr>
    <w:rPr>
      <w:rFonts w:ascii="Calibri" w:eastAsiaTheme="minorHAnsi" w:hAnsi="Calibri" w:cs="Calibri"/>
      <w:color w:val="000000"/>
    </w:rPr>
  </w:style>
  <w:style w:type="paragraph" w:customStyle="1" w:styleId="Indent1">
    <w:name w:val="Indent 1"/>
    <w:basedOn w:val="Normal"/>
    <w:rsid w:val="00F653F5"/>
    <w:pPr>
      <w:numPr>
        <w:ilvl w:val="1"/>
        <w:numId w:val="18"/>
      </w:numPr>
      <w:kinsoku w:val="0"/>
      <w:overflowPunct w:val="0"/>
      <w:autoSpaceDE w:val="0"/>
      <w:autoSpaceDN w:val="0"/>
      <w:adjustRightInd w:val="0"/>
      <w:snapToGrid w:val="0"/>
      <w:spacing w:before="100" w:after="100" w:line="256" w:lineRule="auto"/>
    </w:pPr>
    <w:rPr>
      <w:rFonts w:ascii="Georgia" w:eastAsia="Times New Roman" w:hAnsi="Georgia" w:cs="Times New Roman"/>
    </w:rPr>
  </w:style>
  <w:style w:type="paragraph" w:customStyle="1" w:styleId="Indent2">
    <w:name w:val="Indent 2"/>
    <w:basedOn w:val="Indent1"/>
    <w:rsid w:val="00F653F5"/>
    <w:pPr>
      <w:numPr>
        <w:ilvl w:val="2"/>
      </w:numPr>
    </w:pPr>
  </w:style>
  <w:style w:type="paragraph" w:customStyle="1" w:styleId="Indent3">
    <w:name w:val="Indent 3"/>
    <w:basedOn w:val="Indent2"/>
    <w:rsid w:val="00F653F5"/>
    <w:pPr>
      <w:numPr>
        <w:ilvl w:val="3"/>
      </w:numPr>
    </w:pPr>
  </w:style>
  <w:style w:type="paragraph" w:customStyle="1" w:styleId="Indent4">
    <w:name w:val="Indent 4"/>
    <w:basedOn w:val="Indent3"/>
    <w:rsid w:val="00F653F5"/>
    <w:pPr>
      <w:numPr>
        <w:ilvl w:val="4"/>
      </w:numPr>
    </w:pPr>
  </w:style>
  <w:style w:type="character" w:customStyle="1" w:styleId="PwCNormalChar">
    <w:name w:val="PwC Normal Char"/>
    <w:basedOn w:val="DefaultParagraphFont"/>
    <w:link w:val="PwCNormal"/>
    <w:locked/>
    <w:rsid w:val="00F653F5"/>
    <w:rPr>
      <w:rFonts w:ascii="Georgia" w:eastAsia="Times New Roman" w:hAnsi="Georgia" w:cs="Arial"/>
      <w:sz w:val="20"/>
    </w:rPr>
  </w:style>
  <w:style w:type="paragraph" w:customStyle="1" w:styleId="PwCNormal">
    <w:name w:val="PwC Normal"/>
    <w:basedOn w:val="Normal"/>
    <w:link w:val="PwCNormalChar"/>
    <w:rsid w:val="00F653F5"/>
    <w:pPr>
      <w:numPr>
        <w:numId w:val="18"/>
      </w:numPr>
      <w:kinsoku w:val="0"/>
      <w:overflowPunct w:val="0"/>
      <w:autoSpaceDE w:val="0"/>
      <w:autoSpaceDN w:val="0"/>
      <w:adjustRightInd w:val="0"/>
      <w:snapToGrid w:val="0"/>
      <w:spacing w:after="240" w:line="256" w:lineRule="auto"/>
    </w:pPr>
    <w:rPr>
      <w:rFonts w:ascii="Georgia" w:eastAsia="Times New Roman" w:hAnsi="Georgia" w:cs="Arial"/>
      <w:sz w:val="20"/>
    </w:rPr>
  </w:style>
  <w:style w:type="paragraph" w:customStyle="1" w:styleId="Indent5">
    <w:name w:val="Indent 5"/>
    <w:basedOn w:val="Indent4"/>
    <w:rsid w:val="00F653F5"/>
    <w:pPr>
      <w:numPr>
        <w:ilvl w:val="5"/>
      </w:numPr>
    </w:pPr>
  </w:style>
  <w:style w:type="paragraph" w:customStyle="1" w:styleId="Indent6">
    <w:name w:val="Indent 6"/>
    <w:basedOn w:val="Indent5"/>
    <w:rsid w:val="00F653F5"/>
    <w:pPr>
      <w:numPr>
        <w:ilvl w:val="6"/>
      </w:numPr>
    </w:pPr>
  </w:style>
  <w:style w:type="paragraph" w:customStyle="1" w:styleId="Indent7">
    <w:name w:val="Indent 7"/>
    <w:basedOn w:val="Indent6"/>
    <w:rsid w:val="00F653F5"/>
    <w:pPr>
      <w:numPr>
        <w:ilvl w:val="7"/>
      </w:numPr>
    </w:pPr>
  </w:style>
  <w:style w:type="paragraph" w:customStyle="1" w:styleId="Indent8">
    <w:name w:val="Indent 8"/>
    <w:basedOn w:val="Indent7"/>
    <w:rsid w:val="00F653F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a8ac0d-ed66-4712-b2b8-de2770493d5a">73AFKMRNJVRU-98-8134</_dlc_DocId>
    <_dlc_DocIdUrl xmlns="c0a8ac0d-ed66-4712-b2b8-de2770493d5a">
      <Url>http://family.amsant.org/agmp/_layouts/15/DocIdRedir.aspx?ID=73AFKMRNJVRU-98-8134</Url>
      <Description>73AFKMRNJVRU-98-8134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94CC1D48BD9D0408E929617838E8A83" ma:contentTypeVersion="0" ma:contentTypeDescription="Create a new document." ma:contentTypeScope="" ma:versionID="f24ee247b5f98d9c5f79ad60b974a29c">
  <xsd:schema xmlns:xsd="http://www.w3.org/2001/XMLSchema" xmlns:xs="http://www.w3.org/2001/XMLSchema" xmlns:p="http://schemas.microsoft.com/office/2006/metadata/properties" xmlns:ns2="c0a8ac0d-ed66-4712-b2b8-de2770493d5a" targetNamespace="http://schemas.microsoft.com/office/2006/metadata/properties" ma:root="true" ma:fieldsID="99afc48104b91cde3452eb593329c7fb" ns2:_="">
    <xsd:import namespace="c0a8ac0d-ed66-4712-b2b8-de2770493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8ac0d-ed66-4712-b2b8-de2770493d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DD9B-294D-4D3D-8714-E32412E8419B}">
  <ds:schemaRefs>
    <ds:schemaRef ds:uri="http://schemas.microsoft.com/office/2006/metadata/properties"/>
    <ds:schemaRef ds:uri="http://schemas.microsoft.com/office/infopath/2007/PartnerControls"/>
    <ds:schemaRef ds:uri="c0a8ac0d-ed66-4712-b2b8-de2770493d5a"/>
  </ds:schemaRefs>
</ds:datastoreItem>
</file>

<file path=customXml/itemProps2.xml><?xml version="1.0" encoding="utf-8"?>
<ds:datastoreItem xmlns:ds="http://schemas.openxmlformats.org/officeDocument/2006/customXml" ds:itemID="{41E150B2-89A7-42C6-8382-8BC45DA4BEB0}">
  <ds:schemaRefs>
    <ds:schemaRef ds:uri="http://schemas.microsoft.com/sharepoint/v3/contenttype/forms"/>
  </ds:schemaRefs>
</ds:datastoreItem>
</file>

<file path=customXml/itemProps3.xml><?xml version="1.0" encoding="utf-8"?>
<ds:datastoreItem xmlns:ds="http://schemas.openxmlformats.org/officeDocument/2006/customXml" ds:itemID="{6E8203E1-C4B8-4DA9-AF2B-7D7347C9C645}">
  <ds:schemaRefs>
    <ds:schemaRef ds:uri="http://schemas.microsoft.com/sharepoint/events"/>
  </ds:schemaRefs>
</ds:datastoreItem>
</file>

<file path=customXml/itemProps4.xml><?xml version="1.0" encoding="utf-8"?>
<ds:datastoreItem xmlns:ds="http://schemas.openxmlformats.org/officeDocument/2006/customXml" ds:itemID="{76FBB984-D3C2-4090-9984-1E23B25EA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8ac0d-ed66-4712-b2b8-de2770493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C3F6B0-C895-4AAF-A4FD-287F1325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Anouska Zerna</dc:creator>
  <cp:lastModifiedBy>Veronica Haddon</cp:lastModifiedBy>
  <cp:revision>2</cp:revision>
  <cp:lastPrinted>2021-05-20T03:25:00Z</cp:lastPrinted>
  <dcterms:created xsi:type="dcterms:W3CDTF">2021-05-27T01:18:00Z</dcterms:created>
  <dcterms:modified xsi:type="dcterms:W3CDTF">2021-05-27T01:18:00Z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0x010100A94CC1D48BD9D0408E929617838E8A83</vt:lpwstr>
  </property>
  <property fmtid="{D5CDD505-2E9C-101B-9397-08002B2CF9AE}" pid="3" name="_dlc_DocIdItemGuid">
    <vt:lpwstr>1dc5a17d-1761-4de8-8d02-01b38c574aa6</vt:lpwstr>
  </property>
</Properties>
</file>