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48A81" w14:textId="77777777" w:rsidR="00044F20" w:rsidRPr="00DF04FB" w:rsidRDefault="00044F20" w:rsidP="00044F20">
      <w:pPr>
        <w:rPr>
          <w:color w:val="01ACC6"/>
        </w:rPr>
      </w:pPr>
      <w:bookmarkStart w:id="0" w:name="_GoBack"/>
      <w:bookmarkEnd w:id="0"/>
    </w:p>
    <w:tbl>
      <w:tblPr>
        <w:tblStyle w:val="TableGrid"/>
        <w:tblW w:w="157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819"/>
        <w:gridCol w:w="2915"/>
        <w:gridCol w:w="5273"/>
      </w:tblGrid>
      <w:tr w:rsidR="00044F20" w:rsidRPr="00A35F26" w14:paraId="3D548A86" w14:textId="77777777" w:rsidTr="002C174F">
        <w:trPr>
          <w:trHeight w:val="206"/>
        </w:trPr>
        <w:tc>
          <w:tcPr>
            <w:tcW w:w="2694" w:type="dxa"/>
            <w:shd w:val="clear" w:color="auto" w:fill="auto"/>
            <w:hideMark/>
          </w:tcPr>
          <w:p w14:paraId="3D548A82" w14:textId="77777777" w:rsidR="00044F20" w:rsidRPr="0059271C" w:rsidRDefault="00044F20" w:rsidP="002C174F">
            <w:pPr>
              <w:pStyle w:val="BasicParagraph"/>
              <w:spacing w:line="360" w:lineRule="auto"/>
              <w:rPr>
                <w:rFonts w:ascii="Arial" w:hAnsi="Arial" w:cs="Swiss721BT-Light"/>
                <w:b/>
                <w:bCs/>
                <w:color w:val="01ACC6"/>
                <w:spacing w:val="-5"/>
              </w:rPr>
            </w:pPr>
            <w:r w:rsidRPr="0059271C">
              <w:rPr>
                <w:rFonts w:ascii="Arial" w:hAnsi="Arial" w:cs="Swiss721BT-Light"/>
                <w:b/>
                <w:bCs/>
                <w:color w:val="01ACC6"/>
                <w:spacing w:val="-5"/>
              </w:rPr>
              <w:t xml:space="preserve">Position Title: </w:t>
            </w:r>
          </w:p>
        </w:tc>
        <w:tc>
          <w:tcPr>
            <w:tcW w:w="4819" w:type="dxa"/>
            <w:shd w:val="clear" w:color="auto" w:fill="auto"/>
          </w:tcPr>
          <w:p w14:paraId="3D548A83" w14:textId="04EA64E2" w:rsidR="00044F20" w:rsidRPr="0059271C" w:rsidRDefault="00CB6C23" w:rsidP="002C174F">
            <w:pPr>
              <w:tabs>
                <w:tab w:val="left" w:pos="1876"/>
              </w:tabs>
              <w:overflowPunct w:val="0"/>
              <w:autoSpaceDE w:val="0"/>
              <w:autoSpaceDN w:val="0"/>
              <w:adjustRightInd w:val="0"/>
              <w:spacing w:before="60" w:after="60"/>
              <w:rPr>
                <w:rFonts w:ascii="Arial" w:hAnsi="Arial" w:cs="Arial"/>
                <w:b/>
                <w:smallCaps/>
                <w:color w:val="AAA9AA"/>
              </w:rPr>
            </w:pPr>
            <w:r w:rsidRPr="00CB6C23">
              <w:rPr>
                <w:rFonts w:ascii="Arial" w:hAnsi="Arial" w:cs="Arial"/>
                <w:b/>
                <w:color w:val="AAA9AA"/>
              </w:rPr>
              <w:t>Yooralla Connect Administrator</w:t>
            </w:r>
          </w:p>
        </w:tc>
        <w:tc>
          <w:tcPr>
            <w:tcW w:w="2915" w:type="dxa"/>
            <w:shd w:val="clear" w:color="auto" w:fill="auto"/>
            <w:hideMark/>
          </w:tcPr>
          <w:p w14:paraId="3D548A84" w14:textId="77777777" w:rsidR="00044F20" w:rsidRPr="0059271C" w:rsidRDefault="00044F20" w:rsidP="002C174F">
            <w:pPr>
              <w:pStyle w:val="BasicParagraph"/>
              <w:spacing w:line="360" w:lineRule="auto"/>
              <w:rPr>
                <w:rFonts w:ascii="Arial" w:hAnsi="Arial" w:cs="Swiss721BT-Light"/>
                <w:b/>
                <w:bCs/>
                <w:color w:val="01ACC6"/>
                <w:spacing w:val="-5"/>
              </w:rPr>
            </w:pPr>
            <w:r w:rsidRPr="0059271C">
              <w:rPr>
                <w:rFonts w:ascii="Arial" w:hAnsi="Arial" w:cs="Swiss721BT-Light"/>
                <w:b/>
                <w:bCs/>
                <w:color w:val="01ACC6"/>
                <w:spacing w:val="-5"/>
              </w:rPr>
              <w:t xml:space="preserve">Division: </w:t>
            </w:r>
          </w:p>
        </w:tc>
        <w:tc>
          <w:tcPr>
            <w:tcW w:w="5273" w:type="dxa"/>
            <w:shd w:val="clear" w:color="auto" w:fill="auto"/>
          </w:tcPr>
          <w:p w14:paraId="3D548A85" w14:textId="054EC2E7" w:rsidR="00044F20" w:rsidRPr="0059271C" w:rsidRDefault="00CB6C23" w:rsidP="002C174F">
            <w:pPr>
              <w:tabs>
                <w:tab w:val="left" w:pos="1876"/>
              </w:tabs>
              <w:overflowPunct w:val="0"/>
              <w:autoSpaceDE w:val="0"/>
              <w:autoSpaceDN w:val="0"/>
              <w:adjustRightInd w:val="0"/>
              <w:spacing w:before="60" w:after="60"/>
              <w:rPr>
                <w:rFonts w:ascii="Arial" w:hAnsi="Arial" w:cs="Arial"/>
                <w:b/>
                <w:color w:val="AAA9AA"/>
              </w:rPr>
            </w:pPr>
            <w:r>
              <w:rPr>
                <w:rFonts w:ascii="Arial" w:hAnsi="Arial" w:cs="Arial"/>
                <w:b/>
                <w:color w:val="AAA9AA"/>
              </w:rPr>
              <w:t>Community Services</w:t>
            </w:r>
            <w:r w:rsidR="00044F20" w:rsidRPr="0059271C">
              <w:rPr>
                <w:rFonts w:ascii="Arial" w:hAnsi="Arial" w:cs="Arial"/>
                <w:b/>
                <w:color w:val="AAA9AA"/>
              </w:rPr>
              <w:tab/>
            </w:r>
          </w:p>
        </w:tc>
      </w:tr>
      <w:tr w:rsidR="00044F20" w:rsidRPr="00A35F26" w14:paraId="3D548A8B" w14:textId="77777777" w:rsidTr="002C174F">
        <w:tc>
          <w:tcPr>
            <w:tcW w:w="2694" w:type="dxa"/>
            <w:shd w:val="clear" w:color="auto" w:fill="auto"/>
            <w:hideMark/>
          </w:tcPr>
          <w:p w14:paraId="3D548A87" w14:textId="77777777" w:rsidR="00044F20" w:rsidRPr="0059271C" w:rsidRDefault="00044F20" w:rsidP="002C174F">
            <w:pPr>
              <w:pStyle w:val="BasicParagraph"/>
              <w:spacing w:line="360" w:lineRule="auto"/>
              <w:rPr>
                <w:rFonts w:ascii="Arial" w:hAnsi="Arial" w:cs="Swiss721BT-Light"/>
                <w:b/>
                <w:bCs/>
                <w:color w:val="01ACC6"/>
                <w:spacing w:val="-5"/>
              </w:rPr>
            </w:pPr>
            <w:r w:rsidRPr="0059271C">
              <w:rPr>
                <w:rFonts w:ascii="Arial" w:hAnsi="Arial" w:cs="Swiss721BT-Light"/>
                <w:b/>
                <w:bCs/>
                <w:color w:val="01ACC6"/>
                <w:spacing w:val="-5"/>
              </w:rPr>
              <w:t xml:space="preserve">Position Reports to: </w:t>
            </w:r>
          </w:p>
        </w:tc>
        <w:tc>
          <w:tcPr>
            <w:tcW w:w="4819" w:type="dxa"/>
            <w:shd w:val="clear" w:color="auto" w:fill="auto"/>
          </w:tcPr>
          <w:p w14:paraId="3D548A88" w14:textId="77438F89" w:rsidR="00044F20" w:rsidRPr="0059271C" w:rsidRDefault="00CB6C23" w:rsidP="002C174F">
            <w:pPr>
              <w:tabs>
                <w:tab w:val="left" w:pos="1876"/>
              </w:tabs>
              <w:overflowPunct w:val="0"/>
              <w:autoSpaceDE w:val="0"/>
              <w:autoSpaceDN w:val="0"/>
              <w:adjustRightInd w:val="0"/>
              <w:spacing w:before="60" w:after="60"/>
              <w:rPr>
                <w:rFonts w:ascii="Arial" w:hAnsi="Arial" w:cs="Arial"/>
                <w:b/>
                <w:smallCaps/>
                <w:color w:val="AAA9AA"/>
              </w:rPr>
            </w:pPr>
            <w:r w:rsidRPr="00CB6C23">
              <w:rPr>
                <w:rFonts w:ascii="Arial" w:hAnsi="Arial" w:cs="Arial"/>
                <w:b/>
                <w:color w:val="AAA9AA"/>
              </w:rPr>
              <w:t>Manager Yooralla Connect</w:t>
            </w:r>
          </w:p>
        </w:tc>
        <w:tc>
          <w:tcPr>
            <w:tcW w:w="2915" w:type="dxa"/>
            <w:shd w:val="clear" w:color="auto" w:fill="auto"/>
            <w:hideMark/>
          </w:tcPr>
          <w:p w14:paraId="3D548A89" w14:textId="77777777" w:rsidR="00044F20" w:rsidRPr="0059271C" w:rsidRDefault="00044F20" w:rsidP="002C174F">
            <w:pPr>
              <w:pStyle w:val="BasicParagraph"/>
              <w:spacing w:line="360" w:lineRule="auto"/>
              <w:rPr>
                <w:rFonts w:ascii="Arial" w:hAnsi="Arial" w:cs="Swiss721BT-Light"/>
                <w:b/>
                <w:bCs/>
                <w:color w:val="01ACC6"/>
                <w:spacing w:val="-5"/>
              </w:rPr>
            </w:pPr>
            <w:r w:rsidRPr="0059271C">
              <w:rPr>
                <w:rFonts w:ascii="Arial" w:hAnsi="Arial" w:cs="Swiss721BT-Light"/>
                <w:b/>
                <w:bCs/>
                <w:color w:val="01ACC6"/>
                <w:spacing w:val="-5"/>
              </w:rPr>
              <w:t>Direct Reports:</w:t>
            </w:r>
          </w:p>
        </w:tc>
        <w:tc>
          <w:tcPr>
            <w:tcW w:w="5273" w:type="dxa"/>
            <w:shd w:val="clear" w:color="auto" w:fill="auto"/>
          </w:tcPr>
          <w:p w14:paraId="3D548A8A" w14:textId="77777777" w:rsidR="00044F20" w:rsidRPr="0059271C" w:rsidRDefault="006E5D21" w:rsidP="002C174F">
            <w:pPr>
              <w:tabs>
                <w:tab w:val="left" w:pos="1876"/>
              </w:tabs>
              <w:overflowPunct w:val="0"/>
              <w:autoSpaceDE w:val="0"/>
              <w:autoSpaceDN w:val="0"/>
              <w:adjustRightInd w:val="0"/>
              <w:spacing w:before="60" w:after="60"/>
              <w:rPr>
                <w:rFonts w:ascii="Arial" w:hAnsi="Arial" w:cs="Arial"/>
                <w:b/>
                <w:color w:val="AAA9AA"/>
              </w:rPr>
            </w:pPr>
            <w:r>
              <w:rPr>
                <w:rFonts w:ascii="Arial" w:hAnsi="Arial" w:cs="Arial"/>
                <w:b/>
                <w:color w:val="AAA9AA"/>
              </w:rPr>
              <w:t>Nil</w:t>
            </w:r>
            <w:r w:rsidR="00044F20" w:rsidRPr="0059271C">
              <w:rPr>
                <w:rFonts w:ascii="Arial" w:hAnsi="Arial" w:cs="Arial"/>
                <w:b/>
                <w:color w:val="AAA9AA"/>
              </w:rPr>
              <w:tab/>
            </w:r>
          </w:p>
        </w:tc>
      </w:tr>
      <w:tr w:rsidR="00CB6C23" w:rsidRPr="00A35F26" w14:paraId="3D548A90" w14:textId="77777777" w:rsidTr="002C174F">
        <w:tc>
          <w:tcPr>
            <w:tcW w:w="2694" w:type="dxa"/>
            <w:shd w:val="clear" w:color="auto" w:fill="auto"/>
            <w:hideMark/>
          </w:tcPr>
          <w:p w14:paraId="3D548A8C" w14:textId="77777777" w:rsidR="00CB6C23" w:rsidRPr="0059271C" w:rsidRDefault="00CB6C23" w:rsidP="002C174F">
            <w:pPr>
              <w:pStyle w:val="BasicParagraph"/>
              <w:spacing w:line="360" w:lineRule="auto"/>
              <w:rPr>
                <w:rFonts w:ascii="Arial" w:hAnsi="Arial" w:cs="Swiss721BT-Light"/>
                <w:b/>
                <w:bCs/>
                <w:color w:val="01ACC6"/>
                <w:spacing w:val="-5"/>
              </w:rPr>
            </w:pPr>
            <w:r>
              <w:rPr>
                <w:rFonts w:ascii="Arial" w:hAnsi="Arial" w:cs="Swiss721BT-Light"/>
                <w:b/>
                <w:bCs/>
                <w:color w:val="01ACC6"/>
                <w:spacing w:val="-5"/>
              </w:rPr>
              <w:t xml:space="preserve">Classification </w:t>
            </w:r>
            <w:r w:rsidRPr="0059271C">
              <w:rPr>
                <w:rFonts w:ascii="Arial" w:hAnsi="Arial" w:cs="Swiss721BT-Light"/>
                <w:b/>
                <w:bCs/>
                <w:color w:val="01ACC6"/>
                <w:spacing w:val="-5"/>
              </w:rPr>
              <w:t xml:space="preserve"> </w:t>
            </w:r>
          </w:p>
        </w:tc>
        <w:tc>
          <w:tcPr>
            <w:tcW w:w="4819" w:type="dxa"/>
            <w:shd w:val="clear" w:color="auto" w:fill="auto"/>
          </w:tcPr>
          <w:p w14:paraId="3D548A8D" w14:textId="1315B942" w:rsidR="00CB6C23" w:rsidRPr="0059271C" w:rsidRDefault="00CB6C23" w:rsidP="002C174F">
            <w:pPr>
              <w:tabs>
                <w:tab w:val="left" w:pos="1876"/>
              </w:tabs>
              <w:overflowPunct w:val="0"/>
              <w:autoSpaceDE w:val="0"/>
              <w:autoSpaceDN w:val="0"/>
              <w:adjustRightInd w:val="0"/>
              <w:spacing w:before="60" w:after="60"/>
              <w:rPr>
                <w:rFonts w:ascii="Arial" w:hAnsi="Arial" w:cs="Arial"/>
                <w:b/>
                <w:smallCaps/>
                <w:color w:val="AAA9AA"/>
              </w:rPr>
            </w:pPr>
            <w:r>
              <w:rPr>
                <w:rFonts w:ascii="Arial" w:hAnsi="Arial" w:cs="Arial"/>
                <w:b/>
                <w:color w:val="AAA9AA"/>
              </w:rPr>
              <w:t xml:space="preserve">Staff Terms and Remuneration (STAR) </w:t>
            </w:r>
          </w:p>
        </w:tc>
        <w:tc>
          <w:tcPr>
            <w:tcW w:w="2915" w:type="dxa"/>
            <w:shd w:val="clear" w:color="auto" w:fill="auto"/>
            <w:hideMark/>
          </w:tcPr>
          <w:p w14:paraId="3D548A8E" w14:textId="77777777" w:rsidR="00CB6C23" w:rsidRPr="0059271C" w:rsidRDefault="00CB6C23" w:rsidP="002C174F">
            <w:pPr>
              <w:pStyle w:val="BasicParagraph"/>
              <w:spacing w:line="360" w:lineRule="auto"/>
              <w:rPr>
                <w:rFonts w:ascii="Arial" w:hAnsi="Arial" w:cs="Swiss721BT-Light"/>
                <w:b/>
                <w:bCs/>
                <w:color w:val="01ACC6"/>
                <w:spacing w:val="-5"/>
              </w:rPr>
            </w:pPr>
            <w:r>
              <w:rPr>
                <w:rFonts w:ascii="Arial" w:hAnsi="Arial" w:cs="Swiss721BT-Light"/>
                <w:b/>
                <w:bCs/>
                <w:color w:val="01ACC6"/>
                <w:spacing w:val="-5"/>
              </w:rPr>
              <w:t>Band</w:t>
            </w:r>
          </w:p>
        </w:tc>
        <w:tc>
          <w:tcPr>
            <w:tcW w:w="5273" w:type="dxa"/>
            <w:shd w:val="clear" w:color="auto" w:fill="auto"/>
          </w:tcPr>
          <w:p w14:paraId="3D548A8F" w14:textId="798A427E" w:rsidR="00CB6C23" w:rsidRPr="0059271C" w:rsidRDefault="001C4375" w:rsidP="002C174F">
            <w:pPr>
              <w:tabs>
                <w:tab w:val="left" w:pos="1876"/>
              </w:tabs>
              <w:overflowPunct w:val="0"/>
              <w:autoSpaceDE w:val="0"/>
              <w:autoSpaceDN w:val="0"/>
              <w:adjustRightInd w:val="0"/>
              <w:spacing w:before="60" w:after="60"/>
              <w:rPr>
                <w:rFonts w:ascii="Arial" w:hAnsi="Arial" w:cs="Arial"/>
                <w:b/>
                <w:color w:val="AAA9AA"/>
              </w:rPr>
            </w:pPr>
            <w:r>
              <w:rPr>
                <w:rFonts w:ascii="Arial" w:hAnsi="Arial" w:cs="Arial"/>
                <w:b/>
                <w:color w:val="AAA9AA"/>
              </w:rPr>
              <w:t>4</w:t>
            </w:r>
          </w:p>
        </w:tc>
      </w:tr>
      <w:tr w:rsidR="00CB6C23" w:rsidRPr="00A35F26" w14:paraId="3D548A95" w14:textId="77777777" w:rsidTr="002C174F">
        <w:tc>
          <w:tcPr>
            <w:tcW w:w="2694" w:type="dxa"/>
            <w:tcBorders>
              <w:bottom w:val="single" w:sz="4" w:space="0" w:color="00ACC8"/>
            </w:tcBorders>
            <w:shd w:val="clear" w:color="auto" w:fill="auto"/>
          </w:tcPr>
          <w:p w14:paraId="3D548A91" w14:textId="77777777" w:rsidR="00CB6C23" w:rsidRPr="0059271C" w:rsidRDefault="00CB6C23" w:rsidP="002C174F">
            <w:pPr>
              <w:pStyle w:val="BasicParagraph"/>
              <w:spacing w:line="360" w:lineRule="auto"/>
              <w:rPr>
                <w:rFonts w:ascii="Arial" w:hAnsi="Arial" w:cs="Swiss721BT-Light"/>
                <w:b/>
                <w:bCs/>
                <w:color w:val="01ACC6"/>
                <w:spacing w:val="-5"/>
              </w:rPr>
            </w:pPr>
            <w:r>
              <w:rPr>
                <w:rFonts w:ascii="Arial" w:hAnsi="Arial" w:cs="Swiss721BT-Light"/>
                <w:b/>
                <w:bCs/>
                <w:color w:val="01ACC6"/>
                <w:spacing w:val="-5"/>
              </w:rPr>
              <w:t xml:space="preserve">Approved by: </w:t>
            </w:r>
          </w:p>
        </w:tc>
        <w:tc>
          <w:tcPr>
            <w:tcW w:w="4819" w:type="dxa"/>
            <w:tcBorders>
              <w:bottom w:val="single" w:sz="4" w:space="0" w:color="00ACC8"/>
            </w:tcBorders>
            <w:shd w:val="clear" w:color="auto" w:fill="auto"/>
          </w:tcPr>
          <w:p w14:paraId="3D548A92" w14:textId="73C471FD" w:rsidR="00CB6C23" w:rsidRPr="0059271C" w:rsidRDefault="00CB6C23" w:rsidP="002C174F">
            <w:pPr>
              <w:tabs>
                <w:tab w:val="left" w:pos="1876"/>
              </w:tabs>
              <w:overflowPunct w:val="0"/>
              <w:autoSpaceDE w:val="0"/>
              <w:autoSpaceDN w:val="0"/>
              <w:adjustRightInd w:val="0"/>
              <w:spacing w:before="60" w:after="60"/>
              <w:rPr>
                <w:rFonts w:ascii="Arial" w:hAnsi="Arial" w:cs="Arial"/>
                <w:b/>
                <w:color w:val="AAA9AA"/>
              </w:rPr>
            </w:pPr>
            <w:r>
              <w:rPr>
                <w:rFonts w:ascii="Arial" w:hAnsi="Arial" w:cs="Arial"/>
                <w:b/>
                <w:color w:val="AAA9AA"/>
              </w:rPr>
              <w:t>Executive Director Community Services</w:t>
            </w:r>
          </w:p>
        </w:tc>
        <w:tc>
          <w:tcPr>
            <w:tcW w:w="2915" w:type="dxa"/>
            <w:tcBorders>
              <w:bottom w:val="single" w:sz="4" w:space="0" w:color="00ACC8"/>
            </w:tcBorders>
            <w:shd w:val="clear" w:color="auto" w:fill="auto"/>
          </w:tcPr>
          <w:p w14:paraId="3D548A93" w14:textId="77777777" w:rsidR="00CB6C23" w:rsidRPr="0059271C" w:rsidRDefault="00CB6C23" w:rsidP="002C174F">
            <w:pPr>
              <w:pStyle w:val="BasicParagraph"/>
              <w:spacing w:line="360" w:lineRule="auto"/>
              <w:rPr>
                <w:rFonts w:ascii="Arial" w:hAnsi="Arial" w:cs="Swiss721BT-Light"/>
                <w:b/>
                <w:bCs/>
                <w:color w:val="01ACC6"/>
                <w:spacing w:val="-5"/>
              </w:rPr>
            </w:pPr>
            <w:r>
              <w:rPr>
                <w:rFonts w:ascii="Arial" w:hAnsi="Arial" w:cs="Swiss721BT-Light"/>
                <w:b/>
                <w:bCs/>
                <w:color w:val="01ACC6"/>
                <w:spacing w:val="-5"/>
              </w:rPr>
              <w:t>Date approved</w:t>
            </w:r>
          </w:p>
        </w:tc>
        <w:tc>
          <w:tcPr>
            <w:tcW w:w="5273" w:type="dxa"/>
            <w:tcBorders>
              <w:bottom w:val="single" w:sz="4" w:space="0" w:color="00ACC8"/>
            </w:tcBorders>
            <w:shd w:val="clear" w:color="auto" w:fill="auto"/>
          </w:tcPr>
          <w:p w14:paraId="3D548A94" w14:textId="0A461A8F" w:rsidR="00CB6C23" w:rsidRPr="0059271C" w:rsidRDefault="00CB6C23" w:rsidP="00CB6C23">
            <w:pPr>
              <w:tabs>
                <w:tab w:val="left" w:pos="1876"/>
              </w:tabs>
              <w:overflowPunct w:val="0"/>
              <w:autoSpaceDE w:val="0"/>
              <w:autoSpaceDN w:val="0"/>
              <w:adjustRightInd w:val="0"/>
              <w:spacing w:before="60" w:after="60"/>
              <w:rPr>
                <w:rFonts w:ascii="Arial" w:hAnsi="Arial" w:cs="Arial"/>
                <w:b/>
                <w:color w:val="AAA9AA"/>
              </w:rPr>
            </w:pPr>
            <w:r>
              <w:rPr>
                <w:rFonts w:ascii="Arial" w:hAnsi="Arial" w:cs="Arial"/>
                <w:b/>
                <w:color w:val="AAA9AA"/>
              </w:rPr>
              <w:t>February 2020</w:t>
            </w:r>
          </w:p>
        </w:tc>
      </w:tr>
      <w:tr w:rsidR="00CB6C23" w:rsidRPr="00A35F26" w14:paraId="3D548A9A" w14:textId="77777777" w:rsidTr="002C174F">
        <w:trPr>
          <w:trHeight w:val="2015"/>
        </w:trPr>
        <w:tc>
          <w:tcPr>
            <w:tcW w:w="15701" w:type="dxa"/>
            <w:gridSpan w:val="4"/>
            <w:tcBorders>
              <w:top w:val="single" w:sz="4" w:space="0" w:color="00ACC8"/>
              <w:bottom w:val="single" w:sz="4" w:space="0" w:color="00ACC8"/>
            </w:tcBorders>
            <w:shd w:val="clear" w:color="auto" w:fill="auto"/>
          </w:tcPr>
          <w:p w14:paraId="3D548A96" w14:textId="77777777" w:rsidR="00CB6C23" w:rsidRPr="002402A7" w:rsidRDefault="00CB6C23" w:rsidP="002C174F">
            <w:pPr>
              <w:pStyle w:val="BasicParagraph"/>
              <w:spacing w:line="360" w:lineRule="auto"/>
              <w:rPr>
                <w:rFonts w:ascii="Arial" w:hAnsi="Arial" w:cs="Swiss721BT-Light"/>
                <w:b/>
                <w:bCs/>
                <w:color w:val="01ACC6"/>
                <w:spacing w:val="-5"/>
              </w:rPr>
            </w:pPr>
          </w:p>
          <w:p w14:paraId="3D548A97" w14:textId="77777777" w:rsidR="00CB6C23" w:rsidRPr="002402A7" w:rsidRDefault="00CB6C23" w:rsidP="002C174F">
            <w:pPr>
              <w:pStyle w:val="BasicParagraph"/>
              <w:spacing w:line="360" w:lineRule="auto"/>
              <w:rPr>
                <w:rFonts w:ascii="Arial" w:hAnsi="Arial" w:cs="Swiss721BT-Light"/>
                <w:b/>
                <w:bCs/>
                <w:color w:val="01ACC6"/>
                <w:spacing w:val="-5"/>
              </w:rPr>
            </w:pPr>
            <w:r w:rsidRPr="002402A7">
              <w:rPr>
                <w:rFonts w:ascii="Arial" w:hAnsi="Arial" w:cs="Swiss721BT-Light"/>
                <w:b/>
                <w:bCs/>
                <w:color w:val="01ACC6"/>
                <w:spacing w:val="-5"/>
              </w:rPr>
              <w:t>Primary Position Objective:</w:t>
            </w:r>
          </w:p>
          <w:p w14:paraId="3D548A99" w14:textId="046AFAC2" w:rsidR="00CB6C23" w:rsidRPr="002402A7" w:rsidRDefault="004C433E" w:rsidP="00FF63E2">
            <w:pPr>
              <w:tabs>
                <w:tab w:val="left" w:pos="1876"/>
              </w:tabs>
              <w:overflowPunct w:val="0"/>
              <w:autoSpaceDE w:val="0"/>
              <w:autoSpaceDN w:val="0"/>
              <w:adjustRightInd w:val="0"/>
              <w:spacing w:before="60" w:after="60"/>
              <w:contextualSpacing/>
              <w:rPr>
                <w:rFonts w:ascii="Arial" w:hAnsi="Arial" w:cs="Arial"/>
                <w:b/>
                <w:smallCaps/>
                <w:szCs w:val="24"/>
              </w:rPr>
            </w:pPr>
            <w:r>
              <w:rPr>
                <w:rFonts w:ascii="Arial" w:hAnsi="Arial" w:cs="Arial"/>
                <w:szCs w:val="24"/>
              </w:rPr>
              <w:t>Yooralla Connect Administrators</w:t>
            </w:r>
            <w:r w:rsidR="00CB6C23" w:rsidRPr="00C36A08">
              <w:rPr>
                <w:rFonts w:ascii="Arial" w:hAnsi="Arial" w:cs="Arial"/>
                <w:szCs w:val="24"/>
              </w:rPr>
              <w:t xml:space="preserve"> provide a welcoming first point of contact for </w:t>
            </w:r>
            <w:r>
              <w:rPr>
                <w:rFonts w:ascii="Arial" w:hAnsi="Arial" w:cs="Arial"/>
                <w:szCs w:val="24"/>
              </w:rPr>
              <w:t xml:space="preserve">all </w:t>
            </w:r>
            <w:r w:rsidR="00AA2722">
              <w:rPr>
                <w:rFonts w:ascii="Arial" w:hAnsi="Arial" w:cs="Arial"/>
                <w:szCs w:val="24"/>
              </w:rPr>
              <w:t>service</w:t>
            </w:r>
            <w:r w:rsidR="00CB6C23" w:rsidRPr="00C36A08">
              <w:rPr>
                <w:rFonts w:ascii="Arial" w:hAnsi="Arial" w:cs="Arial"/>
                <w:szCs w:val="24"/>
              </w:rPr>
              <w:t xml:space="preserve"> enquiries. </w:t>
            </w:r>
            <w:r>
              <w:rPr>
                <w:rFonts w:ascii="Arial" w:hAnsi="Arial" w:cs="Arial"/>
                <w:szCs w:val="24"/>
              </w:rPr>
              <w:t>Yooralla Connect Administrators</w:t>
            </w:r>
            <w:r w:rsidR="00CB6C23" w:rsidRPr="00C36A08">
              <w:rPr>
                <w:rFonts w:ascii="Arial" w:hAnsi="Arial" w:cs="Arial"/>
                <w:szCs w:val="24"/>
              </w:rPr>
              <w:t xml:space="preserve"> are responsible for ensuring accurate management of the </w:t>
            </w:r>
            <w:r w:rsidR="00FF63E2">
              <w:rPr>
                <w:rFonts w:ascii="Arial" w:hAnsi="Arial" w:cs="Arial"/>
                <w:szCs w:val="24"/>
              </w:rPr>
              <w:t>on boarding</w:t>
            </w:r>
            <w:r w:rsidR="00CB6C23" w:rsidRPr="00C36A08">
              <w:rPr>
                <w:rFonts w:ascii="Arial" w:hAnsi="Arial" w:cs="Arial"/>
                <w:szCs w:val="24"/>
              </w:rPr>
              <w:t xml:space="preserve"> process and a positive informative experience </w:t>
            </w:r>
            <w:r>
              <w:rPr>
                <w:rFonts w:ascii="Arial" w:hAnsi="Arial" w:cs="Arial"/>
                <w:szCs w:val="24"/>
              </w:rPr>
              <w:t xml:space="preserve">for both </w:t>
            </w:r>
            <w:r w:rsidR="00CB6C23" w:rsidRPr="00C36A08">
              <w:rPr>
                <w:rFonts w:ascii="Arial" w:hAnsi="Arial" w:cs="Arial"/>
                <w:szCs w:val="24"/>
              </w:rPr>
              <w:t>potential</w:t>
            </w:r>
            <w:r>
              <w:rPr>
                <w:rFonts w:ascii="Arial" w:hAnsi="Arial" w:cs="Arial"/>
                <w:szCs w:val="24"/>
              </w:rPr>
              <w:t xml:space="preserve"> and existing</w:t>
            </w:r>
            <w:r w:rsidR="00CB6C23" w:rsidRPr="00C36A08">
              <w:rPr>
                <w:rFonts w:ascii="Arial" w:hAnsi="Arial" w:cs="Arial"/>
                <w:szCs w:val="24"/>
              </w:rPr>
              <w:t xml:space="preserve"> customers.</w:t>
            </w:r>
          </w:p>
        </w:tc>
      </w:tr>
      <w:tr w:rsidR="00CB6C23" w:rsidRPr="00A35F26" w14:paraId="3D548A9E" w14:textId="77777777" w:rsidTr="002C174F">
        <w:trPr>
          <w:trHeight w:val="1425"/>
        </w:trPr>
        <w:tc>
          <w:tcPr>
            <w:tcW w:w="15701" w:type="dxa"/>
            <w:gridSpan w:val="4"/>
            <w:tcBorders>
              <w:top w:val="single" w:sz="4" w:space="0" w:color="00ACC8"/>
              <w:bottom w:val="single" w:sz="4" w:space="0" w:color="00ACC8"/>
            </w:tcBorders>
            <w:shd w:val="clear" w:color="auto" w:fill="auto"/>
          </w:tcPr>
          <w:p w14:paraId="3D548A9B" w14:textId="77777777" w:rsidR="00CB6C23" w:rsidRPr="002402A7" w:rsidRDefault="00CB6C23" w:rsidP="002C174F">
            <w:pPr>
              <w:pStyle w:val="BasicParagraph"/>
              <w:spacing w:line="360" w:lineRule="auto"/>
              <w:rPr>
                <w:rFonts w:ascii="Arial" w:hAnsi="Arial" w:cs="Swiss721BT-Light"/>
                <w:b/>
                <w:bCs/>
                <w:color w:val="01ACC6"/>
                <w:spacing w:val="-5"/>
              </w:rPr>
            </w:pPr>
          </w:p>
          <w:p w14:paraId="3D548A9C" w14:textId="77777777" w:rsidR="00CB6C23" w:rsidRPr="002402A7" w:rsidRDefault="00CB6C23" w:rsidP="002C174F">
            <w:pPr>
              <w:pStyle w:val="BasicParagraph"/>
              <w:spacing w:line="360" w:lineRule="auto"/>
              <w:rPr>
                <w:rFonts w:ascii="Arial" w:hAnsi="Arial" w:cs="Swiss721BT-Light"/>
                <w:b/>
                <w:bCs/>
                <w:color w:val="01ACC6"/>
                <w:spacing w:val="-5"/>
              </w:rPr>
            </w:pPr>
            <w:r w:rsidRPr="002402A7">
              <w:rPr>
                <w:rFonts w:ascii="Arial" w:hAnsi="Arial" w:cs="Swiss721BT-Light"/>
                <w:b/>
                <w:bCs/>
                <w:color w:val="01ACC6"/>
                <w:spacing w:val="-5"/>
              </w:rPr>
              <w:t>Organisational Overview</w:t>
            </w:r>
          </w:p>
          <w:p w14:paraId="3D548A9D" w14:textId="77777777" w:rsidR="00CB6C23" w:rsidRPr="002402A7" w:rsidRDefault="00CB6C23" w:rsidP="002C174F">
            <w:pPr>
              <w:pStyle w:val="BasicParagraph"/>
              <w:spacing w:line="240" w:lineRule="auto"/>
              <w:rPr>
                <w:rFonts w:ascii="Arial" w:hAnsi="Arial" w:cs="Swiss721BT-Light"/>
                <w:b/>
                <w:bCs/>
                <w:color w:val="01ACC6"/>
                <w:spacing w:val="-5"/>
              </w:rPr>
            </w:pPr>
            <w:r w:rsidRPr="002402A7">
              <w:rPr>
                <w:rFonts w:ascii="Arial" w:hAnsi="Arial"/>
                <w:color w:val="000000" w:themeColor="text1"/>
                <w:kern w:val="36"/>
              </w:rPr>
              <w:t>Yooralla is a not-for-profit organisation offering high quality support services for people with disability. Established in 1918, Yooralla offers a wide range of services to people with a disability.   Yooralla employs over 2000 Yooralla employees who provide services to people with disability across Victoria.</w:t>
            </w:r>
          </w:p>
        </w:tc>
      </w:tr>
      <w:tr w:rsidR="00CB6C23" w:rsidRPr="00A35F26" w14:paraId="3D548AAE" w14:textId="77777777" w:rsidTr="002C174F">
        <w:trPr>
          <w:trHeight w:val="2015"/>
        </w:trPr>
        <w:tc>
          <w:tcPr>
            <w:tcW w:w="7513" w:type="dxa"/>
            <w:gridSpan w:val="2"/>
            <w:tcBorders>
              <w:top w:val="single" w:sz="4" w:space="0" w:color="00ACC8"/>
              <w:bottom w:val="single" w:sz="4" w:space="0" w:color="00ACC8"/>
            </w:tcBorders>
            <w:shd w:val="clear" w:color="auto" w:fill="auto"/>
          </w:tcPr>
          <w:p w14:paraId="3D548A9F" w14:textId="77777777" w:rsidR="00CB6C23" w:rsidRPr="002402A7" w:rsidRDefault="00CB6C23" w:rsidP="002C174F">
            <w:pPr>
              <w:spacing w:line="276" w:lineRule="auto"/>
              <w:rPr>
                <w:rFonts w:ascii="Arial" w:hAnsi="Arial"/>
                <w:b/>
                <w:color w:val="00ACC8"/>
                <w:kern w:val="36"/>
                <w:szCs w:val="24"/>
              </w:rPr>
            </w:pPr>
          </w:p>
          <w:p w14:paraId="3D548AA0" w14:textId="77777777" w:rsidR="00CB6C23" w:rsidRPr="002402A7" w:rsidRDefault="00CB6C23" w:rsidP="002C174F">
            <w:pPr>
              <w:spacing w:line="276" w:lineRule="auto"/>
              <w:rPr>
                <w:rFonts w:ascii="Arial" w:hAnsi="Arial"/>
                <w:b/>
                <w:color w:val="00ACC8"/>
                <w:kern w:val="36"/>
                <w:szCs w:val="24"/>
              </w:rPr>
            </w:pPr>
            <w:r w:rsidRPr="002402A7">
              <w:rPr>
                <w:rFonts w:ascii="Arial" w:hAnsi="Arial"/>
                <w:b/>
                <w:color w:val="00ACC8"/>
                <w:kern w:val="36"/>
                <w:szCs w:val="24"/>
              </w:rPr>
              <w:t>Vision</w:t>
            </w:r>
          </w:p>
          <w:p w14:paraId="3D548AA1" w14:textId="77777777" w:rsidR="00CB6C23" w:rsidRPr="002402A7" w:rsidRDefault="00CB6C23" w:rsidP="002C174F">
            <w:pPr>
              <w:spacing w:line="276" w:lineRule="auto"/>
              <w:rPr>
                <w:rFonts w:ascii="Arial" w:hAnsi="Arial"/>
                <w:kern w:val="36"/>
                <w:szCs w:val="24"/>
              </w:rPr>
            </w:pPr>
            <w:r w:rsidRPr="002402A7">
              <w:rPr>
                <w:rFonts w:ascii="Arial" w:hAnsi="Arial"/>
                <w:kern w:val="36"/>
                <w:szCs w:val="24"/>
              </w:rPr>
              <w:t>A world where people with disability are equal citizens</w:t>
            </w:r>
          </w:p>
          <w:p w14:paraId="3D548AA2" w14:textId="77777777" w:rsidR="00CB6C23" w:rsidRPr="002402A7" w:rsidRDefault="00CB6C23" w:rsidP="002C174F">
            <w:pPr>
              <w:spacing w:line="276" w:lineRule="auto"/>
              <w:rPr>
                <w:rFonts w:ascii="Arial" w:hAnsi="Arial"/>
                <w:b/>
                <w:color w:val="00ACC8"/>
                <w:kern w:val="36"/>
                <w:szCs w:val="24"/>
              </w:rPr>
            </w:pPr>
          </w:p>
          <w:p w14:paraId="3D548AA3" w14:textId="77777777" w:rsidR="00CB6C23" w:rsidRPr="002402A7" w:rsidRDefault="00CB6C23" w:rsidP="002C174F">
            <w:pPr>
              <w:spacing w:line="276" w:lineRule="auto"/>
              <w:rPr>
                <w:rFonts w:ascii="Arial" w:hAnsi="Arial"/>
                <w:b/>
                <w:color w:val="00ACC8"/>
                <w:kern w:val="36"/>
                <w:szCs w:val="24"/>
              </w:rPr>
            </w:pPr>
            <w:r w:rsidRPr="002402A7">
              <w:rPr>
                <w:rFonts w:ascii="Arial" w:hAnsi="Arial"/>
                <w:b/>
                <w:color w:val="00ACC8"/>
                <w:kern w:val="36"/>
                <w:szCs w:val="24"/>
              </w:rPr>
              <w:t>Mission</w:t>
            </w:r>
          </w:p>
          <w:p w14:paraId="3D548AA4" w14:textId="77777777" w:rsidR="00CB6C23" w:rsidRPr="002402A7" w:rsidRDefault="00CB6C23" w:rsidP="002C174F">
            <w:pPr>
              <w:spacing w:line="276" w:lineRule="auto"/>
              <w:rPr>
                <w:rFonts w:ascii="Arial" w:hAnsi="Arial"/>
                <w:kern w:val="36"/>
                <w:szCs w:val="24"/>
              </w:rPr>
            </w:pPr>
            <w:r w:rsidRPr="002402A7">
              <w:rPr>
                <w:rFonts w:ascii="Arial" w:hAnsi="Arial"/>
                <w:kern w:val="36"/>
                <w:szCs w:val="24"/>
              </w:rPr>
              <w:t>To provide quality, sustainable and flexible services that uphold human rights and create opportunities, empowering individuals to live the life they choose</w:t>
            </w:r>
          </w:p>
        </w:tc>
        <w:tc>
          <w:tcPr>
            <w:tcW w:w="8188" w:type="dxa"/>
            <w:gridSpan w:val="2"/>
            <w:tcBorders>
              <w:top w:val="single" w:sz="4" w:space="0" w:color="00ACC8"/>
              <w:bottom w:val="single" w:sz="4" w:space="0" w:color="00ACC8"/>
            </w:tcBorders>
            <w:shd w:val="clear" w:color="auto" w:fill="auto"/>
          </w:tcPr>
          <w:p w14:paraId="3D548AA5" w14:textId="77777777" w:rsidR="00CB6C23" w:rsidRPr="002402A7" w:rsidRDefault="00CB6C23" w:rsidP="002C174F">
            <w:pPr>
              <w:spacing w:line="276" w:lineRule="auto"/>
              <w:rPr>
                <w:rFonts w:ascii="Arial" w:hAnsi="Arial"/>
                <w:b/>
                <w:color w:val="00ACC8"/>
                <w:kern w:val="36"/>
                <w:szCs w:val="24"/>
              </w:rPr>
            </w:pPr>
          </w:p>
          <w:p w14:paraId="3D548AA6" w14:textId="77777777" w:rsidR="00CB6C23" w:rsidRPr="002402A7" w:rsidRDefault="00CB6C23" w:rsidP="002C174F">
            <w:pPr>
              <w:spacing w:line="276" w:lineRule="auto"/>
              <w:rPr>
                <w:rFonts w:ascii="Arial" w:hAnsi="Arial"/>
                <w:b/>
                <w:color w:val="00ACC8"/>
                <w:kern w:val="36"/>
                <w:szCs w:val="24"/>
              </w:rPr>
            </w:pPr>
            <w:r w:rsidRPr="002402A7">
              <w:rPr>
                <w:rFonts w:ascii="Arial" w:hAnsi="Arial"/>
                <w:b/>
                <w:color w:val="00ACC8"/>
                <w:kern w:val="36"/>
                <w:szCs w:val="24"/>
              </w:rPr>
              <w:t>Values</w:t>
            </w:r>
          </w:p>
          <w:p w14:paraId="3D548AA7" w14:textId="77777777" w:rsidR="00CB6C23" w:rsidRPr="002402A7" w:rsidRDefault="00CB6C23" w:rsidP="002C174F">
            <w:pPr>
              <w:spacing w:line="276" w:lineRule="auto"/>
              <w:rPr>
                <w:rFonts w:ascii="Arial" w:hAnsi="Arial"/>
                <w:color w:val="000000" w:themeColor="text1"/>
                <w:kern w:val="36"/>
                <w:szCs w:val="24"/>
              </w:rPr>
            </w:pPr>
            <w:r w:rsidRPr="002402A7">
              <w:rPr>
                <w:rFonts w:ascii="Arial" w:hAnsi="Arial"/>
                <w:b/>
                <w:color w:val="AAA9AA"/>
                <w:kern w:val="36"/>
                <w:szCs w:val="24"/>
              </w:rPr>
              <w:t>Customer Focused</w:t>
            </w:r>
            <w:r w:rsidRPr="002402A7">
              <w:rPr>
                <w:rFonts w:ascii="Arial" w:hAnsi="Arial"/>
                <w:color w:val="AAA9AA"/>
                <w:kern w:val="36"/>
                <w:szCs w:val="24"/>
              </w:rPr>
              <w:t xml:space="preserve"> </w:t>
            </w:r>
            <w:r w:rsidRPr="002402A7">
              <w:rPr>
                <w:rFonts w:ascii="Arial" w:hAnsi="Arial"/>
                <w:color w:val="000000" w:themeColor="text1"/>
                <w:kern w:val="36"/>
                <w:szCs w:val="24"/>
              </w:rPr>
              <w:t>in our service, creative in our solutions</w:t>
            </w:r>
          </w:p>
          <w:p w14:paraId="3D548AA8" w14:textId="77777777" w:rsidR="00CB6C23" w:rsidRPr="002402A7" w:rsidRDefault="00CB6C23" w:rsidP="002C174F">
            <w:pPr>
              <w:spacing w:line="276" w:lineRule="auto"/>
              <w:rPr>
                <w:rFonts w:ascii="Arial" w:hAnsi="Arial"/>
                <w:color w:val="000000" w:themeColor="text1"/>
                <w:kern w:val="36"/>
                <w:szCs w:val="24"/>
              </w:rPr>
            </w:pPr>
            <w:r w:rsidRPr="002402A7">
              <w:rPr>
                <w:rFonts w:ascii="Arial" w:hAnsi="Arial"/>
                <w:b/>
                <w:color w:val="AAA9AA"/>
                <w:kern w:val="36"/>
                <w:szCs w:val="24"/>
              </w:rPr>
              <w:t>Courageous</w:t>
            </w:r>
            <w:r w:rsidRPr="002402A7">
              <w:rPr>
                <w:rFonts w:ascii="Arial" w:hAnsi="Arial"/>
                <w:color w:val="000000" w:themeColor="text1"/>
                <w:kern w:val="36"/>
                <w:szCs w:val="24"/>
              </w:rPr>
              <w:t xml:space="preserve"> in speaking up, determined in facing challenges</w:t>
            </w:r>
          </w:p>
          <w:p w14:paraId="3D548AA9" w14:textId="77777777" w:rsidR="00CB6C23" w:rsidRPr="002402A7" w:rsidRDefault="00CB6C23" w:rsidP="002C174F">
            <w:pPr>
              <w:spacing w:line="276" w:lineRule="auto"/>
              <w:rPr>
                <w:rFonts w:ascii="Arial" w:hAnsi="Arial"/>
                <w:color w:val="000000" w:themeColor="text1"/>
                <w:kern w:val="36"/>
                <w:szCs w:val="24"/>
              </w:rPr>
            </w:pPr>
            <w:r w:rsidRPr="002402A7">
              <w:rPr>
                <w:rFonts w:ascii="Arial" w:hAnsi="Arial"/>
                <w:b/>
                <w:color w:val="AAA9AA"/>
                <w:kern w:val="36"/>
                <w:szCs w:val="24"/>
              </w:rPr>
              <w:t>Authentic</w:t>
            </w:r>
            <w:r w:rsidRPr="002402A7">
              <w:rPr>
                <w:rFonts w:ascii="Arial" w:hAnsi="Arial"/>
                <w:color w:val="000000" w:themeColor="text1"/>
                <w:kern w:val="36"/>
                <w:szCs w:val="24"/>
              </w:rPr>
              <w:t xml:space="preserve"> in our relationships, honest in our conduct</w:t>
            </w:r>
          </w:p>
          <w:p w14:paraId="3D548AAA" w14:textId="77777777" w:rsidR="00CB6C23" w:rsidRPr="002402A7" w:rsidRDefault="00CB6C23" w:rsidP="002C174F">
            <w:pPr>
              <w:spacing w:line="360" w:lineRule="auto"/>
              <w:rPr>
                <w:rFonts w:ascii="Arial" w:hAnsi="Arial"/>
                <w:color w:val="000000" w:themeColor="text1"/>
                <w:kern w:val="36"/>
                <w:szCs w:val="24"/>
              </w:rPr>
            </w:pPr>
            <w:r w:rsidRPr="002402A7">
              <w:rPr>
                <w:rFonts w:ascii="Arial" w:hAnsi="Arial"/>
                <w:b/>
                <w:color w:val="AAA9AA"/>
                <w:kern w:val="36"/>
                <w:szCs w:val="24"/>
              </w:rPr>
              <w:t>Accountable</w:t>
            </w:r>
            <w:r w:rsidRPr="002402A7">
              <w:rPr>
                <w:rFonts w:ascii="Arial" w:hAnsi="Arial"/>
                <w:color w:val="000000" w:themeColor="text1"/>
                <w:kern w:val="36"/>
                <w:szCs w:val="24"/>
              </w:rPr>
              <w:t xml:space="preserve"> in our work, responsible for our actions</w:t>
            </w:r>
          </w:p>
          <w:p w14:paraId="3D548AAB" w14:textId="77777777" w:rsidR="00CB6C23" w:rsidRPr="002402A7" w:rsidRDefault="00CB6C23" w:rsidP="002C174F">
            <w:pPr>
              <w:spacing w:line="360" w:lineRule="auto"/>
              <w:rPr>
                <w:rFonts w:ascii="Arial" w:hAnsi="Arial"/>
                <w:color w:val="000000" w:themeColor="text1"/>
                <w:kern w:val="36"/>
                <w:szCs w:val="24"/>
              </w:rPr>
            </w:pPr>
            <w:r w:rsidRPr="002402A7">
              <w:rPr>
                <w:rFonts w:ascii="Arial" w:hAnsi="Arial"/>
                <w:b/>
                <w:color w:val="AAA9AA"/>
                <w:kern w:val="36"/>
                <w:szCs w:val="24"/>
              </w:rPr>
              <w:t xml:space="preserve">Respectful </w:t>
            </w:r>
            <w:r w:rsidRPr="002402A7">
              <w:rPr>
                <w:rFonts w:ascii="Arial" w:hAnsi="Arial"/>
                <w:color w:val="000000" w:themeColor="text1"/>
                <w:kern w:val="36"/>
                <w:szCs w:val="24"/>
              </w:rPr>
              <w:t>of choices, embracing of diversity</w:t>
            </w:r>
          </w:p>
          <w:p w14:paraId="3D548AAC" w14:textId="77777777" w:rsidR="00CB6C23" w:rsidRPr="002402A7" w:rsidRDefault="00CB6C23" w:rsidP="002C174F">
            <w:pPr>
              <w:spacing w:line="360" w:lineRule="auto"/>
              <w:rPr>
                <w:rFonts w:ascii="Arial" w:hAnsi="Arial" w:cs="Swiss721BT-Light"/>
                <w:b/>
                <w:bCs/>
                <w:color w:val="01ACC6"/>
                <w:spacing w:val="-5"/>
                <w:szCs w:val="24"/>
                <w:u w:val="single"/>
              </w:rPr>
            </w:pPr>
            <w:r w:rsidRPr="002402A7">
              <w:rPr>
                <w:rFonts w:ascii="Arial" w:hAnsi="Arial"/>
                <w:b/>
                <w:color w:val="AAA9AA"/>
                <w:kern w:val="36"/>
                <w:szCs w:val="24"/>
              </w:rPr>
              <w:t xml:space="preserve">Passionate </w:t>
            </w:r>
            <w:r w:rsidRPr="002402A7">
              <w:rPr>
                <w:rFonts w:ascii="Arial" w:hAnsi="Arial"/>
                <w:color w:val="000000" w:themeColor="text1"/>
                <w:kern w:val="36"/>
                <w:szCs w:val="24"/>
              </w:rPr>
              <w:t>about our work, driven by our vision</w:t>
            </w:r>
          </w:p>
          <w:p w14:paraId="3D548AAD" w14:textId="77777777" w:rsidR="00CB6C23" w:rsidRPr="002402A7" w:rsidRDefault="00CB6C23" w:rsidP="002C174F">
            <w:pPr>
              <w:pStyle w:val="BasicParagraph"/>
              <w:spacing w:line="360" w:lineRule="auto"/>
              <w:rPr>
                <w:rFonts w:ascii="Arial" w:hAnsi="Arial" w:cs="Swiss721BT-Light"/>
                <w:b/>
                <w:bCs/>
                <w:color w:val="01ACC6"/>
                <w:spacing w:val="-5"/>
              </w:rPr>
            </w:pPr>
          </w:p>
        </w:tc>
      </w:tr>
    </w:tbl>
    <w:p w14:paraId="3D548AAF" w14:textId="77777777" w:rsidR="00044F20" w:rsidRDefault="00044F20" w:rsidP="00044F20">
      <w:pPr>
        <w:pStyle w:val="BasicParagraph"/>
        <w:spacing w:line="276" w:lineRule="auto"/>
        <w:rPr>
          <w:rFonts w:ascii="Arial" w:hAnsi="Arial" w:cs="Swiss721BT-Light"/>
          <w:b/>
          <w:bCs/>
          <w:color w:val="01ACC6"/>
          <w:spacing w:val="-5"/>
          <w:sz w:val="22"/>
          <w:szCs w:val="22"/>
          <w:u w:val="single"/>
        </w:rPr>
      </w:pPr>
    </w:p>
    <w:p w14:paraId="3D548AB0" w14:textId="77777777" w:rsidR="00044F20" w:rsidRPr="002402A7" w:rsidRDefault="00044F20" w:rsidP="00044F20">
      <w:pPr>
        <w:pStyle w:val="BasicParagraph"/>
        <w:spacing w:line="360" w:lineRule="auto"/>
        <w:rPr>
          <w:rFonts w:asciiTheme="minorHAnsi" w:hAnsiTheme="minorHAnsi" w:cstheme="minorBidi"/>
          <w:color w:val="auto"/>
        </w:rPr>
      </w:pPr>
      <w:r w:rsidRPr="002402A7">
        <w:rPr>
          <w:rFonts w:ascii="Arial" w:eastAsiaTheme="minorHAnsi" w:hAnsi="Arial" w:cs="Swiss721BT-Light"/>
          <w:b/>
          <w:bCs/>
          <w:color w:val="01ACC6"/>
          <w:spacing w:val="-5"/>
          <w:lang w:val="en-AU"/>
        </w:rPr>
        <w:t>Organisational Accountabilities (applicable to all employees)</w:t>
      </w:r>
      <w:r w:rsidRPr="002402A7">
        <w:rPr>
          <w:rFonts w:ascii="Arial" w:eastAsiaTheme="minorHAnsi" w:hAnsi="Arial" w:cs="Swiss721BT-Light"/>
          <w:b/>
          <w:bCs/>
          <w:color w:val="01ACC6"/>
          <w:spacing w:val="-5"/>
          <w:lang w:val="en-AU"/>
        </w:rPr>
        <w:tab/>
      </w:r>
      <w:r w:rsidRPr="002402A7">
        <w:rPr>
          <w:rFonts w:ascii="Arial" w:eastAsiaTheme="minorHAnsi" w:hAnsi="Arial" w:cs="Swiss721BT-Light"/>
          <w:b/>
          <w:bCs/>
          <w:color w:val="01ACC6"/>
          <w:spacing w:val="-5"/>
          <w:lang w:val="en-AU"/>
        </w:rPr>
        <w:tab/>
      </w:r>
      <w:r w:rsidRPr="002402A7">
        <w:rPr>
          <w:rFonts w:asciiTheme="minorHAnsi" w:hAnsiTheme="minorHAnsi" w:cstheme="minorBidi"/>
          <w:color w:val="auto"/>
        </w:rPr>
        <w:tab/>
      </w:r>
      <w:r w:rsidRPr="002402A7">
        <w:rPr>
          <w:rFonts w:asciiTheme="minorHAnsi" w:hAnsiTheme="minorHAnsi" w:cstheme="minorBidi"/>
          <w:color w:val="auto"/>
        </w:rPr>
        <w:tab/>
      </w:r>
      <w:r w:rsidRPr="002402A7">
        <w:rPr>
          <w:rFonts w:asciiTheme="minorHAnsi" w:hAnsiTheme="minorHAnsi" w:cstheme="minorBidi"/>
          <w:color w:val="auto"/>
        </w:rPr>
        <w:tab/>
      </w:r>
    </w:p>
    <w:p w14:paraId="3D548AB1" w14:textId="77777777" w:rsidR="00044F20" w:rsidRPr="00192545" w:rsidRDefault="00044F20" w:rsidP="00044F20">
      <w:pPr>
        <w:rPr>
          <w:sz w:val="20"/>
        </w:rPr>
      </w:pPr>
    </w:p>
    <w:tbl>
      <w:tblPr>
        <w:tblStyle w:val="TableGrid"/>
        <w:tblW w:w="15808" w:type="dxa"/>
        <w:tblBorders>
          <w:top w:val="none" w:sz="0" w:space="0" w:color="auto"/>
          <w:left w:val="none" w:sz="0" w:space="0" w:color="auto"/>
          <w:bottom w:val="none" w:sz="0" w:space="0" w:color="auto"/>
          <w:right w:val="none" w:sz="0" w:space="0" w:color="auto"/>
          <w:insideH w:val="none" w:sz="0" w:space="0" w:color="auto"/>
          <w:insideV w:val="single" w:sz="4" w:space="0" w:color="00ACC8"/>
        </w:tblBorders>
        <w:tblLook w:val="04A0" w:firstRow="1" w:lastRow="0" w:firstColumn="1" w:lastColumn="0" w:noHBand="0" w:noVBand="1"/>
      </w:tblPr>
      <w:tblGrid>
        <w:gridCol w:w="3952"/>
        <w:gridCol w:w="3952"/>
        <w:gridCol w:w="3952"/>
        <w:gridCol w:w="3952"/>
      </w:tblGrid>
      <w:tr w:rsidR="00044F20" w:rsidRPr="00213CC9" w14:paraId="3D548AB7" w14:textId="77777777" w:rsidTr="002C174F">
        <w:tc>
          <w:tcPr>
            <w:tcW w:w="3952" w:type="dxa"/>
          </w:tcPr>
          <w:p w14:paraId="3D548AB2" w14:textId="77777777" w:rsidR="00044F20" w:rsidRPr="00213CC9" w:rsidRDefault="00044F20" w:rsidP="002C174F">
            <w:pPr>
              <w:rPr>
                <w:color w:val="000000" w:themeColor="text1"/>
              </w:rPr>
            </w:pPr>
            <w:r w:rsidRPr="00213CC9">
              <w:rPr>
                <w:rFonts w:ascii="Arial" w:hAnsi="Arial" w:cs="Arial"/>
                <w:b/>
                <w:color w:val="000000" w:themeColor="text1"/>
              </w:rPr>
              <w:t>Positive Working Relationships</w:t>
            </w:r>
          </w:p>
        </w:tc>
        <w:tc>
          <w:tcPr>
            <w:tcW w:w="3952" w:type="dxa"/>
          </w:tcPr>
          <w:p w14:paraId="3D548AB3" w14:textId="77777777" w:rsidR="00044F20" w:rsidRPr="00213CC9" w:rsidRDefault="00044F20" w:rsidP="002C174F">
            <w:pPr>
              <w:rPr>
                <w:rFonts w:ascii="Arial" w:hAnsi="Arial" w:cs="Arial"/>
                <w:b/>
                <w:color w:val="000000" w:themeColor="text1"/>
              </w:rPr>
            </w:pPr>
            <w:r w:rsidRPr="00213CC9">
              <w:rPr>
                <w:rFonts w:ascii="Arial" w:hAnsi="Arial" w:cs="Arial"/>
                <w:b/>
                <w:color w:val="000000" w:themeColor="text1"/>
              </w:rPr>
              <w:t>Customer Safeguards and Wellbeing</w:t>
            </w:r>
          </w:p>
          <w:p w14:paraId="3D548AB4" w14:textId="77777777" w:rsidR="00044F20" w:rsidRPr="00213CC9" w:rsidRDefault="00044F20" w:rsidP="002C174F">
            <w:pPr>
              <w:rPr>
                <w:color w:val="000000" w:themeColor="text1"/>
              </w:rPr>
            </w:pPr>
          </w:p>
        </w:tc>
        <w:tc>
          <w:tcPr>
            <w:tcW w:w="3952" w:type="dxa"/>
          </w:tcPr>
          <w:p w14:paraId="3D548AB5" w14:textId="77777777" w:rsidR="00044F20" w:rsidRPr="00213CC9" w:rsidRDefault="00044F20" w:rsidP="002C174F">
            <w:pPr>
              <w:rPr>
                <w:color w:val="000000" w:themeColor="text1"/>
              </w:rPr>
            </w:pPr>
            <w:r w:rsidRPr="00213CC9">
              <w:rPr>
                <w:rFonts w:ascii="Arial" w:hAnsi="Arial" w:cs="Arial"/>
                <w:b/>
                <w:color w:val="000000" w:themeColor="text1"/>
              </w:rPr>
              <w:t>Occupational Health and Safety</w:t>
            </w:r>
          </w:p>
        </w:tc>
        <w:tc>
          <w:tcPr>
            <w:tcW w:w="3952" w:type="dxa"/>
          </w:tcPr>
          <w:p w14:paraId="3D548AB6" w14:textId="77777777" w:rsidR="00044F20" w:rsidRPr="00213CC9" w:rsidRDefault="00044F20" w:rsidP="002C174F">
            <w:pPr>
              <w:rPr>
                <w:rFonts w:ascii="Arial" w:hAnsi="Arial" w:cs="Arial"/>
                <w:b/>
                <w:color w:val="000000" w:themeColor="text1"/>
              </w:rPr>
            </w:pPr>
            <w:r w:rsidRPr="00213CC9">
              <w:rPr>
                <w:rFonts w:ascii="Arial" w:hAnsi="Arial" w:cs="Arial"/>
                <w:b/>
                <w:color w:val="000000" w:themeColor="text1"/>
              </w:rPr>
              <w:t>Quality Assurance and Continuous Improvement</w:t>
            </w:r>
          </w:p>
        </w:tc>
      </w:tr>
      <w:tr w:rsidR="00044F20" w:rsidRPr="00673AA0" w14:paraId="3D548AD6" w14:textId="77777777" w:rsidTr="002C174F">
        <w:trPr>
          <w:trHeight w:val="1341"/>
        </w:trPr>
        <w:tc>
          <w:tcPr>
            <w:tcW w:w="3952" w:type="dxa"/>
          </w:tcPr>
          <w:p w14:paraId="3D548AB8" w14:textId="77777777" w:rsidR="00044F20" w:rsidRPr="00213CC9" w:rsidRDefault="00044F20" w:rsidP="002C174F">
            <w:pPr>
              <w:pStyle w:val="ListParagraph"/>
              <w:numPr>
                <w:ilvl w:val="0"/>
                <w:numId w:val="33"/>
              </w:numPr>
              <w:ind w:left="284" w:hanging="284"/>
              <w:contextualSpacing/>
              <w:rPr>
                <w:rFonts w:ascii="Arial" w:hAnsi="Arial" w:cs="Arial"/>
              </w:rPr>
            </w:pPr>
            <w:r w:rsidRPr="00213CC9">
              <w:rPr>
                <w:rFonts w:ascii="Arial" w:hAnsi="Arial" w:cs="Arial"/>
              </w:rPr>
              <w:t>Demonstrated ability to work as part of, and contribute to, a person centred team.</w:t>
            </w:r>
          </w:p>
          <w:p w14:paraId="3D548AB9" w14:textId="77777777" w:rsidR="00044F20" w:rsidRPr="00213CC9" w:rsidRDefault="00044F20" w:rsidP="002C174F">
            <w:pPr>
              <w:pStyle w:val="ListParagraph"/>
              <w:ind w:left="284" w:hanging="284"/>
              <w:rPr>
                <w:rFonts w:ascii="Arial" w:hAnsi="Arial" w:cs="Arial"/>
              </w:rPr>
            </w:pPr>
          </w:p>
          <w:p w14:paraId="3D548ABA" w14:textId="77777777" w:rsidR="00044F20" w:rsidRPr="00213CC9" w:rsidRDefault="00044F20" w:rsidP="002C174F">
            <w:pPr>
              <w:pStyle w:val="ListParagraph"/>
              <w:numPr>
                <w:ilvl w:val="0"/>
                <w:numId w:val="33"/>
              </w:numPr>
              <w:ind w:left="284" w:hanging="284"/>
              <w:contextualSpacing/>
              <w:rPr>
                <w:rFonts w:ascii="Arial" w:hAnsi="Arial" w:cs="Arial"/>
              </w:rPr>
            </w:pPr>
            <w:r w:rsidRPr="00213CC9">
              <w:rPr>
                <w:rFonts w:ascii="Arial" w:hAnsi="Arial" w:cs="Arial"/>
              </w:rPr>
              <w:t xml:space="preserve">Facilitate good working relationships with the community, customers, their families, and carers, and all departments in Yooralla through clear communication and a willingness to work towards positive outcomes. </w:t>
            </w:r>
          </w:p>
          <w:p w14:paraId="3D548ABB" w14:textId="77777777" w:rsidR="00044F20" w:rsidRPr="00213CC9" w:rsidRDefault="00044F20" w:rsidP="002C174F">
            <w:pPr>
              <w:ind w:left="284" w:hanging="284"/>
              <w:rPr>
                <w:rFonts w:ascii="Arial" w:hAnsi="Arial" w:cs="Arial"/>
              </w:rPr>
            </w:pPr>
          </w:p>
          <w:p w14:paraId="3D548ABC" w14:textId="77777777" w:rsidR="00044F20" w:rsidRPr="00213CC9" w:rsidRDefault="00044F20" w:rsidP="002C174F">
            <w:pPr>
              <w:pStyle w:val="ListParagraph"/>
              <w:numPr>
                <w:ilvl w:val="0"/>
                <w:numId w:val="33"/>
              </w:numPr>
              <w:ind w:left="284" w:hanging="284"/>
              <w:contextualSpacing/>
            </w:pPr>
            <w:r w:rsidRPr="00213CC9">
              <w:rPr>
                <w:rFonts w:ascii="Arial" w:hAnsi="Arial" w:cs="Arial"/>
              </w:rPr>
              <w:t>Demonstrated ability to initiate and maintain contacts with a broad range of people and community organisations to facilitate customers' access to services, appropriate communication with fellow workers, families and other people involved with the service and in the life of the customer.</w:t>
            </w:r>
          </w:p>
        </w:tc>
        <w:tc>
          <w:tcPr>
            <w:tcW w:w="3952" w:type="dxa"/>
          </w:tcPr>
          <w:p w14:paraId="3D548ABD" w14:textId="77777777" w:rsidR="00044F20" w:rsidRPr="00213CC9" w:rsidRDefault="00044F20" w:rsidP="002C174F">
            <w:pPr>
              <w:rPr>
                <w:rFonts w:ascii="Arial" w:hAnsi="Arial" w:cs="Arial"/>
              </w:rPr>
            </w:pPr>
            <w:r w:rsidRPr="00213CC9">
              <w:rPr>
                <w:rFonts w:ascii="Arial" w:hAnsi="Arial" w:cs="Arial"/>
              </w:rPr>
              <w:t xml:space="preserve">Safeguard and promote the rights and wellbeing of every individual so they are recognised, respected, protected and fulfilled.  </w:t>
            </w:r>
          </w:p>
          <w:p w14:paraId="3D548ABE" w14:textId="77777777" w:rsidR="00044F20" w:rsidRPr="00213CC9" w:rsidRDefault="00044F20" w:rsidP="002C174F">
            <w:pPr>
              <w:rPr>
                <w:rFonts w:ascii="Arial" w:hAnsi="Arial" w:cs="Arial"/>
              </w:rPr>
            </w:pPr>
            <w:r w:rsidRPr="00213CC9">
              <w:rPr>
                <w:rFonts w:ascii="Arial" w:hAnsi="Arial" w:cs="Arial"/>
              </w:rPr>
              <w:t xml:space="preserve"> In providing quality services, Yooralla staff must comply with </w:t>
            </w:r>
          </w:p>
          <w:p w14:paraId="3D548ABF" w14:textId="77777777" w:rsidR="00044F20" w:rsidRPr="00213CC9" w:rsidRDefault="00044F20" w:rsidP="002C174F">
            <w:pPr>
              <w:pStyle w:val="ListParagraph"/>
              <w:numPr>
                <w:ilvl w:val="0"/>
                <w:numId w:val="34"/>
              </w:numPr>
              <w:ind w:left="301" w:hanging="301"/>
              <w:contextualSpacing/>
              <w:rPr>
                <w:rFonts w:ascii="Arial" w:eastAsiaTheme="minorEastAsia" w:hAnsi="Arial" w:cs="Arial"/>
                <w:sz w:val="24"/>
                <w:szCs w:val="24"/>
                <w:lang w:val="en-US"/>
              </w:rPr>
            </w:pPr>
            <w:r w:rsidRPr="00213CC9">
              <w:rPr>
                <w:rFonts w:ascii="Arial" w:hAnsi="Arial" w:cs="Arial"/>
              </w:rPr>
              <w:t>the Disability Service Standards</w:t>
            </w:r>
          </w:p>
          <w:p w14:paraId="3D548AC0" w14:textId="77777777" w:rsidR="00044F20" w:rsidRPr="00213CC9" w:rsidRDefault="00044F20" w:rsidP="002C174F">
            <w:pPr>
              <w:pStyle w:val="ListParagraph"/>
              <w:numPr>
                <w:ilvl w:val="0"/>
                <w:numId w:val="34"/>
              </w:numPr>
              <w:ind w:left="301" w:hanging="301"/>
              <w:contextualSpacing/>
              <w:rPr>
                <w:rFonts w:ascii="Arial" w:eastAsiaTheme="minorEastAsia" w:hAnsi="Arial" w:cs="Arial"/>
                <w:sz w:val="24"/>
                <w:szCs w:val="24"/>
                <w:lang w:val="en-US"/>
              </w:rPr>
            </w:pPr>
            <w:r w:rsidRPr="00213CC9">
              <w:rPr>
                <w:rFonts w:ascii="Arial" w:hAnsi="Arial" w:cs="Arial"/>
              </w:rPr>
              <w:t xml:space="preserve">Victorian Charter of Human Rights and Responsibilities Act 2006 </w:t>
            </w:r>
          </w:p>
          <w:p w14:paraId="3D548AC1" w14:textId="77777777" w:rsidR="00044F20" w:rsidRPr="00213CC9" w:rsidRDefault="00044F20" w:rsidP="002C174F">
            <w:pPr>
              <w:pStyle w:val="ListParagraph"/>
              <w:numPr>
                <w:ilvl w:val="0"/>
                <w:numId w:val="34"/>
              </w:numPr>
              <w:ind w:left="301" w:hanging="301"/>
              <w:contextualSpacing/>
              <w:rPr>
                <w:rFonts w:ascii="Arial" w:eastAsiaTheme="minorEastAsia" w:hAnsi="Arial" w:cs="Arial"/>
                <w:sz w:val="24"/>
                <w:szCs w:val="24"/>
                <w:lang w:val="en-US"/>
              </w:rPr>
            </w:pPr>
            <w:r w:rsidRPr="00213CC9">
              <w:rPr>
                <w:rFonts w:ascii="Arial" w:hAnsi="Arial" w:cs="Arial"/>
              </w:rPr>
              <w:t>the Principles and Objectives of the Disability Act 2006</w:t>
            </w:r>
          </w:p>
          <w:p w14:paraId="3D548AC2" w14:textId="77777777" w:rsidR="00044F20" w:rsidRPr="00213CC9" w:rsidRDefault="00044F20" w:rsidP="002C174F">
            <w:pPr>
              <w:pStyle w:val="ListParagraph"/>
              <w:numPr>
                <w:ilvl w:val="0"/>
                <w:numId w:val="34"/>
              </w:numPr>
              <w:ind w:left="301" w:hanging="301"/>
              <w:contextualSpacing/>
              <w:rPr>
                <w:rFonts w:ascii="Arial" w:hAnsi="Arial" w:cs="Arial"/>
              </w:rPr>
            </w:pPr>
            <w:r w:rsidRPr="00213CC9">
              <w:rPr>
                <w:rFonts w:ascii="Arial" w:hAnsi="Arial" w:cs="Arial"/>
              </w:rPr>
              <w:t xml:space="preserve"> the United Nations Convention of the Rights of Persons with Disabilities 2006 </w:t>
            </w:r>
          </w:p>
          <w:p w14:paraId="3D548AC3" w14:textId="77777777" w:rsidR="00044F20" w:rsidRPr="00213CC9" w:rsidRDefault="00044F20" w:rsidP="002C174F">
            <w:pPr>
              <w:rPr>
                <w:rFonts w:ascii="Arial" w:hAnsi="Arial" w:cs="Arial"/>
              </w:rPr>
            </w:pPr>
          </w:p>
          <w:p w14:paraId="3D548AC4" w14:textId="77777777" w:rsidR="00044F20" w:rsidRPr="00213CC9" w:rsidRDefault="00044F20" w:rsidP="002C174F">
            <w:pPr>
              <w:rPr>
                <w:rFonts w:ascii="Arial" w:hAnsi="Arial" w:cs="Arial"/>
                <w:b/>
                <w:color w:val="000000" w:themeColor="text1"/>
              </w:rPr>
            </w:pPr>
            <w:r w:rsidRPr="00213CC9">
              <w:rPr>
                <w:rFonts w:ascii="Arial" w:hAnsi="Arial" w:cs="Arial"/>
                <w:b/>
                <w:color w:val="000000" w:themeColor="text1"/>
              </w:rPr>
              <w:t>Cultural and Linguistic Diversity</w:t>
            </w:r>
          </w:p>
          <w:p w14:paraId="3D548AC5" w14:textId="77777777" w:rsidR="00044F20" w:rsidRPr="00213CC9" w:rsidRDefault="00044F20" w:rsidP="002C174F">
            <w:r w:rsidRPr="00213CC9">
              <w:rPr>
                <w:rFonts w:ascii="Arial" w:hAnsi="Arial" w:cs="Arial"/>
              </w:rPr>
              <w:t>Undertake all interactions with customers and co-workers in a culturally sensitive manner.</w:t>
            </w:r>
          </w:p>
        </w:tc>
        <w:tc>
          <w:tcPr>
            <w:tcW w:w="3952" w:type="dxa"/>
          </w:tcPr>
          <w:p w14:paraId="3D548AC6" w14:textId="77777777" w:rsidR="00044F20" w:rsidRPr="00213CC9" w:rsidRDefault="00044F20" w:rsidP="002C174F">
            <w:pPr>
              <w:rPr>
                <w:rFonts w:ascii="Arial" w:hAnsi="Arial" w:cs="Arial"/>
              </w:rPr>
            </w:pPr>
            <w:r w:rsidRPr="00213CC9">
              <w:rPr>
                <w:rFonts w:ascii="Arial" w:hAnsi="Arial" w:cs="Arial"/>
              </w:rPr>
              <w:t>Comply with the requirements of Victorian Occupational Health and Safety (OHS) Act 2004 and related OHS procedures and Safe Operating Procedures developed by Yooralla, including:</w:t>
            </w:r>
          </w:p>
          <w:p w14:paraId="3D548AC7" w14:textId="77777777" w:rsidR="00044F20" w:rsidRPr="00213CC9" w:rsidRDefault="00044F20" w:rsidP="002C174F">
            <w:pPr>
              <w:pStyle w:val="ListParagraph"/>
              <w:numPr>
                <w:ilvl w:val="0"/>
                <w:numId w:val="32"/>
              </w:numPr>
              <w:tabs>
                <w:tab w:val="clear" w:pos="720"/>
                <w:tab w:val="num" w:pos="318"/>
              </w:tabs>
              <w:ind w:left="318" w:hanging="284"/>
              <w:contextualSpacing/>
              <w:rPr>
                <w:rFonts w:ascii="Arial" w:hAnsi="Arial" w:cs="Arial"/>
              </w:rPr>
            </w:pPr>
            <w:r w:rsidRPr="00213CC9">
              <w:rPr>
                <w:rFonts w:ascii="Arial" w:hAnsi="Arial" w:cs="Arial"/>
              </w:rPr>
              <w:t>Work in a manner that considers the health and safety of self and others</w:t>
            </w:r>
          </w:p>
          <w:p w14:paraId="3D548AC8" w14:textId="77777777" w:rsidR="00044F20" w:rsidRPr="00213CC9" w:rsidRDefault="00044F20" w:rsidP="002C174F">
            <w:pPr>
              <w:pStyle w:val="ListParagraph"/>
              <w:numPr>
                <w:ilvl w:val="0"/>
                <w:numId w:val="32"/>
              </w:numPr>
              <w:tabs>
                <w:tab w:val="clear" w:pos="720"/>
                <w:tab w:val="num" w:pos="318"/>
              </w:tabs>
              <w:ind w:left="318" w:hanging="284"/>
              <w:contextualSpacing/>
              <w:rPr>
                <w:rFonts w:ascii="Arial" w:hAnsi="Arial" w:cs="Arial"/>
              </w:rPr>
            </w:pPr>
            <w:r w:rsidRPr="00213CC9">
              <w:rPr>
                <w:rFonts w:ascii="Arial" w:hAnsi="Arial" w:cs="Arial"/>
              </w:rPr>
              <w:t>Report to work fit for duty and not negatively affected by alcohol, drugs, medication or other substances</w:t>
            </w:r>
          </w:p>
          <w:p w14:paraId="3D548AC9" w14:textId="77777777" w:rsidR="00044F20" w:rsidRPr="00213CC9" w:rsidRDefault="00044F20" w:rsidP="002C174F">
            <w:pPr>
              <w:pStyle w:val="ListParagraph"/>
              <w:numPr>
                <w:ilvl w:val="0"/>
                <w:numId w:val="32"/>
              </w:numPr>
              <w:tabs>
                <w:tab w:val="clear" w:pos="720"/>
                <w:tab w:val="num" w:pos="318"/>
              </w:tabs>
              <w:ind w:left="318" w:hanging="284"/>
              <w:contextualSpacing/>
              <w:rPr>
                <w:rFonts w:ascii="Arial" w:hAnsi="Arial" w:cs="Arial"/>
              </w:rPr>
            </w:pPr>
            <w:r w:rsidRPr="00213CC9">
              <w:rPr>
                <w:rFonts w:ascii="Arial" w:hAnsi="Arial" w:cs="Arial"/>
              </w:rPr>
              <w:t>Ensure that all work areas are maintained in a safe condition</w:t>
            </w:r>
          </w:p>
          <w:p w14:paraId="3D548ACA" w14:textId="77777777" w:rsidR="00044F20" w:rsidRPr="00213CC9" w:rsidRDefault="00044F20" w:rsidP="002C174F">
            <w:pPr>
              <w:pStyle w:val="ListParagraph"/>
              <w:numPr>
                <w:ilvl w:val="0"/>
                <w:numId w:val="32"/>
              </w:numPr>
              <w:tabs>
                <w:tab w:val="clear" w:pos="720"/>
                <w:tab w:val="num" w:pos="318"/>
              </w:tabs>
              <w:ind w:left="318" w:hanging="284"/>
              <w:contextualSpacing/>
              <w:rPr>
                <w:rFonts w:ascii="Arial" w:hAnsi="Arial" w:cs="Arial"/>
              </w:rPr>
            </w:pPr>
            <w:r w:rsidRPr="00213CC9">
              <w:rPr>
                <w:rFonts w:ascii="Arial" w:hAnsi="Arial" w:cs="Arial"/>
              </w:rPr>
              <w:t>Complete site induction</w:t>
            </w:r>
          </w:p>
          <w:p w14:paraId="3D548ACB" w14:textId="77777777" w:rsidR="00044F20" w:rsidRPr="00213CC9" w:rsidRDefault="00044F20" w:rsidP="002C174F">
            <w:pPr>
              <w:pStyle w:val="ListParagraph"/>
              <w:numPr>
                <w:ilvl w:val="0"/>
                <w:numId w:val="32"/>
              </w:numPr>
              <w:tabs>
                <w:tab w:val="clear" w:pos="720"/>
                <w:tab w:val="num" w:pos="318"/>
              </w:tabs>
              <w:ind w:left="318" w:hanging="284"/>
              <w:contextualSpacing/>
              <w:rPr>
                <w:rFonts w:ascii="Arial" w:hAnsi="Arial" w:cs="Arial"/>
              </w:rPr>
            </w:pPr>
            <w:r w:rsidRPr="00213CC9">
              <w:rPr>
                <w:rFonts w:ascii="Arial" w:hAnsi="Arial" w:cs="Arial"/>
              </w:rPr>
              <w:t>Identify, report and record all safety hazards, incidents and injuries</w:t>
            </w:r>
          </w:p>
          <w:p w14:paraId="3D548ACC" w14:textId="77777777" w:rsidR="00044F20" w:rsidRPr="00213CC9" w:rsidRDefault="00044F20" w:rsidP="002C174F">
            <w:pPr>
              <w:pStyle w:val="ListParagraph"/>
              <w:numPr>
                <w:ilvl w:val="0"/>
                <w:numId w:val="32"/>
              </w:numPr>
              <w:tabs>
                <w:tab w:val="clear" w:pos="720"/>
                <w:tab w:val="num" w:pos="318"/>
              </w:tabs>
              <w:ind w:left="318" w:hanging="284"/>
              <w:contextualSpacing/>
              <w:rPr>
                <w:rFonts w:ascii="Arial" w:hAnsi="Arial" w:cs="Arial"/>
              </w:rPr>
            </w:pPr>
            <w:r w:rsidRPr="00213CC9">
              <w:rPr>
                <w:rFonts w:ascii="Arial" w:hAnsi="Arial" w:cs="Arial"/>
              </w:rPr>
              <w:t>Participate in OHS training programs</w:t>
            </w:r>
          </w:p>
          <w:p w14:paraId="3D548ACD" w14:textId="77777777" w:rsidR="00044F20" w:rsidRPr="00213CC9" w:rsidRDefault="00044F20" w:rsidP="002C174F">
            <w:pPr>
              <w:pStyle w:val="ListParagraph"/>
              <w:numPr>
                <w:ilvl w:val="0"/>
                <w:numId w:val="32"/>
              </w:numPr>
              <w:tabs>
                <w:tab w:val="clear" w:pos="720"/>
                <w:tab w:val="num" w:pos="318"/>
              </w:tabs>
              <w:ind w:left="318" w:hanging="284"/>
              <w:contextualSpacing/>
              <w:rPr>
                <w:rFonts w:ascii="Arial" w:hAnsi="Arial" w:cs="Arial"/>
              </w:rPr>
            </w:pPr>
            <w:r w:rsidRPr="00213CC9">
              <w:rPr>
                <w:rFonts w:ascii="Arial" w:hAnsi="Arial" w:cs="Arial"/>
              </w:rPr>
              <w:t>Participate in OHS consultation and communication meetings</w:t>
            </w:r>
          </w:p>
          <w:p w14:paraId="3D548ACE" w14:textId="77777777" w:rsidR="00044F20" w:rsidRPr="00213CC9" w:rsidRDefault="00044F20" w:rsidP="002C174F">
            <w:pPr>
              <w:pStyle w:val="ListParagraph"/>
              <w:numPr>
                <w:ilvl w:val="0"/>
                <w:numId w:val="32"/>
              </w:numPr>
              <w:tabs>
                <w:tab w:val="clear" w:pos="720"/>
                <w:tab w:val="num" w:pos="318"/>
              </w:tabs>
              <w:ind w:left="318" w:hanging="284"/>
              <w:contextualSpacing/>
            </w:pPr>
            <w:r w:rsidRPr="00213CC9">
              <w:rPr>
                <w:rFonts w:ascii="Arial" w:hAnsi="Arial" w:cs="Arial"/>
              </w:rPr>
              <w:t>Wear and maintain personal protective equipment and clothing correctly</w:t>
            </w:r>
          </w:p>
        </w:tc>
        <w:tc>
          <w:tcPr>
            <w:tcW w:w="3952" w:type="dxa"/>
          </w:tcPr>
          <w:p w14:paraId="3D548ACF" w14:textId="77777777" w:rsidR="00044F20" w:rsidRPr="00213CC9" w:rsidRDefault="00044F20" w:rsidP="002C174F">
            <w:pPr>
              <w:pStyle w:val="ListParagraph"/>
              <w:numPr>
                <w:ilvl w:val="0"/>
                <w:numId w:val="32"/>
              </w:numPr>
              <w:tabs>
                <w:tab w:val="clear" w:pos="720"/>
                <w:tab w:val="num" w:pos="335"/>
              </w:tabs>
              <w:ind w:left="335" w:hanging="284"/>
              <w:contextualSpacing/>
              <w:rPr>
                <w:rFonts w:ascii="Arial" w:hAnsi="Arial" w:cs="Arial"/>
              </w:rPr>
            </w:pPr>
            <w:r w:rsidRPr="00213CC9">
              <w:rPr>
                <w:rFonts w:ascii="Arial" w:hAnsi="Arial" w:cs="Arial"/>
              </w:rPr>
              <w:t>Attend meetings, workshops, conferences and training as required.</w:t>
            </w:r>
          </w:p>
          <w:p w14:paraId="3D548AD0" w14:textId="77777777" w:rsidR="00044F20" w:rsidRPr="00213CC9" w:rsidRDefault="00044F20" w:rsidP="002C174F">
            <w:pPr>
              <w:pStyle w:val="ListParagraph"/>
              <w:tabs>
                <w:tab w:val="num" w:pos="335"/>
              </w:tabs>
              <w:ind w:left="335" w:hanging="284"/>
              <w:rPr>
                <w:rFonts w:ascii="Arial" w:hAnsi="Arial" w:cs="Arial"/>
              </w:rPr>
            </w:pPr>
          </w:p>
          <w:p w14:paraId="3D548AD1" w14:textId="77777777" w:rsidR="00044F20" w:rsidRPr="00213CC9" w:rsidRDefault="00044F20" w:rsidP="002C174F">
            <w:pPr>
              <w:pStyle w:val="ListParagraph"/>
              <w:numPr>
                <w:ilvl w:val="0"/>
                <w:numId w:val="32"/>
              </w:numPr>
              <w:tabs>
                <w:tab w:val="clear" w:pos="720"/>
                <w:tab w:val="num" w:pos="335"/>
              </w:tabs>
              <w:ind w:left="335" w:hanging="284"/>
              <w:contextualSpacing/>
              <w:rPr>
                <w:rFonts w:ascii="Arial" w:hAnsi="Arial" w:cs="Arial"/>
              </w:rPr>
            </w:pPr>
            <w:r w:rsidRPr="00213CC9">
              <w:rPr>
                <w:rFonts w:ascii="Arial" w:hAnsi="Arial" w:cs="Arial"/>
              </w:rPr>
              <w:t>Become familiar with and follow Yooralla’s policies, procedures and management instructions.</w:t>
            </w:r>
          </w:p>
          <w:p w14:paraId="3D548AD2" w14:textId="77777777" w:rsidR="00044F20" w:rsidRPr="00213CC9" w:rsidRDefault="00044F20" w:rsidP="002C174F">
            <w:pPr>
              <w:tabs>
                <w:tab w:val="num" w:pos="335"/>
              </w:tabs>
              <w:ind w:left="335" w:hanging="284"/>
              <w:rPr>
                <w:rFonts w:ascii="Arial" w:hAnsi="Arial" w:cs="Arial"/>
              </w:rPr>
            </w:pPr>
          </w:p>
          <w:p w14:paraId="3D548AD3" w14:textId="77777777" w:rsidR="00044F20" w:rsidRPr="00213CC9" w:rsidRDefault="00044F20" w:rsidP="002C174F">
            <w:pPr>
              <w:pStyle w:val="ListParagraph"/>
              <w:numPr>
                <w:ilvl w:val="0"/>
                <w:numId w:val="32"/>
              </w:numPr>
              <w:tabs>
                <w:tab w:val="clear" w:pos="720"/>
                <w:tab w:val="num" w:pos="335"/>
              </w:tabs>
              <w:ind w:left="335" w:hanging="284"/>
              <w:contextualSpacing/>
              <w:rPr>
                <w:rFonts w:ascii="Arial" w:hAnsi="Arial" w:cs="Arial"/>
              </w:rPr>
            </w:pPr>
            <w:r w:rsidRPr="00213CC9">
              <w:rPr>
                <w:rFonts w:ascii="Arial" w:hAnsi="Arial" w:cs="Arial"/>
              </w:rPr>
              <w:t>Be open to new ways of doing things that enhance the quality of life of people with disabilities; respond to challenges with innovative ideas and solutions.</w:t>
            </w:r>
          </w:p>
          <w:p w14:paraId="3D548AD4" w14:textId="77777777" w:rsidR="00044F20" w:rsidRPr="00213CC9" w:rsidRDefault="00044F20" w:rsidP="002C174F">
            <w:pPr>
              <w:tabs>
                <w:tab w:val="num" w:pos="335"/>
              </w:tabs>
              <w:ind w:left="335" w:hanging="284"/>
              <w:rPr>
                <w:rFonts w:ascii="Arial" w:hAnsi="Arial" w:cs="Arial"/>
              </w:rPr>
            </w:pPr>
          </w:p>
          <w:p w14:paraId="3D548AD5" w14:textId="77777777" w:rsidR="00044F20" w:rsidRPr="00213CC9" w:rsidRDefault="00044F20" w:rsidP="002C174F">
            <w:pPr>
              <w:pStyle w:val="ListParagraph"/>
              <w:numPr>
                <w:ilvl w:val="0"/>
                <w:numId w:val="32"/>
              </w:numPr>
              <w:tabs>
                <w:tab w:val="clear" w:pos="720"/>
                <w:tab w:val="num" w:pos="335"/>
              </w:tabs>
              <w:ind w:left="335" w:hanging="284"/>
              <w:contextualSpacing/>
              <w:rPr>
                <w:rFonts w:ascii="Arial" w:hAnsi="Arial" w:cs="Arial"/>
                <w:b/>
                <w:i/>
              </w:rPr>
            </w:pPr>
            <w:r w:rsidRPr="00213CC9">
              <w:rPr>
                <w:rFonts w:ascii="Arial" w:hAnsi="Arial" w:cs="Arial"/>
              </w:rPr>
              <w:t>Strive for and promote a continuous quality improvement culture in the quality system and work practices, and offer strategic advice to improve customer relations.</w:t>
            </w:r>
          </w:p>
        </w:tc>
      </w:tr>
    </w:tbl>
    <w:p w14:paraId="3D548AD7" w14:textId="77777777" w:rsidR="00044F20" w:rsidRDefault="00044F20" w:rsidP="00044F20">
      <w:pPr>
        <w:pStyle w:val="BasicParagraph"/>
        <w:spacing w:line="360" w:lineRule="auto"/>
        <w:rPr>
          <w:rFonts w:ascii="Arial" w:eastAsiaTheme="minorHAnsi" w:hAnsi="Arial" w:cs="Swiss721BT-Light"/>
          <w:b/>
          <w:bCs/>
          <w:color w:val="01ACC6"/>
          <w:spacing w:val="-5"/>
          <w:sz w:val="22"/>
          <w:szCs w:val="22"/>
          <w:lang w:val="en-AU"/>
        </w:rPr>
      </w:pPr>
    </w:p>
    <w:p w14:paraId="3D548AD8" w14:textId="77777777" w:rsidR="00044F20" w:rsidRPr="002402A7" w:rsidRDefault="00044F20" w:rsidP="00044F20">
      <w:pPr>
        <w:pStyle w:val="BasicParagraph"/>
        <w:spacing w:line="360" w:lineRule="auto"/>
        <w:rPr>
          <w:rFonts w:asciiTheme="minorHAnsi" w:hAnsiTheme="minorHAnsi" w:cstheme="minorBidi"/>
          <w:color w:val="auto"/>
        </w:rPr>
      </w:pPr>
      <w:r w:rsidRPr="002402A7">
        <w:rPr>
          <w:rFonts w:ascii="Arial" w:eastAsiaTheme="minorHAnsi" w:hAnsi="Arial" w:cs="Swiss721BT-Light"/>
          <w:b/>
          <w:bCs/>
          <w:color w:val="01ACC6"/>
          <w:spacing w:val="-5"/>
          <w:lang w:val="en-AU"/>
        </w:rPr>
        <w:lastRenderedPageBreak/>
        <w:t>Decision Making Authority:</w:t>
      </w:r>
    </w:p>
    <w:p w14:paraId="3D548AD9" w14:textId="77777777" w:rsidR="00044F20" w:rsidRPr="006F5C75" w:rsidRDefault="00044F20" w:rsidP="00044F20">
      <w:pPr>
        <w:pStyle w:val="BasicParagraph"/>
        <w:spacing w:line="360" w:lineRule="auto"/>
        <w:rPr>
          <w:rFonts w:ascii="Arial" w:hAnsi="Arial" w:cs="Swiss721BT-Light"/>
          <w:bCs/>
          <w:color w:val="AAA9AA"/>
          <w:spacing w:val="-5"/>
        </w:rPr>
      </w:pPr>
      <w:r w:rsidRPr="002402A7">
        <w:rPr>
          <w:rFonts w:ascii="Arial" w:hAnsi="Arial" w:cs="Swiss721BT-Light"/>
          <w:bCs/>
          <w:color w:val="AAA9AA"/>
          <w:spacing w:val="-5"/>
        </w:rPr>
        <w:t xml:space="preserve">Please refer to the delegation schedule available on the Yooralla Intranet </w:t>
      </w:r>
      <w:hyperlink r:id="rId14" w:history="1">
        <w:r w:rsidRPr="002402A7">
          <w:rPr>
            <w:rStyle w:val="Hyperlink"/>
            <w:rFonts w:ascii="Arial" w:hAnsi="Arial" w:cs="Swiss721BT-Light"/>
            <w:bCs/>
            <w:color w:val="00ACC8"/>
            <w:spacing w:val="-5"/>
            <w:sz w:val="24"/>
            <w:szCs w:val="24"/>
          </w:rPr>
          <w:t>http://intranet.yooralla.com.au</w:t>
        </w:r>
      </w:hyperlink>
      <w:r w:rsidRPr="002402A7">
        <w:rPr>
          <w:rFonts w:ascii="Arial" w:hAnsi="Arial" w:cs="Swiss721BT-Light"/>
          <w:bCs/>
          <w:color w:val="00ACC8"/>
          <w:spacing w:val="-5"/>
        </w:rPr>
        <w:t xml:space="preserve"> </w:t>
      </w:r>
    </w:p>
    <w:p w14:paraId="3D548ADA" w14:textId="77777777" w:rsidR="00044F20" w:rsidRPr="002402A7" w:rsidRDefault="00044F20" w:rsidP="00044F20">
      <w:pPr>
        <w:pStyle w:val="BasicParagraph"/>
        <w:spacing w:line="276" w:lineRule="auto"/>
        <w:rPr>
          <w:rFonts w:ascii="Arial" w:hAnsi="Arial" w:cs="Swiss721BT-Light"/>
          <w:b/>
          <w:bCs/>
          <w:color w:val="01ACC6"/>
          <w:spacing w:val="-5"/>
          <w:u w:val="single"/>
        </w:rPr>
      </w:pPr>
    </w:p>
    <w:p w14:paraId="3D548ADB" w14:textId="77777777" w:rsidR="00044F20" w:rsidRPr="006F5C75" w:rsidRDefault="00044F20" w:rsidP="00044F20">
      <w:pPr>
        <w:pStyle w:val="BasicParagraph"/>
        <w:spacing w:line="360" w:lineRule="auto"/>
        <w:rPr>
          <w:rFonts w:ascii="Arial" w:eastAsiaTheme="minorHAnsi" w:hAnsi="Arial" w:cs="Swiss721BT-Light"/>
          <w:b/>
          <w:bCs/>
          <w:color w:val="01ACC6"/>
          <w:spacing w:val="-5"/>
          <w:lang w:val="en-AU"/>
        </w:rPr>
      </w:pPr>
      <w:r w:rsidRPr="002402A7">
        <w:rPr>
          <w:rFonts w:ascii="Arial" w:eastAsiaTheme="minorHAnsi" w:hAnsi="Arial" w:cs="Swiss721BT-Light"/>
          <w:b/>
          <w:bCs/>
          <w:color w:val="01ACC6"/>
          <w:spacing w:val="-5"/>
          <w:lang w:val="en-AU"/>
        </w:rPr>
        <w:t>Position Specific Responsibilities</w:t>
      </w:r>
    </w:p>
    <w:p w14:paraId="3D548ADC" w14:textId="77777777" w:rsidR="00044F20" w:rsidRPr="00DF04FB" w:rsidRDefault="00044F20" w:rsidP="00044F20">
      <w:pPr>
        <w:rPr>
          <w:color w:val="01ACC6"/>
        </w:rPr>
      </w:pPr>
    </w:p>
    <w:tbl>
      <w:tblPr>
        <w:tblStyle w:val="TableGrid"/>
        <w:tblW w:w="15701" w:type="dxa"/>
        <w:tblBorders>
          <w:top w:val="none" w:sz="0" w:space="0" w:color="auto"/>
          <w:left w:val="none" w:sz="0" w:space="0" w:color="auto"/>
          <w:bottom w:val="none" w:sz="0" w:space="0" w:color="auto"/>
          <w:right w:val="none" w:sz="0" w:space="0" w:color="auto"/>
          <w:insideH w:val="none" w:sz="0" w:space="0" w:color="auto"/>
          <w:insideV w:val="single" w:sz="4" w:space="0" w:color="00ACC8"/>
        </w:tblBorders>
        <w:tblLook w:val="04A0" w:firstRow="1" w:lastRow="0" w:firstColumn="1" w:lastColumn="0" w:noHBand="0" w:noVBand="1"/>
      </w:tblPr>
      <w:tblGrid>
        <w:gridCol w:w="3794"/>
        <w:gridCol w:w="9497"/>
        <w:gridCol w:w="2410"/>
      </w:tblGrid>
      <w:tr w:rsidR="00044F20" w:rsidRPr="00673AA0" w14:paraId="3D548AE0" w14:textId="77777777" w:rsidTr="002C174F">
        <w:tc>
          <w:tcPr>
            <w:tcW w:w="3794" w:type="dxa"/>
            <w:tcBorders>
              <w:bottom w:val="nil"/>
            </w:tcBorders>
          </w:tcPr>
          <w:p w14:paraId="3D548ADD" w14:textId="77777777" w:rsidR="00044F20" w:rsidRPr="00673AA0" w:rsidRDefault="00044F20" w:rsidP="002C174F">
            <w:pPr>
              <w:rPr>
                <w:color w:val="AAA9AA"/>
              </w:rPr>
            </w:pPr>
            <w:r>
              <w:rPr>
                <w:rFonts w:ascii="Arial" w:hAnsi="Arial" w:cs="Arial"/>
                <w:b/>
                <w:color w:val="AAA9AA"/>
              </w:rPr>
              <w:t xml:space="preserve">Key Result Area </w:t>
            </w:r>
          </w:p>
        </w:tc>
        <w:tc>
          <w:tcPr>
            <w:tcW w:w="9497" w:type="dxa"/>
            <w:tcBorders>
              <w:bottom w:val="nil"/>
            </w:tcBorders>
          </w:tcPr>
          <w:p w14:paraId="3D548ADE" w14:textId="77777777" w:rsidR="00044F20" w:rsidRPr="00673AA0" w:rsidRDefault="00044F20" w:rsidP="002C174F">
            <w:pPr>
              <w:rPr>
                <w:rFonts w:ascii="Arial" w:hAnsi="Arial" w:cs="Arial"/>
                <w:b/>
                <w:color w:val="AAA9AA"/>
              </w:rPr>
            </w:pPr>
            <w:r w:rsidRPr="00673AA0">
              <w:rPr>
                <w:rFonts w:ascii="Arial" w:hAnsi="Arial" w:cs="Arial"/>
                <w:b/>
                <w:color w:val="AAA9AA"/>
              </w:rPr>
              <w:t>Key tasks</w:t>
            </w:r>
          </w:p>
        </w:tc>
        <w:tc>
          <w:tcPr>
            <w:tcW w:w="2410" w:type="dxa"/>
            <w:tcBorders>
              <w:bottom w:val="nil"/>
            </w:tcBorders>
          </w:tcPr>
          <w:p w14:paraId="3D548ADF" w14:textId="77777777" w:rsidR="00044F20" w:rsidRPr="00673AA0" w:rsidRDefault="00044F20" w:rsidP="002C174F">
            <w:pPr>
              <w:rPr>
                <w:rFonts w:ascii="Arial" w:hAnsi="Arial" w:cs="Arial"/>
                <w:b/>
                <w:color w:val="AAA9AA"/>
              </w:rPr>
            </w:pPr>
            <w:r w:rsidRPr="00673AA0">
              <w:rPr>
                <w:rFonts w:ascii="Arial" w:hAnsi="Arial" w:cs="Arial"/>
                <w:b/>
                <w:color w:val="AAA9AA"/>
              </w:rPr>
              <w:t>Indicative</w:t>
            </w:r>
            <w:r>
              <w:rPr>
                <w:rFonts w:ascii="Arial" w:hAnsi="Arial" w:cs="Arial"/>
                <w:b/>
                <w:color w:val="AAA9AA"/>
              </w:rPr>
              <w:t xml:space="preserve"> Time </w:t>
            </w:r>
          </w:p>
        </w:tc>
      </w:tr>
      <w:tr w:rsidR="00044F20" w:rsidRPr="00673AA0" w14:paraId="3D548AE9" w14:textId="77777777" w:rsidTr="002C174F">
        <w:trPr>
          <w:trHeight w:val="1341"/>
        </w:trPr>
        <w:tc>
          <w:tcPr>
            <w:tcW w:w="3794" w:type="dxa"/>
            <w:tcBorders>
              <w:bottom w:val="single" w:sz="4" w:space="0" w:color="AAA9AA"/>
            </w:tcBorders>
          </w:tcPr>
          <w:p w14:paraId="3D548AE1" w14:textId="6D0AD920" w:rsidR="00044F20" w:rsidRPr="002402A7" w:rsidRDefault="000679D9" w:rsidP="002C174F">
            <w:pPr>
              <w:pStyle w:val="ListParagraph"/>
              <w:numPr>
                <w:ilvl w:val="0"/>
                <w:numId w:val="32"/>
              </w:numPr>
              <w:ind w:left="0"/>
              <w:contextualSpacing/>
              <w:rPr>
                <w:rFonts w:ascii="Arial" w:hAnsi="Arial" w:cs="Arial"/>
                <w:b/>
                <w:color w:val="00ACC8"/>
                <w:sz w:val="24"/>
                <w:szCs w:val="24"/>
              </w:rPr>
            </w:pPr>
            <w:r>
              <w:rPr>
                <w:rFonts w:ascii="Arial" w:hAnsi="Arial" w:cs="Arial"/>
                <w:b/>
                <w:color w:val="00ACC8"/>
                <w:sz w:val="24"/>
                <w:szCs w:val="24"/>
              </w:rPr>
              <w:t xml:space="preserve">Qualify existing and potential customers and align requirements with Yooralla services where practicable. </w:t>
            </w:r>
          </w:p>
        </w:tc>
        <w:tc>
          <w:tcPr>
            <w:tcW w:w="9497" w:type="dxa"/>
            <w:tcBorders>
              <w:bottom w:val="single" w:sz="4" w:space="0" w:color="AAA9AA"/>
            </w:tcBorders>
          </w:tcPr>
          <w:p w14:paraId="5A7A5E2F" w14:textId="77777777" w:rsidR="006A45C6" w:rsidRPr="006A45C6" w:rsidRDefault="006A45C6" w:rsidP="006A45C6">
            <w:pPr>
              <w:pStyle w:val="ListParagraph"/>
              <w:numPr>
                <w:ilvl w:val="0"/>
                <w:numId w:val="32"/>
              </w:numPr>
              <w:rPr>
                <w:rFonts w:ascii="Arial" w:hAnsi="Arial" w:cs="Arial"/>
                <w:sz w:val="24"/>
              </w:rPr>
            </w:pPr>
            <w:r w:rsidRPr="006A45C6">
              <w:rPr>
                <w:rFonts w:ascii="Arial" w:hAnsi="Arial" w:cs="Arial"/>
                <w:sz w:val="24"/>
              </w:rPr>
              <w:t>Support enquiries for services received via phone, email, website, social media and newsletters</w:t>
            </w:r>
          </w:p>
          <w:p w14:paraId="237C1987" w14:textId="77777777" w:rsidR="006A45C6" w:rsidRPr="006A45C6" w:rsidRDefault="006A45C6" w:rsidP="006A45C6">
            <w:pPr>
              <w:pStyle w:val="ListParagraph"/>
              <w:numPr>
                <w:ilvl w:val="0"/>
                <w:numId w:val="32"/>
              </w:numPr>
              <w:rPr>
                <w:rFonts w:ascii="Arial" w:hAnsi="Arial" w:cs="Arial"/>
                <w:sz w:val="24"/>
              </w:rPr>
            </w:pPr>
            <w:r w:rsidRPr="006A45C6">
              <w:rPr>
                <w:rFonts w:ascii="Arial" w:hAnsi="Arial" w:cs="Arial"/>
                <w:sz w:val="24"/>
              </w:rPr>
              <w:t xml:space="preserve">Make outbound calls and follow up cases logged by service areas in response to service enquiries </w:t>
            </w:r>
          </w:p>
          <w:p w14:paraId="6AEC0B75" w14:textId="77777777" w:rsidR="006A45C6" w:rsidRPr="006A45C6" w:rsidRDefault="006A45C6" w:rsidP="006A45C6">
            <w:pPr>
              <w:pStyle w:val="ListParagraph"/>
              <w:numPr>
                <w:ilvl w:val="0"/>
                <w:numId w:val="32"/>
              </w:numPr>
              <w:rPr>
                <w:rFonts w:ascii="Arial" w:hAnsi="Arial" w:cs="Arial"/>
                <w:sz w:val="24"/>
              </w:rPr>
            </w:pPr>
            <w:r w:rsidRPr="006A45C6">
              <w:rPr>
                <w:rFonts w:ascii="Arial" w:hAnsi="Arial" w:cs="Arial"/>
                <w:sz w:val="24"/>
              </w:rPr>
              <w:t xml:space="preserve">Provide an initial assessment and screening service for people enquiring about Yooralla services, record and log cases </w:t>
            </w:r>
          </w:p>
          <w:p w14:paraId="7C808947" w14:textId="77777777" w:rsidR="006A45C6" w:rsidRPr="006A45C6" w:rsidRDefault="006A45C6" w:rsidP="006A45C6">
            <w:pPr>
              <w:pStyle w:val="ListParagraph"/>
              <w:numPr>
                <w:ilvl w:val="0"/>
                <w:numId w:val="32"/>
              </w:numPr>
              <w:rPr>
                <w:rFonts w:ascii="Arial" w:hAnsi="Arial" w:cs="Arial"/>
                <w:sz w:val="24"/>
              </w:rPr>
            </w:pPr>
            <w:r w:rsidRPr="006A45C6">
              <w:rPr>
                <w:rFonts w:ascii="Arial" w:hAnsi="Arial" w:cs="Arial"/>
                <w:sz w:val="24"/>
              </w:rPr>
              <w:t>Verify and update information in CMS, PRODA (as required) record caller responses to questions on Disability, Supports and Risks and allocate cases to the appropriate service area for processing</w:t>
            </w:r>
          </w:p>
          <w:p w14:paraId="6A1F59B5" w14:textId="77777777" w:rsidR="006A45C6" w:rsidRPr="006A45C6" w:rsidRDefault="006A45C6" w:rsidP="006A45C6">
            <w:pPr>
              <w:pStyle w:val="ListParagraph"/>
              <w:numPr>
                <w:ilvl w:val="0"/>
                <w:numId w:val="32"/>
              </w:numPr>
              <w:rPr>
                <w:rFonts w:ascii="Arial" w:hAnsi="Arial" w:cs="Arial"/>
                <w:sz w:val="24"/>
              </w:rPr>
            </w:pPr>
            <w:r w:rsidRPr="006A45C6">
              <w:rPr>
                <w:rFonts w:ascii="Arial" w:hAnsi="Arial" w:cs="Arial"/>
                <w:sz w:val="24"/>
              </w:rPr>
              <w:t>Ensure accurate and comprehensive customer information by maintaining up to date file notes and maintenance of databases in order to monitor effective service delivery</w:t>
            </w:r>
          </w:p>
          <w:p w14:paraId="4FC16AC4" w14:textId="77777777" w:rsidR="006A45C6" w:rsidRPr="006A45C6" w:rsidRDefault="006A45C6" w:rsidP="006A45C6">
            <w:pPr>
              <w:pStyle w:val="ListParagraph"/>
              <w:numPr>
                <w:ilvl w:val="0"/>
                <w:numId w:val="32"/>
              </w:numPr>
              <w:rPr>
                <w:rFonts w:ascii="Arial" w:hAnsi="Arial" w:cs="Arial"/>
                <w:sz w:val="24"/>
              </w:rPr>
            </w:pPr>
            <w:r w:rsidRPr="006A45C6">
              <w:rPr>
                <w:rFonts w:ascii="Arial" w:hAnsi="Arial" w:cs="Arial"/>
                <w:sz w:val="24"/>
              </w:rPr>
              <w:t>Book customer site visits/meetings as required to support on boarding process</w:t>
            </w:r>
          </w:p>
          <w:p w14:paraId="4A29BE44" w14:textId="77777777" w:rsidR="006A45C6" w:rsidRPr="006A45C6" w:rsidRDefault="006A45C6" w:rsidP="006A45C6">
            <w:pPr>
              <w:pStyle w:val="ListParagraph"/>
              <w:numPr>
                <w:ilvl w:val="0"/>
                <w:numId w:val="32"/>
              </w:numPr>
              <w:rPr>
                <w:rFonts w:ascii="Arial" w:hAnsi="Arial" w:cs="Arial"/>
                <w:sz w:val="24"/>
              </w:rPr>
            </w:pPr>
            <w:r w:rsidRPr="006A45C6">
              <w:rPr>
                <w:rFonts w:ascii="Arial" w:hAnsi="Arial" w:cs="Arial"/>
                <w:sz w:val="24"/>
              </w:rPr>
              <w:t>Refer customers appropriately, including coordinating the on boarding of referrals, acknowledging receipt of referrals and completion of priority analysis processes</w:t>
            </w:r>
          </w:p>
          <w:p w14:paraId="3E75011B" w14:textId="77777777" w:rsidR="006A45C6" w:rsidRPr="006A45C6" w:rsidRDefault="006A45C6" w:rsidP="006A45C6">
            <w:pPr>
              <w:pStyle w:val="ListParagraph"/>
              <w:numPr>
                <w:ilvl w:val="0"/>
                <w:numId w:val="32"/>
              </w:numPr>
              <w:rPr>
                <w:rFonts w:ascii="Arial" w:hAnsi="Arial" w:cs="Arial"/>
                <w:sz w:val="24"/>
              </w:rPr>
            </w:pPr>
            <w:r w:rsidRPr="006A45C6">
              <w:rPr>
                <w:rFonts w:ascii="Arial" w:hAnsi="Arial" w:cs="Arial"/>
                <w:sz w:val="24"/>
              </w:rPr>
              <w:t>Assess eligibility and support needs of new and existing customers and advise of the breadth of Yooralla’s service offerings</w:t>
            </w:r>
          </w:p>
          <w:p w14:paraId="29B850D0" w14:textId="77777777" w:rsidR="006A45C6" w:rsidRPr="006A45C6" w:rsidRDefault="006A45C6" w:rsidP="006A45C6">
            <w:pPr>
              <w:pStyle w:val="ListParagraph"/>
              <w:numPr>
                <w:ilvl w:val="0"/>
                <w:numId w:val="32"/>
              </w:numPr>
              <w:rPr>
                <w:rFonts w:ascii="Arial" w:hAnsi="Arial" w:cs="Arial"/>
                <w:sz w:val="24"/>
              </w:rPr>
            </w:pPr>
            <w:r w:rsidRPr="006A45C6">
              <w:rPr>
                <w:rFonts w:ascii="Arial" w:hAnsi="Arial" w:cs="Arial"/>
                <w:sz w:val="24"/>
              </w:rPr>
              <w:t xml:space="preserve">Qualify and review </w:t>
            </w:r>
            <w:proofErr w:type="gramStart"/>
            <w:r w:rsidRPr="006A45C6">
              <w:rPr>
                <w:rFonts w:ascii="Arial" w:hAnsi="Arial" w:cs="Arial"/>
                <w:sz w:val="24"/>
              </w:rPr>
              <w:t>customers</w:t>
            </w:r>
            <w:proofErr w:type="gramEnd"/>
            <w:r w:rsidRPr="006A45C6">
              <w:rPr>
                <w:rFonts w:ascii="Arial" w:hAnsi="Arial" w:cs="Arial"/>
                <w:sz w:val="24"/>
              </w:rPr>
              <w:t xml:space="preserve"> budgets, needs, timing and authority. </w:t>
            </w:r>
          </w:p>
          <w:p w14:paraId="1F00F389" w14:textId="77777777" w:rsidR="006A45C6" w:rsidRPr="006A45C6" w:rsidRDefault="006A45C6" w:rsidP="006A45C6">
            <w:pPr>
              <w:pStyle w:val="ListParagraph"/>
              <w:numPr>
                <w:ilvl w:val="0"/>
                <w:numId w:val="32"/>
              </w:numPr>
              <w:rPr>
                <w:rFonts w:ascii="Arial" w:hAnsi="Arial" w:cs="Arial"/>
                <w:sz w:val="24"/>
              </w:rPr>
            </w:pPr>
            <w:r w:rsidRPr="006A45C6">
              <w:rPr>
                <w:rFonts w:ascii="Arial" w:hAnsi="Arial" w:cs="Arial"/>
                <w:sz w:val="24"/>
              </w:rPr>
              <w:t>Adopt a holistic approach to Yooralla service offerings in response to individualised support needs using the salesforce flow questionnaire identify and advise of additional services. Promote additional Yooralla services to customers as appropriate, to support their needs and align with their plans</w:t>
            </w:r>
          </w:p>
          <w:p w14:paraId="3D548AE7" w14:textId="3EFABFF2" w:rsidR="00502098" w:rsidRPr="00957E49" w:rsidRDefault="006A45C6" w:rsidP="006A45C6">
            <w:pPr>
              <w:pStyle w:val="ListParagraph"/>
              <w:numPr>
                <w:ilvl w:val="0"/>
                <w:numId w:val="32"/>
              </w:numPr>
              <w:rPr>
                <w:rFonts w:ascii="Arial" w:hAnsi="Arial" w:cs="Arial"/>
                <w:sz w:val="24"/>
              </w:rPr>
            </w:pPr>
            <w:r w:rsidRPr="006A45C6">
              <w:rPr>
                <w:rFonts w:ascii="Arial" w:hAnsi="Arial" w:cs="Arial"/>
                <w:sz w:val="24"/>
              </w:rPr>
              <w:t>Ensure all correspondence is managed and receives a prompt response</w:t>
            </w:r>
          </w:p>
        </w:tc>
        <w:tc>
          <w:tcPr>
            <w:tcW w:w="2410" w:type="dxa"/>
            <w:tcBorders>
              <w:bottom w:val="single" w:sz="4" w:space="0" w:color="AAA9AA"/>
            </w:tcBorders>
          </w:tcPr>
          <w:p w14:paraId="3D548AE8" w14:textId="09EBAA00" w:rsidR="00044F20" w:rsidRPr="00673AA0" w:rsidRDefault="007C0121" w:rsidP="002C174F">
            <w:pPr>
              <w:pStyle w:val="ListParagraph"/>
              <w:numPr>
                <w:ilvl w:val="0"/>
                <w:numId w:val="32"/>
              </w:numPr>
              <w:ind w:left="0"/>
              <w:contextualSpacing/>
              <w:rPr>
                <w:rFonts w:ascii="Arial" w:hAnsi="Arial" w:cs="Arial"/>
              </w:rPr>
            </w:pPr>
            <w:r>
              <w:rPr>
                <w:rFonts w:ascii="Arial" w:hAnsi="Arial" w:cs="Arial"/>
              </w:rPr>
              <w:t>45%</w:t>
            </w:r>
            <w:r w:rsidR="00044F20">
              <w:rPr>
                <w:rFonts w:ascii="Arial" w:hAnsi="Arial" w:cs="Arial"/>
              </w:rPr>
              <w:t xml:space="preserve"> </w:t>
            </w:r>
          </w:p>
        </w:tc>
      </w:tr>
      <w:tr w:rsidR="00044F20" w:rsidRPr="00673AA0" w14:paraId="3D548AF3" w14:textId="77777777" w:rsidTr="002C174F">
        <w:trPr>
          <w:trHeight w:val="1341"/>
        </w:trPr>
        <w:tc>
          <w:tcPr>
            <w:tcW w:w="3794" w:type="dxa"/>
            <w:tcBorders>
              <w:top w:val="single" w:sz="4" w:space="0" w:color="AAA9AA"/>
              <w:bottom w:val="single" w:sz="4" w:space="0" w:color="AAA9AA"/>
            </w:tcBorders>
          </w:tcPr>
          <w:p w14:paraId="3D548AEA" w14:textId="1D5A6216" w:rsidR="00044F20" w:rsidRPr="002402A7" w:rsidRDefault="000679D9" w:rsidP="002C174F">
            <w:pPr>
              <w:pStyle w:val="ListParagraph"/>
              <w:numPr>
                <w:ilvl w:val="0"/>
                <w:numId w:val="32"/>
              </w:numPr>
              <w:ind w:left="0"/>
              <w:contextualSpacing/>
              <w:rPr>
                <w:rFonts w:ascii="Arial" w:hAnsi="Arial" w:cs="Arial"/>
                <w:b/>
                <w:color w:val="00ACC8"/>
                <w:sz w:val="24"/>
                <w:szCs w:val="24"/>
              </w:rPr>
            </w:pPr>
            <w:r>
              <w:rPr>
                <w:rFonts w:ascii="Arial" w:hAnsi="Arial" w:cs="Arial"/>
                <w:b/>
                <w:color w:val="00ACC8"/>
                <w:sz w:val="24"/>
                <w:szCs w:val="24"/>
              </w:rPr>
              <w:lastRenderedPageBreak/>
              <w:t xml:space="preserve">Establish service agreements with customers and secure commitment to the terms, conditions and costs associated with the services. </w:t>
            </w:r>
          </w:p>
        </w:tc>
        <w:tc>
          <w:tcPr>
            <w:tcW w:w="9497" w:type="dxa"/>
            <w:tcBorders>
              <w:top w:val="single" w:sz="4" w:space="0" w:color="AAA9AA"/>
              <w:bottom w:val="single" w:sz="4" w:space="0" w:color="AAA9AA"/>
            </w:tcBorders>
          </w:tcPr>
          <w:p w14:paraId="352B35C0" w14:textId="77777777" w:rsidR="006A45C6" w:rsidRPr="004B0749" w:rsidRDefault="006A45C6" w:rsidP="006A45C6">
            <w:pPr>
              <w:pStyle w:val="ListParagraph"/>
              <w:numPr>
                <w:ilvl w:val="0"/>
                <w:numId w:val="32"/>
              </w:numPr>
              <w:rPr>
                <w:rFonts w:ascii="Arial" w:hAnsi="Arial" w:cs="Arial"/>
                <w:sz w:val="24"/>
                <w:szCs w:val="24"/>
              </w:rPr>
            </w:pPr>
            <w:r w:rsidRPr="004B0749">
              <w:rPr>
                <w:rFonts w:ascii="Arial" w:hAnsi="Arial" w:cs="Arial"/>
                <w:sz w:val="24"/>
                <w:szCs w:val="24"/>
              </w:rPr>
              <w:t>Liaise with the relevant Yooralla personnel in the referral process</w:t>
            </w:r>
          </w:p>
          <w:p w14:paraId="55B9E7EE" w14:textId="77777777" w:rsidR="006A45C6" w:rsidRPr="004B0749" w:rsidRDefault="006A45C6" w:rsidP="006A45C6">
            <w:pPr>
              <w:pStyle w:val="ListParagraph"/>
              <w:numPr>
                <w:ilvl w:val="0"/>
                <w:numId w:val="32"/>
              </w:numPr>
              <w:rPr>
                <w:rFonts w:ascii="Arial" w:hAnsi="Arial" w:cs="Arial"/>
                <w:sz w:val="24"/>
                <w:szCs w:val="24"/>
              </w:rPr>
            </w:pPr>
            <w:r w:rsidRPr="004B0749">
              <w:rPr>
                <w:rFonts w:ascii="Arial" w:hAnsi="Arial" w:cs="Arial"/>
                <w:sz w:val="24"/>
                <w:szCs w:val="24"/>
              </w:rPr>
              <w:t xml:space="preserve">Clarify and communicate the services ability to provide services (validate capacity and timelines) </w:t>
            </w:r>
          </w:p>
          <w:p w14:paraId="580385DA" w14:textId="77777777" w:rsidR="006A45C6" w:rsidRPr="004B0749" w:rsidRDefault="006A45C6" w:rsidP="006A45C6">
            <w:pPr>
              <w:pStyle w:val="ListParagraph"/>
              <w:numPr>
                <w:ilvl w:val="0"/>
                <w:numId w:val="32"/>
              </w:numPr>
              <w:rPr>
                <w:rFonts w:ascii="Arial" w:hAnsi="Arial" w:cs="Arial"/>
                <w:sz w:val="24"/>
                <w:szCs w:val="24"/>
              </w:rPr>
            </w:pPr>
            <w:r w:rsidRPr="004B0749">
              <w:rPr>
                <w:rFonts w:ascii="Arial" w:hAnsi="Arial" w:cs="Arial"/>
                <w:sz w:val="24"/>
                <w:szCs w:val="24"/>
              </w:rPr>
              <w:t>Assist in the coordination of waitlists</w:t>
            </w:r>
            <w:r>
              <w:rPr>
                <w:rFonts w:ascii="Arial" w:hAnsi="Arial" w:cs="Arial"/>
                <w:sz w:val="24"/>
                <w:szCs w:val="24"/>
              </w:rPr>
              <w:t xml:space="preserve"> including maintaining connections with potential customers through the process</w:t>
            </w:r>
            <w:r w:rsidRPr="004B0749">
              <w:rPr>
                <w:rFonts w:ascii="Arial" w:hAnsi="Arial" w:cs="Arial"/>
                <w:sz w:val="24"/>
                <w:szCs w:val="24"/>
              </w:rPr>
              <w:t xml:space="preserve"> and </w:t>
            </w:r>
            <w:r>
              <w:rPr>
                <w:rFonts w:ascii="Arial" w:hAnsi="Arial" w:cs="Arial"/>
                <w:sz w:val="24"/>
                <w:szCs w:val="24"/>
              </w:rPr>
              <w:t>on boarding</w:t>
            </w:r>
            <w:r w:rsidRPr="004B0749">
              <w:rPr>
                <w:rFonts w:ascii="Arial" w:hAnsi="Arial" w:cs="Arial"/>
                <w:sz w:val="24"/>
                <w:szCs w:val="24"/>
              </w:rPr>
              <w:t xml:space="preserve"> systems</w:t>
            </w:r>
          </w:p>
          <w:p w14:paraId="1A32E7B8" w14:textId="77777777" w:rsidR="006A45C6" w:rsidRPr="004B0749" w:rsidRDefault="006A45C6" w:rsidP="006A45C6">
            <w:pPr>
              <w:pStyle w:val="ListParagraph"/>
              <w:numPr>
                <w:ilvl w:val="0"/>
                <w:numId w:val="32"/>
              </w:numPr>
              <w:rPr>
                <w:rFonts w:ascii="Arial" w:hAnsi="Arial" w:cs="Arial"/>
                <w:sz w:val="24"/>
                <w:szCs w:val="24"/>
              </w:rPr>
            </w:pPr>
            <w:r w:rsidRPr="004B0749">
              <w:rPr>
                <w:rFonts w:ascii="Arial" w:hAnsi="Arial" w:cs="Arial"/>
                <w:sz w:val="24"/>
                <w:szCs w:val="24"/>
              </w:rPr>
              <w:t xml:space="preserve">Support in the preparation and finalising of agreements with customers and capture details accordingly in the relevant systems (Salesforce, </w:t>
            </w:r>
            <w:proofErr w:type="spellStart"/>
            <w:r w:rsidRPr="004B0749">
              <w:rPr>
                <w:rFonts w:ascii="Arial" w:hAnsi="Arial" w:cs="Arial"/>
                <w:sz w:val="24"/>
                <w:szCs w:val="24"/>
              </w:rPr>
              <w:t>Proda</w:t>
            </w:r>
            <w:proofErr w:type="spellEnd"/>
            <w:r w:rsidRPr="004B0749">
              <w:rPr>
                <w:rFonts w:ascii="Arial" w:hAnsi="Arial" w:cs="Arial"/>
                <w:sz w:val="24"/>
                <w:szCs w:val="24"/>
              </w:rPr>
              <w:t xml:space="preserve">) </w:t>
            </w:r>
          </w:p>
          <w:p w14:paraId="3D548AF1" w14:textId="1C4FD351" w:rsidR="00866629" w:rsidRPr="00957E49" w:rsidRDefault="006A45C6" w:rsidP="006A45C6">
            <w:pPr>
              <w:pStyle w:val="ListParagraph"/>
              <w:numPr>
                <w:ilvl w:val="0"/>
                <w:numId w:val="32"/>
              </w:numPr>
              <w:rPr>
                <w:rFonts w:ascii="Arial" w:hAnsi="Arial" w:cs="Arial"/>
                <w:sz w:val="24"/>
              </w:rPr>
            </w:pPr>
            <w:r w:rsidRPr="004B0749">
              <w:rPr>
                <w:rFonts w:ascii="Arial" w:hAnsi="Arial" w:cs="Arial"/>
                <w:sz w:val="24"/>
                <w:szCs w:val="24"/>
              </w:rPr>
              <w:t xml:space="preserve">Work collaboratively with </w:t>
            </w:r>
            <w:r w:rsidR="00CF3A87">
              <w:rPr>
                <w:rFonts w:ascii="Arial" w:hAnsi="Arial" w:cs="Arial"/>
                <w:sz w:val="24"/>
                <w:szCs w:val="24"/>
              </w:rPr>
              <w:t>ITS</w:t>
            </w:r>
            <w:r>
              <w:rPr>
                <w:rFonts w:ascii="Arial" w:hAnsi="Arial" w:cs="Arial"/>
                <w:sz w:val="24"/>
                <w:szCs w:val="24"/>
              </w:rPr>
              <w:t xml:space="preserve"> and operations</w:t>
            </w:r>
            <w:r w:rsidRPr="004B0749">
              <w:rPr>
                <w:rFonts w:ascii="Arial" w:hAnsi="Arial" w:cs="Arial"/>
                <w:sz w:val="24"/>
                <w:szCs w:val="24"/>
              </w:rPr>
              <w:t xml:space="preserve"> to support the roll out of system upgrades and pricing changes </w:t>
            </w:r>
          </w:p>
        </w:tc>
        <w:tc>
          <w:tcPr>
            <w:tcW w:w="2410" w:type="dxa"/>
            <w:tcBorders>
              <w:top w:val="single" w:sz="4" w:space="0" w:color="AAA9AA"/>
              <w:bottom w:val="single" w:sz="4" w:space="0" w:color="AAA9AA"/>
            </w:tcBorders>
          </w:tcPr>
          <w:p w14:paraId="3D548AF2" w14:textId="5B28AA77" w:rsidR="00044F20" w:rsidRPr="00673AA0" w:rsidRDefault="007C0121" w:rsidP="002C174F">
            <w:pPr>
              <w:pStyle w:val="ListParagraph"/>
              <w:numPr>
                <w:ilvl w:val="0"/>
                <w:numId w:val="32"/>
              </w:numPr>
              <w:ind w:left="0"/>
              <w:contextualSpacing/>
              <w:rPr>
                <w:rFonts w:ascii="Arial" w:hAnsi="Arial" w:cs="Arial"/>
              </w:rPr>
            </w:pPr>
            <w:r>
              <w:rPr>
                <w:rFonts w:ascii="Arial" w:hAnsi="Arial" w:cs="Arial"/>
              </w:rPr>
              <w:t>45%</w:t>
            </w:r>
            <w:r w:rsidR="00044F20" w:rsidRPr="00943399">
              <w:rPr>
                <w:rFonts w:ascii="Arial" w:hAnsi="Arial" w:cs="Arial"/>
              </w:rPr>
              <w:t xml:space="preserve"> </w:t>
            </w:r>
          </w:p>
        </w:tc>
      </w:tr>
      <w:tr w:rsidR="00044F20" w:rsidRPr="00673AA0" w14:paraId="3D548AF8" w14:textId="77777777" w:rsidTr="002C174F">
        <w:trPr>
          <w:trHeight w:val="1341"/>
        </w:trPr>
        <w:tc>
          <w:tcPr>
            <w:tcW w:w="3794" w:type="dxa"/>
            <w:tcBorders>
              <w:top w:val="single" w:sz="4" w:space="0" w:color="AAA9AA"/>
              <w:bottom w:val="single" w:sz="4" w:space="0" w:color="AAA9AA"/>
            </w:tcBorders>
          </w:tcPr>
          <w:p w14:paraId="3D548AF4" w14:textId="23E1AC30" w:rsidR="00044F20" w:rsidRPr="002402A7" w:rsidRDefault="008F315F" w:rsidP="00FF63E2">
            <w:pPr>
              <w:pStyle w:val="ListParagraph"/>
              <w:ind w:left="0"/>
              <w:contextualSpacing/>
              <w:rPr>
                <w:rFonts w:ascii="Arial" w:hAnsi="Arial" w:cs="Arial"/>
                <w:b/>
                <w:color w:val="00ACC8"/>
                <w:sz w:val="24"/>
                <w:szCs w:val="24"/>
              </w:rPr>
            </w:pPr>
            <w:r>
              <w:rPr>
                <w:rFonts w:ascii="Arial" w:hAnsi="Arial" w:cs="Arial"/>
                <w:b/>
                <w:color w:val="00ACC8"/>
                <w:sz w:val="24"/>
                <w:szCs w:val="24"/>
              </w:rPr>
              <w:t xml:space="preserve">Support the administrative function of the </w:t>
            </w:r>
            <w:r w:rsidR="006A0E6E">
              <w:rPr>
                <w:rFonts w:ascii="Arial" w:hAnsi="Arial" w:cs="Arial"/>
                <w:b/>
                <w:color w:val="00ACC8"/>
                <w:sz w:val="24"/>
                <w:szCs w:val="24"/>
              </w:rPr>
              <w:t>Yooralla Connect Team</w:t>
            </w:r>
            <w:r w:rsidR="008B7EB5">
              <w:rPr>
                <w:rFonts w:ascii="Arial" w:hAnsi="Arial" w:cs="Arial"/>
                <w:b/>
                <w:color w:val="00ACC8"/>
                <w:sz w:val="24"/>
                <w:szCs w:val="24"/>
              </w:rPr>
              <w:t xml:space="preserve"> and drive Yooralla’s values when delivering the </w:t>
            </w:r>
            <w:r w:rsidR="00FF63E2">
              <w:rPr>
                <w:rFonts w:ascii="Arial" w:hAnsi="Arial" w:cs="Arial"/>
                <w:b/>
                <w:color w:val="00ACC8"/>
                <w:sz w:val="24"/>
                <w:szCs w:val="24"/>
              </w:rPr>
              <w:t>on boarding</w:t>
            </w:r>
            <w:r w:rsidR="008B7EB5">
              <w:rPr>
                <w:rFonts w:ascii="Arial" w:hAnsi="Arial" w:cs="Arial"/>
                <w:b/>
                <w:color w:val="00ACC8"/>
                <w:sz w:val="24"/>
                <w:szCs w:val="24"/>
              </w:rPr>
              <w:t xml:space="preserve"> function</w:t>
            </w:r>
          </w:p>
        </w:tc>
        <w:tc>
          <w:tcPr>
            <w:tcW w:w="9497" w:type="dxa"/>
            <w:tcBorders>
              <w:top w:val="single" w:sz="4" w:space="0" w:color="AAA9AA"/>
              <w:bottom w:val="single" w:sz="4" w:space="0" w:color="AAA9AA"/>
            </w:tcBorders>
          </w:tcPr>
          <w:p w14:paraId="44E7C7C3" w14:textId="180CB97B" w:rsidR="008F315F" w:rsidRPr="007C0121" w:rsidRDefault="008F315F" w:rsidP="00957E49">
            <w:pPr>
              <w:pStyle w:val="ListParagraph"/>
              <w:numPr>
                <w:ilvl w:val="0"/>
                <w:numId w:val="32"/>
              </w:numPr>
              <w:rPr>
                <w:rFonts w:ascii="Arial" w:hAnsi="Arial" w:cs="Arial"/>
                <w:sz w:val="24"/>
              </w:rPr>
            </w:pPr>
            <w:r w:rsidRPr="007C0121">
              <w:rPr>
                <w:rFonts w:ascii="Arial" w:hAnsi="Arial" w:cs="Arial"/>
                <w:sz w:val="24"/>
              </w:rPr>
              <w:t xml:space="preserve">Contribute to the reporting function of the </w:t>
            </w:r>
            <w:r w:rsidR="006A0E6E">
              <w:rPr>
                <w:rFonts w:ascii="Arial" w:hAnsi="Arial" w:cs="Arial"/>
                <w:sz w:val="24"/>
              </w:rPr>
              <w:t>Yooralla Connect Team</w:t>
            </w:r>
            <w:r w:rsidRPr="007C0121">
              <w:rPr>
                <w:rFonts w:ascii="Arial" w:hAnsi="Arial" w:cs="Arial"/>
                <w:sz w:val="24"/>
              </w:rPr>
              <w:t>, updating Salesforce and</w:t>
            </w:r>
            <w:r w:rsidR="008B7EB5">
              <w:rPr>
                <w:rFonts w:ascii="Arial" w:hAnsi="Arial" w:cs="Arial"/>
                <w:sz w:val="24"/>
              </w:rPr>
              <w:t xml:space="preserve"> providing</w:t>
            </w:r>
            <w:r w:rsidRPr="007C0121">
              <w:rPr>
                <w:rFonts w:ascii="Arial" w:hAnsi="Arial" w:cs="Arial"/>
                <w:sz w:val="24"/>
              </w:rPr>
              <w:t xml:space="preserve"> information as required. </w:t>
            </w:r>
          </w:p>
          <w:p w14:paraId="0F4253D7" w14:textId="274A9F09" w:rsidR="007C0121" w:rsidRPr="007C0121" w:rsidRDefault="007C0121" w:rsidP="00957E49">
            <w:pPr>
              <w:pStyle w:val="ListParagraph"/>
              <w:numPr>
                <w:ilvl w:val="0"/>
                <w:numId w:val="32"/>
              </w:numPr>
              <w:rPr>
                <w:rFonts w:ascii="Arial" w:hAnsi="Arial" w:cs="Arial"/>
                <w:sz w:val="24"/>
              </w:rPr>
            </w:pPr>
            <w:r w:rsidRPr="007C0121">
              <w:rPr>
                <w:rFonts w:ascii="Arial" w:hAnsi="Arial" w:cs="Arial"/>
                <w:sz w:val="24"/>
              </w:rPr>
              <w:t>Provide feedback on the system to drive continuous improvement.</w:t>
            </w:r>
          </w:p>
          <w:p w14:paraId="3D548AF5" w14:textId="3B346758" w:rsidR="00044F20" w:rsidRPr="006A0E6E" w:rsidRDefault="008B7EB5" w:rsidP="00957E49">
            <w:pPr>
              <w:pStyle w:val="ListParagraph"/>
              <w:numPr>
                <w:ilvl w:val="0"/>
                <w:numId w:val="32"/>
              </w:numPr>
              <w:rPr>
                <w:rFonts w:ascii="Arial" w:hAnsi="Arial" w:cs="Arial"/>
              </w:rPr>
            </w:pPr>
            <w:r>
              <w:rPr>
                <w:rFonts w:ascii="Arial" w:hAnsi="Arial" w:cs="Arial"/>
                <w:sz w:val="24"/>
              </w:rPr>
              <w:t>Adhere</w:t>
            </w:r>
            <w:r w:rsidR="00957E49" w:rsidRPr="00957E49">
              <w:rPr>
                <w:rFonts w:ascii="Arial" w:hAnsi="Arial" w:cs="Arial"/>
                <w:sz w:val="24"/>
              </w:rPr>
              <w:t xml:space="preserve"> to and actively promote Yooralla’s Mission, Vision and Values, professional service standards, and the Disability Service </w:t>
            </w:r>
            <w:r w:rsidR="006A0E6E">
              <w:rPr>
                <w:rFonts w:ascii="Arial" w:hAnsi="Arial" w:cs="Arial"/>
                <w:sz w:val="24"/>
              </w:rPr>
              <w:t xml:space="preserve">and NDIS </w:t>
            </w:r>
            <w:r w:rsidR="00957E49" w:rsidRPr="00957E49">
              <w:rPr>
                <w:rFonts w:ascii="Arial" w:hAnsi="Arial" w:cs="Arial"/>
                <w:sz w:val="24"/>
              </w:rPr>
              <w:t>standards.</w:t>
            </w:r>
          </w:p>
          <w:p w14:paraId="2BAF7B18" w14:textId="77777777" w:rsidR="00347A1F" w:rsidRPr="00AA2C8C" w:rsidRDefault="008B7EB5" w:rsidP="006A0E6E">
            <w:pPr>
              <w:pStyle w:val="ListParagraph"/>
              <w:numPr>
                <w:ilvl w:val="0"/>
                <w:numId w:val="32"/>
              </w:numPr>
              <w:rPr>
                <w:rFonts w:ascii="Arial" w:hAnsi="Arial" w:cs="Arial"/>
                <w:sz w:val="24"/>
                <w:szCs w:val="24"/>
              </w:rPr>
            </w:pPr>
            <w:r>
              <w:rPr>
                <w:rFonts w:ascii="Arial" w:hAnsi="Arial" w:cs="Arial"/>
                <w:sz w:val="24"/>
              </w:rPr>
              <w:t>A</w:t>
            </w:r>
            <w:r w:rsidR="00347A1F">
              <w:rPr>
                <w:rFonts w:ascii="Arial" w:hAnsi="Arial" w:cs="Arial"/>
                <w:sz w:val="24"/>
              </w:rPr>
              <w:t xml:space="preserve">bide by the privacy, confidentiality and access to personal information </w:t>
            </w:r>
            <w:r w:rsidR="00347A1F" w:rsidRPr="00AA2C8C">
              <w:rPr>
                <w:rFonts w:ascii="Arial" w:hAnsi="Arial" w:cs="Arial"/>
                <w:sz w:val="24"/>
                <w:szCs w:val="24"/>
              </w:rPr>
              <w:t xml:space="preserve">regulations and </w:t>
            </w:r>
            <w:r w:rsidRPr="00AA2C8C">
              <w:rPr>
                <w:rFonts w:ascii="Arial" w:hAnsi="Arial" w:cs="Arial"/>
                <w:sz w:val="24"/>
                <w:szCs w:val="24"/>
              </w:rPr>
              <w:t>deliver a</w:t>
            </w:r>
            <w:r w:rsidR="00347A1F" w:rsidRPr="00AA2C8C">
              <w:rPr>
                <w:rFonts w:ascii="Arial" w:hAnsi="Arial" w:cs="Arial"/>
                <w:sz w:val="24"/>
                <w:szCs w:val="24"/>
              </w:rPr>
              <w:t xml:space="preserve"> duty of care.</w:t>
            </w:r>
          </w:p>
          <w:p w14:paraId="1EE435D5" w14:textId="77777777" w:rsidR="00AA2C8C" w:rsidRPr="00AA2C8C" w:rsidRDefault="00AA2C8C" w:rsidP="00AA2C8C">
            <w:pPr>
              <w:pStyle w:val="ListParagraph"/>
              <w:numPr>
                <w:ilvl w:val="0"/>
                <w:numId w:val="32"/>
              </w:numPr>
              <w:rPr>
                <w:rFonts w:ascii="Arial" w:hAnsi="Arial" w:cs="Arial"/>
              </w:rPr>
            </w:pPr>
            <w:r w:rsidRPr="00AA2C8C">
              <w:rPr>
                <w:rFonts w:ascii="Arial" w:hAnsi="Arial" w:cs="Arial"/>
                <w:sz w:val="24"/>
                <w:szCs w:val="24"/>
              </w:rPr>
              <w:t>Actively participate in supervision</w:t>
            </w:r>
            <w:r>
              <w:rPr>
                <w:rFonts w:ascii="Arial" w:hAnsi="Arial" w:cs="Arial"/>
                <w:sz w:val="24"/>
                <w:szCs w:val="24"/>
              </w:rPr>
              <w:t xml:space="preserve"> and team meetings</w:t>
            </w:r>
          </w:p>
          <w:p w14:paraId="3D548AF6" w14:textId="61E5A046" w:rsidR="00AA2C8C" w:rsidRPr="00AA2C8C" w:rsidRDefault="00AA2C8C" w:rsidP="00AA2C8C">
            <w:pPr>
              <w:pStyle w:val="ListParagraph"/>
              <w:numPr>
                <w:ilvl w:val="0"/>
                <w:numId w:val="32"/>
              </w:numPr>
              <w:rPr>
                <w:rFonts w:ascii="Arial" w:hAnsi="Arial" w:cs="Arial"/>
                <w:sz w:val="24"/>
                <w:szCs w:val="24"/>
              </w:rPr>
            </w:pPr>
            <w:r w:rsidRPr="00AA2C8C">
              <w:rPr>
                <w:rFonts w:ascii="Arial" w:hAnsi="Arial" w:cs="Arial"/>
                <w:sz w:val="24"/>
                <w:szCs w:val="24"/>
              </w:rPr>
              <w:t xml:space="preserve">Participate in professional </w:t>
            </w:r>
            <w:r>
              <w:rPr>
                <w:rFonts w:ascii="Arial" w:hAnsi="Arial" w:cs="Arial"/>
                <w:sz w:val="24"/>
                <w:szCs w:val="24"/>
              </w:rPr>
              <w:t xml:space="preserve">learning </w:t>
            </w:r>
            <w:r w:rsidRPr="00AA2C8C">
              <w:rPr>
                <w:rFonts w:ascii="Arial" w:hAnsi="Arial" w:cs="Arial"/>
                <w:sz w:val="24"/>
                <w:szCs w:val="24"/>
              </w:rPr>
              <w:t>programs as required for the Yooralla Connect Team</w:t>
            </w:r>
          </w:p>
        </w:tc>
        <w:tc>
          <w:tcPr>
            <w:tcW w:w="2410" w:type="dxa"/>
            <w:tcBorders>
              <w:top w:val="single" w:sz="4" w:space="0" w:color="AAA9AA"/>
              <w:bottom w:val="single" w:sz="4" w:space="0" w:color="AAA9AA"/>
            </w:tcBorders>
          </w:tcPr>
          <w:p w14:paraId="3D548AF7" w14:textId="4B898EA1" w:rsidR="00044F20" w:rsidRPr="00673AA0" w:rsidRDefault="008F315F" w:rsidP="002C174F">
            <w:pPr>
              <w:pStyle w:val="ListParagraph"/>
              <w:numPr>
                <w:ilvl w:val="0"/>
                <w:numId w:val="32"/>
              </w:numPr>
              <w:ind w:left="0"/>
              <w:contextualSpacing/>
              <w:rPr>
                <w:rFonts w:ascii="Arial" w:hAnsi="Arial" w:cs="Arial"/>
              </w:rPr>
            </w:pPr>
            <w:r>
              <w:rPr>
                <w:rFonts w:ascii="Arial" w:hAnsi="Arial" w:cs="Arial"/>
              </w:rPr>
              <w:t>10%</w:t>
            </w:r>
            <w:r w:rsidR="00044F20" w:rsidRPr="00943399">
              <w:rPr>
                <w:rFonts w:ascii="Arial" w:hAnsi="Arial" w:cs="Arial"/>
              </w:rPr>
              <w:t xml:space="preserve"> </w:t>
            </w:r>
          </w:p>
        </w:tc>
      </w:tr>
    </w:tbl>
    <w:p w14:paraId="3D548AF9" w14:textId="77777777" w:rsidR="00044F20" w:rsidRDefault="00044F20" w:rsidP="00044F20">
      <w:pPr>
        <w:rPr>
          <w:rFonts w:ascii="Arial" w:eastAsiaTheme="minorHAnsi" w:hAnsi="Arial" w:cs="Swiss721BT-Light"/>
          <w:b/>
          <w:bCs/>
          <w:color w:val="01ACC6"/>
          <w:spacing w:val="-5"/>
          <w:szCs w:val="24"/>
        </w:rPr>
      </w:pPr>
    </w:p>
    <w:p w14:paraId="3D548AFA" w14:textId="77777777" w:rsidR="00044F20" w:rsidRPr="006F5C75" w:rsidRDefault="00044F20" w:rsidP="00044F20">
      <w:pPr>
        <w:rPr>
          <w:color w:val="01ACC6"/>
          <w:szCs w:val="24"/>
        </w:rPr>
      </w:pPr>
      <w:r w:rsidRPr="006F5C75">
        <w:rPr>
          <w:rFonts w:ascii="Arial" w:eastAsiaTheme="minorHAnsi" w:hAnsi="Arial" w:cs="Swiss721BT-Light"/>
          <w:b/>
          <w:bCs/>
          <w:color w:val="01ACC6"/>
          <w:spacing w:val="-5"/>
          <w:szCs w:val="24"/>
        </w:rPr>
        <w:t>Selection Criteria</w:t>
      </w:r>
    </w:p>
    <w:p w14:paraId="3D548AFB" w14:textId="77777777" w:rsidR="00044F20" w:rsidRPr="00DF04FB" w:rsidRDefault="00044F20" w:rsidP="00044F20">
      <w:pPr>
        <w:rPr>
          <w:color w:val="01ACC6"/>
        </w:rPr>
      </w:pPr>
    </w:p>
    <w:tbl>
      <w:tblPr>
        <w:tblStyle w:val="TableGrid"/>
        <w:tblW w:w="15701" w:type="dxa"/>
        <w:tblBorders>
          <w:top w:val="none" w:sz="0" w:space="0" w:color="auto"/>
          <w:left w:val="none" w:sz="0" w:space="0" w:color="auto"/>
          <w:bottom w:val="none" w:sz="0" w:space="0" w:color="auto"/>
          <w:right w:val="none" w:sz="0" w:space="0" w:color="auto"/>
          <w:insideH w:val="none" w:sz="0" w:space="0" w:color="auto"/>
          <w:insideV w:val="single" w:sz="4" w:space="0" w:color="00ACC8"/>
        </w:tblBorders>
        <w:tblLook w:val="04A0" w:firstRow="1" w:lastRow="0" w:firstColumn="1" w:lastColumn="0" w:noHBand="0" w:noVBand="1"/>
      </w:tblPr>
      <w:tblGrid>
        <w:gridCol w:w="3794"/>
        <w:gridCol w:w="11907"/>
      </w:tblGrid>
      <w:tr w:rsidR="00044F20" w:rsidRPr="00673AA0" w14:paraId="3D548B02" w14:textId="77777777" w:rsidTr="002C174F">
        <w:trPr>
          <w:trHeight w:val="1341"/>
        </w:trPr>
        <w:tc>
          <w:tcPr>
            <w:tcW w:w="3794" w:type="dxa"/>
            <w:tcBorders>
              <w:bottom w:val="single" w:sz="4" w:space="0" w:color="AAA9AA"/>
            </w:tcBorders>
          </w:tcPr>
          <w:p w14:paraId="3D548AFC" w14:textId="77777777" w:rsidR="00044F20" w:rsidRPr="00673AA0" w:rsidRDefault="00044F20" w:rsidP="002C174F">
            <w:pPr>
              <w:rPr>
                <w:rFonts w:ascii="Arial" w:hAnsi="Arial" w:cs="Arial"/>
                <w:b/>
                <w:color w:val="00ACC8"/>
              </w:rPr>
            </w:pPr>
            <w:r w:rsidRPr="00673AA0">
              <w:rPr>
                <w:rFonts w:ascii="Arial" w:hAnsi="Arial" w:cs="Arial"/>
                <w:b/>
                <w:color w:val="00ACC8"/>
              </w:rPr>
              <w:t>Mandatory Requirements</w:t>
            </w:r>
          </w:p>
        </w:tc>
        <w:tc>
          <w:tcPr>
            <w:tcW w:w="11907" w:type="dxa"/>
            <w:tcBorders>
              <w:bottom w:val="single" w:sz="4" w:space="0" w:color="AAA9AA"/>
            </w:tcBorders>
          </w:tcPr>
          <w:p w14:paraId="3D548AFD" w14:textId="77777777" w:rsidR="00044F20" w:rsidRDefault="00044F20" w:rsidP="002C174F">
            <w:pPr>
              <w:pStyle w:val="FootnoteText"/>
              <w:rPr>
                <w:rFonts w:ascii="Arial" w:hAnsi="Arial" w:cs="Arial"/>
                <w:sz w:val="24"/>
                <w:szCs w:val="24"/>
              </w:rPr>
            </w:pPr>
            <w:r w:rsidRPr="002402A7">
              <w:rPr>
                <w:rFonts w:ascii="Arial" w:hAnsi="Arial" w:cs="Arial"/>
                <w:sz w:val="24"/>
                <w:szCs w:val="24"/>
              </w:rPr>
              <w:t>Current National Police Record Check</w:t>
            </w:r>
          </w:p>
          <w:p w14:paraId="3D548AFE" w14:textId="77777777" w:rsidR="00116D73" w:rsidRPr="002402A7" w:rsidRDefault="00116D73" w:rsidP="002C174F">
            <w:pPr>
              <w:pStyle w:val="FootnoteText"/>
              <w:rPr>
                <w:rFonts w:ascii="Arial" w:hAnsi="Arial" w:cs="Arial"/>
                <w:sz w:val="24"/>
                <w:szCs w:val="24"/>
              </w:rPr>
            </w:pPr>
            <w:r>
              <w:rPr>
                <w:rFonts w:ascii="Arial" w:hAnsi="Arial" w:cs="Arial"/>
                <w:sz w:val="24"/>
                <w:szCs w:val="24"/>
              </w:rPr>
              <w:t>Eligibility to work in Australia</w:t>
            </w:r>
          </w:p>
          <w:p w14:paraId="3D548AFF" w14:textId="77777777" w:rsidR="00044F20" w:rsidRPr="002402A7" w:rsidRDefault="00044F20" w:rsidP="002C174F">
            <w:pPr>
              <w:pStyle w:val="FootnoteText"/>
              <w:rPr>
                <w:rFonts w:ascii="Arial" w:hAnsi="Arial" w:cs="Arial"/>
                <w:sz w:val="24"/>
                <w:szCs w:val="24"/>
              </w:rPr>
            </w:pPr>
            <w:r w:rsidRPr="002402A7">
              <w:rPr>
                <w:rFonts w:ascii="Arial" w:hAnsi="Arial" w:cs="Arial"/>
                <w:sz w:val="24"/>
                <w:szCs w:val="24"/>
              </w:rPr>
              <w:t>International Police Check (if required)</w:t>
            </w:r>
          </w:p>
          <w:p w14:paraId="3D548B01" w14:textId="4EC8CB96" w:rsidR="00BF3145" w:rsidRPr="00673AA0" w:rsidRDefault="00BF3145" w:rsidP="00232CB3">
            <w:pPr>
              <w:rPr>
                <w:rFonts w:ascii="Arial" w:hAnsi="Arial" w:cs="Arial"/>
              </w:rPr>
            </w:pPr>
            <w:r>
              <w:rPr>
                <w:rFonts w:ascii="Arial" w:hAnsi="Arial" w:cs="Arial"/>
              </w:rPr>
              <w:t xml:space="preserve">Working with Children’s Check </w:t>
            </w:r>
          </w:p>
        </w:tc>
      </w:tr>
      <w:tr w:rsidR="00044F20" w:rsidRPr="00673AA0" w14:paraId="3D548B08" w14:textId="77777777" w:rsidTr="002C174F">
        <w:trPr>
          <w:trHeight w:val="1341"/>
        </w:trPr>
        <w:tc>
          <w:tcPr>
            <w:tcW w:w="3794" w:type="dxa"/>
            <w:tcBorders>
              <w:top w:val="single" w:sz="4" w:space="0" w:color="AAA9AA"/>
              <w:bottom w:val="single" w:sz="4" w:space="0" w:color="AAA9AA"/>
            </w:tcBorders>
          </w:tcPr>
          <w:p w14:paraId="3D548B03" w14:textId="77777777" w:rsidR="00044F20" w:rsidRPr="00A61D8C" w:rsidRDefault="00044F20" w:rsidP="002C174F">
            <w:pPr>
              <w:rPr>
                <w:rFonts w:ascii="Arial" w:hAnsi="Arial" w:cs="Arial"/>
                <w:b/>
                <w:color w:val="00ACC8"/>
              </w:rPr>
            </w:pPr>
            <w:r w:rsidRPr="00A61D8C">
              <w:rPr>
                <w:rFonts w:ascii="Arial" w:hAnsi="Arial" w:cs="Arial"/>
                <w:b/>
                <w:color w:val="00ACC8"/>
              </w:rPr>
              <w:t>Qualifications</w:t>
            </w:r>
          </w:p>
        </w:tc>
        <w:tc>
          <w:tcPr>
            <w:tcW w:w="11907" w:type="dxa"/>
            <w:tcBorders>
              <w:top w:val="single" w:sz="4" w:space="0" w:color="AAA9AA"/>
              <w:bottom w:val="single" w:sz="4" w:space="0" w:color="AAA9AA"/>
            </w:tcBorders>
          </w:tcPr>
          <w:p w14:paraId="3D548B06" w14:textId="740068FE" w:rsidR="00044F20" w:rsidRDefault="000679D9" w:rsidP="002C174F">
            <w:pPr>
              <w:rPr>
                <w:rFonts w:ascii="Arial" w:hAnsi="Arial" w:cs="Arial"/>
              </w:rPr>
            </w:pPr>
            <w:r>
              <w:rPr>
                <w:rFonts w:ascii="Arial" w:hAnsi="Arial" w:cs="Arial"/>
              </w:rPr>
              <w:t>Not applicable</w:t>
            </w:r>
          </w:p>
          <w:p w14:paraId="3D548B07" w14:textId="77777777" w:rsidR="00044F20" w:rsidRPr="00673AA0" w:rsidRDefault="00044F20" w:rsidP="002C174F">
            <w:pPr>
              <w:rPr>
                <w:rFonts w:ascii="Arial" w:hAnsi="Arial" w:cs="Arial"/>
              </w:rPr>
            </w:pPr>
            <w:r w:rsidRPr="00A61D8C">
              <w:rPr>
                <w:rFonts w:ascii="Arial" w:hAnsi="Arial" w:cs="Arial"/>
              </w:rPr>
              <w:t xml:space="preserve"> </w:t>
            </w:r>
          </w:p>
        </w:tc>
      </w:tr>
      <w:tr w:rsidR="00044F20" w:rsidRPr="00673AA0" w14:paraId="3D548B15" w14:textId="77777777" w:rsidTr="002C174F">
        <w:trPr>
          <w:trHeight w:val="1341"/>
        </w:trPr>
        <w:tc>
          <w:tcPr>
            <w:tcW w:w="3794" w:type="dxa"/>
            <w:tcBorders>
              <w:top w:val="single" w:sz="4" w:space="0" w:color="AAA9AA"/>
              <w:bottom w:val="single" w:sz="4" w:space="0" w:color="AAA9AA"/>
            </w:tcBorders>
          </w:tcPr>
          <w:p w14:paraId="3D548B09" w14:textId="77777777" w:rsidR="00044F20" w:rsidRPr="00A61D8C" w:rsidRDefault="00044F20" w:rsidP="002C174F">
            <w:pPr>
              <w:rPr>
                <w:rFonts w:ascii="Arial" w:hAnsi="Arial" w:cs="Arial"/>
                <w:b/>
                <w:color w:val="00ACC8"/>
              </w:rPr>
            </w:pPr>
            <w:r w:rsidRPr="00A61D8C">
              <w:rPr>
                <w:rFonts w:ascii="Arial" w:hAnsi="Arial" w:cs="Arial"/>
                <w:b/>
                <w:color w:val="00ACC8"/>
              </w:rPr>
              <w:lastRenderedPageBreak/>
              <w:t>Professional Experience</w:t>
            </w:r>
          </w:p>
        </w:tc>
        <w:tc>
          <w:tcPr>
            <w:tcW w:w="11907" w:type="dxa"/>
            <w:tcBorders>
              <w:top w:val="single" w:sz="4" w:space="0" w:color="AAA9AA"/>
              <w:bottom w:val="single" w:sz="4" w:space="0" w:color="AAA9AA"/>
            </w:tcBorders>
          </w:tcPr>
          <w:p w14:paraId="3D548B0A" w14:textId="77777777" w:rsidR="00957E49" w:rsidRPr="00232CB3" w:rsidRDefault="00957E49" w:rsidP="00B17832">
            <w:pPr>
              <w:pStyle w:val="ListParagraph"/>
              <w:numPr>
                <w:ilvl w:val="0"/>
                <w:numId w:val="32"/>
              </w:numPr>
              <w:rPr>
                <w:rFonts w:ascii="Arial" w:hAnsi="Arial" w:cs="Arial"/>
                <w:sz w:val="24"/>
                <w:szCs w:val="24"/>
              </w:rPr>
            </w:pPr>
            <w:r w:rsidRPr="00232CB3">
              <w:rPr>
                <w:rFonts w:ascii="Arial" w:hAnsi="Arial" w:cs="Arial"/>
                <w:sz w:val="24"/>
                <w:szCs w:val="24"/>
              </w:rPr>
              <w:t>Extensive experience in an office environment</w:t>
            </w:r>
          </w:p>
          <w:p w14:paraId="3D548B0B" w14:textId="77777777" w:rsidR="00DD3B35" w:rsidRPr="00232CB3" w:rsidRDefault="00DD3B35" w:rsidP="00B17832">
            <w:pPr>
              <w:pStyle w:val="ListParagraph"/>
              <w:numPr>
                <w:ilvl w:val="0"/>
                <w:numId w:val="32"/>
              </w:numPr>
              <w:rPr>
                <w:rFonts w:ascii="Arial" w:hAnsi="Arial" w:cs="Arial"/>
                <w:sz w:val="24"/>
                <w:szCs w:val="24"/>
              </w:rPr>
            </w:pPr>
            <w:r w:rsidRPr="00232CB3">
              <w:rPr>
                <w:rFonts w:ascii="Arial" w:hAnsi="Arial" w:cs="Arial"/>
                <w:sz w:val="24"/>
                <w:szCs w:val="24"/>
              </w:rPr>
              <w:t>High level of computer literacy in Microsoft office</w:t>
            </w:r>
          </w:p>
          <w:p w14:paraId="3D548B0C" w14:textId="237E4EEA" w:rsidR="00DD3B35" w:rsidRPr="00232CB3" w:rsidRDefault="00DD3B35" w:rsidP="00B17832">
            <w:pPr>
              <w:pStyle w:val="ListParagraph"/>
              <w:numPr>
                <w:ilvl w:val="0"/>
                <w:numId w:val="32"/>
              </w:numPr>
              <w:rPr>
                <w:rFonts w:ascii="Arial" w:hAnsi="Arial" w:cs="Arial"/>
                <w:sz w:val="24"/>
                <w:szCs w:val="24"/>
              </w:rPr>
            </w:pPr>
            <w:r w:rsidRPr="00232CB3">
              <w:rPr>
                <w:rFonts w:ascii="Arial" w:hAnsi="Arial" w:cs="Arial"/>
                <w:sz w:val="24"/>
                <w:szCs w:val="24"/>
              </w:rPr>
              <w:t xml:space="preserve">Demonstrated use and knowledge of Salesforce </w:t>
            </w:r>
            <w:r w:rsidR="00E620B9" w:rsidRPr="00232CB3">
              <w:rPr>
                <w:rFonts w:ascii="Arial" w:hAnsi="Arial" w:cs="Arial"/>
                <w:sz w:val="24"/>
                <w:szCs w:val="24"/>
              </w:rPr>
              <w:t>and PRODA</w:t>
            </w:r>
          </w:p>
          <w:p w14:paraId="3D548B0D" w14:textId="77777777" w:rsidR="00DD3B35" w:rsidRPr="00232CB3" w:rsidRDefault="00DD3B35" w:rsidP="00B17832">
            <w:pPr>
              <w:pStyle w:val="ListParagraph"/>
              <w:numPr>
                <w:ilvl w:val="0"/>
                <w:numId w:val="32"/>
              </w:numPr>
              <w:rPr>
                <w:rFonts w:ascii="Arial" w:hAnsi="Arial" w:cs="Arial"/>
                <w:sz w:val="24"/>
                <w:szCs w:val="24"/>
              </w:rPr>
            </w:pPr>
            <w:r w:rsidRPr="00232CB3">
              <w:rPr>
                <w:rFonts w:ascii="Arial" w:hAnsi="Arial" w:cs="Arial"/>
                <w:sz w:val="24"/>
                <w:szCs w:val="24"/>
              </w:rPr>
              <w:t>Proven experience in working in a contact centre , customer service or similar role</w:t>
            </w:r>
          </w:p>
          <w:p w14:paraId="3D548B0E" w14:textId="77777777" w:rsidR="00DD3B35" w:rsidRPr="00232CB3" w:rsidRDefault="00DD3B35" w:rsidP="00B17832">
            <w:pPr>
              <w:pStyle w:val="ListParagraph"/>
              <w:numPr>
                <w:ilvl w:val="0"/>
                <w:numId w:val="32"/>
              </w:numPr>
              <w:rPr>
                <w:rFonts w:ascii="Arial" w:hAnsi="Arial" w:cs="Arial"/>
                <w:sz w:val="24"/>
                <w:szCs w:val="24"/>
              </w:rPr>
            </w:pPr>
            <w:r w:rsidRPr="00232CB3">
              <w:rPr>
                <w:rFonts w:ascii="Arial" w:hAnsi="Arial" w:cs="Arial"/>
                <w:sz w:val="24"/>
                <w:szCs w:val="24"/>
              </w:rPr>
              <w:t>Well-developed interpersonal; and communication skills</w:t>
            </w:r>
          </w:p>
          <w:p w14:paraId="3D548B0F" w14:textId="77777777" w:rsidR="00DD3B35" w:rsidRPr="00232CB3" w:rsidRDefault="00DD3B35" w:rsidP="00B17832">
            <w:pPr>
              <w:pStyle w:val="ListParagraph"/>
              <w:numPr>
                <w:ilvl w:val="0"/>
                <w:numId w:val="32"/>
              </w:numPr>
              <w:rPr>
                <w:rFonts w:ascii="Arial" w:hAnsi="Arial" w:cs="Arial"/>
                <w:sz w:val="24"/>
                <w:szCs w:val="24"/>
              </w:rPr>
            </w:pPr>
            <w:r w:rsidRPr="00232CB3">
              <w:rPr>
                <w:rFonts w:ascii="Arial" w:hAnsi="Arial" w:cs="Arial"/>
                <w:sz w:val="24"/>
                <w:szCs w:val="24"/>
              </w:rPr>
              <w:t>The ability to build effective relationships and liaise with people for diverse backgrounds</w:t>
            </w:r>
          </w:p>
          <w:p w14:paraId="3D548B14" w14:textId="37E39539" w:rsidR="00DD3B35" w:rsidRPr="00232CB3" w:rsidRDefault="00DD3B35" w:rsidP="00B17832">
            <w:pPr>
              <w:pStyle w:val="ListParagraph"/>
              <w:numPr>
                <w:ilvl w:val="0"/>
                <w:numId w:val="32"/>
              </w:numPr>
              <w:rPr>
                <w:rFonts w:ascii="Arial" w:hAnsi="Arial" w:cs="Arial"/>
                <w:sz w:val="24"/>
                <w:szCs w:val="24"/>
              </w:rPr>
            </w:pPr>
            <w:r w:rsidRPr="00232CB3">
              <w:rPr>
                <w:rFonts w:ascii="Arial" w:hAnsi="Arial" w:cs="Arial"/>
                <w:sz w:val="24"/>
                <w:szCs w:val="24"/>
              </w:rPr>
              <w:t>Demonstrated experience in providing professional, friendly customer service</w:t>
            </w:r>
          </w:p>
        </w:tc>
      </w:tr>
      <w:tr w:rsidR="00044F20" w:rsidRPr="00673AA0" w14:paraId="3D548B1A" w14:textId="77777777" w:rsidTr="002C174F">
        <w:trPr>
          <w:trHeight w:val="1341"/>
        </w:trPr>
        <w:tc>
          <w:tcPr>
            <w:tcW w:w="3794" w:type="dxa"/>
            <w:tcBorders>
              <w:top w:val="single" w:sz="4" w:space="0" w:color="AAA9AA"/>
              <w:bottom w:val="single" w:sz="4" w:space="0" w:color="AAA9AA"/>
            </w:tcBorders>
          </w:tcPr>
          <w:p w14:paraId="3D548B16" w14:textId="77777777" w:rsidR="00044F20" w:rsidRPr="00A61D8C" w:rsidRDefault="00044F20" w:rsidP="002C174F">
            <w:pPr>
              <w:rPr>
                <w:rFonts w:ascii="Arial" w:hAnsi="Arial" w:cs="Arial"/>
                <w:b/>
                <w:color w:val="00ACC8"/>
              </w:rPr>
            </w:pPr>
            <w:r w:rsidRPr="00A61D8C">
              <w:rPr>
                <w:rFonts w:ascii="Arial" w:hAnsi="Arial" w:cs="Arial"/>
                <w:b/>
                <w:color w:val="00ACC8"/>
              </w:rPr>
              <w:t>Key Knowledge Areas</w:t>
            </w:r>
          </w:p>
        </w:tc>
        <w:tc>
          <w:tcPr>
            <w:tcW w:w="11907" w:type="dxa"/>
            <w:tcBorders>
              <w:top w:val="single" w:sz="4" w:space="0" w:color="AAA9AA"/>
              <w:bottom w:val="single" w:sz="4" w:space="0" w:color="AAA9AA"/>
            </w:tcBorders>
          </w:tcPr>
          <w:p w14:paraId="139DA37F" w14:textId="2CAA06EA" w:rsidR="007608F6" w:rsidRPr="00232CB3" w:rsidRDefault="007608F6" w:rsidP="00232CB3">
            <w:pPr>
              <w:pStyle w:val="ListParagraph"/>
              <w:numPr>
                <w:ilvl w:val="0"/>
                <w:numId w:val="42"/>
              </w:numPr>
              <w:rPr>
                <w:rFonts w:ascii="Arial" w:hAnsi="Arial" w:cs="Arial"/>
                <w:sz w:val="24"/>
                <w:szCs w:val="24"/>
              </w:rPr>
            </w:pPr>
            <w:r w:rsidRPr="00232CB3">
              <w:rPr>
                <w:rFonts w:ascii="Arial" w:hAnsi="Arial" w:cs="Arial"/>
                <w:sz w:val="24"/>
                <w:szCs w:val="24"/>
              </w:rPr>
              <w:t>Disability Act 2006</w:t>
            </w:r>
            <w:r w:rsidRPr="00232CB3">
              <w:rPr>
                <w:rFonts w:ascii="Arial" w:hAnsi="Arial" w:cs="Arial"/>
                <w:sz w:val="24"/>
                <w:szCs w:val="24"/>
              </w:rPr>
              <w:tab/>
            </w:r>
          </w:p>
          <w:p w14:paraId="2195F72F" w14:textId="1400FB67" w:rsidR="007608F6" w:rsidRPr="00232CB3" w:rsidRDefault="007608F6" w:rsidP="00232CB3">
            <w:pPr>
              <w:pStyle w:val="ListParagraph"/>
              <w:numPr>
                <w:ilvl w:val="0"/>
                <w:numId w:val="42"/>
              </w:numPr>
              <w:rPr>
                <w:rFonts w:ascii="Arial" w:hAnsi="Arial" w:cs="Arial"/>
                <w:sz w:val="24"/>
                <w:szCs w:val="24"/>
              </w:rPr>
            </w:pPr>
            <w:r w:rsidRPr="00232CB3">
              <w:rPr>
                <w:rFonts w:ascii="Arial" w:hAnsi="Arial" w:cs="Arial"/>
                <w:sz w:val="24"/>
                <w:szCs w:val="24"/>
              </w:rPr>
              <w:t>National Disability Insurance Scheme</w:t>
            </w:r>
            <w:r w:rsidR="00EC0822" w:rsidRPr="00232CB3">
              <w:rPr>
                <w:rFonts w:ascii="Arial" w:hAnsi="Arial" w:cs="Arial"/>
                <w:sz w:val="24"/>
                <w:szCs w:val="24"/>
              </w:rPr>
              <w:t xml:space="preserve"> (NDIS)</w:t>
            </w:r>
          </w:p>
          <w:p w14:paraId="403BBD09" w14:textId="37180B3F" w:rsidR="007608F6" w:rsidRPr="00232CB3" w:rsidRDefault="007608F6" w:rsidP="00232CB3">
            <w:pPr>
              <w:pStyle w:val="ListParagraph"/>
              <w:numPr>
                <w:ilvl w:val="0"/>
                <w:numId w:val="42"/>
              </w:numPr>
              <w:rPr>
                <w:rFonts w:ascii="Arial" w:hAnsi="Arial" w:cs="Arial"/>
                <w:sz w:val="24"/>
                <w:szCs w:val="24"/>
              </w:rPr>
            </w:pPr>
            <w:r w:rsidRPr="00232CB3">
              <w:rPr>
                <w:rFonts w:ascii="Arial" w:hAnsi="Arial" w:cs="Arial"/>
                <w:sz w:val="24"/>
                <w:szCs w:val="24"/>
              </w:rPr>
              <w:t>Victorian Charter of Human Rights and Responsibilities</w:t>
            </w:r>
          </w:p>
          <w:p w14:paraId="4ECFDD62" w14:textId="1A01FFC9" w:rsidR="007608F6" w:rsidRPr="00232CB3" w:rsidRDefault="007608F6" w:rsidP="00232CB3">
            <w:pPr>
              <w:pStyle w:val="ListParagraph"/>
              <w:numPr>
                <w:ilvl w:val="0"/>
                <w:numId w:val="42"/>
              </w:numPr>
              <w:rPr>
                <w:rFonts w:ascii="Arial" w:hAnsi="Arial" w:cs="Arial"/>
                <w:sz w:val="24"/>
                <w:szCs w:val="24"/>
              </w:rPr>
            </w:pPr>
            <w:r w:rsidRPr="00232CB3">
              <w:rPr>
                <w:rFonts w:ascii="Arial" w:hAnsi="Arial" w:cs="Arial"/>
                <w:sz w:val="24"/>
                <w:szCs w:val="24"/>
              </w:rPr>
              <w:t>PRODA/Salesforce</w:t>
            </w:r>
            <w:r w:rsidR="00E620B9" w:rsidRPr="00232CB3">
              <w:rPr>
                <w:rFonts w:ascii="Arial" w:hAnsi="Arial" w:cs="Arial"/>
                <w:sz w:val="24"/>
                <w:szCs w:val="24"/>
              </w:rPr>
              <w:t xml:space="preserve"> </w:t>
            </w:r>
          </w:p>
          <w:p w14:paraId="3D548B19" w14:textId="06833E79" w:rsidR="00044F20" w:rsidRPr="00232CB3" w:rsidRDefault="007608F6" w:rsidP="00232CB3">
            <w:pPr>
              <w:pStyle w:val="ListParagraph"/>
              <w:numPr>
                <w:ilvl w:val="0"/>
                <w:numId w:val="42"/>
              </w:numPr>
              <w:rPr>
                <w:rFonts w:ascii="Arial" w:hAnsi="Arial" w:cs="Arial"/>
                <w:sz w:val="24"/>
                <w:szCs w:val="24"/>
              </w:rPr>
            </w:pPr>
            <w:r w:rsidRPr="00232CB3">
              <w:rPr>
                <w:rFonts w:ascii="Arial" w:hAnsi="Arial" w:cs="Arial"/>
                <w:sz w:val="24"/>
                <w:szCs w:val="24"/>
              </w:rPr>
              <w:t>NDIS Guidelines/Pricebook</w:t>
            </w:r>
          </w:p>
        </w:tc>
      </w:tr>
      <w:tr w:rsidR="00044F20" w:rsidRPr="00673AA0" w14:paraId="3D548B20" w14:textId="77777777" w:rsidTr="002C174F">
        <w:trPr>
          <w:trHeight w:val="1341"/>
        </w:trPr>
        <w:tc>
          <w:tcPr>
            <w:tcW w:w="3794" w:type="dxa"/>
            <w:tcBorders>
              <w:top w:val="single" w:sz="4" w:space="0" w:color="AAA9AA"/>
            </w:tcBorders>
          </w:tcPr>
          <w:p w14:paraId="3D548B1B" w14:textId="77777777" w:rsidR="00044F20" w:rsidRPr="002402A7" w:rsidRDefault="00044F20" w:rsidP="002C174F">
            <w:pPr>
              <w:pStyle w:val="ListParagraph"/>
              <w:numPr>
                <w:ilvl w:val="0"/>
                <w:numId w:val="32"/>
              </w:numPr>
              <w:ind w:left="0"/>
              <w:contextualSpacing/>
              <w:rPr>
                <w:rFonts w:ascii="Arial" w:hAnsi="Arial" w:cs="Arial"/>
                <w:b/>
                <w:color w:val="00ACC8"/>
                <w:sz w:val="24"/>
                <w:szCs w:val="24"/>
              </w:rPr>
            </w:pPr>
            <w:r w:rsidRPr="002402A7">
              <w:rPr>
                <w:rFonts w:ascii="Arial" w:hAnsi="Arial" w:cs="Arial"/>
                <w:b/>
                <w:color w:val="00ACC8"/>
                <w:sz w:val="24"/>
                <w:szCs w:val="24"/>
              </w:rPr>
              <w:t xml:space="preserve">Personal Skills and Attributes  </w:t>
            </w:r>
          </w:p>
        </w:tc>
        <w:tc>
          <w:tcPr>
            <w:tcW w:w="11907" w:type="dxa"/>
            <w:tcBorders>
              <w:top w:val="single" w:sz="4" w:space="0" w:color="AAA9AA"/>
            </w:tcBorders>
          </w:tcPr>
          <w:p w14:paraId="4EFB8405" w14:textId="12BB490B" w:rsidR="007608F6" w:rsidRPr="00232CB3" w:rsidRDefault="007608F6" w:rsidP="00B17832">
            <w:pPr>
              <w:pStyle w:val="ListParagraph"/>
              <w:numPr>
                <w:ilvl w:val="0"/>
                <w:numId w:val="32"/>
              </w:numPr>
              <w:contextualSpacing/>
              <w:rPr>
                <w:rFonts w:ascii="Arial" w:hAnsi="Arial" w:cs="Arial"/>
                <w:sz w:val="24"/>
                <w:szCs w:val="24"/>
              </w:rPr>
            </w:pPr>
            <w:r w:rsidRPr="00232CB3">
              <w:rPr>
                <w:rFonts w:ascii="Arial" w:hAnsi="Arial" w:cs="Arial"/>
                <w:sz w:val="24"/>
                <w:szCs w:val="24"/>
              </w:rPr>
              <w:t>Strong communication skills, both written and verbal, as well as “people skills”</w:t>
            </w:r>
            <w:r w:rsidRPr="00232CB3">
              <w:rPr>
                <w:rFonts w:ascii="Arial" w:hAnsi="Arial" w:cs="Arial"/>
                <w:sz w:val="24"/>
                <w:szCs w:val="24"/>
              </w:rPr>
              <w:tab/>
            </w:r>
          </w:p>
          <w:p w14:paraId="271C70C7" w14:textId="7AEBFB73" w:rsidR="007608F6" w:rsidRPr="00232CB3" w:rsidRDefault="007608F6" w:rsidP="00B17832">
            <w:pPr>
              <w:pStyle w:val="ListParagraph"/>
              <w:numPr>
                <w:ilvl w:val="0"/>
                <w:numId w:val="32"/>
              </w:numPr>
              <w:contextualSpacing/>
              <w:rPr>
                <w:rFonts w:ascii="Arial" w:hAnsi="Arial" w:cs="Arial"/>
                <w:sz w:val="24"/>
                <w:szCs w:val="24"/>
              </w:rPr>
            </w:pPr>
            <w:r w:rsidRPr="00232CB3">
              <w:rPr>
                <w:rFonts w:ascii="Arial" w:hAnsi="Arial" w:cs="Arial"/>
                <w:sz w:val="24"/>
                <w:szCs w:val="24"/>
              </w:rPr>
              <w:t xml:space="preserve">Actively demonstrate and promote Yooralla’s Mission, Vision and Values and professional service standards, Disability Service standards, NDIS Practice Standards </w:t>
            </w:r>
          </w:p>
          <w:p w14:paraId="091F4EE0" w14:textId="77777777" w:rsidR="007608F6" w:rsidRPr="00232CB3" w:rsidRDefault="007608F6" w:rsidP="00B17832">
            <w:pPr>
              <w:pStyle w:val="ListParagraph"/>
              <w:numPr>
                <w:ilvl w:val="0"/>
                <w:numId w:val="32"/>
              </w:numPr>
              <w:contextualSpacing/>
              <w:rPr>
                <w:rFonts w:ascii="Arial" w:hAnsi="Arial" w:cs="Arial"/>
                <w:sz w:val="24"/>
                <w:szCs w:val="24"/>
              </w:rPr>
            </w:pPr>
            <w:r w:rsidRPr="00232CB3">
              <w:rPr>
                <w:rFonts w:ascii="Arial" w:hAnsi="Arial" w:cs="Arial"/>
                <w:sz w:val="24"/>
                <w:szCs w:val="24"/>
              </w:rPr>
              <w:t>Excellent initiative and self-directed work practices as well as highly developed organisational skills</w:t>
            </w:r>
          </w:p>
          <w:p w14:paraId="764DDAA0" w14:textId="4AF2E006" w:rsidR="007608F6" w:rsidRPr="00232CB3" w:rsidRDefault="007608F6" w:rsidP="00B17832">
            <w:pPr>
              <w:pStyle w:val="ListParagraph"/>
              <w:numPr>
                <w:ilvl w:val="0"/>
                <w:numId w:val="32"/>
              </w:numPr>
              <w:contextualSpacing/>
              <w:rPr>
                <w:rFonts w:ascii="Arial" w:hAnsi="Arial" w:cs="Arial"/>
                <w:sz w:val="24"/>
                <w:szCs w:val="24"/>
              </w:rPr>
            </w:pPr>
            <w:r w:rsidRPr="00232CB3">
              <w:rPr>
                <w:rFonts w:ascii="Arial" w:hAnsi="Arial" w:cs="Arial"/>
                <w:sz w:val="24"/>
                <w:szCs w:val="24"/>
              </w:rPr>
              <w:t>High level of professionalism, confidentiality and discretion</w:t>
            </w:r>
          </w:p>
          <w:p w14:paraId="4F27C6EC" w14:textId="6E95BDE2" w:rsidR="007608F6" w:rsidRPr="00232CB3" w:rsidRDefault="007608F6" w:rsidP="00B17832">
            <w:pPr>
              <w:pStyle w:val="ListParagraph"/>
              <w:numPr>
                <w:ilvl w:val="0"/>
                <w:numId w:val="32"/>
              </w:numPr>
              <w:contextualSpacing/>
              <w:rPr>
                <w:rFonts w:ascii="Arial" w:hAnsi="Arial" w:cs="Arial"/>
                <w:sz w:val="24"/>
                <w:szCs w:val="24"/>
              </w:rPr>
            </w:pPr>
            <w:r w:rsidRPr="00232CB3">
              <w:rPr>
                <w:rFonts w:ascii="Arial" w:hAnsi="Arial" w:cs="Arial"/>
                <w:sz w:val="24"/>
                <w:szCs w:val="24"/>
              </w:rPr>
              <w:t xml:space="preserve">Ability to work autonomously and /or within a team environment   </w:t>
            </w:r>
            <w:r w:rsidRPr="00232CB3">
              <w:rPr>
                <w:rFonts w:ascii="Arial" w:hAnsi="Arial" w:cs="Arial"/>
                <w:sz w:val="24"/>
                <w:szCs w:val="24"/>
              </w:rPr>
              <w:tab/>
            </w:r>
            <w:r w:rsidRPr="00232CB3">
              <w:rPr>
                <w:rFonts w:ascii="Arial" w:hAnsi="Arial" w:cs="Arial"/>
                <w:sz w:val="24"/>
                <w:szCs w:val="24"/>
              </w:rPr>
              <w:tab/>
            </w:r>
            <w:r w:rsidRPr="00232CB3">
              <w:rPr>
                <w:rFonts w:ascii="Arial" w:hAnsi="Arial" w:cs="Arial"/>
                <w:sz w:val="24"/>
                <w:szCs w:val="24"/>
              </w:rPr>
              <w:tab/>
            </w:r>
          </w:p>
          <w:p w14:paraId="3D548B1F" w14:textId="77777777" w:rsidR="00044F20" w:rsidRPr="00232CB3" w:rsidRDefault="00044F20" w:rsidP="00DD3B35">
            <w:pPr>
              <w:rPr>
                <w:rFonts w:ascii="Arial" w:hAnsi="Arial" w:cs="Arial"/>
                <w:szCs w:val="24"/>
              </w:rPr>
            </w:pPr>
          </w:p>
        </w:tc>
      </w:tr>
    </w:tbl>
    <w:p w14:paraId="02EBEE80" w14:textId="77777777" w:rsidR="004C433E" w:rsidRDefault="004C433E" w:rsidP="004C433E"/>
    <w:p w14:paraId="3D548B21" w14:textId="6043D1E3" w:rsidR="00EF25F8" w:rsidRDefault="00EF25F8" w:rsidP="00B53451"/>
    <w:p w14:paraId="7C6E6C22" w14:textId="77777777" w:rsidR="002E0FC7" w:rsidRDefault="002E0FC7" w:rsidP="00B53451"/>
    <w:p w14:paraId="030B0CF9" w14:textId="5FFE79A1" w:rsidR="002E0FC7" w:rsidRDefault="002E0FC7" w:rsidP="002E0FC7"/>
    <w:sectPr w:rsidR="002E0FC7" w:rsidSect="006F5C75">
      <w:headerReference w:type="even" r:id="rId15"/>
      <w:headerReference w:type="default" r:id="rId16"/>
      <w:footerReference w:type="even" r:id="rId17"/>
      <w:footerReference w:type="default" r:id="rId18"/>
      <w:headerReference w:type="first" r:id="rId19"/>
      <w:footerReference w:type="first" r:id="rId20"/>
      <w:pgSz w:w="16838" w:h="11906" w:orient="landscape"/>
      <w:pgMar w:top="1135" w:right="709" w:bottom="1440" w:left="568" w:header="709" w:footer="4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F2F24" w14:textId="77777777" w:rsidR="004B15FC" w:rsidRDefault="004B15FC" w:rsidP="002E5855">
      <w:r>
        <w:separator/>
      </w:r>
    </w:p>
  </w:endnote>
  <w:endnote w:type="continuationSeparator" w:id="0">
    <w:p w14:paraId="5537020E" w14:textId="77777777" w:rsidR="004B15FC" w:rsidRDefault="004B15FC" w:rsidP="002E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wiss721BT-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93A15" w14:textId="77777777" w:rsidR="00706188" w:rsidRDefault="007061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48B2A" w14:textId="6D0A3A64" w:rsidR="002402A7" w:rsidRDefault="00EF25F8" w:rsidP="002402A7">
    <w:pPr>
      <w:jc w:val="center"/>
      <w:rPr>
        <w:rFonts w:ascii="Arial" w:hAnsi="Arial" w:cs="Arial"/>
        <w:sz w:val="20"/>
      </w:rPr>
    </w:pPr>
    <w:r w:rsidRPr="005E7C52">
      <w:rPr>
        <w:rFonts w:ascii="Arial" w:hAnsi="Arial" w:cs="Arial"/>
        <w:sz w:val="20"/>
      </w:rPr>
      <w:tab/>
    </w:r>
    <w:r w:rsidRPr="005E7C52">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5E7C52">
      <w:rPr>
        <w:rFonts w:ascii="Arial" w:hAnsi="Arial" w:cs="Arial"/>
        <w:sz w:val="20"/>
      </w:rPr>
      <w:tab/>
    </w:r>
    <w:r w:rsidRPr="005E7C52">
      <w:rPr>
        <w:rFonts w:ascii="Arial" w:hAnsi="Arial" w:cs="Arial"/>
        <w:sz w:val="20"/>
      </w:rPr>
      <w:tab/>
    </w:r>
    <w:r w:rsidRPr="005E7C52">
      <w:rPr>
        <w:rFonts w:ascii="Arial" w:hAnsi="Arial" w:cs="Arial"/>
        <w:sz w:val="20"/>
      </w:rPr>
      <w:tab/>
    </w:r>
    <w:r w:rsidR="00044F20">
      <w:rPr>
        <w:rFonts w:ascii="Arial" w:hAnsi="Arial" w:cs="Arial"/>
        <w:sz w:val="20"/>
      </w:rPr>
      <w:tab/>
    </w:r>
    <w:r w:rsidR="00044F20">
      <w:rPr>
        <w:rFonts w:ascii="Arial" w:hAnsi="Arial" w:cs="Arial"/>
        <w:sz w:val="20"/>
      </w:rPr>
      <w:tab/>
    </w:r>
    <w:r w:rsidR="00044F20">
      <w:rPr>
        <w:rFonts w:ascii="Arial" w:hAnsi="Arial" w:cs="Arial"/>
        <w:sz w:val="20"/>
      </w:rPr>
      <w:tab/>
    </w:r>
    <w:r w:rsidR="001A419B">
      <w:rPr>
        <w:rFonts w:ascii="Arial" w:hAnsi="Arial" w:cs="Arial"/>
        <w:sz w:val="20"/>
      </w:rPr>
      <w:t xml:space="preserve"> </w:t>
    </w:r>
  </w:p>
  <w:p w14:paraId="3D548B2B" w14:textId="77777777" w:rsidR="002402A7" w:rsidRPr="005E7C52" w:rsidRDefault="00EF25F8" w:rsidP="002402A7">
    <w:pPr>
      <w:jc w:val="right"/>
      <w:rPr>
        <w:rFonts w:ascii="Arial" w:hAnsi="Arial" w:cs="Arial"/>
        <w:sz w:val="20"/>
      </w:rPr>
    </w:pPr>
    <w:r w:rsidRPr="00711D08">
      <w:rPr>
        <w:rFonts w:ascii="Arial" w:hAnsi="Arial" w:cs="Arial"/>
        <w:sz w:val="18"/>
        <w:szCs w:val="18"/>
      </w:rPr>
      <w:t xml:space="preserve">Page </w:t>
    </w:r>
    <w:r w:rsidRPr="00711D08">
      <w:rPr>
        <w:rFonts w:ascii="Arial" w:hAnsi="Arial" w:cs="Arial"/>
        <w:b/>
        <w:sz w:val="18"/>
        <w:szCs w:val="18"/>
      </w:rPr>
      <w:fldChar w:fldCharType="begin"/>
    </w:r>
    <w:r w:rsidRPr="00711D08">
      <w:rPr>
        <w:rFonts w:ascii="Arial" w:hAnsi="Arial" w:cs="Arial"/>
        <w:b/>
        <w:sz w:val="18"/>
        <w:szCs w:val="18"/>
      </w:rPr>
      <w:instrText xml:space="preserve"> PAGE  \* Arabic  \* MERGEFORMAT </w:instrText>
    </w:r>
    <w:r w:rsidRPr="00711D08">
      <w:rPr>
        <w:rFonts w:ascii="Arial" w:hAnsi="Arial" w:cs="Arial"/>
        <w:b/>
        <w:sz w:val="18"/>
        <w:szCs w:val="18"/>
      </w:rPr>
      <w:fldChar w:fldCharType="separate"/>
    </w:r>
    <w:r w:rsidR="001F4C5B">
      <w:rPr>
        <w:rFonts w:ascii="Arial" w:hAnsi="Arial" w:cs="Arial"/>
        <w:b/>
        <w:noProof/>
        <w:sz w:val="18"/>
        <w:szCs w:val="18"/>
      </w:rPr>
      <w:t>1</w:t>
    </w:r>
    <w:r w:rsidRPr="00711D08">
      <w:rPr>
        <w:rFonts w:ascii="Arial" w:hAnsi="Arial" w:cs="Arial"/>
        <w:b/>
        <w:sz w:val="18"/>
        <w:szCs w:val="18"/>
      </w:rPr>
      <w:fldChar w:fldCharType="end"/>
    </w:r>
    <w:r w:rsidRPr="00711D08">
      <w:rPr>
        <w:rFonts w:ascii="Arial" w:hAnsi="Arial" w:cs="Arial"/>
        <w:sz w:val="18"/>
        <w:szCs w:val="18"/>
      </w:rPr>
      <w:t xml:space="preserve"> of </w:t>
    </w:r>
    <w:r w:rsidRPr="00711D08">
      <w:rPr>
        <w:rFonts w:ascii="Arial" w:hAnsi="Arial" w:cs="Arial"/>
        <w:b/>
        <w:sz w:val="18"/>
        <w:szCs w:val="18"/>
      </w:rPr>
      <w:fldChar w:fldCharType="begin"/>
    </w:r>
    <w:r w:rsidRPr="00711D08">
      <w:rPr>
        <w:rFonts w:ascii="Arial" w:hAnsi="Arial" w:cs="Arial"/>
        <w:b/>
        <w:sz w:val="18"/>
        <w:szCs w:val="18"/>
      </w:rPr>
      <w:instrText xml:space="preserve"> NUMPAGES  \* Arabic  \* MERGEFORMAT </w:instrText>
    </w:r>
    <w:r w:rsidRPr="00711D08">
      <w:rPr>
        <w:rFonts w:ascii="Arial" w:hAnsi="Arial" w:cs="Arial"/>
        <w:b/>
        <w:sz w:val="18"/>
        <w:szCs w:val="18"/>
      </w:rPr>
      <w:fldChar w:fldCharType="separate"/>
    </w:r>
    <w:r w:rsidR="001F4C5B">
      <w:rPr>
        <w:rFonts w:ascii="Arial" w:hAnsi="Arial" w:cs="Arial"/>
        <w:b/>
        <w:noProof/>
        <w:sz w:val="18"/>
        <w:szCs w:val="18"/>
      </w:rPr>
      <w:t>5</w:t>
    </w:r>
    <w:r w:rsidRPr="00711D08">
      <w:rPr>
        <w:rFonts w:ascii="Arial" w:hAnsi="Arial" w:cs="Arial"/>
        <w:b/>
        <w:sz w:val="18"/>
        <w:szCs w:val="18"/>
      </w:rPr>
      <w:fldChar w:fldCharType="end"/>
    </w:r>
  </w:p>
  <w:p w14:paraId="3D548B2C" w14:textId="77777777" w:rsidR="002402A7" w:rsidRPr="002402A7" w:rsidRDefault="001F4C5B" w:rsidP="002402A7">
    <w:pPr>
      <w:pStyle w:val="Footer"/>
    </w:pPr>
  </w:p>
  <w:p w14:paraId="3D548B2D" w14:textId="77777777" w:rsidR="00AB7F5A" w:rsidRDefault="00AB7F5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F91BB" w14:textId="77777777" w:rsidR="00706188" w:rsidRDefault="007061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50437" w14:textId="77777777" w:rsidR="004B15FC" w:rsidRDefault="004B15FC" w:rsidP="002E5855">
      <w:r>
        <w:separator/>
      </w:r>
    </w:p>
  </w:footnote>
  <w:footnote w:type="continuationSeparator" w:id="0">
    <w:p w14:paraId="55E02C65" w14:textId="77777777" w:rsidR="004B15FC" w:rsidRDefault="004B15FC" w:rsidP="002E5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6E3AB" w14:textId="77777777" w:rsidR="00706188" w:rsidRDefault="007061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48B27" w14:textId="7DB21BF6" w:rsidR="002402A7" w:rsidRPr="004E3897" w:rsidRDefault="00EF25F8" w:rsidP="002402A7">
    <w:pPr>
      <w:pStyle w:val="Header"/>
      <w:spacing w:before="120" w:after="60"/>
      <w:ind w:left="142" w:hanging="142"/>
      <w:rPr>
        <w:rFonts w:ascii="Arial" w:hAnsi="Arial" w:cs="Arial"/>
        <w:color w:val="AAA9AA"/>
        <w:sz w:val="40"/>
        <w:lang w:val="en-AU" w:eastAsia="en-AU"/>
      </w:rPr>
    </w:pPr>
    <w:r w:rsidRPr="004E3897">
      <w:rPr>
        <w:rFonts w:ascii="Arial" w:hAnsi="Arial" w:cs="Arial"/>
        <w:noProof/>
        <w:color w:val="00ACC8"/>
        <w:sz w:val="40"/>
        <w:lang w:val="en-AU" w:eastAsia="en-AU"/>
      </w:rPr>
      <w:drawing>
        <wp:anchor distT="0" distB="0" distL="114300" distR="114300" simplePos="0" relativeHeight="251657728" behindDoc="1" locked="0" layoutInCell="1" allowOverlap="1" wp14:anchorId="3D548B31" wp14:editId="3D548B32">
          <wp:simplePos x="0" y="0"/>
          <wp:positionH relativeFrom="column">
            <wp:posOffset>8440420</wp:posOffset>
          </wp:positionH>
          <wp:positionV relativeFrom="paragraph">
            <wp:posOffset>-259715</wp:posOffset>
          </wp:positionV>
          <wp:extent cx="1456656" cy="522864"/>
          <wp:effectExtent l="0" t="0" r="0" b="0"/>
          <wp:wrapThrough wrapText="bothSides">
            <wp:wrapPolygon edited="0">
              <wp:start x="0" y="0"/>
              <wp:lineTo x="0" y="20471"/>
              <wp:lineTo x="21195" y="20471"/>
              <wp:lineTo x="21195"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ORALLA Logo RGB - Positive.jpg"/>
                  <pic:cNvPicPr/>
                </pic:nvPicPr>
                <pic:blipFill>
                  <a:blip r:embed="rId1">
                    <a:extLst>
                      <a:ext uri="{28A0092B-C50C-407E-A947-70E740481C1C}">
                        <a14:useLocalDpi xmlns:a14="http://schemas.microsoft.com/office/drawing/2010/main" val="0"/>
                      </a:ext>
                    </a:extLst>
                  </a:blip>
                  <a:stretch>
                    <a:fillRect/>
                  </a:stretch>
                </pic:blipFill>
                <pic:spPr>
                  <a:xfrm>
                    <a:off x="0" y="0"/>
                    <a:ext cx="1456656" cy="52286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ACC8"/>
        <w:sz w:val="44"/>
        <w:szCs w:val="28"/>
        <w:lang w:val="en-AU" w:eastAsia="en-AU"/>
      </w:rPr>
      <w:t>P</w:t>
    </w:r>
    <w:r w:rsidRPr="004E3897">
      <w:rPr>
        <w:rFonts w:ascii="Arial" w:hAnsi="Arial" w:cs="Arial"/>
        <w:color w:val="00ACC8"/>
        <w:sz w:val="44"/>
        <w:szCs w:val="28"/>
        <w:lang w:val="en-AU" w:eastAsia="en-AU"/>
      </w:rPr>
      <w:t>osition Description</w:t>
    </w:r>
  </w:p>
  <w:p w14:paraId="3D548B28" w14:textId="77777777" w:rsidR="00AB7F5A" w:rsidRDefault="00AB7F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48B2E" w14:textId="77777777" w:rsidR="002402A7" w:rsidRPr="004E3897" w:rsidRDefault="00EF25F8" w:rsidP="002402A7">
    <w:pPr>
      <w:pStyle w:val="Header"/>
      <w:spacing w:before="60" w:after="60" w:line="240" w:lineRule="auto"/>
      <w:ind w:left="142" w:hanging="142"/>
      <w:rPr>
        <w:rFonts w:ascii="Arial" w:hAnsi="Arial" w:cs="Arial"/>
        <w:color w:val="AAA9AA"/>
        <w:sz w:val="40"/>
        <w:lang w:val="en-AU" w:eastAsia="en-AU"/>
      </w:rPr>
    </w:pPr>
    <w:r w:rsidRPr="004E3897">
      <w:rPr>
        <w:rFonts w:ascii="Arial" w:hAnsi="Arial" w:cs="Arial"/>
        <w:noProof/>
        <w:color w:val="00ACC8"/>
        <w:sz w:val="40"/>
        <w:lang w:val="en-AU" w:eastAsia="en-AU"/>
      </w:rPr>
      <w:drawing>
        <wp:anchor distT="0" distB="0" distL="114300" distR="114300" simplePos="0" relativeHeight="251656704" behindDoc="0" locked="0" layoutInCell="1" allowOverlap="1" wp14:anchorId="3D548B33" wp14:editId="3D548B34">
          <wp:simplePos x="0" y="0"/>
          <wp:positionH relativeFrom="column">
            <wp:posOffset>8445141</wp:posOffset>
          </wp:positionH>
          <wp:positionV relativeFrom="paragraph">
            <wp:posOffset>-259136</wp:posOffset>
          </wp:positionV>
          <wp:extent cx="1456656" cy="52286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ORALLA Logo RGB - Positive.jpg"/>
                  <pic:cNvPicPr/>
                </pic:nvPicPr>
                <pic:blipFill>
                  <a:blip r:embed="rId1">
                    <a:extLst>
                      <a:ext uri="{28A0092B-C50C-407E-A947-70E740481C1C}">
                        <a14:useLocalDpi xmlns:a14="http://schemas.microsoft.com/office/drawing/2010/main" val="0"/>
                      </a:ext>
                    </a:extLst>
                  </a:blip>
                  <a:stretch>
                    <a:fillRect/>
                  </a:stretch>
                </pic:blipFill>
                <pic:spPr>
                  <a:xfrm>
                    <a:off x="0" y="0"/>
                    <a:ext cx="1456656" cy="52286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ACC8"/>
        <w:sz w:val="44"/>
        <w:szCs w:val="28"/>
        <w:lang w:val="en-AU" w:eastAsia="en-AU"/>
      </w:rPr>
      <w:t>P</w:t>
    </w:r>
    <w:r w:rsidRPr="004E3897">
      <w:rPr>
        <w:rFonts w:ascii="Arial" w:hAnsi="Arial" w:cs="Arial"/>
        <w:color w:val="00ACC8"/>
        <w:sz w:val="44"/>
        <w:szCs w:val="28"/>
        <w:lang w:val="en-AU" w:eastAsia="en-AU"/>
      </w:rPr>
      <w:t>osition Description</w:t>
    </w:r>
    <w:r w:rsidRPr="004E3897">
      <w:rPr>
        <w:rFonts w:ascii="Arial" w:hAnsi="Arial" w:cs="Arial"/>
        <w:color w:val="AAA9AA"/>
        <w:sz w:val="40"/>
        <w:lang w:val="en-AU" w:eastAsia="en-AU"/>
      </w:rPr>
      <w:t xml:space="preserve"> </w:t>
    </w:r>
  </w:p>
  <w:p w14:paraId="3D548B2F" w14:textId="77777777" w:rsidR="002402A7" w:rsidRPr="002402A7" w:rsidRDefault="001F4C5B" w:rsidP="002402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6B6B"/>
    <w:multiLevelType w:val="multilevel"/>
    <w:tmpl w:val="92C87D92"/>
    <w:lvl w:ilvl="0">
      <w:start w:val="1"/>
      <w:numFmt w:val="bullet"/>
      <w:lvlText w:val=""/>
      <w:lvlJc w:val="left"/>
      <w:pPr>
        <w:ind w:left="720" w:hanging="360"/>
      </w:pPr>
      <w:rPr>
        <w:rFonts w:ascii="Symbol" w:hAnsi="Symbol" w:hint="default"/>
      </w:rPr>
    </w:lvl>
    <w:lvl w:ilvl="1">
      <w:start w:val="1"/>
      <w:numFmt w:val="bullet"/>
      <w:lvlText w:val=""/>
      <w:lvlJc w:val="left"/>
      <w:pPr>
        <w:ind w:left="644"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nsid w:val="05CA56C9"/>
    <w:multiLevelType w:val="hybridMultilevel"/>
    <w:tmpl w:val="6D2803F8"/>
    <w:lvl w:ilvl="0" w:tplc="589CB23E">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06C43BB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3B0C9E"/>
    <w:multiLevelType w:val="hybridMultilevel"/>
    <w:tmpl w:val="807EE32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DF80A14"/>
    <w:multiLevelType w:val="hybridMultilevel"/>
    <w:tmpl w:val="0724395E"/>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47271A"/>
    <w:multiLevelType w:val="multilevel"/>
    <w:tmpl w:val="B032EB3E"/>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11D72838"/>
    <w:multiLevelType w:val="hybridMultilevel"/>
    <w:tmpl w:val="9086CD9C"/>
    <w:lvl w:ilvl="0" w:tplc="B48E5280">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49E18D1"/>
    <w:multiLevelType w:val="multilevel"/>
    <w:tmpl w:val="0B4CB296"/>
    <w:lvl w:ilvl="0">
      <w:start w:val="1"/>
      <w:numFmt w:val="decimal"/>
      <w:lvlText w:val="%1."/>
      <w:lvlJc w:val="left"/>
      <w:pPr>
        <w:ind w:left="927" w:hanging="360"/>
      </w:pPr>
      <w:rPr>
        <w:rFonts w:hint="default"/>
        <w:b/>
      </w:rPr>
    </w:lvl>
    <w:lvl w:ilvl="1">
      <w:start w:val="1"/>
      <w:numFmt w:val="lowerLetter"/>
      <w:lvlText w:val="%2)"/>
      <w:lvlJc w:val="left"/>
      <w:pPr>
        <w:ind w:left="1287" w:hanging="360"/>
      </w:pPr>
      <w:rPr>
        <w:rFonts w:hint="default"/>
        <w:b/>
        <w:i w:val="0"/>
        <w:u w:val="none"/>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8">
    <w:nsid w:val="152A2C9C"/>
    <w:multiLevelType w:val="hybridMultilevel"/>
    <w:tmpl w:val="513C017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nsid w:val="15B62D2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EC52E05"/>
    <w:multiLevelType w:val="hybridMultilevel"/>
    <w:tmpl w:val="3DEE6898"/>
    <w:lvl w:ilvl="0" w:tplc="04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01F7AA2"/>
    <w:multiLevelType w:val="multilevel"/>
    <w:tmpl w:val="B896D84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nsid w:val="22210743"/>
    <w:multiLevelType w:val="hybridMultilevel"/>
    <w:tmpl w:val="7042FC44"/>
    <w:lvl w:ilvl="0" w:tplc="68B8E0D4">
      <w:start w:val="1"/>
      <w:numFmt w:val="bullet"/>
      <w:lvlText w:val="•"/>
      <w:lvlJc w:val="left"/>
      <w:pPr>
        <w:tabs>
          <w:tab w:val="num" w:pos="720"/>
        </w:tabs>
        <w:ind w:left="720" w:hanging="360"/>
      </w:pPr>
      <w:rPr>
        <w:rFonts w:ascii="Arial" w:hAnsi="Arial" w:hint="default"/>
      </w:rPr>
    </w:lvl>
    <w:lvl w:ilvl="1" w:tplc="C41E5822">
      <w:start w:val="3018"/>
      <w:numFmt w:val="bullet"/>
      <w:lvlText w:val="•"/>
      <w:lvlJc w:val="left"/>
      <w:pPr>
        <w:tabs>
          <w:tab w:val="num" w:pos="1440"/>
        </w:tabs>
        <w:ind w:left="1440" w:hanging="360"/>
      </w:pPr>
      <w:rPr>
        <w:rFonts w:ascii="Arial" w:hAnsi="Arial" w:hint="default"/>
      </w:rPr>
    </w:lvl>
    <w:lvl w:ilvl="2" w:tplc="887C8712" w:tentative="1">
      <w:start w:val="1"/>
      <w:numFmt w:val="bullet"/>
      <w:lvlText w:val="•"/>
      <w:lvlJc w:val="left"/>
      <w:pPr>
        <w:tabs>
          <w:tab w:val="num" w:pos="2160"/>
        </w:tabs>
        <w:ind w:left="2160" w:hanging="360"/>
      </w:pPr>
      <w:rPr>
        <w:rFonts w:ascii="Arial" w:hAnsi="Arial" w:hint="default"/>
      </w:rPr>
    </w:lvl>
    <w:lvl w:ilvl="3" w:tplc="65C21892" w:tentative="1">
      <w:start w:val="1"/>
      <w:numFmt w:val="bullet"/>
      <w:lvlText w:val="•"/>
      <w:lvlJc w:val="left"/>
      <w:pPr>
        <w:tabs>
          <w:tab w:val="num" w:pos="2880"/>
        </w:tabs>
        <w:ind w:left="2880" w:hanging="360"/>
      </w:pPr>
      <w:rPr>
        <w:rFonts w:ascii="Arial" w:hAnsi="Arial" w:hint="default"/>
      </w:rPr>
    </w:lvl>
    <w:lvl w:ilvl="4" w:tplc="164250D0" w:tentative="1">
      <w:start w:val="1"/>
      <w:numFmt w:val="bullet"/>
      <w:lvlText w:val="•"/>
      <w:lvlJc w:val="left"/>
      <w:pPr>
        <w:tabs>
          <w:tab w:val="num" w:pos="3600"/>
        </w:tabs>
        <w:ind w:left="3600" w:hanging="360"/>
      </w:pPr>
      <w:rPr>
        <w:rFonts w:ascii="Arial" w:hAnsi="Arial" w:hint="default"/>
      </w:rPr>
    </w:lvl>
    <w:lvl w:ilvl="5" w:tplc="BC8CDCE0" w:tentative="1">
      <w:start w:val="1"/>
      <w:numFmt w:val="bullet"/>
      <w:lvlText w:val="•"/>
      <w:lvlJc w:val="left"/>
      <w:pPr>
        <w:tabs>
          <w:tab w:val="num" w:pos="4320"/>
        </w:tabs>
        <w:ind w:left="4320" w:hanging="360"/>
      </w:pPr>
      <w:rPr>
        <w:rFonts w:ascii="Arial" w:hAnsi="Arial" w:hint="default"/>
      </w:rPr>
    </w:lvl>
    <w:lvl w:ilvl="6" w:tplc="F9ACD0A6" w:tentative="1">
      <w:start w:val="1"/>
      <w:numFmt w:val="bullet"/>
      <w:lvlText w:val="•"/>
      <w:lvlJc w:val="left"/>
      <w:pPr>
        <w:tabs>
          <w:tab w:val="num" w:pos="5040"/>
        </w:tabs>
        <w:ind w:left="5040" w:hanging="360"/>
      </w:pPr>
      <w:rPr>
        <w:rFonts w:ascii="Arial" w:hAnsi="Arial" w:hint="default"/>
      </w:rPr>
    </w:lvl>
    <w:lvl w:ilvl="7" w:tplc="08B689DC" w:tentative="1">
      <w:start w:val="1"/>
      <w:numFmt w:val="bullet"/>
      <w:lvlText w:val="•"/>
      <w:lvlJc w:val="left"/>
      <w:pPr>
        <w:tabs>
          <w:tab w:val="num" w:pos="5760"/>
        </w:tabs>
        <w:ind w:left="5760" w:hanging="360"/>
      </w:pPr>
      <w:rPr>
        <w:rFonts w:ascii="Arial" w:hAnsi="Arial" w:hint="default"/>
      </w:rPr>
    </w:lvl>
    <w:lvl w:ilvl="8" w:tplc="44E0CC1A" w:tentative="1">
      <w:start w:val="1"/>
      <w:numFmt w:val="bullet"/>
      <w:lvlText w:val="•"/>
      <w:lvlJc w:val="left"/>
      <w:pPr>
        <w:tabs>
          <w:tab w:val="num" w:pos="6480"/>
        </w:tabs>
        <w:ind w:left="6480" w:hanging="360"/>
      </w:pPr>
      <w:rPr>
        <w:rFonts w:ascii="Arial" w:hAnsi="Arial" w:hint="default"/>
      </w:rPr>
    </w:lvl>
  </w:abstractNum>
  <w:abstractNum w:abstractNumId="13">
    <w:nsid w:val="230831C3"/>
    <w:multiLevelType w:val="multilevel"/>
    <w:tmpl w:val="0C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nsid w:val="257B2A95"/>
    <w:multiLevelType w:val="hybridMultilevel"/>
    <w:tmpl w:val="A3A20E50"/>
    <w:lvl w:ilvl="0" w:tplc="04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87B2641"/>
    <w:multiLevelType w:val="multilevel"/>
    <w:tmpl w:val="92C87D92"/>
    <w:lvl w:ilvl="0">
      <w:start w:val="1"/>
      <w:numFmt w:val="bullet"/>
      <w:lvlText w:val=""/>
      <w:lvlJc w:val="left"/>
      <w:pPr>
        <w:ind w:left="720" w:hanging="360"/>
      </w:pPr>
      <w:rPr>
        <w:rFonts w:ascii="Symbol" w:hAnsi="Symbol" w:hint="default"/>
      </w:rPr>
    </w:lvl>
    <w:lvl w:ilvl="1">
      <w:start w:val="1"/>
      <w:numFmt w:val="bullet"/>
      <w:lvlText w:val=""/>
      <w:lvlJc w:val="left"/>
      <w:pPr>
        <w:ind w:left="644"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nsid w:val="29C524D6"/>
    <w:multiLevelType w:val="hybridMultilevel"/>
    <w:tmpl w:val="34CCC02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7">
    <w:nsid w:val="2F93685F"/>
    <w:multiLevelType w:val="multilevel"/>
    <w:tmpl w:val="569ADE7A"/>
    <w:lvl w:ilvl="0">
      <w:start w:val="1"/>
      <w:numFmt w:val="lowerLetter"/>
      <w:lvlText w:val="%1)"/>
      <w:lvlJc w:val="left"/>
      <w:pPr>
        <w:ind w:left="720" w:hanging="360"/>
      </w:pPr>
      <w:rPr>
        <w:b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nsid w:val="313A4DA5"/>
    <w:multiLevelType w:val="multilevel"/>
    <w:tmpl w:val="92C87D92"/>
    <w:lvl w:ilvl="0">
      <w:start w:val="1"/>
      <w:numFmt w:val="bullet"/>
      <w:lvlText w:val=""/>
      <w:lvlJc w:val="left"/>
      <w:pPr>
        <w:ind w:left="720" w:hanging="360"/>
      </w:pPr>
      <w:rPr>
        <w:rFonts w:ascii="Symbol" w:hAnsi="Symbol" w:hint="default"/>
      </w:rPr>
    </w:lvl>
    <w:lvl w:ilvl="1">
      <w:start w:val="1"/>
      <w:numFmt w:val="bullet"/>
      <w:lvlText w:val=""/>
      <w:lvlJc w:val="left"/>
      <w:pPr>
        <w:ind w:left="644"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nsid w:val="3AF22413"/>
    <w:multiLevelType w:val="hybridMultilevel"/>
    <w:tmpl w:val="5ADAF380"/>
    <w:lvl w:ilvl="0" w:tplc="589CB23E">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nsid w:val="3B352565"/>
    <w:multiLevelType w:val="hybridMultilevel"/>
    <w:tmpl w:val="83D4FD90"/>
    <w:lvl w:ilvl="0" w:tplc="44142284">
      <w:start w:val="1"/>
      <w:numFmt w:val="bullet"/>
      <w:lvlText w:val=""/>
      <w:lvlJc w:val="left"/>
      <w:pPr>
        <w:tabs>
          <w:tab w:val="num" w:pos="720"/>
        </w:tabs>
        <w:ind w:left="720" w:hanging="360"/>
      </w:pPr>
      <w:rPr>
        <w:rFonts w:ascii="Wingdings" w:hAnsi="Wingdings" w:hint="default"/>
      </w:rPr>
    </w:lvl>
    <w:lvl w:ilvl="1" w:tplc="8D906390" w:tentative="1">
      <w:start w:val="1"/>
      <w:numFmt w:val="bullet"/>
      <w:lvlText w:val=""/>
      <w:lvlJc w:val="left"/>
      <w:pPr>
        <w:tabs>
          <w:tab w:val="num" w:pos="1440"/>
        </w:tabs>
        <w:ind w:left="1440" w:hanging="360"/>
      </w:pPr>
      <w:rPr>
        <w:rFonts w:ascii="Wingdings" w:hAnsi="Wingdings" w:hint="default"/>
      </w:rPr>
    </w:lvl>
    <w:lvl w:ilvl="2" w:tplc="20001BF8" w:tentative="1">
      <w:start w:val="1"/>
      <w:numFmt w:val="bullet"/>
      <w:lvlText w:val=""/>
      <w:lvlJc w:val="left"/>
      <w:pPr>
        <w:tabs>
          <w:tab w:val="num" w:pos="2160"/>
        </w:tabs>
        <w:ind w:left="2160" w:hanging="360"/>
      </w:pPr>
      <w:rPr>
        <w:rFonts w:ascii="Wingdings" w:hAnsi="Wingdings" w:hint="default"/>
      </w:rPr>
    </w:lvl>
    <w:lvl w:ilvl="3" w:tplc="4582EB58" w:tentative="1">
      <w:start w:val="1"/>
      <w:numFmt w:val="bullet"/>
      <w:lvlText w:val=""/>
      <w:lvlJc w:val="left"/>
      <w:pPr>
        <w:tabs>
          <w:tab w:val="num" w:pos="2880"/>
        </w:tabs>
        <w:ind w:left="2880" w:hanging="360"/>
      </w:pPr>
      <w:rPr>
        <w:rFonts w:ascii="Wingdings" w:hAnsi="Wingdings" w:hint="default"/>
      </w:rPr>
    </w:lvl>
    <w:lvl w:ilvl="4" w:tplc="54B87F44" w:tentative="1">
      <w:start w:val="1"/>
      <w:numFmt w:val="bullet"/>
      <w:lvlText w:val=""/>
      <w:lvlJc w:val="left"/>
      <w:pPr>
        <w:tabs>
          <w:tab w:val="num" w:pos="3600"/>
        </w:tabs>
        <w:ind w:left="3600" w:hanging="360"/>
      </w:pPr>
      <w:rPr>
        <w:rFonts w:ascii="Wingdings" w:hAnsi="Wingdings" w:hint="default"/>
      </w:rPr>
    </w:lvl>
    <w:lvl w:ilvl="5" w:tplc="D4FA1392" w:tentative="1">
      <w:start w:val="1"/>
      <w:numFmt w:val="bullet"/>
      <w:lvlText w:val=""/>
      <w:lvlJc w:val="left"/>
      <w:pPr>
        <w:tabs>
          <w:tab w:val="num" w:pos="4320"/>
        </w:tabs>
        <w:ind w:left="4320" w:hanging="360"/>
      </w:pPr>
      <w:rPr>
        <w:rFonts w:ascii="Wingdings" w:hAnsi="Wingdings" w:hint="default"/>
      </w:rPr>
    </w:lvl>
    <w:lvl w:ilvl="6" w:tplc="4A38C9D0" w:tentative="1">
      <w:start w:val="1"/>
      <w:numFmt w:val="bullet"/>
      <w:lvlText w:val=""/>
      <w:lvlJc w:val="left"/>
      <w:pPr>
        <w:tabs>
          <w:tab w:val="num" w:pos="5040"/>
        </w:tabs>
        <w:ind w:left="5040" w:hanging="360"/>
      </w:pPr>
      <w:rPr>
        <w:rFonts w:ascii="Wingdings" w:hAnsi="Wingdings" w:hint="default"/>
      </w:rPr>
    </w:lvl>
    <w:lvl w:ilvl="7" w:tplc="B3C2B6E8" w:tentative="1">
      <w:start w:val="1"/>
      <w:numFmt w:val="bullet"/>
      <w:lvlText w:val=""/>
      <w:lvlJc w:val="left"/>
      <w:pPr>
        <w:tabs>
          <w:tab w:val="num" w:pos="5760"/>
        </w:tabs>
        <w:ind w:left="5760" w:hanging="360"/>
      </w:pPr>
      <w:rPr>
        <w:rFonts w:ascii="Wingdings" w:hAnsi="Wingdings" w:hint="default"/>
      </w:rPr>
    </w:lvl>
    <w:lvl w:ilvl="8" w:tplc="551C94A8" w:tentative="1">
      <w:start w:val="1"/>
      <w:numFmt w:val="bullet"/>
      <w:lvlText w:val=""/>
      <w:lvlJc w:val="left"/>
      <w:pPr>
        <w:tabs>
          <w:tab w:val="num" w:pos="6480"/>
        </w:tabs>
        <w:ind w:left="6480" w:hanging="360"/>
      </w:pPr>
      <w:rPr>
        <w:rFonts w:ascii="Wingdings" w:hAnsi="Wingdings" w:hint="default"/>
      </w:rPr>
    </w:lvl>
  </w:abstractNum>
  <w:abstractNum w:abstractNumId="21">
    <w:nsid w:val="3C5A7AD6"/>
    <w:multiLevelType w:val="hybridMultilevel"/>
    <w:tmpl w:val="895AB9CC"/>
    <w:lvl w:ilvl="0" w:tplc="6C34A8F8">
      <w:start w:val="1"/>
      <w:numFmt w:val="bullet"/>
      <w:lvlText w:val=""/>
      <w:lvlJc w:val="left"/>
      <w:pPr>
        <w:tabs>
          <w:tab w:val="num" w:pos="720"/>
        </w:tabs>
        <w:ind w:left="720" w:hanging="360"/>
      </w:pPr>
      <w:rPr>
        <w:rFonts w:ascii="Wingdings" w:hAnsi="Wingdings" w:hint="default"/>
      </w:rPr>
    </w:lvl>
    <w:lvl w:ilvl="1" w:tplc="BC1280F2" w:tentative="1">
      <w:start w:val="1"/>
      <w:numFmt w:val="bullet"/>
      <w:lvlText w:val=""/>
      <w:lvlJc w:val="left"/>
      <w:pPr>
        <w:tabs>
          <w:tab w:val="num" w:pos="1440"/>
        </w:tabs>
        <w:ind w:left="1440" w:hanging="360"/>
      </w:pPr>
      <w:rPr>
        <w:rFonts w:ascii="Wingdings" w:hAnsi="Wingdings" w:hint="default"/>
      </w:rPr>
    </w:lvl>
    <w:lvl w:ilvl="2" w:tplc="6BFAEC0A" w:tentative="1">
      <w:start w:val="1"/>
      <w:numFmt w:val="bullet"/>
      <w:lvlText w:val=""/>
      <w:lvlJc w:val="left"/>
      <w:pPr>
        <w:tabs>
          <w:tab w:val="num" w:pos="2160"/>
        </w:tabs>
        <w:ind w:left="2160" w:hanging="360"/>
      </w:pPr>
      <w:rPr>
        <w:rFonts w:ascii="Wingdings" w:hAnsi="Wingdings" w:hint="default"/>
      </w:rPr>
    </w:lvl>
    <w:lvl w:ilvl="3" w:tplc="BD107E4A" w:tentative="1">
      <w:start w:val="1"/>
      <w:numFmt w:val="bullet"/>
      <w:lvlText w:val=""/>
      <w:lvlJc w:val="left"/>
      <w:pPr>
        <w:tabs>
          <w:tab w:val="num" w:pos="2880"/>
        </w:tabs>
        <w:ind w:left="2880" w:hanging="360"/>
      </w:pPr>
      <w:rPr>
        <w:rFonts w:ascii="Wingdings" w:hAnsi="Wingdings" w:hint="default"/>
      </w:rPr>
    </w:lvl>
    <w:lvl w:ilvl="4" w:tplc="44E09106" w:tentative="1">
      <w:start w:val="1"/>
      <w:numFmt w:val="bullet"/>
      <w:lvlText w:val=""/>
      <w:lvlJc w:val="left"/>
      <w:pPr>
        <w:tabs>
          <w:tab w:val="num" w:pos="3600"/>
        </w:tabs>
        <w:ind w:left="3600" w:hanging="360"/>
      </w:pPr>
      <w:rPr>
        <w:rFonts w:ascii="Wingdings" w:hAnsi="Wingdings" w:hint="default"/>
      </w:rPr>
    </w:lvl>
    <w:lvl w:ilvl="5" w:tplc="199A996A" w:tentative="1">
      <w:start w:val="1"/>
      <w:numFmt w:val="bullet"/>
      <w:lvlText w:val=""/>
      <w:lvlJc w:val="left"/>
      <w:pPr>
        <w:tabs>
          <w:tab w:val="num" w:pos="4320"/>
        </w:tabs>
        <w:ind w:left="4320" w:hanging="360"/>
      </w:pPr>
      <w:rPr>
        <w:rFonts w:ascii="Wingdings" w:hAnsi="Wingdings" w:hint="default"/>
      </w:rPr>
    </w:lvl>
    <w:lvl w:ilvl="6" w:tplc="0AF8305A" w:tentative="1">
      <w:start w:val="1"/>
      <w:numFmt w:val="bullet"/>
      <w:lvlText w:val=""/>
      <w:lvlJc w:val="left"/>
      <w:pPr>
        <w:tabs>
          <w:tab w:val="num" w:pos="5040"/>
        </w:tabs>
        <w:ind w:left="5040" w:hanging="360"/>
      </w:pPr>
      <w:rPr>
        <w:rFonts w:ascii="Wingdings" w:hAnsi="Wingdings" w:hint="default"/>
      </w:rPr>
    </w:lvl>
    <w:lvl w:ilvl="7" w:tplc="4D6822C8" w:tentative="1">
      <w:start w:val="1"/>
      <w:numFmt w:val="bullet"/>
      <w:lvlText w:val=""/>
      <w:lvlJc w:val="left"/>
      <w:pPr>
        <w:tabs>
          <w:tab w:val="num" w:pos="5760"/>
        </w:tabs>
        <w:ind w:left="5760" w:hanging="360"/>
      </w:pPr>
      <w:rPr>
        <w:rFonts w:ascii="Wingdings" w:hAnsi="Wingdings" w:hint="default"/>
      </w:rPr>
    </w:lvl>
    <w:lvl w:ilvl="8" w:tplc="9F8C3620" w:tentative="1">
      <w:start w:val="1"/>
      <w:numFmt w:val="bullet"/>
      <w:lvlText w:val=""/>
      <w:lvlJc w:val="left"/>
      <w:pPr>
        <w:tabs>
          <w:tab w:val="num" w:pos="6480"/>
        </w:tabs>
        <w:ind w:left="6480" w:hanging="360"/>
      </w:pPr>
      <w:rPr>
        <w:rFonts w:ascii="Wingdings" w:hAnsi="Wingdings" w:hint="default"/>
      </w:rPr>
    </w:lvl>
  </w:abstractNum>
  <w:abstractNum w:abstractNumId="22">
    <w:nsid w:val="3CED1853"/>
    <w:multiLevelType w:val="hybridMultilevel"/>
    <w:tmpl w:val="D8CEF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D187659"/>
    <w:multiLevelType w:val="hybridMultilevel"/>
    <w:tmpl w:val="F9B2CAD4"/>
    <w:lvl w:ilvl="0" w:tplc="859C53C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F6955CE"/>
    <w:multiLevelType w:val="hybridMultilevel"/>
    <w:tmpl w:val="62E4472A"/>
    <w:lvl w:ilvl="0" w:tplc="5720C02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12D1A07"/>
    <w:multiLevelType w:val="hybridMultilevel"/>
    <w:tmpl w:val="77F0D2C2"/>
    <w:lvl w:ilvl="0" w:tplc="0C090017">
      <w:start w:val="1"/>
      <w:numFmt w:val="lowerLetter"/>
      <w:lvlText w:val="%1)"/>
      <w:lvlJc w:val="left"/>
      <w:pPr>
        <w:ind w:left="1267" w:hanging="360"/>
      </w:p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26">
    <w:nsid w:val="43402E15"/>
    <w:multiLevelType w:val="hybridMultilevel"/>
    <w:tmpl w:val="2DC2C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82D2CCB"/>
    <w:multiLevelType w:val="hybridMultilevel"/>
    <w:tmpl w:val="24960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8AA67CA"/>
    <w:multiLevelType w:val="hybridMultilevel"/>
    <w:tmpl w:val="0D48D200"/>
    <w:lvl w:ilvl="0" w:tplc="E18A0FFE">
      <w:start w:val="1"/>
      <w:numFmt w:val="bullet"/>
      <w:lvlText w:val=""/>
      <w:lvlJc w:val="left"/>
      <w:pPr>
        <w:tabs>
          <w:tab w:val="num" w:pos="720"/>
        </w:tabs>
        <w:ind w:left="720" w:hanging="360"/>
      </w:pPr>
      <w:rPr>
        <w:rFonts w:ascii="Wingdings" w:hAnsi="Wingdings" w:hint="default"/>
      </w:rPr>
    </w:lvl>
    <w:lvl w:ilvl="1" w:tplc="D6BA4810" w:tentative="1">
      <w:start w:val="1"/>
      <w:numFmt w:val="bullet"/>
      <w:lvlText w:val=""/>
      <w:lvlJc w:val="left"/>
      <w:pPr>
        <w:tabs>
          <w:tab w:val="num" w:pos="1440"/>
        </w:tabs>
        <w:ind w:left="1440" w:hanging="360"/>
      </w:pPr>
      <w:rPr>
        <w:rFonts w:ascii="Wingdings" w:hAnsi="Wingdings" w:hint="default"/>
      </w:rPr>
    </w:lvl>
    <w:lvl w:ilvl="2" w:tplc="0B46C616" w:tentative="1">
      <w:start w:val="1"/>
      <w:numFmt w:val="bullet"/>
      <w:lvlText w:val=""/>
      <w:lvlJc w:val="left"/>
      <w:pPr>
        <w:tabs>
          <w:tab w:val="num" w:pos="2160"/>
        </w:tabs>
        <w:ind w:left="2160" w:hanging="360"/>
      </w:pPr>
      <w:rPr>
        <w:rFonts w:ascii="Wingdings" w:hAnsi="Wingdings" w:hint="default"/>
      </w:rPr>
    </w:lvl>
    <w:lvl w:ilvl="3" w:tplc="B790B5B4" w:tentative="1">
      <w:start w:val="1"/>
      <w:numFmt w:val="bullet"/>
      <w:lvlText w:val=""/>
      <w:lvlJc w:val="left"/>
      <w:pPr>
        <w:tabs>
          <w:tab w:val="num" w:pos="2880"/>
        </w:tabs>
        <w:ind w:left="2880" w:hanging="360"/>
      </w:pPr>
      <w:rPr>
        <w:rFonts w:ascii="Wingdings" w:hAnsi="Wingdings" w:hint="default"/>
      </w:rPr>
    </w:lvl>
    <w:lvl w:ilvl="4" w:tplc="5E52E238" w:tentative="1">
      <w:start w:val="1"/>
      <w:numFmt w:val="bullet"/>
      <w:lvlText w:val=""/>
      <w:lvlJc w:val="left"/>
      <w:pPr>
        <w:tabs>
          <w:tab w:val="num" w:pos="3600"/>
        </w:tabs>
        <w:ind w:left="3600" w:hanging="360"/>
      </w:pPr>
      <w:rPr>
        <w:rFonts w:ascii="Wingdings" w:hAnsi="Wingdings" w:hint="default"/>
      </w:rPr>
    </w:lvl>
    <w:lvl w:ilvl="5" w:tplc="37E6DA20" w:tentative="1">
      <w:start w:val="1"/>
      <w:numFmt w:val="bullet"/>
      <w:lvlText w:val=""/>
      <w:lvlJc w:val="left"/>
      <w:pPr>
        <w:tabs>
          <w:tab w:val="num" w:pos="4320"/>
        </w:tabs>
        <w:ind w:left="4320" w:hanging="360"/>
      </w:pPr>
      <w:rPr>
        <w:rFonts w:ascii="Wingdings" w:hAnsi="Wingdings" w:hint="default"/>
      </w:rPr>
    </w:lvl>
    <w:lvl w:ilvl="6" w:tplc="8C2E5FF6" w:tentative="1">
      <w:start w:val="1"/>
      <w:numFmt w:val="bullet"/>
      <w:lvlText w:val=""/>
      <w:lvlJc w:val="left"/>
      <w:pPr>
        <w:tabs>
          <w:tab w:val="num" w:pos="5040"/>
        </w:tabs>
        <w:ind w:left="5040" w:hanging="360"/>
      </w:pPr>
      <w:rPr>
        <w:rFonts w:ascii="Wingdings" w:hAnsi="Wingdings" w:hint="default"/>
      </w:rPr>
    </w:lvl>
    <w:lvl w:ilvl="7" w:tplc="DBC6DB1C" w:tentative="1">
      <w:start w:val="1"/>
      <w:numFmt w:val="bullet"/>
      <w:lvlText w:val=""/>
      <w:lvlJc w:val="left"/>
      <w:pPr>
        <w:tabs>
          <w:tab w:val="num" w:pos="5760"/>
        </w:tabs>
        <w:ind w:left="5760" w:hanging="360"/>
      </w:pPr>
      <w:rPr>
        <w:rFonts w:ascii="Wingdings" w:hAnsi="Wingdings" w:hint="default"/>
      </w:rPr>
    </w:lvl>
    <w:lvl w:ilvl="8" w:tplc="479A3AC4" w:tentative="1">
      <w:start w:val="1"/>
      <w:numFmt w:val="bullet"/>
      <w:lvlText w:val=""/>
      <w:lvlJc w:val="left"/>
      <w:pPr>
        <w:tabs>
          <w:tab w:val="num" w:pos="6480"/>
        </w:tabs>
        <w:ind w:left="6480" w:hanging="360"/>
      </w:pPr>
      <w:rPr>
        <w:rFonts w:ascii="Wingdings" w:hAnsi="Wingdings" w:hint="default"/>
      </w:rPr>
    </w:lvl>
  </w:abstractNum>
  <w:abstractNum w:abstractNumId="29">
    <w:nsid w:val="493F4297"/>
    <w:multiLevelType w:val="hybridMultilevel"/>
    <w:tmpl w:val="C2AE2F44"/>
    <w:lvl w:ilvl="0" w:tplc="BA6E8F4C">
      <w:start w:val="1"/>
      <w:numFmt w:val="bullet"/>
      <w:lvlText w:val=""/>
      <w:lvlJc w:val="left"/>
      <w:pPr>
        <w:tabs>
          <w:tab w:val="num" w:pos="720"/>
        </w:tabs>
        <w:ind w:left="720" w:hanging="360"/>
      </w:pPr>
      <w:rPr>
        <w:rFonts w:ascii="Wingdings" w:hAnsi="Wingdings" w:hint="default"/>
      </w:rPr>
    </w:lvl>
    <w:lvl w:ilvl="1" w:tplc="EB9C6A3C" w:tentative="1">
      <w:start w:val="1"/>
      <w:numFmt w:val="bullet"/>
      <w:lvlText w:val=""/>
      <w:lvlJc w:val="left"/>
      <w:pPr>
        <w:tabs>
          <w:tab w:val="num" w:pos="1440"/>
        </w:tabs>
        <w:ind w:left="1440" w:hanging="360"/>
      </w:pPr>
      <w:rPr>
        <w:rFonts w:ascii="Wingdings" w:hAnsi="Wingdings" w:hint="default"/>
      </w:rPr>
    </w:lvl>
    <w:lvl w:ilvl="2" w:tplc="F56611BE" w:tentative="1">
      <w:start w:val="1"/>
      <w:numFmt w:val="bullet"/>
      <w:lvlText w:val=""/>
      <w:lvlJc w:val="left"/>
      <w:pPr>
        <w:tabs>
          <w:tab w:val="num" w:pos="2160"/>
        </w:tabs>
        <w:ind w:left="2160" w:hanging="360"/>
      </w:pPr>
      <w:rPr>
        <w:rFonts w:ascii="Wingdings" w:hAnsi="Wingdings" w:hint="default"/>
      </w:rPr>
    </w:lvl>
    <w:lvl w:ilvl="3" w:tplc="FE7A3ACA" w:tentative="1">
      <w:start w:val="1"/>
      <w:numFmt w:val="bullet"/>
      <w:lvlText w:val=""/>
      <w:lvlJc w:val="left"/>
      <w:pPr>
        <w:tabs>
          <w:tab w:val="num" w:pos="2880"/>
        </w:tabs>
        <w:ind w:left="2880" w:hanging="360"/>
      </w:pPr>
      <w:rPr>
        <w:rFonts w:ascii="Wingdings" w:hAnsi="Wingdings" w:hint="default"/>
      </w:rPr>
    </w:lvl>
    <w:lvl w:ilvl="4" w:tplc="A0902446" w:tentative="1">
      <w:start w:val="1"/>
      <w:numFmt w:val="bullet"/>
      <w:lvlText w:val=""/>
      <w:lvlJc w:val="left"/>
      <w:pPr>
        <w:tabs>
          <w:tab w:val="num" w:pos="3600"/>
        </w:tabs>
        <w:ind w:left="3600" w:hanging="360"/>
      </w:pPr>
      <w:rPr>
        <w:rFonts w:ascii="Wingdings" w:hAnsi="Wingdings" w:hint="default"/>
      </w:rPr>
    </w:lvl>
    <w:lvl w:ilvl="5" w:tplc="E8909A76" w:tentative="1">
      <w:start w:val="1"/>
      <w:numFmt w:val="bullet"/>
      <w:lvlText w:val=""/>
      <w:lvlJc w:val="left"/>
      <w:pPr>
        <w:tabs>
          <w:tab w:val="num" w:pos="4320"/>
        </w:tabs>
        <w:ind w:left="4320" w:hanging="360"/>
      </w:pPr>
      <w:rPr>
        <w:rFonts w:ascii="Wingdings" w:hAnsi="Wingdings" w:hint="default"/>
      </w:rPr>
    </w:lvl>
    <w:lvl w:ilvl="6" w:tplc="13E69EFE" w:tentative="1">
      <w:start w:val="1"/>
      <w:numFmt w:val="bullet"/>
      <w:lvlText w:val=""/>
      <w:lvlJc w:val="left"/>
      <w:pPr>
        <w:tabs>
          <w:tab w:val="num" w:pos="5040"/>
        </w:tabs>
        <w:ind w:left="5040" w:hanging="360"/>
      </w:pPr>
      <w:rPr>
        <w:rFonts w:ascii="Wingdings" w:hAnsi="Wingdings" w:hint="default"/>
      </w:rPr>
    </w:lvl>
    <w:lvl w:ilvl="7" w:tplc="ED06BEBA" w:tentative="1">
      <w:start w:val="1"/>
      <w:numFmt w:val="bullet"/>
      <w:lvlText w:val=""/>
      <w:lvlJc w:val="left"/>
      <w:pPr>
        <w:tabs>
          <w:tab w:val="num" w:pos="5760"/>
        </w:tabs>
        <w:ind w:left="5760" w:hanging="360"/>
      </w:pPr>
      <w:rPr>
        <w:rFonts w:ascii="Wingdings" w:hAnsi="Wingdings" w:hint="default"/>
      </w:rPr>
    </w:lvl>
    <w:lvl w:ilvl="8" w:tplc="74A2F192" w:tentative="1">
      <w:start w:val="1"/>
      <w:numFmt w:val="bullet"/>
      <w:lvlText w:val=""/>
      <w:lvlJc w:val="left"/>
      <w:pPr>
        <w:tabs>
          <w:tab w:val="num" w:pos="6480"/>
        </w:tabs>
        <w:ind w:left="6480" w:hanging="360"/>
      </w:pPr>
      <w:rPr>
        <w:rFonts w:ascii="Wingdings" w:hAnsi="Wingdings" w:hint="default"/>
      </w:rPr>
    </w:lvl>
  </w:abstractNum>
  <w:abstractNum w:abstractNumId="30">
    <w:nsid w:val="4BFE225E"/>
    <w:multiLevelType w:val="hybridMultilevel"/>
    <w:tmpl w:val="5D4CC03E"/>
    <w:lvl w:ilvl="0" w:tplc="C50C1B18">
      <w:start w:val="1"/>
      <w:numFmt w:val="bullet"/>
      <w:lvlText w:val=""/>
      <w:lvlJc w:val="left"/>
      <w:pPr>
        <w:tabs>
          <w:tab w:val="num" w:pos="720"/>
        </w:tabs>
        <w:ind w:left="720" w:hanging="360"/>
      </w:pPr>
      <w:rPr>
        <w:rFonts w:ascii="Wingdings" w:hAnsi="Wingdings" w:hint="default"/>
      </w:rPr>
    </w:lvl>
    <w:lvl w:ilvl="1" w:tplc="B61031CE" w:tentative="1">
      <w:start w:val="1"/>
      <w:numFmt w:val="bullet"/>
      <w:lvlText w:val=""/>
      <w:lvlJc w:val="left"/>
      <w:pPr>
        <w:tabs>
          <w:tab w:val="num" w:pos="1440"/>
        </w:tabs>
        <w:ind w:left="1440" w:hanging="360"/>
      </w:pPr>
      <w:rPr>
        <w:rFonts w:ascii="Wingdings" w:hAnsi="Wingdings" w:hint="default"/>
      </w:rPr>
    </w:lvl>
    <w:lvl w:ilvl="2" w:tplc="F7366964" w:tentative="1">
      <w:start w:val="1"/>
      <w:numFmt w:val="bullet"/>
      <w:lvlText w:val=""/>
      <w:lvlJc w:val="left"/>
      <w:pPr>
        <w:tabs>
          <w:tab w:val="num" w:pos="2160"/>
        </w:tabs>
        <w:ind w:left="2160" w:hanging="360"/>
      </w:pPr>
      <w:rPr>
        <w:rFonts w:ascii="Wingdings" w:hAnsi="Wingdings" w:hint="default"/>
      </w:rPr>
    </w:lvl>
    <w:lvl w:ilvl="3" w:tplc="7840D16A" w:tentative="1">
      <w:start w:val="1"/>
      <w:numFmt w:val="bullet"/>
      <w:lvlText w:val=""/>
      <w:lvlJc w:val="left"/>
      <w:pPr>
        <w:tabs>
          <w:tab w:val="num" w:pos="2880"/>
        </w:tabs>
        <w:ind w:left="2880" w:hanging="360"/>
      </w:pPr>
      <w:rPr>
        <w:rFonts w:ascii="Wingdings" w:hAnsi="Wingdings" w:hint="default"/>
      </w:rPr>
    </w:lvl>
    <w:lvl w:ilvl="4" w:tplc="8DD21D96" w:tentative="1">
      <w:start w:val="1"/>
      <w:numFmt w:val="bullet"/>
      <w:lvlText w:val=""/>
      <w:lvlJc w:val="left"/>
      <w:pPr>
        <w:tabs>
          <w:tab w:val="num" w:pos="3600"/>
        </w:tabs>
        <w:ind w:left="3600" w:hanging="360"/>
      </w:pPr>
      <w:rPr>
        <w:rFonts w:ascii="Wingdings" w:hAnsi="Wingdings" w:hint="default"/>
      </w:rPr>
    </w:lvl>
    <w:lvl w:ilvl="5" w:tplc="7FD0B8BA" w:tentative="1">
      <w:start w:val="1"/>
      <w:numFmt w:val="bullet"/>
      <w:lvlText w:val=""/>
      <w:lvlJc w:val="left"/>
      <w:pPr>
        <w:tabs>
          <w:tab w:val="num" w:pos="4320"/>
        </w:tabs>
        <w:ind w:left="4320" w:hanging="360"/>
      </w:pPr>
      <w:rPr>
        <w:rFonts w:ascii="Wingdings" w:hAnsi="Wingdings" w:hint="default"/>
      </w:rPr>
    </w:lvl>
    <w:lvl w:ilvl="6" w:tplc="49665BBC" w:tentative="1">
      <w:start w:val="1"/>
      <w:numFmt w:val="bullet"/>
      <w:lvlText w:val=""/>
      <w:lvlJc w:val="left"/>
      <w:pPr>
        <w:tabs>
          <w:tab w:val="num" w:pos="5040"/>
        </w:tabs>
        <w:ind w:left="5040" w:hanging="360"/>
      </w:pPr>
      <w:rPr>
        <w:rFonts w:ascii="Wingdings" w:hAnsi="Wingdings" w:hint="default"/>
      </w:rPr>
    </w:lvl>
    <w:lvl w:ilvl="7" w:tplc="965A6A42" w:tentative="1">
      <w:start w:val="1"/>
      <w:numFmt w:val="bullet"/>
      <w:lvlText w:val=""/>
      <w:lvlJc w:val="left"/>
      <w:pPr>
        <w:tabs>
          <w:tab w:val="num" w:pos="5760"/>
        </w:tabs>
        <w:ind w:left="5760" w:hanging="360"/>
      </w:pPr>
      <w:rPr>
        <w:rFonts w:ascii="Wingdings" w:hAnsi="Wingdings" w:hint="default"/>
      </w:rPr>
    </w:lvl>
    <w:lvl w:ilvl="8" w:tplc="DE3A0468" w:tentative="1">
      <w:start w:val="1"/>
      <w:numFmt w:val="bullet"/>
      <w:lvlText w:val=""/>
      <w:lvlJc w:val="left"/>
      <w:pPr>
        <w:tabs>
          <w:tab w:val="num" w:pos="6480"/>
        </w:tabs>
        <w:ind w:left="6480" w:hanging="360"/>
      </w:pPr>
      <w:rPr>
        <w:rFonts w:ascii="Wingdings" w:hAnsi="Wingdings" w:hint="default"/>
      </w:rPr>
    </w:lvl>
  </w:abstractNum>
  <w:abstractNum w:abstractNumId="31">
    <w:nsid w:val="576170C9"/>
    <w:multiLevelType w:val="hybridMultilevel"/>
    <w:tmpl w:val="39EC9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BCE3AE9"/>
    <w:multiLevelType w:val="hybridMultilevel"/>
    <w:tmpl w:val="611E36E8"/>
    <w:lvl w:ilvl="0" w:tplc="A9D60840">
      <w:start w:val="1"/>
      <w:numFmt w:val="bullet"/>
      <w:lvlText w:val=""/>
      <w:lvlJc w:val="left"/>
      <w:pPr>
        <w:tabs>
          <w:tab w:val="num" w:pos="720"/>
        </w:tabs>
        <w:ind w:left="720" w:hanging="360"/>
      </w:pPr>
      <w:rPr>
        <w:rFonts w:ascii="Wingdings" w:hAnsi="Wingdings" w:hint="default"/>
      </w:rPr>
    </w:lvl>
    <w:lvl w:ilvl="1" w:tplc="E0280810" w:tentative="1">
      <w:start w:val="1"/>
      <w:numFmt w:val="bullet"/>
      <w:lvlText w:val=""/>
      <w:lvlJc w:val="left"/>
      <w:pPr>
        <w:tabs>
          <w:tab w:val="num" w:pos="1440"/>
        </w:tabs>
        <w:ind w:left="1440" w:hanging="360"/>
      </w:pPr>
      <w:rPr>
        <w:rFonts w:ascii="Wingdings" w:hAnsi="Wingdings" w:hint="default"/>
      </w:rPr>
    </w:lvl>
    <w:lvl w:ilvl="2" w:tplc="C9F08EE4" w:tentative="1">
      <w:start w:val="1"/>
      <w:numFmt w:val="bullet"/>
      <w:lvlText w:val=""/>
      <w:lvlJc w:val="left"/>
      <w:pPr>
        <w:tabs>
          <w:tab w:val="num" w:pos="2160"/>
        </w:tabs>
        <w:ind w:left="2160" w:hanging="360"/>
      </w:pPr>
      <w:rPr>
        <w:rFonts w:ascii="Wingdings" w:hAnsi="Wingdings" w:hint="default"/>
      </w:rPr>
    </w:lvl>
    <w:lvl w:ilvl="3" w:tplc="2B608B40" w:tentative="1">
      <w:start w:val="1"/>
      <w:numFmt w:val="bullet"/>
      <w:lvlText w:val=""/>
      <w:lvlJc w:val="left"/>
      <w:pPr>
        <w:tabs>
          <w:tab w:val="num" w:pos="2880"/>
        </w:tabs>
        <w:ind w:left="2880" w:hanging="360"/>
      </w:pPr>
      <w:rPr>
        <w:rFonts w:ascii="Wingdings" w:hAnsi="Wingdings" w:hint="default"/>
      </w:rPr>
    </w:lvl>
    <w:lvl w:ilvl="4" w:tplc="A344E2BC" w:tentative="1">
      <w:start w:val="1"/>
      <w:numFmt w:val="bullet"/>
      <w:lvlText w:val=""/>
      <w:lvlJc w:val="left"/>
      <w:pPr>
        <w:tabs>
          <w:tab w:val="num" w:pos="3600"/>
        </w:tabs>
        <w:ind w:left="3600" w:hanging="360"/>
      </w:pPr>
      <w:rPr>
        <w:rFonts w:ascii="Wingdings" w:hAnsi="Wingdings" w:hint="default"/>
      </w:rPr>
    </w:lvl>
    <w:lvl w:ilvl="5" w:tplc="D1E02FDC" w:tentative="1">
      <w:start w:val="1"/>
      <w:numFmt w:val="bullet"/>
      <w:lvlText w:val=""/>
      <w:lvlJc w:val="left"/>
      <w:pPr>
        <w:tabs>
          <w:tab w:val="num" w:pos="4320"/>
        </w:tabs>
        <w:ind w:left="4320" w:hanging="360"/>
      </w:pPr>
      <w:rPr>
        <w:rFonts w:ascii="Wingdings" w:hAnsi="Wingdings" w:hint="default"/>
      </w:rPr>
    </w:lvl>
    <w:lvl w:ilvl="6" w:tplc="521EABD2" w:tentative="1">
      <w:start w:val="1"/>
      <w:numFmt w:val="bullet"/>
      <w:lvlText w:val=""/>
      <w:lvlJc w:val="left"/>
      <w:pPr>
        <w:tabs>
          <w:tab w:val="num" w:pos="5040"/>
        </w:tabs>
        <w:ind w:left="5040" w:hanging="360"/>
      </w:pPr>
      <w:rPr>
        <w:rFonts w:ascii="Wingdings" w:hAnsi="Wingdings" w:hint="default"/>
      </w:rPr>
    </w:lvl>
    <w:lvl w:ilvl="7" w:tplc="071275F4" w:tentative="1">
      <w:start w:val="1"/>
      <w:numFmt w:val="bullet"/>
      <w:lvlText w:val=""/>
      <w:lvlJc w:val="left"/>
      <w:pPr>
        <w:tabs>
          <w:tab w:val="num" w:pos="5760"/>
        </w:tabs>
        <w:ind w:left="5760" w:hanging="360"/>
      </w:pPr>
      <w:rPr>
        <w:rFonts w:ascii="Wingdings" w:hAnsi="Wingdings" w:hint="default"/>
      </w:rPr>
    </w:lvl>
    <w:lvl w:ilvl="8" w:tplc="8DBCCCC6" w:tentative="1">
      <w:start w:val="1"/>
      <w:numFmt w:val="bullet"/>
      <w:lvlText w:val=""/>
      <w:lvlJc w:val="left"/>
      <w:pPr>
        <w:tabs>
          <w:tab w:val="num" w:pos="6480"/>
        </w:tabs>
        <w:ind w:left="6480" w:hanging="360"/>
      </w:pPr>
      <w:rPr>
        <w:rFonts w:ascii="Wingdings" w:hAnsi="Wingdings" w:hint="default"/>
      </w:rPr>
    </w:lvl>
  </w:abstractNum>
  <w:abstractNum w:abstractNumId="33">
    <w:nsid w:val="5F714D92"/>
    <w:multiLevelType w:val="hybridMultilevel"/>
    <w:tmpl w:val="AC88643E"/>
    <w:lvl w:ilvl="0" w:tplc="04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1BB1936"/>
    <w:multiLevelType w:val="hybridMultilevel"/>
    <w:tmpl w:val="CB1C98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nsid w:val="67D77D76"/>
    <w:multiLevelType w:val="hybridMultilevel"/>
    <w:tmpl w:val="F24851B2"/>
    <w:lvl w:ilvl="0" w:tplc="7B5E6AD0">
      <w:start w:val="1"/>
      <w:numFmt w:val="bullet"/>
      <w:lvlText w:val="•"/>
      <w:lvlJc w:val="left"/>
      <w:pPr>
        <w:tabs>
          <w:tab w:val="num" w:pos="720"/>
        </w:tabs>
        <w:ind w:left="720" w:hanging="360"/>
      </w:pPr>
      <w:rPr>
        <w:rFonts w:ascii="Arial" w:hAnsi="Arial" w:hint="default"/>
      </w:rPr>
    </w:lvl>
    <w:lvl w:ilvl="1" w:tplc="22D25D14">
      <w:start w:val="1"/>
      <w:numFmt w:val="bullet"/>
      <w:lvlText w:val="•"/>
      <w:lvlJc w:val="left"/>
      <w:pPr>
        <w:tabs>
          <w:tab w:val="num" w:pos="1440"/>
        </w:tabs>
        <w:ind w:left="1440" w:hanging="360"/>
      </w:pPr>
      <w:rPr>
        <w:rFonts w:ascii="Arial" w:hAnsi="Arial" w:hint="default"/>
      </w:rPr>
    </w:lvl>
    <w:lvl w:ilvl="2" w:tplc="4BF8E84A" w:tentative="1">
      <w:start w:val="1"/>
      <w:numFmt w:val="bullet"/>
      <w:lvlText w:val="•"/>
      <w:lvlJc w:val="left"/>
      <w:pPr>
        <w:tabs>
          <w:tab w:val="num" w:pos="2160"/>
        </w:tabs>
        <w:ind w:left="2160" w:hanging="360"/>
      </w:pPr>
      <w:rPr>
        <w:rFonts w:ascii="Arial" w:hAnsi="Arial" w:hint="default"/>
      </w:rPr>
    </w:lvl>
    <w:lvl w:ilvl="3" w:tplc="141AA9A8" w:tentative="1">
      <w:start w:val="1"/>
      <w:numFmt w:val="bullet"/>
      <w:lvlText w:val="•"/>
      <w:lvlJc w:val="left"/>
      <w:pPr>
        <w:tabs>
          <w:tab w:val="num" w:pos="2880"/>
        </w:tabs>
        <w:ind w:left="2880" w:hanging="360"/>
      </w:pPr>
      <w:rPr>
        <w:rFonts w:ascii="Arial" w:hAnsi="Arial" w:hint="default"/>
      </w:rPr>
    </w:lvl>
    <w:lvl w:ilvl="4" w:tplc="16DC430E" w:tentative="1">
      <w:start w:val="1"/>
      <w:numFmt w:val="bullet"/>
      <w:lvlText w:val="•"/>
      <w:lvlJc w:val="left"/>
      <w:pPr>
        <w:tabs>
          <w:tab w:val="num" w:pos="3600"/>
        </w:tabs>
        <w:ind w:left="3600" w:hanging="360"/>
      </w:pPr>
      <w:rPr>
        <w:rFonts w:ascii="Arial" w:hAnsi="Arial" w:hint="default"/>
      </w:rPr>
    </w:lvl>
    <w:lvl w:ilvl="5" w:tplc="FBB61AD2" w:tentative="1">
      <w:start w:val="1"/>
      <w:numFmt w:val="bullet"/>
      <w:lvlText w:val="•"/>
      <w:lvlJc w:val="left"/>
      <w:pPr>
        <w:tabs>
          <w:tab w:val="num" w:pos="4320"/>
        </w:tabs>
        <w:ind w:left="4320" w:hanging="360"/>
      </w:pPr>
      <w:rPr>
        <w:rFonts w:ascii="Arial" w:hAnsi="Arial" w:hint="default"/>
      </w:rPr>
    </w:lvl>
    <w:lvl w:ilvl="6" w:tplc="34121F4A" w:tentative="1">
      <w:start w:val="1"/>
      <w:numFmt w:val="bullet"/>
      <w:lvlText w:val="•"/>
      <w:lvlJc w:val="left"/>
      <w:pPr>
        <w:tabs>
          <w:tab w:val="num" w:pos="5040"/>
        </w:tabs>
        <w:ind w:left="5040" w:hanging="360"/>
      </w:pPr>
      <w:rPr>
        <w:rFonts w:ascii="Arial" w:hAnsi="Arial" w:hint="default"/>
      </w:rPr>
    </w:lvl>
    <w:lvl w:ilvl="7" w:tplc="A0F8BDAA" w:tentative="1">
      <w:start w:val="1"/>
      <w:numFmt w:val="bullet"/>
      <w:lvlText w:val="•"/>
      <w:lvlJc w:val="left"/>
      <w:pPr>
        <w:tabs>
          <w:tab w:val="num" w:pos="5760"/>
        </w:tabs>
        <w:ind w:left="5760" w:hanging="360"/>
      </w:pPr>
      <w:rPr>
        <w:rFonts w:ascii="Arial" w:hAnsi="Arial" w:hint="default"/>
      </w:rPr>
    </w:lvl>
    <w:lvl w:ilvl="8" w:tplc="9F24D336" w:tentative="1">
      <w:start w:val="1"/>
      <w:numFmt w:val="bullet"/>
      <w:lvlText w:val="•"/>
      <w:lvlJc w:val="left"/>
      <w:pPr>
        <w:tabs>
          <w:tab w:val="num" w:pos="6480"/>
        </w:tabs>
        <w:ind w:left="6480" w:hanging="360"/>
      </w:pPr>
      <w:rPr>
        <w:rFonts w:ascii="Arial" w:hAnsi="Arial" w:hint="default"/>
      </w:rPr>
    </w:lvl>
  </w:abstractNum>
  <w:abstractNum w:abstractNumId="36">
    <w:nsid w:val="685A7FAC"/>
    <w:multiLevelType w:val="hybridMultilevel"/>
    <w:tmpl w:val="CB6EDF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1EC3373"/>
    <w:multiLevelType w:val="hybridMultilevel"/>
    <w:tmpl w:val="EC1E0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2F61173"/>
    <w:multiLevelType w:val="hybridMultilevel"/>
    <w:tmpl w:val="3718E1C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48724CF"/>
    <w:multiLevelType w:val="hybridMultilevel"/>
    <w:tmpl w:val="C05C32CC"/>
    <w:lvl w:ilvl="0" w:tplc="DA687092">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74D1FFD"/>
    <w:multiLevelType w:val="multilevel"/>
    <w:tmpl w:val="C2142728"/>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1">
    <w:nsid w:val="7FEA7A8B"/>
    <w:multiLevelType w:val="multilevel"/>
    <w:tmpl w:val="92C87D92"/>
    <w:lvl w:ilvl="0">
      <w:start w:val="1"/>
      <w:numFmt w:val="bullet"/>
      <w:lvlText w:val=""/>
      <w:lvlJc w:val="left"/>
      <w:pPr>
        <w:ind w:left="720" w:hanging="360"/>
      </w:pPr>
      <w:rPr>
        <w:rFonts w:ascii="Symbol" w:hAnsi="Symbol" w:hint="default"/>
      </w:rPr>
    </w:lvl>
    <w:lvl w:ilvl="1">
      <w:start w:val="1"/>
      <w:numFmt w:val="bullet"/>
      <w:lvlText w:val=""/>
      <w:lvlJc w:val="left"/>
      <w:pPr>
        <w:ind w:left="644"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19"/>
  </w:num>
  <w:num w:numId="3">
    <w:abstractNumId w:val="7"/>
  </w:num>
  <w:num w:numId="4">
    <w:abstractNumId w:val="22"/>
  </w:num>
  <w:num w:numId="5">
    <w:abstractNumId w:val="37"/>
  </w:num>
  <w:num w:numId="6">
    <w:abstractNumId w:val="25"/>
  </w:num>
  <w:num w:numId="7">
    <w:abstractNumId w:val="24"/>
  </w:num>
  <w:num w:numId="8">
    <w:abstractNumId w:val="36"/>
  </w:num>
  <w:num w:numId="9">
    <w:abstractNumId w:val="27"/>
  </w:num>
  <w:num w:numId="10">
    <w:abstractNumId w:val="31"/>
  </w:num>
  <w:num w:numId="11">
    <w:abstractNumId w:val="34"/>
  </w:num>
  <w:num w:numId="12">
    <w:abstractNumId w:val="28"/>
  </w:num>
  <w:num w:numId="13">
    <w:abstractNumId w:val="20"/>
  </w:num>
  <w:num w:numId="14">
    <w:abstractNumId w:val="21"/>
  </w:num>
  <w:num w:numId="15">
    <w:abstractNumId w:val="29"/>
  </w:num>
  <w:num w:numId="16">
    <w:abstractNumId w:val="30"/>
  </w:num>
  <w:num w:numId="17">
    <w:abstractNumId w:val="32"/>
  </w:num>
  <w:num w:numId="18">
    <w:abstractNumId w:val="8"/>
  </w:num>
  <w:num w:numId="19">
    <w:abstractNumId w:val="3"/>
  </w:num>
  <w:num w:numId="20">
    <w:abstractNumId w:val="14"/>
  </w:num>
  <w:num w:numId="21">
    <w:abstractNumId w:val="33"/>
  </w:num>
  <w:num w:numId="22">
    <w:abstractNumId w:val="13"/>
  </w:num>
  <w:num w:numId="23">
    <w:abstractNumId w:val="11"/>
  </w:num>
  <w:num w:numId="24">
    <w:abstractNumId w:val="17"/>
  </w:num>
  <w:num w:numId="25">
    <w:abstractNumId w:val="9"/>
  </w:num>
  <w:num w:numId="26">
    <w:abstractNumId w:val="2"/>
  </w:num>
  <w:num w:numId="27">
    <w:abstractNumId w:val="5"/>
  </w:num>
  <w:num w:numId="28">
    <w:abstractNumId w:val="15"/>
  </w:num>
  <w:num w:numId="29">
    <w:abstractNumId w:val="0"/>
  </w:num>
  <w:num w:numId="30">
    <w:abstractNumId w:val="18"/>
  </w:num>
  <w:num w:numId="31">
    <w:abstractNumId w:val="41"/>
  </w:num>
  <w:num w:numId="32">
    <w:abstractNumId w:val="4"/>
  </w:num>
  <w:num w:numId="33">
    <w:abstractNumId w:val="16"/>
  </w:num>
  <w:num w:numId="34">
    <w:abstractNumId w:val="26"/>
  </w:num>
  <w:num w:numId="35">
    <w:abstractNumId w:val="23"/>
  </w:num>
  <w:num w:numId="36">
    <w:abstractNumId w:val="40"/>
  </w:num>
  <w:num w:numId="37">
    <w:abstractNumId w:val="39"/>
  </w:num>
  <w:num w:numId="38">
    <w:abstractNumId w:val="12"/>
  </w:num>
  <w:num w:numId="39">
    <w:abstractNumId w:val="35"/>
  </w:num>
  <w:num w:numId="40">
    <w:abstractNumId w:val="6"/>
  </w:num>
  <w:num w:numId="41">
    <w:abstractNumId w:val="10"/>
  </w:num>
  <w:num w:numId="42">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2C"/>
    <w:rsid w:val="00004CC8"/>
    <w:rsid w:val="00012320"/>
    <w:rsid w:val="00023F33"/>
    <w:rsid w:val="00026F13"/>
    <w:rsid w:val="0003005F"/>
    <w:rsid w:val="00031FD1"/>
    <w:rsid w:val="00034E0C"/>
    <w:rsid w:val="000365BB"/>
    <w:rsid w:val="00037099"/>
    <w:rsid w:val="00042F02"/>
    <w:rsid w:val="00044F20"/>
    <w:rsid w:val="000450C9"/>
    <w:rsid w:val="000458D3"/>
    <w:rsid w:val="00050034"/>
    <w:rsid w:val="0005349B"/>
    <w:rsid w:val="00061335"/>
    <w:rsid w:val="000625F1"/>
    <w:rsid w:val="000641E8"/>
    <w:rsid w:val="0006436C"/>
    <w:rsid w:val="000676EF"/>
    <w:rsid w:val="000679D9"/>
    <w:rsid w:val="00073507"/>
    <w:rsid w:val="00075D75"/>
    <w:rsid w:val="00085761"/>
    <w:rsid w:val="00092B8E"/>
    <w:rsid w:val="00094B63"/>
    <w:rsid w:val="000A20FA"/>
    <w:rsid w:val="000A4CD0"/>
    <w:rsid w:val="000A5561"/>
    <w:rsid w:val="000B059B"/>
    <w:rsid w:val="000B28C6"/>
    <w:rsid w:val="000C1E87"/>
    <w:rsid w:val="000C70E0"/>
    <w:rsid w:val="000D652A"/>
    <w:rsid w:val="000E0AD9"/>
    <w:rsid w:val="000E2CB7"/>
    <w:rsid w:val="000E5E35"/>
    <w:rsid w:val="000F69CF"/>
    <w:rsid w:val="001027EC"/>
    <w:rsid w:val="00104266"/>
    <w:rsid w:val="00107106"/>
    <w:rsid w:val="0011150A"/>
    <w:rsid w:val="00116D73"/>
    <w:rsid w:val="00117288"/>
    <w:rsid w:val="00121C66"/>
    <w:rsid w:val="0013184B"/>
    <w:rsid w:val="00133318"/>
    <w:rsid w:val="001334FC"/>
    <w:rsid w:val="00140257"/>
    <w:rsid w:val="00140365"/>
    <w:rsid w:val="0014056D"/>
    <w:rsid w:val="00147E3B"/>
    <w:rsid w:val="0015053C"/>
    <w:rsid w:val="00163C2B"/>
    <w:rsid w:val="001648FC"/>
    <w:rsid w:val="00170421"/>
    <w:rsid w:val="001762FF"/>
    <w:rsid w:val="00176DD7"/>
    <w:rsid w:val="00180947"/>
    <w:rsid w:val="00182E59"/>
    <w:rsid w:val="00187154"/>
    <w:rsid w:val="0019068B"/>
    <w:rsid w:val="00191A98"/>
    <w:rsid w:val="00191E5E"/>
    <w:rsid w:val="00192536"/>
    <w:rsid w:val="001A001A"/>
    <w:rsid w:val="001A419B"/>
    <w:rsid w:val="001A512F"/>
    <w:rsid w:val="001A5E9C"/>
    <w:rsid w:val="001A7B2B"/>
    <w:rsid w:val="001B1351"/>
    <w:rsid w:val="001B215B"/>
    <w:rsid w:val="001B307E"/>
    <w:rsid w:val="001B56F7"/>
    <w:rsid w:val="001B6E10"/>
    <w:rsid w:val="001C1E94"/>
    <w:rsid w:val="001C4375"/>
    <w:rsid w:val="001C5D20"/>
    <w:rsid w:val="001C73E1"/>
    <w:rsid w:val="001D444B"/>
    <w:rsid w:val="001D5329"/>
    <w:rsid w:val="001D5F10"/>
    <w:rsid w:val="001E3382"/>
    <w:rsid w:val="001F0847"/>
    <w:rsid w:val="001F4C5B"/>
    <w:rsid w:val="002117DF"/>
    <w:rsid w:val="00220225"/>
    <w:rsid w:val="00221286"/>
    <w:rsid w:val="00224B00"/>
    <w:rsid w:val="00232C6E"/>
    <w:rsid w:val="00232CB3"/>
    <w:rsid w:val="00243523"/>
    <w:rsid w:val="002455E6"/>
    <w:rsid w:val="00247F49"/>
    <w:rsid w:val="00257AF9"/>
    <w:rsid w:val="00267E99"/>
    <w:rsid w:val="002737D9"/>
    <w:rsid w:val="00277878"/>
    <w:rsid w:val="0028218E"/>
    <w:rsid w:val="00285B28"/>
    <w:rsid w:val="002A339F"/>
    <w:rsid w:val="002B2584"/>
    <w:rsid w:val="002B3C03"/>
    <w:rsid w:val="002C07FB"/>
    <w:rsid w:val="002C1E3D"/>
    <w:rsid w:val="002C53F9"/>
    <w:rsid w:val="002E0FC7"/>
    <w:rsid w:val="002E295B"/>
    <w:rsid w:val="002E5019"/>
    <w:rsid w:val="002E5058"/>
    <w:rsid w:val="002E5855"/>
    <w:rsid w:val="002E621F"/>
    <w:rsid w:val="002F14C0"/>
    <w:rsid w:val="002F23AD"/>
    <w:rsid w:val="00303D16"/>
    <w:rsid w:val="003051DB"/>
    <w:rsid w:val="00306E6F"/>
    <w:rsid w:val="00307FFD"/>
    <w:rsid w:val="00311843"/>
    <w:rsid w:val="00311855"/>
    <w:rsid w:val="00312415"/>
    <w:rsid w:val="00317474"/>
    <w:rsid w:val="00317C97"/>
    <w:rsid w:val="003218F7"/>
    <w:rsid w:val="0032341B"/>
    <w:rsid w:val="00323BD2"/>
    <w:rsid w:val="0032594A"/>
    <w:rsid w:val="00325ED7"/>
    <w:rsid w:val="00334F70"/>
    <w:rsid w:val="00336C11"/>
    <w:rsid w:val="00347A1F"/>
    <w:rsid w:val="00351B0E"/>
    <w:rsid w:val="0035361B"/>
    <w:rsid w:val="00366DE1"/>
    <w:rsid w:val="003740DA"/>
    <w:rsid w:val="00377C5B"/>
    <w:rsid w:val="00383B0F"/>
    <w:rsid w:val="003A03F0"/>
    <w:rsid w:val="003A16AE"/>
    <w:rsid w:val="003B579E"/>
    <w:rsid w:val="003C1EA1"/>
    <w:rsid w:val="003D3922"/>
    <w:rsid w:val="003D4100"/>
    <w:rsid w:val="003D48CC"/>
    <w:rsid w:val="003D520F"/>
    <w:rsid w:val="003D5EC5"/>
    <w:rsid w:val="003D5F93"/>
    <w:rsid w:val="003D64A7"/>
    <w:rsid w:val="003D78DC"/>
    <w:rsid w:val="003D7E99"/>
    <w:rsid w:val="003E165C"/>
    <w:rsid w:val="003E2C28"/>
    <w:rsid w:val="003E352A"/>
    <w:rsid w:val="003E47E2"/>
    <w:rsid w:val="003E6BBE"/>
    <w:rsid w:val="003F7C6A"/>
    <w:rsid w:val="003F7D46"/>
    <w:rsid w:val="004005B8"/>
    <w:rsid w:val="004021CE"/>
    <w:rsid w:val="00403814"/>
    <w:rsid w:val="00407783"/>
    <w:rsid w:val="004108F7"/>
    <w:rsid w:val="00411DD9"/>
    <w:rsid w:val="00416109"/>
    <w:rsid w:val="00431156"/>
    <w:rsid w:val="004321BD"/>
    <w:rsid w:val="00436CF2"/>
    <w:rsid w:val="004473B1"/>
    <w:rsid w:val="00452B59"/>
    <w:rsid w:val="00456088"/>
    <w:rsid w:val="00462748"/>
    <w:rsid w:val="00465E1A"/>
    <w:rsid w:val="0046749E"/>
    <w:rsid w:val="004741C3"/>
    <w:rsid w:val="0047492F"/>
    <w:rsid w:val="00480931"/>
    <w:rsid w:val="00481AF8"/>
    <w:rsid w:val="00485D3C"/>
    <w:rsid w:val="00486B6A"/>
    <w:rsid w:val="004907D2"/>
    <w:rsid w:val="00493C7F"/>
    <w:rsid w:val="004948A8"/>
    <w:rsid w:val="0049781F"/>
    <w:rsid w:val="004A4852"/>
    <w:rsid w:val="004B15FC"/>
    <w:rsid w:val="004B5F17"/>
    <w:rsid w:val="004C0F4B"/>
    <w:rsid w:val="004C1477"/>
    <w:rsid w:val="004C433E"/>
    <w:rsid w:val="004C6A25"/>
    <w:rsid w:val="004D37FF"/>
    <w:rsid w:val="004D4BF6"/>
    <w:rsid w:val="004D6D0E"/>
    <w:rsid w:val="004E0944"/>
    <w:rsid w:val="004E29D0"/>
    <w:rsid w:val="004E50A0"/>
    <w:rsid w:val="004E6131"/>
    <w:rsid w:val="004F0D30"/>
    <w:rsid w:val="004F20EE"/>
    <w:rsid w:val="004F2BFA"/>
    <w:rsid w:val="004F4C0A"/>
    <w:rsid w:val="005003DE"/>
    <w:rsid w:val="00502098"/>
    <w:rsid w:val="005020B2"/>
    <w:rsid w:val="00513745"/>
    <w:rsid w:val="005173EA"/>
    <w:rsid w:val="005211AA"/>
    <w:rsid w:val="005223B1"/>
    <w:rsid w:val="00522E8F"/>
    <w:rsid w:val="00524A15"/>
    <w:rsid w:val="00531B54"/>
    <w:rsid w:val="00532AF2"/>
    <w:rsid w:val="00540C6E"/>
    <w:rsid w:val="0056492F"/>
    <w:rsid w:val="005653F8"/>
    <w:rsid w:val="005675EA"/>
    <w:rsid w:val="005714C9"/>
    <w:rsid w:val="00571ADB"/>
    <w:rsid w:val="005721A8"/>
    <w:rsid w:val="00576297"/>
    <w:rsid w:val="00576CAB"/>
    <w:rsid w:val="00582974"/>
    <w:rsid w:val="00582B2F"/>
    <w:rsid w:val="00587164"/>
    <w:rsid w:val="00597D53"/>
    <w:rsid w:val="005A11ED"/>
    <w:rsid w:val="005A3DF8"/>
    <w:rsid w:val="005B4FB1"/>
    <w:rsid w:val="005C2DB2"/>
    <w:rsid w:val="005C5335"/>
    <w:rsid w:val="005D027E"/>
    <w:rsid w:val="005D02C4"/>
    <w:rsid w:val="005D4542"/>
    <w:rsid w:val="005E17B0"/>
    <w:rsid w:val="005E2816"/>
    <w:rsid w:val="005E2E6B"/>
    <w:rsid w:val="005E4A09"/>
    <w:rsid w:val="005E7559"/>
    <w:rsid w:val="005E78A3"/>
    <w:rsid w:val="005E7930"/>
    <w:rsid w:val="005F0BAD"/>
    <w:rsid w:val="005F1B4B"/>
    <w:rsid w:val="005F6E17"/>
    <w:rsid w:val="005F7AEC"/>
    <w:rsid w:val="006006A3"/>
    <w:rsid w:val="0060114C"/>
    <w:rsid w:val="0061146E"/>
    <w:rsid w:val="00612578"/>
    <w:rsid w:val="00616FFA"/>
    <w:rsid w:val="00624A2B"/>
    <w:rsid w:val="0063382F"/>
    <w:rsid w:val="006354D5"/>
    <w:rsid w:val="006357B9"/>
    <w:rsid w:val="00636193"/>
    <w:rsid w:val="006372FC"/>
    <w:rsid w:val="00637C8C"/>
    <w:rsid w:val="00645595"/>
    <w:rsid w:val="006461BE"/>
    <w:rsid w:val="00646974"/>
    <w:rsid w:val="00647C6F"/>
    <w:rsid w:val="00653360"/>
    <w:rsid w:val="00653EF1"/>
    <w:rsid w:val="00656B90"/>
    <w:rsid w:val="00661B53"/>
    <w:rsid w:val="0066539B"/>
    <w:rsid w:val="006A096F"/>
    <w:rsid w:val="006A0E6E"/>
    <w:rsid w:val="006A13F9"/>
    <w:rsid w:val="006A4081"/>
    <w:rsid w:val="006A45C6"/>
    <w:rsid w:val="006B4D84"/>
    <w:rsid w:val="006C14D7"/>
    <w:rsid w:val="006C1CAC"/>
    <w:rsid w:val="006C2DF8"/>
    <w:rsid w:val="006C7FC9"/>
    <w:rsid w:val="006D1B0C"/>
    <w:rsid w:val="006D3EF0"/>
    <w:rsid w:val="006D5D10"/>
    <w:rsid w:val="006E477F"/>
    <w:rsid w:val="006E5D21"/>
    <w:rsid w:val="006E5D6E"/>
    <w:rsid w:val="006E6162"/>
    <w:rsid w:val="006F15C0"/>
    <w:rsid w:val="006F4055"/>
    <w:rsid w:val="006F5C75"/>
    <w:rsid w:val="006F7E4B"/>
    <w:rsid w:val="007047A0"/>
    <w:rsid w:val="00706188"/>
    <w:rsid w:val="00711BC8"/>
    <w:rsid w:val="007120F6"/>
    <w:rsid w:val="00717C53"/>
    <w:rsid w:val="0072682A"/>
    <w:rsid w:val="00736252"/>
    <w:rsid w:val="00746530"/>
    <w:rsid w:val="007517D9"/>
    <w:rsid w:val="007578AE"/>
    <w:rsid w:val="007608F6"/>
    <w:rsid w:val="00777BAE"/>
    <w:rsid w:val="00777D7E"/>
    <w:rsid w:val="00784258"/>
    <w:rsid w:val="00784C2B"/>
    <w:rsid w:val="00785E59"/>
    <w:rsid w:val="00790FA4"/>
    <w:rsid w:val="007911DC"/>
    <w:rsid w:val="00794D71"/>
    <w:rsid w:val="007972CD"/>
    <w:rsid w:val="007A0257"/>
    <w:rsid w:val="007A02FA"/>
    <w:rsid w:val="007A16BF"/>
    <w:rsid w:val="007A39FC"/>
    <w:rsid w:val="007A5A45"/>
    <w:rsid w:val="007B0B43"/>
    <w:rsid w:val="007B5EEE"/>
    <w:rsid w:val="007C0121"/>
    <w:rsid w:val="007C19CD"/>
    <w:rsid w:val="007E17E2"/>
    <w:rsid w:val="007E40F5"/>
    <w:rsid w:val="007F03B2"/>
    <w:rsid w:val="007F5335"/>
    <w:rsid w:val="007F611C"/>
    <w:rsid w:val="007F7493"/>
    <w:rsid w:val="00803118"/>
    <w:rsid w:val="00804B10"/>
    <w:rsid w:val="00811688"/>
    <w:rsid w:val="00813E04"/>
    <w:rsid w:val="0082373A"/>
    <w:rsid w:val="00824ABD"/>
    <w:rsid w:val="00825C1B"/>
    <w:rsid w:val="00831291"/>
    <w:rsid w:val="00834F5D"/>
    <w:rsid w:val="008374A8"/>
    <w:rsid w:val="00841786"/>
    <w:rsid w:val="008420B1"/>
    <w:rsid w:val="00845C60"/>
    <w:rsid w:val="0084686E"/>
    <w:rsid w:val="00852459"/>
    <w:rsid w:val="0085488F"/>
    <w:rsid w:val="008554ED"/>
    <w:rsid w:val="0085553C"/>
    <w:rsid w:val="00857BC0"/>
    <w:rsid w:val="00860993"/>
    <w:rsid w:val="00861AFA"/>
    <w:rsid w:val="00862573"/>
    <w:rsid w:val="00863DED"/>
    <w:rsid w:val="00865AD6"/>
    <w:rsid w:val="00866629"/>
    <w:rsid w:val="00873216"/>
    <w:rsid w:val="008774A1"/>
    <w:rsid w:val="00877C6C"/>
    <w:rsid w:val="008907F2"/>
    <w:rsid w:val="00890D82"/>
    <w:rsid w:val="008911EC"/>
    <w:rsid w:val="008916A4"/>
    <w:rsid w:val="008969B9"/>
    <w:rsid w:val="008A07C4"/>
    <w:rsid w:val="008A21D4"/>
    <w:rsid w:val="008A2E5C"/>
    <w:rsid w:val="008B26A3"/>
    <w:rsid w:val="008B3BFD"/>
    <w:rsid w:val="008B7EB5"/>
    <w:rsid w:val="008C3063"/>
    <w:rsid w:val="008C6664"/>
    <w:rsid w:val="008D2971"/>
    <w:rsid w:val="008F0461"/>
    <w:rsid w:val="008F315F"/>
    <w:rsid w:val="008F5EB0"/>
    <w:rsid w:val="00904B28"/>
    <w:rsid w:val="00913538"/>
    <w:rsid w:val="00916626"/>
    <w:rsid w:val="00917C0E"/>
    <w:rsid w:val="00926672"/>
    <w:rsid w:val="00926B2E"/>
    <w:rsid w:val="009274D3"/>
    <w:rsid w:val="00936285"/>
    <w:rsid w:val="00937BBA"/>
    <w:rsid w:val="00940D6A"/>
    <w:rsid w:val="00954247"/>
    <w:rsid w:val="00957E49"/>
    <w:rsid w:val="009613F1"/>
    <w:rsid w:val="00971202"/>
    <w:rsid w:val="00971D7B"/>
    <w:rsid w:val="0098465B"/>
    <w:rsid w:val="00985F57"/>
    <w:rsid w:val="00986F96"/>
    <w:rsid w:val="009922C3"/>
    <w:rsid w:val="00995C14"/>
    <w:rsid w:val="00995D20"/>
    <w:rsid w:val="009B155E"/>
    <w:rsid w:val="009B15C6"/>
    <w:rsid w:val="009C0D58"/>
    <w:rsid w:val="009C1E98"/>
    <w:rsid w:val="009C6048"/>
    <w:rsid w:val="009C79F1"/>
    <w:rsid w:val="009D3393"/>
    <w:rsid w:val="009D45D1"/>
    <w:rsid w:val="009E1713"/>
    <w:rsid w:val="009E6E5A"/>
    <w:rsid w:val="009F233D"/>
    <w:rsid w:val="009F4A42"/>
    <w:rsid w:val="00A01235"/>
    <w:rsid w:val="00A06BAA"/>
    <w:rsid w:val="00A16036"/>
    <w:rsid w:val="00A16235"/>
    <w:rsid w:val="00A16F3B"/>
    <w:rsid w:val="00A17745"/>
    <w:rsid w:val="00A20C62"/>
    <w:rsid w:val="00A2251E"/>
    <w:rsid w:val="00A3063A"/>
    <w:rsid w:val="00A315EA"/>
    <w:rsid w:val="00A3509F"/>
    <w:rsid w:val="00A36039"/>
    <w:rsid w:val="00A40D39"/>
    <w:rsid w:val="00A413B6"/>
    <w:rsid w:val="00A42850"/>
    <w:rsid w:val="00A53FEA"/>
    <w:rsid w:val="00A54554"/>
    <w:rsid w:val="00A75EBB"/>
    <w:rsid w:val="00A761BF"/>
    <w:rsid w:val="00A808EF"/>
    <w:rsid w:val="00A811E8"/>
    <w:rsid w:val="00A81EE6"/>
    <w:rsid w:val="00A87221"/>
    <w:rsid w:val="00A87BF3"/>
    <w:rsid w:val="00A91CC3"/>
    <w:rsid w:val="00A92AFA"/>
    <w:rsid w:val="00AA2722"/>
    <w:rsid w:val="00AA2C8C"/>
    <w:rsid w:val="00AB68B9"/>
    <w:rsid w:val="00AB7F5A"/>
    <w:rsid w:val="00AC2495"/>
    <w:rsid w:val="00AC2B8C"/>
    <w:rsid w:val="00AC688A"/>
    <w:rsid w:val="00AD3350"/>
    <w:rsid w:val="00AD7F7B"/>
    <w:rsid w:val="00AF0F94"/>
    <w:rsid w:val="00AF2996"/>
    <w:rsid w:val="00B05663"/>
    <w:rsid w:val="00B118FA"/>
    <w:rsid w:val="00B11D1A"/>
    <w:rsid w:val="00B16890"/>
    <w:rsid w:val="00B17832"/>
    <w:rsid w:val="00B2225D"/>
    <w:rsid w:val="00B31EDC"/>
    <w:rsid w:val="00B32CCF"/>
    <w:rsid w:val="00B339C5"/>
    <w:rsid w:val="00B33D17"/>
    <w:rsid w:val="00B34A27"/>
    <w:rsid w:val="00B464C5"/>
    <w:rsid w:val="00B53451"/>
    <w:rsid w:val="00B74323"/>
    <w:rsid w:val="00B74936"/>
    <w:rsid w:val="00B77127"/>
    <w:rsid w:val="00B800F0"/>
    <w:rsid w:val="00B841BA"/>
    <w:rsid w:val="00B8686B"/>
    <w:rsid w:val="00B94D64"/>
    <w:rsid w:val="00B95731"/>
    <w:rsid w:val="00BA3331"/>
    <w:rsid w:val="00BA44A8"/>
    <w:rsid w:val="00BA46B1"/>
    <w:rsid w:val="00BA5B9B"/>
    <w:rsid w:val="00BA72CA"/>
    <w:rsid w:val="00BA7D12"/>
    <w:rsid w:val="00BB2D49"/>
    <w:rsid w:val="00BB6176"/>
    <w:rsid w:val="00BC0D9B"/>
    <w:rsid w:val="00BC4A97"/>
    <w:rsid w:val="00BC50B3"/>
    <w:rsid w:val="00BD2E7A"/>
    <w:rsid w:val="00BD3A8E"/>
    <w:rsid w:val="00BE28B7"/>
    <w:rsid w:val="00BE4EB1"/>
    <w:rsid w:val="00BE7B29"/>
    <w:rsid w:val="00BF3145"/>
    <w:rsid w:val="00BF7A32"/>
    <w:rsid w:val="00C104A8"/>
    <w:rsid w:val="00C10547"/>
    <w:rsid w:val="00C14FB9"/>
    <w:rsid w:val="00C150F3"/>
    <w:rsid w:val="00C164D2"/>
    <w:rsid w:val="00C17FC5"/>
    <w:rsid w:val="00C25CD1"/>
    <w:rsid w:val="00C27A59"/>
    <w:rsid w:val="00C30F45"/>
    <w:rsid w:val="00C367C4"/>
    <w:rsid w:val="00C36A08"/>
    <w:rsid w:val="00C37546"/>
    <w:rsid w:val="00C41432"/>
    <w:rsid w:val="00C511FC"/>
    <w:rsid w:val="00C54A01"/>
    <w:rsid w:val="00C54C10"/>
    <w:rsid w:val="00C550D8"/>
    <w:rsid w:val="00C56E48"/>
    <w:rsid w:val="00C57461"/>
    <w:rsid w:val="00C619B6"/>
    <w:rsid w:val="00C63F7C"/>
    <w:rsid w:val="00C701C4"/>
    <w:rsid w:val="00C70CE1"/>
    <w:rsid w:val="00C766CF"/>
    <w:rsid w:val="00C773A4"/>
    <w:rsid w:val="00C978E8"/>
    <w:rsid w:val="00C978FB"/>
    <w:rsid w:val="00C979BD"/>
    <w:rsid w:val="00CA13D3"/>
    <w:rsid w:val="00CA60D9"/>
    <w:rsid w:val="00CA760C"/>
    <w:rsid w:val="00CB572F"/>
    <w:rsid w:val="00CB6C23"/>
    <w:rsid w:val="00CD03A0"/>
    <w:rsid w:val="00CD23CE"/>
    <w:rsid w:val="00CD60C2"/>
    <w:rsid w:val="00CE1962"/>
    <w:rsid w:val="00CE3B57"/>
    <w:rsid w:val="00CF146F"/>
    <w:rsid w:val="00CF3A87"/>
    <w:rsid w:val="00CF5BE2"/>
    <w:rsid w:val="00CF6F1D"/>
    <w:rsid w:val="00D00420"/>
    <w:rsid w:val="00D04743"/>
    <w:rsid w:val="00D13999"/>
    <w:rsid w:val="00D20EAE"/>
    <w:rsid w:val="00D22A8A"/>
    <w:rsid w:val="00D22F64"/>
    <w:rsid w:val="00D26AA5"/>
    <w:rsid w:val="00D340A3"/>
    <w:rsid w:val="00D36D21"/>
    <w:rsid w:val="00D4006A"/>
    <w:rsid w:val="00D5173A"/>
    <w:rsid w:val="00D53EC0"/>
    <w:rsid w:val="00D547A9"/>
    <w:rsid w:val="00D54C92"/>
    <w:rsid w:val="00D5504F"/>
    <w:rsid w:val="00D57814"/>
    <w:rsid w:val="00D74A42"/>
    <w:rsid w:val="00D768AA"/>
    <w:rsid w:val="00D770C6"/>
    <w:rsid w:val="00D868AD"/>
    <w:rsid w:val="00D874D4"/>
    <w:rsid w:val="00D87724"/>
    <w:rsid w:val="00D915E8"/>
    <w:rsid w:val="00D93F28"/>
    <w:rsid w:val="00D9444D"/>
    <w:rsid w:val="00DA05D8"/>
    <w:rsid w:val="00DA0683"/>
    <w:rsid w:val="00DA4CC3"/>
    <w:rsid w:val="00DA72D6"/>
    <w:rsid w:val="00DB00C7"/>
    <w:rsid w:val="00DB21E0"/>
    <w:rsid w:val="00DB37CB"/>
    <w:rsid w:val="00DC5523"/>
    <w:rsid w:val="00DC6E6B"/>
    <w:rsid w:val="00DD3B35"/>
    <w:rsid w:val="00DD480E"/>
    <w:rsid w:val="00DD4FC0"/>
    <w:rsid w:val="00DF5CF7"/>
    <w:rsid w:val="00E0101C"/>
    <w:rsid w:val="00E0133D"/>
    <w:rsid w:val="00E025D1"/>
    <w:rsid w:val="00E07440"/>
    <w:rsid w:val="00E10826"/>
    <w:rsid w:val="00E2668B"/>
    <w:rsid w:val="00E31082"/>
    <w:rsid w:val="00E37CA4"/>
    <w:rsid w:val="00E45631"/>
    <w:rsid w:val="00E45765"/>
    <w:rsid w:val="00E4582B"/>
    <w:rsid w:val="00E6082C"/>
    <w:rsid w:val="00E60CD0"/>
    <w:rsid w:val="00E60D98"/>
    <w:rsid w:val="00E620B9"/>
    <w:rsid w:val="00E6545C"/>
    <w:rsid w:val="00E74172"/>
    <w:rsid w:val="00E929F2"/>
    <w:rsid w:val="00E92CBE"/>
    <w:rsid w:val="00E93257"/>
    <w:rsid w:val="00EA0DC4"/>
    <w:rsid w:val="00EA7BAB"/>
    <w:rsid w:val="00EB084A"/>
    <w:rsid w:val="00EB493C"/>
    <w:rsid w:val="00EC0822"/>
    <w:rsid w:val="00EE2952"/>
    <w:rsid w:val="00EE33D4"/>
    <w:rsid w:val="00EE62C9"/>
    <w:rsid w:val="00EF25F8"/>
    <w:rsid w:val="00EF7E5B"/>
    <w:rsid w:val="00F044CC"/>
    <w:rsid w:val="00F32DB5"/>
    <w:rsid w:val="00F34E0E"/>
    <w:rsid w:val="00F37EBD"/>
    <w:rsid w:val="00F465E0"/>
    <w:rsid w:val="00F544D1"/>
    <w:rsid w:val="00F565AE"/>
    <w:rsid w:val="00F57971"/>
    <w:rsid w:val="00F63405"/>
    <w:rsid w:val="00F65B15"/>
    <w:rsid w:val="00F705B7"/>
    <w:rsid w:val="00F70BBF"/>
    <w:rsid w:val="00F759CF"/>
    <w:rsid w:val="00F769A3"/>
    <w:rsid w:val="00F84394"/>
    <w:rsid w:val="00F8603E"/>
    <w:rsid w:val="00F86B4C"/>
    <w:rsid w:val="00F86C0A"/>
    <w:rsid w:val="00F90EAE"/>
    <w:rsid w:val="00F977C3"/>
    <w:rsid w:val="00FA1482"/>
    <w:rsid w:val="00FA6030"/>
    <w:rsid w:val="00FA61E1"/>
    <w:rsid w:val="00FA722C"/>
    <w:rsid w:val="00FB363F"/>
    <w:rsid w:val="00FB5F45"/>
    <w:rsid w:val="00FC1F6F"/>
    <w:rsid w:val="00FC7C17"/>
    <w:rsid w:val="00FD0B4C"/>
    <w:rsid w:val="00FD1478"/>
    <w:rsid w:val="00FE02D2"/>
    <w:rsid w:val="00FE55C7"/>
    <w:rsid w:val="00FE7C6A"/>
    <w:rsid w:val="00FF4156"/>
    <w:rsid w:val="00FF63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3D54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7A0"/>
    <w:rPr>
      <w:sz w:val="24"/>
      <w:lang w:eastAsia="en-US"/>
    </w:rPr>
  </w:style>
  <w:style w:type="paragraph" w:styleId="Heading1">
    <w:name w:val="heading 1"/>
    <w:basedOn w:val="Normal"/>
    <w:next w:val="Normal"/>
    <w:qFormat/>
    <w:rsid w:val="005B4FB1"/>
    <w:pPr>
      <w:keepNext/>
      <w:spacing w:line="240" w:lineRule="exact"/>
      <w:outlineLvl w:val="0"/>
    </w:pPr>
    <w:rPr>
      <w:i/>
    </w:rPr>
  </w:style>
  <w:style w:type="paragraph" w:styleId="Heading2">
    <w:name w:val="heading 2"/>
    <w:basedOn w:val="Normal"/>
    <w:next w:val="Normal"/>
    <w:link w:val="Heading2Char"/>
    <w:semiHidden/>
    <w:unhideWhenUsed/>
    <w:qFormat/>
    <w:rsid w:val="00A315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C56E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41E8"/>
    <w:pPr>
      <w:autoSpaceDE w:val="0"/>
      <w:autoSpaceDN w:val="0"/>
      <w:adjustRightInd w:val="0"/>
    </w:pPr>
    <w:rPr>
      <w:rFonts w:ascii="Arial" w:hAnsi="Arial" w:cs="Arial"/>
      <w:color w:val="000000"/>
      <w:sz w:val="24"/>
      <w:szCs w:val="24"/>
    </w:rPr>
  </w:style>
  <w:style w:type="paragraph" w:styleId="BodyTextIndent">
    <w:name w:val="Body Text Indent"/>
    <w:basedOn w:val="Normal"/>
    <w:rsid w:val="007047A0"/>
    <w:pPr>
      <w:tabs>
        <w:tab w:val="left" w:pos="720"/>
      </w:tabs>
      <w:spacing w:line="240" w:lineRule="exact"/>
      <w:ind w:left="1440" w:hanging="1440"/>
    </w:pPr>
  </w:style>
  <w:style w:type="paragraph" w:customStyle="1" w:styleId="DefaultParagraphFontPara">
    <w:name w:val="Default Paragraph Font Para"/>
    <w:basedOn w:val="Normal"/>
    <w:rsid w:val="001D5F10"/>
    <w:rPr>
      <w:rFonts w:ascii="Arial" w:hAnsi="Arial" w:cs="Arial"/>
      <w:sz w:val="22"/>
      <w:szCs w:val="22"/>
    </w:rPr>
  </w:style>
  <w:style w:type="character" w:styleId="Hyperlink">
    <w:name w:val="Hyperlink"/>
    <w:basedOn w:val="FollowedHyperlink"/>
    <w:rsid w:val="000B059B"/>
    <w:rPr>
      <w:color w:val="0000FF"/>
      <w:sz w:val="20"/>
      <w:szCs w:val="17"/>
      <w:u w:val="single"/>
    </w:rPr>
  </w:style>
  <w:style w:type="table" w:styleId="TableGrid">
    <w:name w:val="Table Grid"/>
    <w:basedOn w:val="TableNormal"/>
    <w:uiPriority w:val="59"/>
    <w:rsid w:val="003D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hidden/>
    <w:rsid w:val="0049781F"/>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49781F"/>
    <w:pPr>
      <w:pBdr>
        <w:bottom w:val="single" w:sz="6" w:space="1" w:color="auto"/>
      </w:pBdr>
      <w:jc w:val="center"/>
    </w:pPr>
    <w:rPr>
      <w:rFonts w:ascii="Arial" w:hAnsi="Arial" w:cs="Arial"/>
      <w:vanish/>
      <w:sz w:val="16"/>
      <w:szCs w:val="16"/>
    </w:rPr>
  </w:style>
  <w:style w:type="paragraph" w:styleId="BalloonText">
    <w:name w:val="Balloon Text"/>
    <w:basedOn w:val="Normal"/>
    <w:semiHidden/>
    <w:rsid w:val="00571ADB"/>
    <w:rPr>
      <w:rFonts w:ascii="Tahoma" w:hAnsi="Tahoma" w:cs="Tahoma"/>
      <w:sz w:val="16"/>
      <w:szCs w:val="16"/>
    </w:rPr>
  </w:style>
  <w:style w:type="character" w:styleId="FollowedHyperlink">
    <w:name w:val="FollowedHyperlink"/>
    <w:basedOn w:val="DefaultParagraphFont"/>
    <w:rsid w:val="000B059B"/>
    <w:rPr>
      <w:color w:val="800080"/>
      <w:u w:val="single"/>
    </w:rPr>
  </w:style>
  <w:style w:type="paragraph" w:styleId="Header">
    <w:name w:val="header"/>
    <w:basedOn w:val="Normal"/>
    <w:link w:val="HeaderChar"/>
    <w:uiPriority w:val="99"/>
    <w:rsid w:val="00323BD2"/>
    <w:pPr>
      <w:tabs>
        <w:tab w:val="center" w:pos="4153"/>
        <w:tab w:val="right" w:pos="8306"/>
      </w:tabs>
      <w:spacing w:line="240" w:lineRule="exact"/>
    </w:pPr>
    <w:rPr>
      <w:color w:val="000000"/>
      <w:lang w:val="en-GB"/>
    </w:rPr>
  </w:style>
  <w:style w:type="paragraph" w:styleId="Footer">
    <w:name w:val="footer"/>
    <w:basedOn w:val="Normal"/>
    <w:link w:val="FooterChar"/>
    <w:uiPriority w:val="99"/>
    <w:rsid w:val="002E5855"/>
    <w:pPr>
      <w:tabs>
        <w:tab w:val="center" w:pos="4513"/>
        <w:tab w:val="right" w:pos="9026"/>
      </w:tabs>
    </w:pPr>
  </w:style>
  <w:style w:type="character" w:customStyle="1" w:styleId="FooterChar">
    <w:name w:val="Footer Char"/>
    <w:basedOn w:val="DefaultParagraphFont"/>
    <w:link w:val="Footer"/>
    <w:uiPriority w:val="99"/>
    <w:rsid w:val="002E5855"/>
    <w:rPr>
      <w:sz w:val="24"/>
      <w:lang w:eastAsia="en-US"/>
    </w:rPr>
  </w:style>
  <w:style w:type="paragraph" w:styleId="ListParagraph">
    <w:name w:val="List Paragraph"/>
    <w:basedOn w:val="Normal"/>
    <w:uiPriority w:val="34"/>
    <w:qFormat/>
    <w:rsid w:val="006E5D6E"/>
    <w:pPr>
      <w:ind w:left="720"/>
    </w:pPr>
    <w:rPr>
      <w:rFonts w:ascii="Calibri" w:eastAsia="Calibri" w:hAnsi="Calibri"/>
      <w:sz w:val="22"/>
      <w:szCs w:val="22"/>
      <w:lang w:eastAsia="en-AU"/>
    </w:rPr>
  </w:style>
  <w:style w:type="character" w:styleId="CommentReference">
    <w:name w:val="annotation reference"/>
    <w:basedOn w:val="DefaultParagraphFont"/>
    <w:rsid w:val="006E5D6E"/>
    <w:rPr>
      <w:sz w:val="16"/>
      <w:szCs w:val="16"/>
    </w:rPr>
  </w:style>
  <w:style w:type="paragraph" w:styleId="CommentText">
    <w:name w:val="annotation text"/>
    <w:basedOn w:val="Normal"/>
    <w:link w:val="CommentTextChar"/>
    <w:rsid w:val="006E5D6E"/>
    <w:rPr>
      <w:sz w:val="20"/>
    </w:rPr>
  </w:style>
  <w:style w:type="character" w:customStyle="1" w:styleId="CommentTextChar">
    <w:name w:val="Comment Text Char"/>
    <w:basedOn w:val="DefaultParagraphFont"/>
    <w:link w:val="CommentText"/>
    <w:rsid w:val="006E5D6E"/>
    <w:rPr>
      <w:lang w:eastAsia="en-US"/>
    </w:rPr>
  </w:style>
  <w:style w:type="paragraph" w:styleId="CommentSubject">
    <w:name w:val="annotation subject"/>
    <w:basedOn w:val="CommentText"/>
    <w:next w:val="CommentText"/>
    <w:link w:val="CommentSubjectChar"/>
    <w:rsid w:val="006E5D6E"/>
    <w:rPr>
      <w:b/>
      <w:bCs/>
    </w:rPr>
  </w:style>
  <w:style w:type="character" w:customStyle="1" w:styleId="CommentSubjectChar">
    <w:name w:val="Comment Subject Char"/>
    <w:basedOn w:val="CommentTextChar"/>
    <w:link w:val="CommentSubject"/>
    <w:rsid w:val="006E5D6E"/>
    <w:rPr>
      <w:b/>
      <w:bCs/>
      <w:lang w:eastAsia="en-US"/>
    </w:rPr>
  </w:style>
  <w:style w:type="paragraph" w:styleId="Revision">
    <w:name w:val="Revision"/>
    <w:hidden/>
    <w:uiPriority w:val="99"/>
    <w:semiHidden/>
    <w:rsid w:val="005A11ED"/>
    <w:rPr>
      <w:sz w:val="24"/>
      <w:lang w:eastAsia="en-US"/>
    </w:rPr>
  </w:style>
  <w:style w:type="paragraph" w:styleId="FootnoteText">
    <w:name w:val="footnote text"/>
    <w:basedOn w:val="Normal"/>
    <w:link w:val="FootnoteTextChar"/>
    <w:rsid w:val="005A11ED"/>
    <w:rPr>
      <w:sz w:val="20"/>
    </w:rPr>
  </w:style>
  <w:style w:type="character" w:customStyle="1" w:styleId="FootnoteTextChar">
    <w:name w:val="Footnote Text Char"/>
    <w:basedOn w:val="DefaultParagraphFont"/>
    <w:link w:val="FootnoteText"/>
    <w:rsid w:val="005A11ED"/>
    <w:rPr>
      <w:lang w:eastAsia="en-US"/>
    </w:rPr>
  </w:style>
  <w:style w:type="character" w:styleId="FootnoteReference">
    <w:name w:val="footnote reference"/>
    <w:basedOn w:val="DefaultParagraphFont"/>
    <w:rsid w:val="005A11ED"/>
    <w:rPr>
      <w:vertAlign w:val="superscript"/>
    </w:rPr>
  </w:style>
  <w:style w:type="character" w:customStyle="1" w:styleId="Heading2Char">
    <w:name w:val="Heading 2 Char"/>
    <w:basedOn w:val="DefaultParagraphFont"/>
    <w:link w:val="Heading2"/>
    <w:semiHidden/>
    <w:rsid w:val="00A315EA"/>
    <w:rPr>
      <w:rFonts w:asciiTheme="majorHAnsi" w:eastAsiaTheme="majorEastAsia" w:hAnsiTheme="majorHAnsi" w:cstheme="majorBidi"/>
      <w:b/>
      <w:bCs/>
      <w:color w:val="4F81BD" w:themeColor="accent1"/>
      <w:sz w:val="26"/>
      <w:szCs w:val="26"/>
      <w:lang w:eastAsia="en-US"/>
    </w:rPr>
  </w:style>
  <w:style w:type="paragraph" w:customStyle="1" w:styleId="bodytext">
    <w:name w:val="bodytext"/>
    <w:basedOn w:val="Normal"/>
    <w:rsid w:val="00D53EC0"/>
    <w:pPr>
      <w:spacing w:before="100" w:beforeAutospacing="1" w:after="100" w:afterAutospacing="1"/>
    </w:pPr>
    <w:rPr>
      <w:szCs w:val="24"/>
      <w:lang w:eastAsia="en-AU"/>
    </w:rPr>
  </w:style>
  <w:style w:type="character" w:customStyle="1" w:styleId="Heading4Char">
    <w:name w:val="Heading 4 Char"/>
    <w:basedOn w:val="DefaultParagraphFont"/>
    <w:link w:val="Heading4"/>
    <w:semiHidden/>
    <w:rsid w:val="00C56E48"/>
    <w:rPr>
      <w:rFonts w:asciiTheme="majorHAnsi" w:eastAsiaTheme="majorEastAsia" w:hAnsiTheme="majorHAnsi" w:cstheme="majorBidi"/>
      <w:b/>
      <w:bCs/>
      <w:i/>
      <w:iCs/>
      <w:color w:val="4F81BD" w:themeColor="accent1"/>
      <w:sz w:val="24"/>
      <w:lang w:eastAsia="en-US"/>
    </w:rPr>
  </w:style>
  <w:style w:type="paragraph" w:styleId="BodyText2">
    <w:name w:val="Body Text 2"/>
    <w:basedOn w:val="Normal"/>
    <w:link w:val="BodyText2Char"/>
    <w:rsid w:val="00C56E48"/>
    <w:pPr>
      <w:spacing w:after="120" w:line="480" w:lineRule="auto"/>
    </w:pPr>
    <w:rPr>
      <w:szCs w:val="24"/>
      <w:lang w:val="en-US"/>
    </w:rPr>
  </w:style>
  <w:style w:type="character" w:customStyle="1" w:styleId="BodyText2Char">
    <w:name w:val="Body Text 2 Char"/>
    <w:basedOn w:val="DefaultParagraphFont"/>
    <w:link w:val="BodyText2"/>
    <w:rsid w:val="00C56E48"/>
    <w:rPr>
      <w:sz w:val="24"/>
      <w:szCs w:val="24"/>
      <w:lang w:val="en-US" w:eastAsia="en-US"/>
    </w:rPr>
  </w:style>
  <w:style w:type="paragraph" w:customStyle="1" w:styleId="CharCharCharCharChar">
    <w:name w:val="Char Char Char Char Char"/>
    <w:basedOn w:val="Normal"/>
    <w:rsid w:val="00C56E48"/>
    <w:rPr>
      <w:rFonts w:ascii="Arial" w:hAnsi="Arial" w:cs="Arial"/>
      <w:sz w:val="22"/>
      <w:szCs w:val="22"/>
    </w:rPr>
  </w:style>
  <w:style w:type="paragraph" w:customStyle="1" w:styleId="BasicParagraph">
    <w:name w:val="[Basic Paragraph]"/>
    <w:basedOn w:val="Normal"/>
    <w:uiPriority w:val="99"/>
    <w:rsid w:val="00EF25F8"/>
    <w:pPr>
      <w:widowControl w:val="0"/>
      <w:autoSpaceDE w:val="0"/>
      <w:autoSpaceDN w:val="0"/>
      <w:adjustRightInd w:val="0"/>
      <w:spacing w:line="288" w:lineRule="auto"/>
      <w:textAlignment w:val="center"/>
    </w:pPr>
    <w:rPr>
      <w:rFonts w:ascii="MinionPro-Regular" w:eastAsiaTheme="minorEastAsia" w:hAnsi="MinionPro-Regular" w:cs="MinionPro-Regular"/>
      <w:color w:val="000000"/>
      <w:szCs w:val="24"/>
      <w:lang w:val="en-US"/>
    </w:rPr>
  </w:style>
  <w:style w:type="character" w:customStyle="1" w:styleId="HeaderChar">
    <w:name w:val="Header Char"/>
    <w:basedOn w:val="DefaultParagraphFont"/>
    <w:link w:val="Header"/>
    <w:uiPriority w:val="99"/>
    <w:rsid w:val="00EF25F8"/>
    <w:rPr>
      <w:color w:val="000000"/>
      <w:sz w:val="24"/>
      <w:lang w:val="en-GB" w:eastAsia="en-US"/>
    </w:rPr>
  </w:style>
  <w:style w:type="character" w:styleId="PlaceholderText">
    <w:name w:val="Placeholder Text"/>
    <w:basedOn w:val="DefaultParagraphFont"/>
    <w:uiPriority w:val="99"/>
    <w:semiHidden/>
    <w:rsid w:val="006F5C75"/>
    <w:rPr>
      <w:color w:val="808080"/>
    </w:rPr>
  </w:style>
  <w:style w:type="paragraph" w:customStyle="1" w:styleId="PolicyName">
    <w:name w:val="Policy Name"/>
    <w:rsid w:val="00267E99"/>
    <w:pPr>
      <w:spacing w:after="360"/>
      <w:jc w:val="center"/>
    </w:pPr>
    <w:rPr>
      <w:rFonts w:ascii="Arial" w:hAnsi="Arial"/>
      <w:b/>
      <w:bCs/>
      <w:color w:val="000000"/>
      <w:sz w:val="28"/>
    </w:rPr>
  </w:style>
  <w:style w:type="paragraph" w:customStyle="1" w:styleId="NumberedHeadingsBold">
    <w:name w:val="Numbered Headings Bold"/>
    <w:basedOn w:val="Default"/>
    <w:rsid w:val="00267E99"/>
    <w:pPr>
      <w:spacing w:before="240" w:after="120"/>
    </w:pPr>
    <w:rPr>
      <w:rFonts w:cs="Times New Roman"/>
      <w:b/>
      <w:bCs/>
      <w:szCs w:val="20"/>
    </w:rPr>
  </w:style>
  <w:style w:type="paragraph" w:customStyle="1" w:styleId="BodyTextPolicy">
    <w:name w:val="Body Text Policy"/>
    <w:basedOn w:val="Default"/>
    <w:rsid w:val="00267E99"/>
    <w:pPr>
      <w:spacing w:after="120"/>
      <w:ind w:left="567"/>
    </w:pPr>
    <w:rPr>
      <w:rFonts w:cs="Times New Roman"/>
      <w:szCs w:val="20"/>
    </w:rPr>
  </w:style>
  <w:style w:type="paragraph" w:customStyle="1" w:styleId="BulletListPolicy">
    <w:name w:val="Bullet List Policy"/>
    <w:basedOn w:val="Normal"/>
    <w:rsid w:val="00267E99"/>
    <w:pPr>
      <w:autoSpaceDE w:val="0"/>
      <w:autoSpaceDN w:val="0"/>
      <w:adjustRightInd w:val="0"/>
      <w:spacing w:after="60"/>
    </w:pPr>
    <w:rPr>
      <w:rFonts w:ascii="Arial" w:hAnsi="Arial"/>
      <w:color w:val="000000"/>
      <w:lang w:eastAsia="en-AU"/>
    </w:rPr>
  </w:style>
  <w:style w:type="paragraph" w:customStyle="1" w:styleId="LetterListPolicy">
    <w:name w:val="Letter List Policy"/>
    <w:basedOn w:val="Default"/>
    <w:rsid w:val="00267E99"/>
    <w:pPr>
      <w:spacing w:after="60"/>
    </w:pPr>
    <w:rPr>
      <w:rFonts w:cs="Times New Roman"/>
      <w:szCs w:val="20"/>
    </w:rPr>
  </w:style>
  <w:style w:type="character" w:customStyle="1" w:styleId="BodyTextTable">
    <w:name w:val="Body Text Table"/>
    <w:basedOn w:val="DefaultParagraphFont"/>
    <w:rsid w:val="00267E99"/>
    <w:rPr>
      <w:rFonts w:ascii="Arial" w:hAnsi="Arial"/>
      <w:sz w:val="24"/>
    </w:rPr>
  </w:style>
  <w:style w:type="character" w:customStyle="1" w:styleId="RevisionHistoryTableBodyText">
    <w:name w:val="Revision History Table Body Text"/>
    <w:basedOn w:val="DefaultParagraphFont"/>
    <w:rsid w:val="00267E99"/>
    <w:rPr>
      <w:rFonts w:ascii="Arial" w:hAnsi="Arial"/>
      <w:sz w:val="20"/>
    </w:rPr>
  </w:style>
  <w:style w:type="character" w:customStyle="1" w:styleId="RevisionHistoryTableBold">
    <w:name w:val="Revision History Table Bold"/>
    <w:basedOn w:val="DefaultParagraphFont"/>
    <w:rsid w:val="00267E99"/>
    <w:rPr>
      <w:rFonts w:ascii="Arial" w:hAnsi="Arial"/>
      <w:b/>
      <w:bCs/>
      <w:sz w:val="20"/>
    </w:rPr>
  </w:style>
  <w:style w:type="paragraph" w:customStyle="1" w:styleId="BodyTextTableBold">
    <w:name w:val="Body Text Table Bold"/>
    <w:basedOn w:val="Normal"/>
    <w:rsid w:val="00267E99"/>
    <w:pPr>
      <w:spacing w:before="60" w:after="60"/>
      <w:ind w:right="14"/>
    </w:pPr>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7A0"/>
    <w:rPr>
      <w:sz w:val="24"/>
      <w:lang w:eastAsia="en-US"/>
    </w:rPr>
  </w:style>
  <w:style w:type="paragraph" w:styleId="Heading1">
    <w:name w:val="heading 1"/>
    <w:basedOn w:val="Normal"/>
    <w:next w:val="Normal"/>
    <w:qFormat/>
    <w:rsid w:val="005B4FB1"/>
    <w:pPr>
      <w:keepNext/>
      <w:spacing w:line="240" w:lineRule="exact"/>
      <w:outlineLvl w:val="0"/>
    </w:pPr>
    <w:rPr>
      <w:i/>
    </w:rPr>
  </w:style>
  <w:style w:type="paragraph" w:styleId="Heading2">
    <w:name w:val="heading 2"/>
    <w:basedOn w:val="Normal"/>
    <w:next w:val="Normal"/>
    <w:link w:val="Heading2Char"/>
    <w:semiHidden/>
    <w:unhideWhenUsed/>
    <w:qFormat/>
    <w:rsid w:val="00A315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C56E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41E8"/>
    <w:pPr>
      <w:autoSpaceDE w:val="0"/>
      <w:autoSpaceDN w:val="0"/>
      <w:adjustRightInd w:val="0"/>
    </w:pPr>
    <w:rPr>
      <w:rFonts w:ascii="Arial" w:hAnsi="Arial" w:cs="Arial"/>
      <w:color w:val="000000"/>
      <w:sz w:val="24"/>
      <w:szCs w:val="24"/>
    </w:rPr>
  </w:style>
  <w:style w:type="paragraph" w:styleId="BodyTextIndent">
    <w:name w:val="Body Text Indent"/>
    <w:basedOn w:val="Normal"/>
    <w:rsid w:val="007047A0"/>
    <w:pPr>
      <w:tabs>
        <w:tab w:val="left" w:pos="720"/>
      </w:tabs>
      <w:spacing w:line="240" w:lineRule="exact"/>
      <w:ind w:left="1440" w:hanging="1440"/>
    </w:pPr>
  </w:style>
  <w:style w:type="paragraph" w:customStyle="1" w:styleId="DefaultParagraphFontPara">
    <w:name w:val="Default Paragraph Font Para"/>
    <w:basedOn w:val="Normal"/>
    <w:rsid w:val="001D5F10"/>
    <w:rPr>
      <w:rFonts w:ascii="Arial" w:hAnsi="Arial" w:cs="Arial"/>
      <w:sz w:val="22"/>
      <w:szCs w:val="22"/>
    </w:rPr>
  </w:style>
  <w:style w:type="character" w:styleId="Hyperlink">
    <w:name w:val="Hyperlink"/>
    <w:basedOn w:val="FollowedHyperlink"/>
    <w:rsid w:val="000B059B"/>
    <w:rPr>
      <w:color w:val="0000FF"/>
      <w:sz w:val="20"/>
      <w:szCs w:val="17"/>
      <w:u w:val="single"/>
    </w:rPr>
  </w:style>
  <w:style w:type="table" w:styleId="TableGrid">
    <w:name w:val="Table Grid"/>
    <w:basedOn w:val="TableNormal"/>
    <w:uiPriority w:val="59"/>
    <w:rsid w:val="003D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hidden/>
    <w:rsid w:val="0049781F"/>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49781F"/>
    <w:pPr>
      <w:pBdr>
        <w:bottom w:val="single" w:sz="6" w:space="1" w:color="auto"/>
      </w:pBdr>
      <w:jc w:val="center"/>
    </w:pPr>
    <w:rPr>
      <w:rFonts w:ascii="Arial" w:hAnsi="Arial" w:cs="Arial"/>
      <w:vanish/>
      <w:sz w:val="16"/>
      <w:szCs w:val="16"/>
    </w:rPr>
  </w:style>
  <w:style w:type="paragraph" w:styleId="BalloonText">
    <w:name w:val="Balloon Text"/>
    <w:basedOn w:val="Normal"/>
    <w:semiHidden/>
    <w:rsid w:val="00571ADB"/>
    <w:rPr>
      <w:rFonts w:ascii="Tahoma" w:hAnsi="Tahoma" w:cs="Tahoma"/>
      <w:sz w:val="16"/>
      <w:szCs w:val="16"/>
    </w:rPr>
  </w:style>
  <w:style w:type="character" w:styleId="FollowedHyperlink">
    <w:name w:val="FollowedHyperlink"/>
    <w:basedOn w:val="DefaultParagraphFont"/>
    <w:rsid w:val="000B059B"/>
    <w:rPr>
      <w:color w:val="800080"/>
      <w:u w:val="single"/>
    </w:rPr>
  </w:style>
  <w:style w:type="paragraph" w:styleId="Header">
    <w:name w:val="header"/>
    <w:basedOn w:val="Normal"/>
    <w:link w:val="HeaderChar"/>
    <w:uiPriority w:val="99"/>
    <w:rsid w:val="00323BD2"/>
    <w:pPr>
      <w:tabs>
        <w:tab w:val="center" w:pos="4153"/>
        <w:tab w:val="right" w:pos="8306"/>
      </w:tabs>
      <w:spacing w:line="240" w:lineRule="exact"/>
    </w:pPr>
    <w:rPr>
      <w:color w:val="000000"/>
      <w:lang w:val="en-GB"/>
    </w:rPr>
  </w:style>
  <w:style w:type="paragraph" w:styleId="Footer">
    <w:name w:val="footer"/>
    <w:basedOn w:val="Normal"/>
    <w:link w:val="FooterChar"/>
    <w:uiPriority w:val="99"/>
    <w:rsid w:val="002E5855"/>
    <w:pPr>
      <w:tabs>
        <w:tab w:val="center" w:pos="4513"/>
        <w:tab w:val="right" w:pos="9026"/>
      </w:tabs>
    </w:pPr>
  </w:style>
  <w:style w:type="character" w:customStyle="1" w:styleId="FooterChar">
    <w:name w:val="Footer Char"/>
    <w:basedOn w:val="DefaultParagraphFont"/>
    <w:link w:val="Footer"/>
    <w:uiPriority w:val="99"/>
    <w:rsid w:val="002E5855"/>
    <w:rPr>
      <w:sz w:val="24"/>
      <w:lang w:eastAsia="en-US"/>
    </w:rPr>
  </w:style>
  <w:style w:type="paragraph" w:styleId="ListParagraph">
    <w:name w:val="List Paragraph"/>
    <w:basedOn w:val="Normal"/>
    <w:uiPriority w:val="34"/>
    <w:qFormat/>
    <w:rsid w:val="006E5D6E"/>
    <w:pPr>
      <w:ind w:left="720"/>
    </w:pPr>
    <w:rPr>
      <w:rFonts w:ascii="Calibri" w:eastAsia="Calibri" w:hAnsi="Calibri"/>
      <w:sz w:val="22"/>
      <w:szCs w:val="22"/>
      <w:lang w:eastAsia="en-AU"/>
    </w:rPr>
  </w:style>
  <w:style w:type="character" w:styleId="CommentReference">
    <w:name w:val="annotation reference"/>
    <w:basedOn w:val="DefaultParagraphFont"/>
    <w:rsid w:val="006E5D6E"/>
    <w:rPr>
      <w:sz w:val="16"/>
      <w:szCs w:val="16"/>
    </w:rPr>
  </w:style>
  <w:style w:type="paragraph" w:styleId="CommentText">
    <w:name w:val="annotation text"/>
    <w:basedOn w:val="Normal"/>
    <w:link w:val="CommentTextChar"/>
    <w:rsid w:val="006E5D6E"/>
    <w:rPr>
      <w:sz w:val="20"/>
    </w:rPr>
  </w:style>
  <w:style w:type="character" w:customStyle="1" w:styleId="CommentTextChar">
    <w:name w:val="Comment Text Char"/>
    <w:basedOn w:val="DefaultParagraphFont"/>
    <w:link w:val="CommentText"/>
    <w:rsid w:val="006E5D6E"/>
    <w:rPr>
      <w:lang w:eastAsia="en-US"/>
    </w:rPr>
  </w:style>
  <w:style w:type="paragraph" w:styleId="CommentSubject">
    <w:name w:val="annotation subject"/>
    <w:basedOn w:val="CommentText"/>
    <w:next w:val="CommentText"/>
    <w:link w:val="CommentSubjectChar"/>
    <w:rsid w:val="006E5D6E"/>
    <w:rPr>
      <w:b/>
      <w:bCs/>
    </w:rPr>
  </w:style>
  <w:style w:type="character" w:customStyle="1" w:styleId="CommentSubjectChar">
    <w:name w:val="Comment Subject Char"/>
    <w:basedOn w:val="CommentTextChar"/>
    <w:link w:val="CommentSubject"/>
    <w:rsid w:val="006E5D6E"/>
    <w:rPr>
      <w:b/>
      <w:bCs/>
      <w:lang w:eastAsia="en-US"/>
    </w:rPr>
  </w:style>
  <w:style w:type="paragraph" w:styleId="Revision">
    <w:name w:val="Revision"/>
    <w:hidden/>
    <w:uiPriority w:val="99"/>
    <w:semiHidden/>
    <w:rsid w:val="005A11ED"/>
    <w:rPr>
      <w:sz w:val="24"/>
      <w:lang w:eastAsia="en-US"/>
    </w:rPr>
  </w:style>
  <w:style w:type="paragraph" w:styleId="FootnoteText">
    <w:name w:val="footnote text"/>
    <w:basedOn w:val="Normal"/>
    <w:link w:val="FootnoteTextChar"/>
    <w:rsid w:val="005A11ED"/>
    <w:rPr>
      <w:sz w:val="20"/>
    </w:rPr>
  </w:style>
  <w:style w:type="character" w:customStyle="1" w:styleId="FootnoteTextChar">
    <w:name w:val="Footnote Text Char"/>
    <w:basedOn w:val="DefaultParagraphFont"/>
    <w:link w:val="FootnoteText"/>
    <w:rsid w:val="005A11ED"/>
    <w:rPr>
      <w:lang w:eastAsia="en-US"/>
    </w:rPr>
  </w:style>
  <w:style w:type="character" w:styleId="FootnoteReference">
    <w:name w:val="footnote reference"/>
    <w:basedOn w:val="DefaultParagraphFont"/>
    <w:rsid w:val="005A11ED"/>
    <w:rPr>
      <w:vertAlign w:val="superscript"/>
    </w:rPr>
  </w:style>
  <w:style w:type="character" w:customStyle="1" w:styleId="Heading2Char">
    <w:name w:val="Heading 2 Char"/>
    <w:basedOn w:val="DefaultParagraphFont"/>
    <w:link w:val="Heading2"/>
    <w:semiHidden/>
    <w:rsid w:val="00A315EA"/>
    <w:rPr>
      <w:rFonts w:asciiTheme="majorHAnsi" w:eastAsiaTheme="majorEastAsia" w:hAnsiTheme="majorHAnsi" w:cstheme="majorBidi"/>
      <w:b/>
      <w:bCs/>
      <w:color w:val="4F81BD" w:themeColor="accent1"/>
      <w:sz w:val="26"/>
      <w:szCs w:val="26"/>
      <w:lang w:eastAsia="en-US"/>
    </w:rPr>
  </w:style>
  <w:style w:type="paragraph" w:customStyle="1" w:styleId="bodytext">
    <w:name w:val="bodytext"/>
    <w:basedOn w:val="Normal"/>
    <w:rsid w:val="00D53EC0"/>
    <w:pPr>
      <w:spacing w:before="100" w:beforeAutospacing="1" w:after="100" w:afterAutospacing="1"/>
    </w:pPr>
    <w:rPr>
      <w:szCs w:val="24"/>
      <w:lang w:eastAsia="en-AU"/>
    </w:rPr>
  </w:style>
  <w:style w:type="character" w:customStyle="1" w:styleId="Heading4Char">
    <w:name w:val="Heading 4 Char"/>
    <w:basedOn w:val="DefaultParagraphFont"/>
    <w:link w:val="Heading4"/>
    <w:semiHidden/>
    <w:rsid w:val="00C56E48"/>
    <w:rPr>
      <w:rFonts w:asciiTheme="majorHAnsi" w:eastAsiaTheme="majorEastAsia" w:hAnsiTheme="majorHAnsi" w:cstheme="majorBidi"/>
      <w:b/>
      <w:bCs/>
      <w:i/>
      <w:iCs/>
      <w:color w:val="4F81BD" w:themeColor="accent1"/>
      <w:sz w:val="24"/>
      <w:lang w:eastAsia="en-US"/>
    </w:rPr>
  </w:style>
  <w:style w:type="paragraph" w:styleId="BodyText2">
    <w:name w:val="Body Text 2"/>
    <w:basedOn w:val="Normal"/>
    <w:link w:val="BodyText2Char"/>
    <w:rsid w:val="00C56E48"/>
    <w:pPr>
      <w:spacing w:after="120" w:line="480" w:lineRule="auto"/>
    </w:pPr>
    <w:rPr>
      <w:szCs w:val="24"/>
      <w:lang w:val="en-US"/>
    </w:rPr>
  </w:style>
  <w:style w:type="character" w:customStyle="1" w:styleId="BodyText2Char">
    <w:name w:val="Body Text 2 Char"/>
    <w:basedOn w:val="DefaultParagraphFont"/>
    <w:link w:val="BodyText2"/>
    <w:rsid w:val="00C56E48"/>
    <w:rPr>
      <w:sz w:val="24"/>
      <w:szCs w:val="24"/>
      <w:lang w:val="en-US" w:eastAsia="en-US"/>
    </w:rPr>
  </w:style>
  <w:style w:type="paragraph" w:customStyle="1" w:styleId="CharCharCharCharChar">
    <w:name w:val="Char Char Char Char Char"/>
    <w:basedOn w:val="Normal"/>
    <w:rsid w:val="00C56E48"/>
    <w:rPr>
      <w:rFonts w:ascii="Arial" w:hAnsi="Arial" w:cs="Arial"/>
      <w:sz w:val="22"/>
      <w:szCs w:val="22"/>
    </w:rPr>
  </w:style>
  <w:style w:type="paragraph" w:customStyle="1" w:styleId="BasicParagraph">
    <w:name w:val="[Basic Paragraph]"/>
    <w:basedOn w:val="Normal"/>
    <w:uiPriority w:val="99"/>
    <w:rsid w:val="00EF25F8"/>
    <w:pPr>
      <w:widowControl w:val="0"/>
      <w:autoSpaceDE w:val="0"/>
      <w:autoSpaceDN w:val="0"/>
      <w:adjustRightInd w:val="0"/>
      <w:spacing w:line="288" w:lineRule="auto"/>
      <w:textAlignment w:val="center"/>
    </w:pPr>
    <w:rPr>
      <w:rFonts w:ascii="MinionPro-Regular" w:eastAsiaTheme="minorEastAsia" w:hAnsi="MinionPro-Regular" w:cs="MinionPro-Regular"/>
      <w:color w:val="000000"/>
      <w:szCs w:val="24"/>
      <w:lang w:val="en-US"/>
    </w:rPr>
  </w:style>
  <w:style w:type="character" w:customStyle="1" w:styleId="HeaderChar">
    <w:name w:val="Header Char"/>
    <w:basedOn w:val="DefaultParagraphFont"/>
    <w:link w:val="Header"/>
    <w:uiPriority w:val="99"/>
    <w:rsid w:val="00EF25F8"/>
    <w:rPr>
      <w:color w:val="000000"/>
      <w:sz w:val="24"/>
      <w:lang w:val="en-GB" w:eastAsia="en-US"/>
    </w:rPr>
  </w:style>
  <w:style w:type="character" w:styleId="PlaceholderText">
    <w:name w:val="Placeholder Text"/>
    <w:basedOn w:val="DefaultParagraphFont"/>
    <w:uiPriority w:val="99"/>
    <w:semiHidden/>
    <w:rsid w:val="006F5C75"/>
    <w:rPr>
      <w:color w:val="808080"/>
    </w:rPr>
  </w:style>
  <w:style w:type="paragraph" w:customStyle="1" w:styleId="PolicyName">
    <w:name w:val="Policy Name"/>
    <w:rsid w:val="00267E99"/>
    <w:pPr>
      <w:spacing w:after="360"/>
      <w:jc w:val="center"/>
    </w:pPr>
    <w:rPr>
      <w:rFonts w:ascii="Arial" w:hAnsi="Arial"/>
      <w:b/>
      <w:bCs/>
      <w:color w:val="000000"/>
      <w:sz w:val="28"/>
    </w:rPr>
  </w:style>
  <w:style w:type="paragraph" w:customStyle="1" w:styleId="NumberedHeadingsBold">
    <w:name w:val="Numbered Headings Bold"/>
    <w:basedOn w:val="Default"/>
    <w:rsid w:val="00267E99"/>
    <w:pPr>
      <w:spacing w:before="240" w:after="120"/>
    </w:pPr>
    <w:rPr>
      <w:rFonts w:cs="Times New Roman"/>
      <w:b/>
      <w:bCs/>
      <w:szCs w:val="20"/>
    </w:rPr>
  </w:style>
  <w:style w:type="paragraph" w:customStyle="1" w:styleId="BodyTextPolicy">
    <w:name w:val="Body Text Policy"/>
    <w:basedOn w:val="Default"/>
    <w:rsid w:val="00267E99"/>
    <w:pPr>
      <w:spacing w:after="120"/>
      <w:ind w:left="567"/>
    </w:pPr>
    <w:rPr>
      <w:rFonts w:cs="Times New Roman"/>
      <w:szCs w:val="20"/>
    </w:rPr>
  </w:style>
  <w:style w:type="paragraph" w:customStyle="1" w:styleId="BulletListPolicy">
    <w:name w:val="Bullet List Policy"/>
    <w:basedOn w:val="Normal"/>
    <w:rsid w:val="00267E99"/>
    <w:pPr>
      <w:autoSpaceDE w:val="0"/>
      <w:autoSpaceDN w:val="0"/>
      <w:adjustRightInd w:val="0"/>
      <w:spacing w:after="60"/>
    </w:pPr>
    <w:rPr>
      <w:rFonts w:ascii="Arial" w:hAnsi="Arial"/>
      <w:color w:val="000000"/>
      <w:lang w:eastAsia="en-AU"/>
    </w:rPr>
  </w:style>
  <w:style w:type="paragraph" w:customStyle="1" w:styleId="LetterListPolicy">
    <w:name w:val="Letter List Policy"/>
    <w:basedOn w:val="Default"/>
    <w:rsid w:val="00267E99"/>
    <w:pPr>
      <w:spacing w:after="60"/>
    </w:pPr>
    <w:rPr>
      <w:rFonts w:cs="Times New Roman"/>
      <w:szCs w:val="20"/>
    </w:rPr>
  </w:style>
  <w:style w:type="character" w:customStyle="1" w:styleId="BodyTextTable">
    <w:name w:val="Body Text Table"/>
    <w:basedOn w:val="DefaultParagraphFont"/>
    <w:rsid w:val="00267E99"/>
    <w:rPr>
      <w:rFonts w:ascii="Arial" w:hAnsi="Arial"/>
      <w:sz w:val="24"/>
    </w:rPr>
  </w:style>
  <w:style w:type="character" w:customStyle="1" w:styleId="RevisionHistoryTableBodyText">
    <w:name w:val="Revision History Table Body Text"/>
    <w:basedOn w:val="DefaultParagraphFont"/>
    <w:rsid w:val="00267E99"/>
    <w:rPr>
      <w:rFonts w:ascii="Arial" w:hAnsi="Arial"/>
      <w:sz w:val="20"/>
    </w:rPr>
  </w:style>
  <w:style w:type="character" w:customStyle="1" w:styleId="RevisionHistoryTableBold">
    <w:name w:val="Revision History Table Bold"/>
    <w:basedOn w:val="DefaultParagraphFont"/>
    <w:rsid w:val="00267E99"/>
    <w:rPr>
      <w:rFonts w:ascii="Arial" w:hAnsi="Arial"/>
      <w:b/>
      <w:bCs/>
      <w:sz w:val="20"/>
    </w:rPr>
  </w:style>
  <w:style w:type="paragraph" w:customStyle="1" w:styleId="BodyTextTableBold">
    <w:name w:val="Body Text Table Bold"/>
    <w:basedOn w:val="Normal"/>
    <w:rsid w:val="00267E99"/>
    <w:pPr>
      <w:spacing w:before="60" w:after="60"/>
      <w:ind w:right="14"/>
    </w:pPr>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333004">
      <w:bodyDiv w:val="1"/>
      <w:marLeft w:val="0"/>
      <w:marRight w:val="0"/>
      <w:marTop w:val="0"/>
      <w:marBottom w:val="0"/>
      <w:divBdr>
        <w:top w:val="none" w:sz="0" w:space="0" w:color="auto"/>
        <w:left w:val="none" w:sz="0" w:space="0" w:color="auto"/>
        <w:bottom w:val="none" w:sz="0" w:space="0" w:color="auto"/>
        <w:right w:val="none" w:sz="0" w:space="0" w:color="auto"/>
      </w:divBdr>
      <w:divsChild>
        <w:div w:id="1647664012">
          <w:marLeft w:val="562"/>
          <w:marRight w:val="0"/>
          <w:marTop w:val="168"/>
          <w:marBottom w:val="168"/>
          <w:divBdr>
            <w:top w:val="none" w:sz="0" w:space="0" w:color="auto"/>
            <w:left w:val="none" w:sz="0" w:space="0" w:color="auto"/>
            <w:bottom w:val="none" w:sz="0" w:space="0" w:color="auto"/>
            <w:right w:val="none" w:sz="0" w:space="0" w:color="auto"/>
          </w:divBdr>
        </w:div>
      </w:divsChild>
    </w:div>
    <w:div w:id="725227819">
      <w:bodyDiv w:val="1"/>
      <w:marLeft w:val="0"/>
      <w:marRight w:val="0"/>
      <w:marTop w:val="0"/>
      <w:marBottom w:val="0"/>
      <w:divBdr>
        <w:top w:val="none" w:sz="0" w:space="0" w:color="auto"/>
        <w:left w:val="none" w:sz="0" w:space="0" w:color="auto"/>
        <w:bottom w:val="none" w:sz="0" w:space="0" w:color="auto"/>
        <w:right w:val="none" w:sz="0" w:space="0" w:color="auto"/>
      </w:divBdr>
    </w:div>
    <w:div w:id="997418736">
      <w:bodyDiv w:val="1"/>
      <w:marLeft w:val="0"/>
      <w:marRight w:val="0"/>
      <w:marTop w:val="0"/>
      <w:marBottom w:val="0"/>
      <w:divBdr>
        <w:top w:val="none" w:sz="0" w:space="0" w:color="auto"/>
        <w:left w:val="none" w:sz="0" w:space="0" w:color="auto"/>
        <w:bottom w:val="none" w:sz="0" w:space="0" w:color="auto"/>
        <w:right w:val="none" w:sz="0" w:space="0" w:color="auto"/>
      </w:divBdr>
      <w:divsChild>
        <w:div w:id="843280560">
          <w:marLeft w:val="562"/>
          <w:marRight w:val="0"/>
          <w:marTop w:val="168"/>
          <w:marBottom w:val="168"/>
          <w:divBdr>
            <w:top w:val="none" w:sz="0" w:space="0" w:color="auto"/>
            <w:left w:val="none" w:sz="0" w:space="0" w:color="auto"/>
            <w:bottom w:val="none" w:sz="0" w:space="0" w:color="auto"/>
            <w:right w:val="none" w:sz="0" w:space="0" w:color="auto"/>
          </w:divBdr>
        </w:div>
      </w:divsChild>
    </w:div>
    <w:div w:id="1203785254">
      <w:bodyDiv w:val="1"/>
      <w:marLeft w:val="0"/>
      <w:marRight w:val="0"/>
      <w:marTop w:val="0"/>
      <w:marBottom w:val="0"/>
      <w:divBdr>
        <w:top w:val="none" w:sz="0" w:space="0" w:color="auto"/>
        <w:left w:val="none" w:sz="0" w:space="0" w:color="auto"/>
        <w:bottom w:val="none" w:sz="0" w:space="0" w:color="auto"/>
        <w:right w:val="none" w:sz="0" w:space="0" w:color="auto"/>
      </w:divBdr>
    </w:div>
    <w:div w:id="1363244551">
      <w:bodyDiv w:val="1"/>
      <w:marLeft w:val="0"/>
      <w:marRight w:val="0"/>
      <w:marTop w:val="0"/>
      <w:marBottom w:val="0"/>
      <w:divBdr>
        <w:top w:val="none" w:sz="0" w:space="0" w:color="auto"/>
        <w:left w:val="none" w:sz="0" w:space="0" w:color="auto"/>
        <w:bottom w:val="none" w:sz="0" w:space="0" w:color="auto"/>
        <w:right w:val="none" w:sz="0" w:space="0" w:color="auto"/>
      </w:divBdr>
      <w:divsChild>
        <w:div w:id="1401715392">
          <w:marLeft w:val="562"/>
          <w:marRight w:val="0"/>
          <w:marTop w:val="168"/>
          <w:marBottom w:val="168"/>
          <w:divBdr>
            <w:top w:val="none" w:sz="0" w:space="0" w:color="auto"/>
            <w:left w:val="none" w:sz="0" w:space="0" w:color="auto"/>
            <w:bottom w:val="none" w:sz="0" w:space="0" w:color="auto"/>
            <w:right w:val="none" w:sz="0" w:space="0" w:color="auto"/>
          </w:divBdr>
        </w:div>
      </w:divsChild>
    </w:div>
    <w:div w:id="1576356888">
      <w:bodyDiv w:val="1"/>
      <w:marLeft w:val="0"/>
      <w:marRight w:val="0"/>
      <w:marTop w:val="0"/>
      <w:marBottom w:val="0"/>
      <w:divBdr>
        <w:top w:val="none" w:sz="0" w:space="0" w:color="auto"/>
        <w:left w:val="none" w:sz="0" w:space="0" w:color="auto"/>
        <w:bottom w:val="none" w:sz="0" w:space="0" w:color="auto"/>
        <w:right w:val="none" w:sz="0" w:space="0" w:color="auto"/>
      </w:divBdr>
    </w:div>
    <w:div w:id="1852992391">
      <w:bodyDiv w:val="1"/>
      <w:marLeft w:val="0"/>
      <w:marRight w:val="0"/>
      <w:marTop w:val="0"/>
      <w:marBottom w:val="0"/>
      <w:divBdr>
        <w:top w:val="none" w:sz="0" w:space="0" w:color="auto"/>
        <w:left w:val="none" w:sz="0" w:space="0" w:color="auto"/>
        <w:bottom w:val="none" w:sz="0" w:space="0" w:color="auto"/>
        <w:right w:val="none" w:sz="0" w:space="0" w:color="auto"/>
      </w:divBdr>
      <w:divsChild>
        <w:div w:id="588000265">
          <w:marLeft w:val="562"/>
          <w:marRight w:val="0"/>
          <w:marTop w:val="168"/>
          <w:marBottom w:val="168"/>
          <w:divBdr>
            <w:top w:val="none" w:sz="0" w:space="0" w:color="auto"/>
            <w:left w:val="none" w:sz="0" w:space="0" w:color="auto"/>
            <w:bottom w:val="none" w:sz="0" w:space="0" w:color="auto"/>
            <w:right w:val="none" w:sz="0" w:space="0" w:color="auto"/>
          </w:divBdr>
        </w:div>
      </w:divsChild>
    </w:div>
    <w:div w:id="1892695596">
      <w:bodyDiv w:val="1"/>
      <w:marLeft w:val="0"/>
      <w:marRight w:val="0"/>
      <w:marTop w:val="0"/>
      <w:marBottom w:val="0"/>
      <w:divBdr>
        <w:top w:val="none" w:sz="0" w:space="0" w:color="auto"/>
        <w:left w:val="none" w:sz="0" w:space="0" w:color="auto"/>
        <w:bottom w:val="none" w:sz="0" w:space="0" w:color="auto"/>
        <w:right w:val="none" w:sz="0" w:space="0" w:color="auto"/>
      </w:divBdr>
      <w:divsChild>
        <w:div w:id="810057062">
          <w:marLeft w:val="562"/>
          <w:marRight w:val="0"/>
          <w:marTop w:val="168"/>
          <w:marBottom w:val="168"/>
          <w:divBdr>
            <w:top w:val="none" w:sz="0" w:space="0" w:color="auto"/>
            <w:left w:val="none" w:sz="0" w:space="0" w:color="auto"/>
            <w:bottom w:val="none" w:sz="0" w:space="0" w:color="auto"/>
            <w:right w:val="none" w:sz="0" w:space="0" w:color="auto"/>
          </w:divBdr>
        </w:div>
      </w:divsChild>
    </w:div>
    <w:div w:id="1966690253">
      <w:bodyDiv w:val="1"/>
      <w:marLeft w:val="0"/>
      <w:marRight w:val="0"/>
      <w:marTop w:val="0"/>
      <w:marBottom w:val="0"/>
      <w:divBdr>
        <w:top w:val="none" w:sz="0" w:space="0" w:color="auto"/>
        <w:left w:val="none" w:sz="0" w:space="0" w:color="auto"/>
        <w:bottom w:val="none" w:sz="0" w:space="0" w:color="auto"/>
        <w:right w:val="none" w:sz="0" w:space="0" w:color="auto"/>
      </w:divBdr>
      <w:divsChild>
        <w:div w:id="1558516130">
          <w:marLeft w:val="562"/>
          <w:marRight w:val="0"/>
          <w:marTop w:val="168"/>
          <w:marBottom w:val="16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intranet.yooralla.com.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sponsible xmlns="95280e16-3b76-497d-8c99-54233ff5d65d">
      <UserInfo>
        <DisplayName>Michelle Holian</DisplayName>
        <AccountId>437</AccountId>
        <AccountType/>
      </UserInfo>
    </Responsible>
    <eb07feade4914da0907bdd253f0d442a xmlns="95280e16-3b76-497d-8c99-54233ff5d65d">
      <Terms xmlns="http://schemas.microsoft.com/office/infopath/2007/PartnerControls">
        <TermInfo xmlns="http://schemas.microsoft.com/office/infopath/2007/PartnerControls">
          <TermName xmlns="http://schemas.microsoft.com/office/infopath/2007/PartnerControls">Executive Director – People ＆ Culture</TermName>
          <TermId xmlns="http://schemas.microsoft.com/office/infopath/2007/PartnerControls">ba2eed9f-5422-4962-a51a-0dd465cae032</TermId>
        </TermInfo>
      </Terms>
    </eb07feade4914da0907bdd253f0d442a>
    <kdb8ea17d99f4162b056f85c452608bc xmlns="95280e16-3b76-497d-8c99-54233ff5d65d">
      <Terms xmlns="http://schemas.microsoft.com/office/infopath/2007/PartnerControls">
        <TermInfo xmlns="http://schemas.microsoft.com/office/infopath/2007/PartnerControls">
          <TermName xmlns="http://schemas.microsoft.com/office/infopath/2007/PartnerControls">Customer Services</TermName>
          <TermId xmlns="http://schemas.microsoft.com/office/infopath/2007/PartnerControls">206a6a87-357e-4c24-9e7b-e1a587a17df7</TermId>
        </TermInfo>
      </Terms>
    </kdb8ea17d99f4162b056f85c452608bc>
    <RevisionNumber xmlns="95280e16-3b76-497d-8c99-54233ff5d65d">4</RevisionNumber>
    <ld87686e89c8491a83868e97ec8b726d xmlns="95280e16-3b76-497d-8c99-54233ff5d65d">
      <Terms xmlns="http://schemas.microsoft.com/office/infopath/2007/PartnerControls">
        <TermInfo xmlns="http://schemas.microsoft.com/office/infopath/2007/PartnerControls">
          <TermName xmlns="http://schemas.microsoft.com/office/infopath/2007/PartnerControls">6. Service Management</TermName>
          <TermId xmlns="http://schemas.microsoft.com/office/infopath/2007/PartnerControls">1ab0ed9b-5d58-4da3-9b90-b5fe8fcd94e2</TermId>
        </TermInfo>
      </Terms>
    </ld87686e89c8491a83868e97ec8b726d>
    <Effective_x0020_date xmlns="95280e16-3b76-497d-8c99-54233ff5d65d">2016-05-03T14:00:00+00:00</Effective_x0020_date>
    <Review_x0020_date xmlns="95280e16-3b76-497d-8c99-54233ff5d65d">2019-05-03T14:00:00+00:00</Review_x0020_date>
    <TaxCatchAll xmlns="95280e16-3b76-497d-8c99-54233ff5d65d">
      <Value>13</Value>
      <Value>98</Value>
      <Value>180</Value>
      <Value>109</Value>
      <Value>4</Value>
      <Value>37</Value>
    </TaxCatchAll>
    <leafbcbe0e314270a61b614e4e5b8815 xmlns="95280e16-3b76-497d-8c99-54233ff5d65d">
      <Terms xmlns="http://schemas.microsoft.com/office/infopath/2007/PartnerControls">
        <TermInfo xmlns="http://schemas.microsoft.com/office/infopath/2007/PartnerControls">
          <TermName xmlns="http://schemas.microsoft.com/office/infopath/2007/PartnerControls">Human Resource Management</TermName>
          <TermId xmlns="http://schemas.microsoft.com/office/infopath/2007/PartnerControls">a19527d9-c476-4986-adf7-e27e0a9b903f</TermId>
        </TermInfo>
      </Terms>
    </leafbcbe0e314270a61b614e4e5b8815>
    <db1bf2a703254fd29872b8127f23bf67 xmlns="95280e16-3b76-497d-8c99-54233ff5d6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fc023cfc-b584-448e-b9c1-fa3ddc6a602d</TermId>
        </TermInfo>
      </Terms>
    </db1bf2a703254fd29872b8127f23bf67>
    <l7017cf591ee4fe1bec056908ad44e4d xmlns="95280e16-3b76-497d-8c99-54233ff5d65d">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c646557f-ca6d-4284-b20e-d6525296246b</TermId>
        </TermInfo>
      </Terms>
    </l7017cf591ee4fe1bec056908ad44e4d>
    <_dlc_DocId xmlns="6193f7a6-9cf8-40f9-b8f5-adacf324890c">XJKKM372P72X-9-1826</_dlc_DocId>
    <_dlc_DocIdUrl xmlns="6193f7a6-9cf8-40f9-b8f5-adacf324890c">
      <Url>https://intranet.yooralla.com.au/sites/QMS01/DC/_layouts/15/DocIdRedir.aspx?ID=XJKKM372P72X-9-1826</Url>
      <Description>XJKKM372P72X-9-1826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QMS Document" ma:contentTypeID="0x0101000FC9F0611073084B813227A7BA4EE13601006E4A2547AE6C924AB80FFB635FF2FE88" ma:contentTypeVersion="33" ma:contentTypeDescription="" ma:contentTypeScope="" ma:versionID="fe9fb197517cde93bf5af0705792aaf0">
  <xsd:schema xmlns:xsd="http://www.w3.org/2001/XMLSchema" xmlns:xs="http://www.w3.org/2001/XMLSchema" xmlns:p="http://schemas.microsoft.com/office/2006/metadata/properties" xmlns:ns2="95280e16-3b76-497d-8c99-54233ff5d65d" xmlns:ns3="6193f7a6-9cf8-40f9-b8f5-adacf324890c" targetNamespace="http://schemas.microsoft.com/office/2006/metadata/properties" ma:root="true" ma:fieldsID="5fbba05a670b5aff65db06075a8fd1ba" ns2:_="" ns3:_="">
    <xsd:import namespace="95280e16-3b76-497d-8c99-54233ff5d65d"/>
    <xsd:import namespace="6193f7a6-9cf8-40f9-b8f5-adacf324890c"/>
    <xsd:element name="properties">
      <xsd:complexType>
        <xsd:sequence>
          <xsd:element name="documentManagement">
            <xsd:complexType>
              <xsd:all>
                <xsd:element ref="ns2:Effective_x0020_date"/>
                <xsd:element ref="ns2:Review_x0020_date"/>
                <xsd:element ref="ns2:Responsible" minOccurs="0"/>
                <xsd:element ref="ns2:TaxCatchAll" minOccurs="0"/>
                <xsd:element ref="ns2:eb07feade4914da0907bdd253f0d442a" minOccurs="0"/>
                <xsd:element ref="ns2:TaxCatchAllLabel" minOccurs="0"/>
                <xsd:element ref="ns2:l7017cf591ee4fe1bec056908ad44e4d" minOccurs="0"/>
                <xsd:element ref="ns2:db1bf2a703254fd29872b8127f23bf67" minOccurs="0"/>
                <xsd:element ref="ns2:leafbcbe0e314270a61b614e4e5b8815" minOccurs="0"/>
                <xsd:element ref="ns2:kdb8ea17d99f4162b056f85c452608bc" minOccurs="0"/>
                <xsd:element ref="ns2:ld87686e89c8491a83868e97ec8b726d" minOccurs="0"/>
                <xsd:element ref="ns2:Revision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80e16-3b76-497d-8c99-54233ff5d65d" elementFormDefault="qualified">
    <xsd:import namespace="http://schemas.microsoft.com/office/2006/documentManagement/types"/>
    <xsd:import namespace="http://schemas.microsoft.com/office/infopath/2007/PartnerControls"/>
    <xsd:element name="Effective_x0020_date" ma:index="6" ma:displayName="Effective date" ma:format="DateOnly" ma:internalName="Effective_x0020_date" ma:readOnly="false">
      <xsd:simpleType>
        <xsd:restriction base="dms:DateTime"/>
      </xsd:simpleType>
    </xsd:element>
    <xsd:element name="Review_x0020_date" ma:index="7" ma:displayName="Review date" ma:format="DateOnly" ma:internalName="Review_x0020_date" ma:readOnly="false">
      <xsd:simpleType>
        <xsd:restriction base="dms:DateTime"/>
      </xsd:simpleType>
    </xsd:element>
    <xsd:element name="Responsible" ma:index="10" nillable="true" ma:displayName="Responsible" ma:list="UserInfo" ma:SharePointGroup="0" ma:internalName="Responsi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1" nillable="true" ma:displayName="Taxonomy Catch All Column" ma:hidden="true" ma:list="{5c671df5-2ee0-4a51-bc0a-6b07d5973959}" ma:internalName="TaxCatchAll" ma:showField="CatchAllData" ma:web="6193f7a6-9cf8-40f9-b8f5-adacf324890c">
      <xsd:complexType>
        <xsd:complexContent>
          <xsd:extension base="dms:MultiChoiceLookup">
            <xsd:sequence>
              <xsd:element name="Value" type="dms:Lookup" maxOccurs="unbounded" minOccurs="0" nillable="true"/>
            </xsd:sequence>
          </xsd:extension>
        </xsd:complexContent>
      </xsd:complexType>
    </xsd:element>
    <xsd:element name="eb07feade4914da0907bdd253f0d442a" ma:index="12" nillable="true" ma:taxonomy="true" ma:internalName="eb07feade4914da0907bdd253f0d442a" ma:taxonomyFieldName="Accountable" ma:displayName="Accountable" ma:readOnly="false" ma:default="" ma:fieldId="{eb07fead-e491-4da0-907b-dd253f0d442a}" ma:sspId="486555ce-49b2-4d11-81c2-446c12828662" ma:termSetId="6c6adab6-edde-480e-88aa-5e72944afa7c" ma:anchorId="00000000-0000-0000-0000-000000000000" ma:open="false" ma:isKeyword="false">
      <xsd:complexType>
        <xsd:sequence>
          <xsd:element ref="pc:Terms" minOccurs="0" maxOccurs="1"/>
        </xsd:sequence>
      </xsd:complexType>
    </xsd:element>
    <xsd:element name="TaxCatchAllLabel" ma:index="13" nillable="true" ma:displayName="Taxonomy Catch All Column1" ma:hidden="true" ma:list="{5c671df5-2ee0-4a51-bc0a-6b07d5973959}" ma:internalName="TaxCatchAllLabel" ma:readOnly="true" ma:showField="CatchAllDataLabel" ma:web="6193f7a6-9cf8-40f9-b8f5-adacf324890c">
      <xsd:complexType>
        <xsd:complexContent>
          <xsd:extension base="dms:MultiChoiceLookup">
            <xsd:sequence>
              <xsd:element name="Value" type="dms:Lookup" maxOccurs="unbounded" minOccurs="0" nillable="true"/>
            </xsd:sequence>
          </xsd:extension>
        </xsd:complexContent>
      </xsd:complexType>
    </xsd:element>
    <xsd:element name="l7017cf591ee4fe1bec056908ad44e4d" ma:index="14" nillable="true" ma:taxonomy="true" ma:internalName="l7017cf591ee4fe1bec056908ad44e4d" ma:taxonomyFieldName="QMSDocumentTypes" ma:displayName="Document Type" ma:readOnly="false" ma:default="" ma:fieldId="{57017cf5-91ee-4fe1-bec0-56908ad44e4d}" ma:sspId="486555ce-49b2-4d11-81c2-446c12828662" ma:termSetId="61850fa1-31b5-4f92-a3c7-a27d3393b32b" ma:anchorId="00000000-0000-0000-0000-000000000000" ma:open="false" ma:isKeyword="false">
      <xsd:complexType>
        <xsd:sequence>
          <xsd:element ref="pc:Terms" minOccurs="0" maxOccurs="1"/>
        </xsd:sequence>
      </xsd:complexType>
    </xsd:element>
    <xsd:element name="db1bf2a703254fd29872b8127f23bf67" ma:index="16" nillable="true" ma:taxonomy="true" ma:internalName="db1bf2a703254fd29872b8127f23bf67" ma:taxonomyFieldName="ContentStatus" ma:displayName="Content Status" ma:readOnly="false" ma:default="4;#Active|fc023cfc-b584-448e-b9c1-fa3ddc6a602d" ma:fieldId="{db1bf2a7-0325-4fd2-9872-b8127f23bf67}" ma:sspId="486555ce-49b2-4d11-81c2-446c12828662" ma:termSetId="d56d9a5a-bc2c-4bef-ab21-db2e94f38fcd" ma:anchorId="cef04e7f-2818-45fb-880c-7ec8008f0e3f" ma:open="false" ma:isKeyword="false">
      <xsd:complexType>
        <xsd:sequence>
          <xsd:element ref="pc:Terms" minOccurs="0" maxOccurs="1"/>
        </xsd:sequence>
      </xsd:complexType>
    </xsd:element>
    <xsd:element name="leafbcbe0e314270a61b614e4e5b8815" ma:index="17" nillable="true" ma:taxonomy="true" ma:internalName="leafbcbe0e314270a61b614e4e5b8815" ma:taxonomyFieldName="Subject_x0020_area" ma:displayName="Policy index" ma:indexed="true" ma:default="" ma:fieldId="{5eafbcbe-0e31-4270-a61b-614e4e5b8815}" ma:sspId="486555ce-49b2-4d11-81c2-446c12828662" ma:termSetId="14f25676-02e9-49c0-aef8-fbba2cac8b93" ma:anchorId="00000000-0000-0000-0000-000000000000" ma:open="false" ma:isKeyword="false">
      <xsd:complexType>
        <xsd:sequence>
          <xsd:element ref="pc:Terms" minOccurs="0" maxOccurs="1"/>
        </xsd:sequence>
      </xsd:complexType>
    </xsd:element>
    <xsd:element name="kdb8ea17d99f4162b056f85c452608bc" ma:index="19" nillable="true" ma:taxonomy="true" ma:internalName="kdb8ea17d99f4162b056f85c452608bc" ma:taxonomyFieldName="Service_x0020_type" ma:displayName="Customer service" ma:readOnly="false" ma:default="" ma:fieldId="{4db8ea17-d99f-4162-b056-f85c452608bc}" ma:taxonomyMulti="true" ma:sspId="486555ce-49b2-4d11-81c2-446c12828662" ma:termSetId="69384388-058b-4eb9-a9f6-b4bf201d55ea" ma:anchorId="00000000-0000-0000-0000-000000000000" ma:open="false" ma:isKeyword="false">
      <xsd:complexType>
        <xsd:sequence>
          <xsd:element ref="pc:Terms" minOccurs="0" maxOccurs="1"/>
        </xsd:sequence>
      </xsd:complexType>
    </xsd:element>
    <xsd:element name="ld87686e89c8491a83868e97ec8b726d" ma:index="21" nillable="true" ma:taxonomy="true" ma:internalName="ld87686e89c8491a83868e97ec8b726d" ma:taxonomyFieldName="Compliance" ma:displayName="Compliance" ma:readOnly="false" ma:default="" ma:fieldId="{5d87686e-89c8-491a-8386-8e97ec8b726d}" ma:taxonomyMulti="true" ma:sspId="486555ce-49b2-4d11-81c2-446c12828662" ma:termSetId="60fc2d3b-f5fd-45e0-8341-050b6180ec33" ma:anchorId="00000000-0000-0000-0000-000000000000" ma:open="false" ma:isKeyword="false">
      <xsd:complexType>
        <xsd:sequence>
          <xsd:element ref="pc:Terms" minOccurs="0" maxOccurs="1"/>
        </xsd:sequence>
      </xsd:complexType>
    </xsd:element>
    <xsd:element name="RevisionNumber" ma:index="25" nillable="true" ma:displayName="Revision Number" ma:internalName="Revision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93f7a6-9cf8-40f9-b8f5-adacf324890c"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86555ce-49b2-4d11-81c2-446c12828662" ContentTypeId="0x0101000FC9F0611073084B813227A7BA4EE136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F2810-B846-4516-8ADD-ED5CDE4A7EA3}">
  <ds:schemaRefs>
    <ds:schemaRef ds:uri="http://schemas.microsoft.com/sharepoint/v3/contenttype/forms"/>
  </ds:schemaRefs>
</ds:datastoreItem>
</file>

<file path=customXml/itemProps2.xml><?xml version="1.0" encoding="utf-8"?>
<ds:datastoreItem xmlns:ds="http://schemas.openxmlformats.org/officeDocument/2006/customXml" ds:itemID="{A1BBE6DB-A340-400C-8981-D13E6F3ED604}">
  <ds:schemaRefs>
    <ds:schemaRef ds:uri="http://purl.org/dc/elements/1.1/"/>
    <ds:schemaRef ds:uri="http://schemas.microsoft.com/office/2006/metadata/properties"/>
    <ds:schemaRef ds:uri="http://purl.org/dc/terms/"/>
    <ds:schemaRef ds:uri="6193f7a6-9cf8-40f9-b8f5-adacf324890c"/>
    <ds:schemaRef ds:uri="http://schemas.microsoft.com/office/2006/documentManagement/types"/>
    <ds:schemaRef ds:uri="95280e16-3b76-497d-8c99-54233ff5d65d"/>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3CB43D8-4B51-4D9D-BF65-08FB6160F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80e16-3b76-497d-8c99-54233ff5d65d"/>
    <ds:schemaRef ds:uri="6193f7a6-9cf8-40f9-b8f5-adacf3248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E508F3-AB13-4ED4-A969-2ACDAD10FD71}">
  <ds:schemaRefs>
    <ds:schemaRef ds:uri="Microsoft.SharePoint.Taxonomy.ContentTypeSync"/>
  </ds:schemaRefs>
</ds:datastoreItem>
</file>

<file path=customXml/itemProps5.xml><?xml version="1.0" encoding="utf-8"?>
<ds:datastoreItem xmlns:ds="http://schemas.openxmlformats.org/officeDocument/2006/customXml" ds:itemID="{76C8210B-C2D6-44D4-9C14-6A002650514F}">
  <ds:schemaRefs>
    <ds:schemaRef ds:uri="http://schemas.microsoft.com/sharepoint/events"/>
  </ds:schemaRefs>
</ds:datastoreItem>
</file>

<file path=customXml/itemProps6.xml><?xml version="1.0" encoding="utf-8"?>
<ds:datastoreItem xmlns:ds="http://schemas.openxmlformats.org/officeDocument/2006/customXml" ds:itemID="{49C589EE-0BF3-4DAD-BD31-BB5736C8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1182</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Position Description Policy</vt:lpstr>
    </vt:vector>
  </TitlesOfParts>
  <Manager>russell.shewan@yooralla.com.au</Manager>
  <Company>Yooralla</Company>
  <LinksUpToDate>false</LinksUpToDate>
  <CharactersWithSpaces>8722</CharactersWithSpaces>
  <SharedDoc>false</SharedDoc>
  <HLinks>
    <vt:vector size="6" baseType="variant">
      <vt:variant>
        <vt:i4>6357087</vt:i4>
      </vt:variant>
      <vt:variant>
        <vt:i4>2123</vt:i4>
      </vt:variant>
      <vt:variant>
        <vt:i4>1025</vt:i4>
      </vt:variant>
      <vt:variant>
        <vt:i4>1</vt:i4>
      </vt:variant>
      <vt:variant>
        <vt:lpwstr>cid:image002.png@01CB2FE2.BF3B73D0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Policy</dc:title>
  <dc:subject>Policy Template for Yooralla</dc:subject>
  <dc:creator>russell.shewan@yooralla.com.au</dc:creator>
  <cp:keywords>Policy Template 2014 new</cp:keywords>
  <cp:lastModifiedBy>Jenifer Morris-Cosgriff</cp:lastModifiedBy>
  <cp:revision>4</cp:revision>
  <cp:lastPrinted>2020-02-05T22:16:00Z</cp:lastPrinted>
  <dcterms:created xsi:type="dcterms:W3CDTF">2020-02-05T22:16:00Z</dcterms:created>
  <dcterms:modified xsi:type="dcterms:W3CDTF">2020-02-20T23:49:00Z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0x0101000FC9F0611073084B813227A7BA4EE13601006E4A2547AE6C924AB80FFB635FF2FE88</vt:lpwstr>
  </property>
  <property fmtid="{D5CDD505-2E9C-101B-9397-08002B2CF9AE}" pid="3" name="_dlc_DocIdItemGuid">
    <vt:lpwstr>67ff55ab-ee20-461b-b7b4-a3e08aa42201</vt:lpwstr>
  </property>
  <property fmtid="{D5CDD505-2E9C-101B-9397-08002B2CF9AE}" pid="4" name="Compliance">
    <vt:lpwstr>109;#6. Service Management|1ab0ed9b-5d58-4da3-9b90-b5fe8fcd94e2</vt:lpwstr>
  </property>
  <property fmtid="{D5CDD505-2E9C-101B-9397-08002B2CF9AE}" pid="5" name="Service type">
    <vt:lpwstr>37;#Customer Services|206a6a87-357e-4c24-9e7b-e1a587a17df7</vt:lpwstr>
  </property>
  <property fmtid="{D5CDD505-2E9C-101B-9397-08002B2CF9AE}" pid="6" name="Subject area">
    <vt:lpwstr>98;#Human Resource Management|a19527d9-c476-4986-adf7-e27e0a9b903f</vt:lpwstr>
  </property>
  <property fmtid="{D5CDD505-2E9C-101B-9397-08002B2CF9AE}" pid="7" name="QMSDocumentTypes">
    <vt:lpwstr>13;#Policy|c646557f-ca6d-4284-b20e-d6525296246b</vt:lpwstr>
  </property>
  <property fmtid="{D5CDD505-2E9C-101B-9397-08002B2CF9AE}" pid="8" name="ContentStatus">
    <vt:lpwstr>4;#Active|fc023cfc-b584-448e-b9c1-fa3ddc6a602d</vt:lpwstr>
  </property>
  <property fmtid="{D5CDD505-2E9C-101B-9397-08002B2CF9AE}" pid="9" name="Accountable">
    <vt:lpwstr>180;#Executive Director – People ＆ Culture|ba2eed9f-5422-4962-a51a-0dd465cae032</vt:lpwstr>
  </property>
</Properties>
</file>