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3" w:type="dxa"/>
        <w:tblLook w:val="04A0" w:firstRow="1" w:lastRow="0" w:firstColumn="1" w:lastColumn="0" w:noHBand="0" w:noVBand="1"/>
      </w:tblPr>
      <w:tblGrid>
        <w:gridCol w:w="2405"/>
        <w:gridCol w:w="7088"/>
      </w:tblGrid>
      <w:tr w:rsidR="009728C6" w:rsidRPr="00A37A45" w14:paraId="5A722840" w14:textId="77777777" w:rsidTr="002C3C1B">
        <w:tc>
          <w:tcPr>
            <w:tcW w:w="2405" w:type="dxa"/>
            <w:shd w:val="clear" w:color="auto" w:fill="D9D9D9" w:themeFill="background1" w:themeFillShade="D9"/>
          </w:tcPr>
          <w:p w14:paraId="7F09BA23" w14:textId="77777777" w:rsidR="009728C6" w:rsidRPr="00A37A45" w:rsidRDefault="009728C6" w:rsidP="00960441">
            <w:pPr>
              <w:spacing w:before="60" w:after="60" w:line="276" w:lineRule="auto"/>
              <w:rPr>
                <w:rFonts w:ascii="Arial" w:hAnsi="Arial" w:cs="Arial"/>
                <w:b/>
                <w:bCs/>
                <w:sz w:val="20"/>
                <w:szCs w:val="20"/>
              </w:rPr>
            </w:pPr>
            <w:bookmarkStart w:id="0" w:name="_Hlk494452368"/>
            <w:r w:rsidRPr="00A37A45">
              <w:rPr>
                <w:rFonts w:ascii="Arial" w:hAnsi="Arial" w:cs="Arial"/>
                <w:b/>
                <w:bCs/>
                <w:sz w:val="20"/>
                <w:szCs w:val="20"/>
              </w:rPr>
              <w:t xml:space="preserve">Position: </w:t>
            </w:r>
          </w:p>
        </w:tc>
        <w:tc>
          <w:tcPr>
            <w:tcW w:w="7088" w:type="dxa"/>
          </w:tcPr>
          <w:p w14:paraId="3336DABC" w14:textId="47906086"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Meals on Wheels</w:t>
            </w:r>
            <w:r w:rsidR="00FC01F1">
              <w:rPr>
                <w:rFonts w:ascii="Arial" w:hAnsi="Arial" w:cs="Arial"/>
                <w:sz w:val="20"/>
                <w:szCs w:val="20"/>
              </w:rPr>
              <w:t xml:space="preserve"> Western Australia</w:t>
            </w:r>
            <w:r>
              <w:rPr>
                <w:rFonts w:ascii="Arial" w:hAnsi="Arial" w:cs="Arial"/>
                <w:sz w:val="20"/>
                <w:szCs w:val="20"/>
              </w:rPr>
              <w:t xml:space="preserve"> (</w:t>
            </w:r>
            <w:proofErr w:type="spellStart"/>
            <w:r>
              <w:rPr>
                <w:rFonts w:ascii="Arial" w:hAnsi="Arial" w:cs="Arial"/>
                <w:sz w:val="20"/>
                <w:szCs w:val="20"/>
              </w:rPr>
              <w:t>M</w:t>
            </w:r>
            <w:r w:rsidR="00FC01F1">
              <w:rPr>
                <w:rFonts w:ascii="Arial" w:hAnsi="Arial" w:cs="Arial"/>
                <w:sz w:val="20"/>
                <w:szCs w:val="20"/>
              </w:rPr>
              <w:t>o</w:t>
            </w:r>
            <w:r>
              <w:rPr>
                <w:rFonts w:ascii="Arial" w:hAnsi="Arial" w:cs="Arial"/>
                <w:sz w:val="20"/>
                <w:szCs w:val="20"/>
              </w:rPr>
              <w:t>W</w:t>
            </w:r>
            <w:r w:rsidR="00FC01F1">
              <w:rPr>
                <w:rFonts w:ascii="Arial" w:hAnsi="Arial" w:cs="Arial"/>
                <w:sz w:val="20"/>
                <w:szCs w:val="20"/>
              </w:rPr>
              <w:t>WA</w:t>
            </w:r>
            <w:proofErr w:type="spellEnd"/>
            <w:r>
              <w:rPr>
                <w:rFonts w:ascii="Arial" w:hAnsi="Arial" w:cs="Arial"/>
                <w:sz w:val="20"/>
                <w:szCs w:val="20"/>
              </w:rPr>
              <w:t>) Communications Officer (Voluntary)</w:t>
            </w:r>
          </w:p>
        </w:tc>
      </w:tr>
      <w:tr w:rsidR="009728C6" w:rsidRPr="00A37A45" w14:paraId="03EA414D" w14:textId="77777777" w:rsidTr="002C3C1B">
        <w:tc>
          <w:tcPr>
            <w:tcW w:w="2405" w:type="dxa"/>
            <w:shd w:val="clear" w:color="auto" w:fill="D9D9D9" w:themeFill="background1" w:themeFillShade="D9"/>
          </w:tcPr>
          <w:p w14:paraId="687F03CD"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Location </w:t>
            </w:r>
          </w:p>
        </w:tc>
        <w:tc>
          <w:tcPr>
            <w:tcW w:w="7088" w:type="dxa"/>
          </w:tcPr>
          <w:p w14:paraId="6BC1C688" w14:textId="64926A54"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 xml:space="preserve">Working from home (within </w:t>
            </w:r>
            <w:r w:rsidR="00FC01F1">
              <w:rPr>
                <w:rFonts w:ascii="Arial" w:hAnsi="Arial" w:cs="Arial"/>
                <w:sz w:val="20"/>
                <w:szCs w:val="20"/>
              </w:rPr>
              <w:t>Western Australia</w:t>
            </w:r>
            <w:r>
              <w:rPr>
                <w:rFonts w:ascii="Arial" w:hAnsi="Arial" w:cs="Arial"/>
                <w:sz w:val="20"/>
                <w:szCs w:val="20"/>
              </w:rPr>
              <w:t xml:space="preserve"> preferable)</w:t>
            </w:r>
          </w:p>
        </w:tc>
      </w:tr>
      <w:tr w:rsidR="009728C6" w:rsidRPr="00A37A45" w14:paraId="6F96D2EB" w14:textId="77777777" w:rsidTr="002C3C1B">
        <w:tc>
          <w:tcPr>
            <w:tcW w:w="2405" w:type="dxa"/>
            <w:shd w:val="clear" w:color="auto" w:fill="D9D9D9" w:themeFill="background1" w:themeFillShade="D9"/>
          </w:tcPr>
          <w:p w14:paraId="4CD7DE0B"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Reports to:</w:t>
            </w:r>
          </w:p>
        </w:tc>
        <w:tc>
          <w:tcPr>
            <w:tcW w:w="7088" w:type="dxa"/>
          </w:tcPr>
          <w:p w14:paraId="106E393F" w14:textId="3B4EC0D0" w:rsidR="009728C6" w:rsidRPr="00A37A45" w:rsidRDefault="0002705D" w:rsidP="00960441">
            <w:pPr>
              <w:spacing w:before="60" w:after="60" w:line="276" w:lineRule="auto"/>
              <w:rPr>
                <w:rFonts w:ascii="Arial" w:hAnsi="Arial" w:cs="Arial"/>
                <w:sz w:val="20"/>
                <w:szCs w:val="20"/>
              </w:rPr>
            </w:pPr>
            <w:proofErr w:type="spellStart"/>
            <w:r>
              <w:rPr>
                <w:rFonts w:ascii="Arial" w:hAnsi="Arial" w:cs="Arial"/>
                <w:sz w:val="20"/>
                <w:szCs w:val="20"/>
              </w:rPr>
              <w:t>M</w:t>
            </w:r>
            <w:r w:rsidR="00FC01F1">
              <w:rPr>
                <w:rFonts w:ascii="Arial" w:hAnsi="Arial" w:cs="Arial"/>
                <w:sz w:val="20"/>
                <w:szCs w:val="20"/>
              </w:rPr>
              <w:t>o</w:t>
            </w:r>
            <w:r>
              <w:rPr>
                <w:rFonts w:ascii="Arial" w:hAnsi="Arial" w:cs="Arial"/>
                <w:sz w:val="20"/>
                <w:szCs w:val="20"/>
              </w:rPr>
              <w:t>W</w:t>
            </w:r>
            <w:proofErr w:type="spellEnd"/>
            <w:r>
              <w:rPr>
                <w:rFonts w:ascii="Arial" w:hAnsi="Arial" w:cs="Arial"/>
                <w:sz w:val="20"/>
                <w:szCs w:val="20"/>
              </w:rPr>
              <w:t xml:space="preserve"> </w:t>
            </w:r>
            <w:r w:rsidR="00FC01F1">
              <w:rPr>
                <w:rFonts w:ascii="Arial" w:hAnsi="Arial" w:cs="Arial"/>
                <w:sz w:val="20"/>
                <w:szCs w:val="20"/>
              </w:rPr>
              <w:t>Western Australia</w:t>
            </w:r>
            <w:r>
              <w:rPr>
                <w:rFonts w:ascii="Arial" w:hAnsi="Arial" w:cs="Arial"/>
                <w:sz w:val="20"/>
                <w:szCs w:val="20"/>
              </w:rPr>
              <w:t xml:space="preserve"> President</w:t>
            </w:r>
          </w:p>
        </w:tc>
      </w:tr>
      <w:tr w:rsidR="009728C6" w:rsidRPr="00A37A45" w14:paraId="4407D4E4" w14:textId="77777777" w:rsidTr="002C3C1B">
        <w:tc>
          <w:tcPr>
            <w:tcW w:w="2405" w:type="dxa"/>
            <w:shd w:val="clear" w:color="auto" w:fill="D9D9D9" w:themeFill="background1" w:themeFillShade="D9"/>
          </w:tcPr>
          <w:p w14:paraId="08266195"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Tenure:</w:t>
            </w:r>
          </w:p>
        </w:tc>
        <w:tc>
          <w:tcPr>
            <w:tcW w:w="7088" w:type="dxa"/>
          </w:tcPr>
          <w:p w14:paraId="437A4D4C"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Part time (ongoing)</w:t>
            </w:r>
          </w:p>
          <w:p w14:paraId="45F430FB"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(a commitment for 2 years from successful appointee preferable)</w:t>
            </w:r>
          </w:p>
        </w:tc>
      </w:tr>
      <w:tr w:rsidR="009728C6" w:rsidRPr="00A37A45" w14:paraId="6A9F9DB8" w14:textId="77777777" w:rsidTr="002C3C1B">
        <w:tc>
          <w:tcPr>
            <w:tcW w:w="2405" w:type="dxa"/>
            <w:shd w:val="clear" w:color="auto" w:fill="D9D9D9" w:themeFill="background1" w:themeFillShade="D9"/>
          </w:tcPr>
          <w:p w14:paraId="7B7F0225"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Hours </w:t>
            </w:r>
          </w:p>
        </w:tc>
        <w:tc>
          <w:tcPr>
            <w:tcW w:w="7088" w:type="dxa"/>
          </w:tcPr>
          <w:p w14:paraId="5282450B" w14:textId="77777777" w:rsidR="00B145B3" w:rsidRPr="00A37A45" w:rsidRDefault="0002705D" w:rsidP="00960441">
            <w:pPr>
              <w:spacing w:before="60" w:after="60" w:line="276" w:lineRule="auto"/>
              <w:rPr>
                <w:rFonts w:ascii="Arial" w:hAnsi="Arial" w:cs="Arial"/>
                <w:sz w:val="20"/>
                <w:szCs w:val="20"/>
              </w:rPr>
            </w:pPr>
            <w:r>
              <w:rPr>
                <w:rFonts w:ascii="Arial" w:hAnsi="Arial" w:cs="Arial"/>
                <w:sz w:val="20"/>
                <w:szCs w:val="20"/>
              </w:rPr>
              <w:t>Approximately 7.5 hours per week (averaged over a month)</w:t>
            </w:r>
          </w:p>
        </w:tc>
      </w:tr>
      <w:tr w:rsidR="009728C6" w:rsidRPr="00A37A45" w14:paraId="341A22A8" w14:textId="77777777" w:rsidTr="002C3C1B">
        <w:tc>
          <w:tcPr>
            <w:tcW w:w="2405" w:type="dxa"/>
            <w:shd w:val="clear" w:color="auto" w:fill="D9D9D9" w:themeFill="background1" w:themeFillShade="D9"/>
          </w:tcPr>
          <w:p w14:paraId="08729D2C"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Salary </w:t>
            </w:r>
          </w:p>
        </w:tc>
        <w:tc>
          <w:tcPr>
            <w:tcW w:w="7088" w:type="dxa"/>
          </w:tcPr>
          <w:p w14:paraId="30046818" w14:textId="77777777" w:rsidR="009728C6" w:rsidRPr="0002705D" w:rsidRDefault="0002705D" w:rsidP="00960441">
            <w:pPr>
              <w:spacing w:before="60" w:after="60" w:line="276" w:lineRule="auto"/>
              <w:rPr>
                <w:rFonts w:ascii="Arial" w:hAnsi="Arial" w:cs="Arial"/>
                <w:color w:val="FF0000"/>
                <w:sz w:val="20"/>
                <w:szCs w:val="20"/>
              </w:rPr>
            </w:pPr>
            <w:r>
              <w:rPr>
                <w:rFonts w:ascii="Arial" w:hAnsi="Arial" w:cs="Arial"/>
                <w:color w:val="000000" w:themeColor="text1"/>
                <w:sz w:val="20"/>
                <w:szCs w:val="20"/>
              </w:rPr>
              <w:t>Voluntary Position</w:t>
            </w:r>
          </w:p>
        </w:tc>
      </w:tr>
      <w:tr w:rsidR="00EC0ED1" w:rsidRPr="00A37A45" w14:paraId="343527B6" w14:textId="77777777" w:rsidTr="002C3C1B">
        <w:tc>
          <w:tcPr>
            <w:tcW w:w="2405" w:type="dxa"/>
            <w:shd w:val="clear" w:color="auto" w:fill="D9D9D9" w:themeFill="background1" w:themeFillShade="D9"/>
          </w:tcPr>
          <w:p w14:paraId="69B05AE0" w14:textId="77777777" w:rsidR="00EC0ED1" w:rsidRPr="00A37A45" w:rsidRDefault="00EC0ED1"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Travel </w:t>
            </w:r>
          </w:p>
        </w:tc>
        <w:tc>
          <w:tcPr>
            <w:tcW w:w="7088" w:type="dxa"/>
          </w:tcPr>
          <w:p w14:paraId="2D9B2708" w14:textId="77777777" w:rsidR="00EC0ED1" w:rsidRPr="00A37A45" w:rsidRDefault="0002705D" w:rsidP="00960441">
            <w:pPr>
              <w:spacing w:before="60" w:after="60" w:line="276" w:lineRule="auto"/>
              <w:rPr>
                <w:rFonts w:ascii="Arial" w:hAnsi="Arial" w:cs="Arial"/>
                <w:sz w:val="20"/>
                <w:szCs w:val="20"/>
              </w:rPr>
            </w:pPr>
            <w:r>
              <w:rPr>
                <w:rFonts w:ascii="Arial" w:hAnsi="Arial" w:cs="Arial"/>
                <w:sz w:val="20"/>
                <w:szCs w:val="20"/>
              </w:rPr>
              <w:t xml:space="preserve">Not </w:t>
            </w:r>
            <w:r w:rsidR="00EC0ED1" w:rsidRPr="00A37A45">
              <w:rPr>
                <w:rFonts w:ascii="Arial" w:hAnsi="Arial" w:cs="Arial"/>
                <w:sz w:val="20"/>
                <w:szCs w:val="20"/>
              </w:rPr>
              <w:t>required</w:t>
            </w:r>
            <w:r>
              <w:rPr>
                <w:rFonts w:ascii="Arial" w:hAnsi="Arial" w:cs="Arial"/>
                <w:sz w:val="20"/>
                <w:szCs w:val="20"/>
              </w:rPr>
              <w:t>, maybe optional for special events</w:t>
            </w:r>
          </w:p>
        </w:tc>
      </w:tr>
    </w:tbl>
    <w:p w14:paraId="764147BB" w14:textId="77777777" w:rsidR="00634233" w:rsidRPr="007562CB" w:rsidRDefault="00634233" w:rsidP="00497C63">
      <w:pPr>
        <w:spacing w:line="312" w:lineRule="auto"/>
        <w:jc w:val="center"/>
        <w:rPr>
          <w:rFonts w:ascii="Arial" w:hAnsi="Arial" w:cs="Arial"/>
          <w:b/>
          <w:bCs/>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05"/>
      </w:tblGrid>
      <w:tr w:rsidR="003E6A46" w:rsidRPr="00D76D77" w14:paraId="13667F04" w14:textId="77777777" w:rsidTr="002C3C1B">
        <w:tc>
          <w:tcPr>
            <w:tcW w:w="9493" w:type="dxa"/>
            <w:gridSpan w:val="2"/>
            <w:shd w:val="clear" w:color="auto" w:fill="D9D9D9"/>
          </w:tcPr>
          <w:p w14:paraId="4169D03D" w14:textId="77777777" w:rsidR="003E6A46" w:rsidRPr="00D76D77" w:rsidRDefault="003E6A46" w:rsidP="00352D58">
            <w:pPr>
              <w:pStyle w:val="Label"/>
              <w:spacing w:before="120" w:after="120"/>
              <w:rPr>
                <w:rFonts w:ascii="Arial" w:hAnsi="Arial" w:cs="Arial"/>
                <w:szCs w:val="20"/>
              </w:rPr>
            </w:pPr>
            <w:bookmarkStart w:id="1" w:name="_Hlk494914872"/>
            <w:r w:rsidRPr="00D76D77">
              <w:rPr>
                <w:rFonts w:ascii="Arial" w:hAnsi="Arial" w:cs="Arial"/>
                <w:szCs w:val="20"/>
              </w:rPr>
              <w:t>Key Relationships:</w:t>
            </w:r>
          </w:p>
        </w:tc>
      </w:tr>
      <w:tr w:rsidR="003E6A46" w:rsidRPr="00D76D77" w14:paraId="7C49C2A9" w14:textId="77777777" w:rsidTr="002C3C1B">
        <w:trPr>
          <w:trHeight w:val="1744"/>
        </w:trPr>
        <w:tc>
          <w:tcPr>
            <w:tcW w:w="4788" w:type="dxa"/>
            <w:tcBorders>
              <w:bottom w:val="single" w:sz="4" w:space="0" w:color="000000"/>
            </w:tcBorders>
          </w:tcPr>
          <w:p w14:paraId="5E238189" w14:textId="77777777" w:rsidR="003E6A46" w:rsidRPr="00D76D77" w:rsidRDefault="003E6A46" w:rsidP="003F3E11">
            <w:pPr>
              <w:pStyle w:val="Secondarylabels"/>
              <w:rPr>
                <w:rFonts w:ascii="Arial" w:hAnsi="Arial" w:cs="Arial"/>
                <w:szCs w:val="20"/>
              </w:rPr>
            </w:pPr>
            <w:r w:rsidRPr="00D76D77">
              <w:rPr>
                <w:rFonts w:ascii="Arial" w:hAnsi="Arial" w:cs="Arial"/>
                <w:szCs w:val="20"/>
              </w:rPr>
              <w:t>Internal:</w:t>
            </w:r>
          </w:p>
          <w:p w14:paraId="132D50BF" w14:textId="7A00B10C" w:rsidR="00A37A45"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 xml:space="preserve">MOW </w:t>
            </w:r>
            <w:r w:rsidR="00FC01F1">
              <w:rPr>
                <w:rFonts w:ascii="Arial" w:hAnsi="Arial" w:cs="Arial"/>
                <w:szCs w:val="20"/>
                <w:lang w:val="en-AU"/>
              </w:rPr>
              <w:t>Western Australia</w:t>
            </w:r>
            <w:r>
              <w:rPr>
                <w:rFonts w:ascii="Arial" w:hAnsi="Arial" w:cs="Arial"/>
                <w:szCs w:val="20"/>
                <w:lang w:val="en-AU"/>
              </w:rPr>
              <w:t xml:space="preserve"> President </w:t>
            </w:r>
          </w:p>
          <w:p w14:paraId="4C7F590C" w14:textId="4BB269DF" w:rsidR="0002705D"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Meals on Wheels Australia (MOWA) Strategic Planning Officer</w:t>
            </w:r>
          </w:p>
          <w:p w14:paraId="4C87FAE6" w14:textId="1EB8217C" w:rsidR="0002705D"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 xml:space="preserve">MOW </w:t>
            </w:r>
            <w:r w:rsidR="00FC01F1">
              <w:rPr>
                <w:rFonts w:ascii="Arial" w:hAnsi="Arial" w:cs="Arial"/>
                <w:szCs w:val="20"/>
                <w:lang w:val="en-AU"/>
              </w:rPr>
              <w:t>Western Australia</w:t>
            </w:r>
            <w:r>
              <w:rPr>
                <w:rFonts w:ascii="Arial" w:hAnsi="Arial" w:cs="Arial"/>
                <w:szCs w:val="20"/>
                <w:lang w:val="en-AU"/>
              </w:rPr>
              <w:t xml:space="preserve"> Committee</w:t>
            </w:r>
          </w:p>
          <w:p w14:paraId="17B125B8" w14:textId="09930E96" w:rsidR="0002705D"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 xml:space="preserve">MOW </w:t>
            </w:r>
            <w:r w:rsidR="00FC01F1">
              <w:rPr>
                <w:rFonts w:ascii="Arial" w:hAnsi="Arial" w:cs="Arial"/>
                <w:szCs w:val="20"/>
                <w:lang w:val="en-AU"/>
              </w:rPr>
              <w:t>Western Australia</w:t>
            </w:r>
            <w:r w:rsidR="00EE08DB">
              <w:rPr>
                <w:rFonts w:ascii="Arial" w:hAnsi="Arial" w:cs="Arial"/>
                <w:szCs w:val="20"/>
                <w:lang w:val="en-AU"/>
              </w:rPr>
              <w:t xml:space="preserve"> Administration Officer </w:t>
            </w:r>
            <w:r w:rsidR="00FC01F1" w:rsidRPr="00EF7F81">
              <w:rPr>
                <w:rFonts w:ascii="Arial" w:hAnsi="Arial" w:cs="Arial"/>
                <w:szCs w:val="20"/>
                <w:lang w:val="en-AU"/>
              </w:rPr>
              <w:t>(Voluntary)</w:t>
            </w:r>
          </w:p>
          <w:p w14:paraId="0200C75C" w14:textId="77777777" w:rsidR="0002705D" w:rsidRPr="009F16F3" w:rsidRDefault="0002705D" w:rsidP="00B53082">
            <w:pPr>
              <w:pStyle w:val="Details"/>
              <w:spacing w:before="0" w:after="0"/>
              <w:ind w:left="284"/>
              <w:rPr>
                <w:rFonts w:ascii="Arial" w:hAnsi="Arial" w:cs="Arial"/>
                <w:szCs w:val="20"/>
                <w:lang w:val="en-AU"/>
              </w:rPr>
            </w:pPr>
          </w:p>
          <w:p w14:paraId="72ECBAC8" w14:textId="77777777" w:rsidR="003E6A46" w:rsidRPr="009F16F3" w:rsidRDefault="003E6A46" w:rsidP="003F3E11">
            <w:pPr>
              <w:pStyle w:val="Details"/>
              <w:numPr>
                <w:ilvl w:val="0"/>
                <w:numId w:val="14"/>
              </w:numPr>
              <w:spacing w:before="0" w:after="0"/>
              <w:ind w:left="0" w:hanging="313"/>
              <w:rPr>
                <w:rFonts w:ascii="Arial" w:hAnsi="Arial" w:cs="Arial"/>
                <w:szCs w:val="20"/>
                <w:lang w:val="en-AU"/>
              </w:rPr>
            </w:pPr>
          </w:p>
        </w:tc>
        <w:tc>
          <w:tcPr>
            <w:tcW w:w="4705" w:type="dxa"/>
            <w:tcBorders>
              <w:bottom w:val="single" w:sz="4" w:space="0" w:color="000000"/>
            </w:tcBorders>
          </w:tcPr>
          <w:p w14:paraId="7EC68ADB" w14:textId="77777777" w:rsidR="003E6A46" w:rsidRPr="00D76D77" w:rsidRDefault="003E6A46" w:rsidP="003F3E11">
            <w:pPr>
              <w:pStyle w:val="Secondarylabels"/>
              <w:rPr>
                <w:rFonts w:ascii="Arial" w:hAnsi="Arial" w:cs="Arial"/>
                <w:szCs w:val="20"/>
              </w:rPr>
            </w:pPr>
            <w:r w:rsidRPr="00D76D77">
              <w:rPr>
                <w:rFonts w:ascii="Arial" w:hAnsi="Arial" w:cs="Arial"/>
                <w:szCs w:val="20"/>
              </w:rPr>
              <w:t>External:</w:t>
            </w:r>
          </w:p>
          <w:p w14:paraId="21CA0299"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State Service Providers</w:t>
            </w:r>
          </w:p>
          <w:p w14:paraId="5DD277FB"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State Members Services</w:t>
            </w:r>
          </w:p>
          <w:p w14:paraId="6E51AE33"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Meals on Wheels Clients</w:t>
            </w:r>
          </w:p>
          <w:p w14:paraId="4E94C872" w14:textId="77777777" w:rsidR="0002705D"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MOWA representatives</w:t>
            </w:r>
          </w:p>
          <w:p w14:paraId="3CDAA93D"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Volunteers (new and existing)</w:t>
            </w:r>
          </w:p>
          <w:p w14:paraId="2B9B4B40" w14:textId="77777777" w:rsidR="003E6A46"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Other State MOW staff</w:t>
            </w:r>
          </w:p>
          <w:p w14:paraId="7FA291AA" w14:textId="77777777" w:rsidR="0002705D" w:rsidRPr="009F16F3"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Federal, State and Local Gov. Representatives</w:t>
            </w:r>
          </w:p>
          <w:p w14:paraId="1ABB2889" w14:textId="77777777" w:rsidR="0002705D"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Community sector representatives and volunteers</w:t>
            </w:r>
          </w:p>
          <w:p w14:paraId="190EDA53" w14:textId="77777777" w:rsidR="0002705D"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Website Contractor</w:t>
            </w:r>
          </w:p>
          <w:p w14:paraId="69DA71B9" w14:textId="77777777" w:rsidR="0002705D" w:rsidRPr="009F16F3" w:rsidRDefault="0002705D" w:rsidP="0002705D">
            <w:pPr>
              <w:pStyle w:val="Details"/>
              <w:spacing w:before="0" w:after="0"/>
              <w:rPr>
                <w:rFonts w:ascii="Arial" w:hAnsi="Arial" w:cs="Arial"/>
                <w:szCs w:val="20"/>
                <w:lang w:val="en-AU"/>
              </w:rPr>
            </w:pPr>
          </w:p>
        </w:tc>
      </w:tr>
      <w:tr w:rsidR="003E6A46" w:rsidRPr="00D76D77" w14:paraId="6ED32BC8" w14:textId="77777777" w:rsidTr="002C3C1B">
        <w:tc>
          <w:tcPr>
            <w:tcW w:w="9493" w:type="dxa"/>
            <w:gridSpan w:val="2"/>
            <w:shd w:val="clear" w:color="auto" w:fill="D9D9D9"/>
          </w:tcPr>
          <w:p w14:paraId="34BDC249" w14:textId="77777777" w:rsidR="003E6A46" w:rsidRPr="00D76D77" w:rsidRDefault="003E6A46" w:rsidP="00352D58">
            <w:pPr>
              <w:pStyle w:val="Label"/>
              <w:spacing w:before="120" w:after="120"/>
              <w:rPr>
                <w:rFonts w:ascii="Arial" w:hAnsi="Arial" w:cs="Arial"/>
                <w:szCs w:val="20"/>
              </w:rPr>
            </w:pPr>
            <w:r w:rsidRPr="00D76D77">
              <w:rPr>
                <w:rFonts w:ascii="Arial" w:hAnsi="Arial" w:cs="Arial"/>
                <w:szCs w:val="20"/>
              </w:rPr>
              <w:t>Terms of Employment:</w:t>
            </w:r>
          </w:p>
        </w:tc>
      </w:tr>
      <w:tr w:rsidR="003E6A46" w:rsidRPr="00D76D77" w14:paraId="3340B558" w14:textId="77777777" w:rsidTr="002C3C1B">
        <w:tc>
          <w:tcPr>
            <w:tcW w:w="9493" w:type="dxa"/>
            <w:gridSpan w:val="2"/>
            <w:shd w:val="clear" w:color="auto" w:fill="auto"/>
          </w:tcPr>
          <w:p w14:paraId="36437983" w14:textId="55670CEA" w:rsidR="003E6A46" w:rsidRDefault="00F80BE6" w:rsidP="00F80BE6">
            <w:pPr>
              <w:pStyle w:val="Label"/>
              <w:numPr>
                <w:ilvl w:val="0"/>
                <w:numId w:val="34"/>
              </w:numPr>
              <w:spacing w:before="0" w:after="0"/>
              <w:ind w:left="284" w:hanging="153"/>
              <w:rPr>
                <w:rFonts w:ascii="Arial" w:hAnsi="Arial" w:cs="Arial"/>
                <w:b w:val="0"/>
                <w:szCs w:val="20"/>
                <w:lang w:val="en-AU"/>
              </w:rPr>
            </w:pPr>
            <w:r>
              <w:rPr>
                <w:rFonts w:ascii="Arial" w:hAnsi="Arial" w:cs="Arial"/>
                <w:b w:val="0"/>
                <w:szCs w:val="20"/>
                <w:lang w:val="en-AU"/>
              </w:rPr>
              <w:t>T</w:t>
            </w:r>
            <w:r w:rsidR="0002705D">
              <w:rPr>
                <w:rFonts w:ascii="Arial" w:hAnsi="Arial" w:cs="Arial"/>
                <w:b w:val="0"/>
                <w:szCs w:val="20"/>
                <w:lang w:val="en-AU"/>
              </w:rPr>
              <w:t>his is a voluntary position.</w:t>
            </w:r>
          </w:p>
          <w:p w14:paraId="5599791F" w14:textId="02526181" w:rsidR="0002705D" w:rsidRDefault="0002705D" w:rsidP="00F80BE6">
            <w:pPr>
              <w:pStyle w:val="Label"/>
              <w:numPr>
                <w:ilvl w:val="0"/>
                <w:numId w:val="34"/>
              </w:numPr>
              <w:spacing w:before="0" w:after="0"/>
              <w:ind w:left="284" w:hanging="153"/>
              <w:rPr>
                <w:rFonts w:ascii="Arial" w:hAnsi="Arial" w:cs="Arial"/>
                <w:b w:val="0"/>
                <w:szCs w:val="20"/>
                <w:lang w:val="en-AU"/>
              </w:rPr>
            </w:pPr>
            <w:r>
              <w:rPr>
                <w:rFonts w:ascii="Arial" w:hAnsi="Arial" w:cs="Arial"/>
                <w:b w:val="0"/>
                <w:szCs w:val="20"/>
                <w:lang w:val="en-AU"/>
              </w:rPr>
              <w:t>The incumbent will be responsible for covering all equipment and utility costs</w:t>
            </w:r>
          </w:p>
          <w:p w14:paraId="7BC86EA1" w14:textId="2D73389B" w:rsidR="0002705D" w:rsidRDefault="0002705D" w:rsidP="00F80BE6">
            <w:pPr>
              <w:pStyle w:val="Label"/>
              <w:numPr>
                <w:ilvl w:val="0"/>
                <w:numId w:val="34"/>
              </w:numPr>
              <w:spacing w:before="0" w:after="0"/>
              <w:ind w:left="284" w:hanging="153"/>
              <w:rPr>
                <w:rFonts w:ascii="Arial" w:hAnsi="Arial" w:cs="Arial"/>
                <w:b w:val="0"/>
                <w:szCs w:val="20"/>
                <w:lang w:val="en-AU"/>
              </w:rPr>
            </w:pPr>
            <w:r>
              <w:rPr>
                <w:rFonts w:ascii="Arial" w:hAnsi="Arial" w:cs="Arial"/>
                <w:b w:val="0"/>
                <w:szCs w:val="20"/>
                <w:lang w:val="en-AU"/>
              </w:rPr>
              <w:t xml:space="preserve">Reimbursement for job related expenses related to special stationary requirements or travel can be negotiated </w:t>
            </w:r>
          </w:p>
          <w:p w14:paraId="5349048F" w14:textId="77777777" w:rsidR="0002705D" w:rsidRPr="00D76D77" w:rsidRDefault="0002705D" w:rsidP="003F3E11">
            <w:pPr>
              <w:pStyle w:val="Label"/>
              <w:spacing w:before="0" w:after="0"/>
              <w:rPr>
                <w:rFonts w:ascii="Arial" w:hAnsi="Arial" w:cs="Arial"/>
                <w:b w:val="0"/>
                <w:szCs w:val="20"/>
              </w:rPr>
            </w:pPr>
          </w:p>
        </w:tc>
      </w:tr>
      <w:tr w:rsidR="003E6A46" w:rsidRPr="00D76D77" w14:paraId="605A8DE0" w14:textId="77777777" w:rsidTr="002C3C1B">
        <w:tc>
          <w:tcPr>
            <w:tcW w:w="9493" w:type="dxa"/>
            <w:gridSpan w:val="2"/>
            <w:shd w:val="clear" w:color="auto" w:fill="D9D9D9"/>
          </w:tcPr>
          <w:p w14:paraId="5479D12D" w14:textId="77777777" w:rsidR="003E6A46" w:rsidRPr="00D76D77" w:rsidRDefault="00352D58" w:rsidP="00352D58">
            <w:pPr>
              <w:pStyle w:val="Label"/>
              <w:spacing w:before="120" w:after="120"/>
              <w:rPr>
                <w:rFonts w:ascii="Arial" w:hAnsi="Arial" w:cs="Arial"/>
                <w:szCs w:val="20"/>
              </w:rPr>
            </w:pPr>
            <w:bookmarkStart w:id="2" w:name="_Hlk492026518"/>
            <w:r w:rsidRPr="00D76D77">
              <w:rPr>
                <w:rFonts w:ascii="Arial" w:hAnsi="Arial" w:cs="Arial"/>
                <w:szCs w:val="20"/>
              </w:rPr>
              <w:t>Purpose of Position:</w:t>
            </w:r>
          </w:p>
        </w:tc>
      </w:tr>
      <w:tr w:rsidR="00352D58" w:rsidRPr="00D76D77" w14:paraId="0FFBABD6" w14:textId="77777777" w:rsidTr="002C3C1B">
        <w:tc>
          <w:tcPr>
            <w:tcW w:w="9493" w:type="dxa"/>
            <w:gridSpan w:val="2"/>
            <w:shd w:val="clear" w:color="auto" w:fill="auto"/>
          </w:tcPr>
          <w:p w14:paraId="1576A800" w14:textId="56D94235" w:rsidR="00A61D75" w:rsidRDefault="0002705D" w:rsidP="00A61D75">
            <w:pPr>
              <w:pStyle w:val="Details"/>
              <w:spacing w:before="0" w:after="0"/>
              <w:rPr>
                <w:rFonts w:ascii="Arial" w:hAnsi="Arial" w:cs="Arial"/>
              </w:rPr>
            </w:pPr>
            <w:r w:rsidRPr="0002705D">
              <w:rPr>
                <w:rFonts w:ascii="Arial" w:hAnsi="Arial" w:cs="Arial"/>
              </w:rPr>
              <w:t>Meals on Wheels assists</w:t>
            </w:r>
            <w:r w:rsidR="00EE08DB">
              <w:rPr>
                <w:rFonts w:ascii="Arial" w:hAnsi="Arial" w:cs="Arial"/>
              </w:rPr>
              <w:t xml:space="preserve"> </w:t>
            </w:r>
            <w:r w:rsidR="00A73A94">
              <w:rPr>
                <w:rFonts w:ascii="Arial" w:hAnsi="Arial" w:cs="Arial"/>
              </w:rPr>
              <w:t>older people and people with a disability</w:t>
            </w:r>
            <w:r w:rsidR="00EE08DB">
              <w:rPr>
                <w:rFonts w:ascii="Arial" w:hAnsi="Arial" w:cs="Arial"/>
              </w:rPr>
              <w:t xml:space="preserve"> </w:t>
            </w:r>
            <w:r w:rsidRPr="0002705D">
              <w:rPr>
                <w:rFonts w:ascii="Arial" w:hAnsi="Arial" w:cs="Arial"/>
              </w:rPr>
              <w:t>to remain living independently for as long as possible. The Meals on Wheels</w:t>
            </w:r>
            <w:r w:rsidR="00FC01F1" w:rsidRPr="0002705D">
              <w:rPr>
                <w:rFonts w:ascii="Arial" w:hAnsi="Arial" w:cs="Arial"/>
              </w:rPr>
              <w:t xml:space="preserve"> </w:t>
            </w:r>
            <w:r w:rsidR="00FC01F1">
              <w:rPr>
                <w:rFonts w:ascii="Arial" w:hAnsi="Arial" w:cs="Arial"/>
              </w:rPr>
              <w:t>Western Australia</w:t>
            </w:r>
            <w:r w:rsidRPr="0002705D">
              <w:rPr>
                <w:rFonts w:ascii="Arial" w:hAnsi="Arial" w:cs="Arial"/>
              </w:rPr>
              <w:t xml:space="preserve"> (registered a</w:t>
            </w:r>
            <w:r w:rsidR="00FC01F1">
              <w:rPr>
                <w:rFonts w:ascii="Arial" w:hAnsi="Arial" w:cs="Arial"/>
              </w:rPr>
              <w:t>s</w:t>
            </w:r>
            <w:r w:rsidRPr="0002705D">
              <w:rPr>
                <w:rFonts w:ascii="Arial" w:hAnsi="Arial" w:cs="Arial"/>
              </w:rPr>
              <w:t xml:space="preserve"> Meals </w:t>
            </w:r>
            <w:r>
              <w:rPr>
                <w:rFonts w:ascii="Arial" w:hAnsi="Arial" w:cs="Arial"/>
              </w:rPr>
              <w:t>o</w:t>
            </w:r>
            <w:r w:rsidRPr="0002705D">
              <w:rPr>
                <w:rFonts w:ascii="Arial" w:hAnsi="Arial" w:cs="Arial"/>
              </w:rPr>
              <w:t>n Wheels</w:t>
            </w:r>
            <w:r w:rsidR="00FC01F1">
              <w:rPr>
                <w:rFonts w:ascii="Arial" w:hAnsi="Arial" w:cs="Arial"/>
              </w:rPr>
              <w:t xml:space="preserve"> Western Australia</w:t>
            </w:r>
            <w:r w:rsidRPr="0002705D">
              <w:rPr>
                <w:rFonts w:ascii="Arial" w:hAnsi="Arial" w:cs="Arial"/>
              </w:rPr>
              <w:t xml:space="preserve"> Association Incorporated) is an industry group whose members are primarily made up of </w:t>
            </w:r>
            <w:r>
              <w:rPr>
                <w:rFonts w:ascii="Arial" w:hAnsi="Arial" w:cs="Arial"/>
              </w:rPr>
              <w:t>M</w:t>
            </w:r>
            <w:r w:rsidRPr="0002705D">
              <w:rPr>
                <w:rFonts w:ascii="Arial" w:hAnsi="Arial" w:cs="Arial"/>
              </w:rPr>
              <w:t xml:space="preserve">eals on </w:t>
            </w:r>
            <w:r>
              <w:rPr>
                <w:rFonts w:ascii="Arial" w:hAnsi="Arial" w:cs="Arial"/>
              </w:rPr>
              <w:t>W</w:t>
            </w:r>
            <w:r w:rsidRPr="0002705D">
              <w:rPr>
                <w:rFonts w:ascii="Arial" w:hAnsi="Arial" w:cs="Arial"/>
              </w:rPr>
              <w:t xml:space="preserve">heels service coordinators and managers. We have strong links with </w:t>
            </w:r>
            <w:r w:rsidR="00A73A94">
              <w:rPr>
                <w:rFonts w:ascii="Arial" w:hAnsi="Arial" w:cs="Arial"/>
              </w:rPr>
              <w:t>Meals on Wheels Australia</w:t>
            </w:r>
            <w:r w:rsidR="00EE08DB">
              <w:rPr>
                <w:rFonts w:ascii="Arial" w:hAnsi="Arial" w:cs="Arial"/>
              </w:rPr>
              <w:t xml:space="preserve"> </w:t>
            </w:r>
            <w:r w:rsidRPr="0002705D">
              <w:rPr>
                <w:rFonts w:ascii="Arial" w:hAnsi="Arial" w:cs="Arial"/>
              </w:rPr>
              <w:t>(M</w:t>
            </w:r>
            <w:r w:rsidR="00A73A94">
              <w:rPr>
                <w:rFonts w:ascii="Arial" w:hAnsi="Arial" w:cs="Arial"/>
              </w:rPr>
              <w:t>OWA</w:t>
            </w:r>
            <w:r w:rsidRPr="0002705D">
              <w:rPr>
                <w:rFonts w:ascii="Arial" w:hAnsi="Arial" w:cs="Arial"/>
              </w:rPr>
              <w:t>) and have two members from</w:t>
            </w:r>
            <w:r w:rsidR="00FC01F1">
              <w:rPr>
                <w:rFonts w:ascii="Arial" w:hAnsi="Arial" w:cs="Arial"/>
              </w:rPr>
              <w:t xml:space="preserve"> Western Australia</w:t>
            </w:r>
            <w:r w:rsidRPr="0002705D">
              <w:rPr>
                <w:rFonts w:ascii="Arial" w:hAnsi="Arial" w:cs="Arial"/>
              </w:rPr>
              <w:t xml:space="preserve"> on the board.</w:t>
            </w:r>
            <w:r w:rsidR="00EE08DB">
              <w:rPr>
                <w:rFonts w:ascii="Arial" w:hAnsi="Arial" w:cs="Arial"/>
              </w:rPr>
              <w:t xml:space="preserve"> </w:t>
            </w:r>
          </w:p>
          <w:p w14:paraId="33189144" w14:textId="77777777" w:rsidR="00A61D75" w:rsidRPr="00A61D75" w:rsidRDefault="00A61D75" w:rsidP="00A61D75">
            <w:pPr>
              <w:pStyle w:val="Details"/>
              <w:spacing w:before="0" w:after="0"/>
              <w:rPr>
                <w:rFonts w:ascii="Arial" w:hAnsi="Arial" w:cs="Arial"/>
                <w:szCs w:val="20"/>
              </w:rPr>
            </w:pPr>
          </w:p>
          <w:p w14:paraId="17F38AE2" w14:textId="45B36E55" w:rsidR="0002705D" w:rsidRPr="0002705D" w:rsidRDefault="0002705D" w:rsidP="00A61D75">
            <w:pPr>
              <w:pStyle w:val="Details"/>
              <w:spacing w:before="0" w:after="0"/>
              <w:rPr>
                <w:rFonts w:ascii="Arial" w:hAnsi="Arial" w:cs="Arial"/>
                <w:lang w:eastAsia="en-GB"/>
              </w:rPr>
            </w:pPr>
            <w:r w:rsidRPr="0002705D">
              <w:rPr>
                <w:rFonts w:ascii="Arial" w:hAnsi="Arial" w:cs="Arial"/>
              </w:rPr>
              <w:t>Meals on Wheels</w:t>
            </w:r>
            <w:r w:rsidR="00FC01F1">
              <w:rPr>
                <w:rFonts w:ascii="Arial" w:hAnsi="Arial" w:cs="Arial"/>
              </w:rPr>
              <w:t xml:space="preserve"> Western Australia</w:t>
            </w:r>
            <w:r w:rsidRPr="0002705D">
              <w:rPr>
                <w:rFonts w:ascii="Arial" w:hAnsi="Arial" w:cs="Arial"/>
              </w:rPr>
              <w:t xml:space="preserve"> is </w:t>
            </w:r>
            <w:r w:rsidR="001721BC">
              <w:rPr>
                <w:rFonts w:ascii="Arial" w:hAnsi="Arial" w:cs="Arial"/>
              </w:rPr>
              <w:t xml:space="preserve">a voluntary committee </w:t>
            </w:r>
            <w:r w:rsidRPr="0002705D">
              <w:rPr>
                <w:rFonts w:ascii="Arial" w:hAnsi="Arial" w:cs="Arial"/>
              </w:rPr>
              <w:t xml:space="preserve">dedicated to the continuous improvement, promotion, and sharing of information and ideas for all Meals on Wheels providers throughout metropolitan and regional </w:t>
            </w:r>
            <w:r w:rsidR="00FC01F1">
              <w:rPr>
                <w:rFonts w:ascii="Arial" w:hAnsi="Arial" w:cs="Arial"/>
              </w:rPr>
              <w:t>Western Australia</w:t>
            </w:r>
            <w:r w:rsidRPr="0002705D">
              <w:rPr>
                <w:rFonts w:ascii="Arial" w:hAnsi="Arial" w:cs="Arial"/>
              </w:rPr>
              <w:t>. It is our aim to raise the public profile of this valuable service and acknowledge the efforts of the paid and volunteer workforce. We are also committed to the development and improvement of the service throughout the State. Most of our members work at grass roots level and have an innate understanding of the issues facing services and clients. It’s these issues that we can often address at our meetings and feedback to government.</w:t>
            </w:r>
          </w:p>
          <w:p w14:paraId="7523AD0E" w14:textId="77777777" w:rsidR="0002705D" w:rsidRPr="00A61D75" w:rsidRDefault="0002705D" w:rsidP="0002705D">
            <w:pPr>
              <w:rPr>
                <w:rFonts w:ascii="Arial" w:hAnsi="Arial" w:cs="Arial"/>
                <w:sz w:val="20"/>
                <w:szCs w:val="20"/>
                <w:lang w:eastAsia="en-GB"/>
              </w:rPr>
            </w:pPr>
          </w:p>
          <w:p w14:paraId="74B2F1B0" w14:textId="77777777" w:rsidR="0002705D" w:rsidRDefault="0002705D" w:rsidP="003F3E11">
            <w:pPr>
              <w:rPr>
                <w:rFonts w:ascii="Arial" w:hAnsi="Arial" w:cs="Arial"/>
                <w:sz w:val="20"/>
                <w:szCs w:val="20"/>
              </w:rPr>
            </w:pPr>
            <w:r>
              <w:rPr>
                <w:rFonts w:ascii="Arial" w:hAnsi="Arial" w:cs="Arial"/>
                <w:sz w:val="20"/>
                <w:szCs w:val="20"/>
              </w:rPr>
              <w:t>The main purposes of this position is to assist with-</w:t>
            </w:r>
          </w:p>
          <w:p w14:paraId="0FEED3AB" w14:textId="77777777" w:rsidR="00D11443" w:rsidRDefault="0002705D" w:rsidP="00125937">
            <w:pPr>
              <w:pStyle w:val="ListParagraph"/>
              <w:numPr>
                <w:ilvl w:val="0"/>
                <w:numId w:val="19"/>
              </w:numPr>
              <w:spacing w:after="60"/>
              <w:ind w:left="1134" w:hanging="357"/>
              <w:contextualSpacing w:val="0"/>
              <w:rPr>
                <w:rFonts w:ascii="Arial" w:hAnsi="Arial" w:cs="Arial"/>
                <w:sz w:val="20"/>
                <w:szCs w:val="20"/>
              </w:rPr>
            </w:pPr>
            <w:r w:rsidRPr="0002705D">
              <w:rPr>
                <w:rFonts w:ascii="Arial" w:hAnsi="Arial" w:cs="Arial"/>
                <w:sz w:val="20"/>
                <w:szCs w:val="20"/>
              </w:rPr>
              <w:t>Communication and engagement with members, service providers, federal, state, local government and community sector representatives.</w:t>
            </w:r>
          </w:p>
          <w:p w14:paraId="583AFBCB" w14:textId="77777777" w:rsidR="00D11443" w:rsidRDefault="0002705D" w:rsidP="00125937">
            <w:pPr>
              <w:pStyle w:val="ListParagraph"/>
              <w:numPr>
                <w:ilvl w:val="0"/>
                <w:numId w:val="19"/>
              </w:numPr>
              <w:spacing w:after="60"/>
              <w:ind w:left="1134" w:hanging="357"/>
              <w:contextualSpacing w:val="0"/>
              <w:rPr>
                <w:rFonts w:ascii="Arial" w:hAnsi="Arial" w:cs="Arial"/>
                <w:sz w:val="20"/>
                <w:szCs w:val="20"/>
              </w:rPr>
            </w:pPr>
            <w:r w:rsidRPr="0002705D">
              <w:rPr>
                <w:rFonts w:ascii="Arial" w:hAnsi="Arial" w:cs="Arial"/>
                <w:sz w:val="20"/>
                <w:szCs w:val="20"/>
              </w:rPr>
              <w:t xml:space="preserve">Raise community and sector awareness of the importance of MOW and the vital role it plays </w:t>
            </w:r>
            <w:r w:rsidRPr="0002705D">
              <w:rPr>
                <w:rFonts w:ascii="Arial" w:hAnsi="Arial" w:cs="Arial"/>
                <w:sz w:val="20"/>
                <w:szCs w:val="20"/>
              </w:rPr>
              <w:lastRenderedPageBreak/>
              <w:t>in assisting people to remain healthy and independent for as long as possible</w:t>
            </w:r>
            <w:r w:rsidR="00CC74D3">
              <w:rPr>
                <w:rFonts w:ascii="Arial" w:hAnsi="Arial" w:cs="Arial"/>
                <w:sz w:val="20"/>
                <w:szCs w:val="20"/>
              </w:rPr>
              <w:t>.</w:t>
            </w:r>
          </w:p>
          <w:p w14:paraId="69DA8F2F" w14:textId="3B302B0D" w:rsidR="00D11443" w:rsidRDefault="0002705D" w:rsidP="00125937">
            <w:pPr>
              <w:pStyle w:val="ListParagraph"/>
              <w:numPr>
                <w:ilvl w:val="0"/>
                <w:numId w:val="19"/>
              </w:numPr>
              <w:spacing w:after="60"/>
              <w:ind w:left="1134" w:hanging="357"/>
              <w:contextualSpacing w:val="0"/>
              <w:rPr>
                <w:rFonts w:ascii="Arial" w:hAnsi="Arial" w:cs="Arial"/>
                <w:sz w:val="20"/>
                <w:szCs w:val="20"/>
              </w:rPr>
            </w:pPr>
            <w:r>
              <w:rPr>
                <w:rFonts w:ascii="Arial" w:hAnsi="Arial" w:cs="Arial"/>
                <w:sz w:val="20"/>
                <w:szCs w:val="20"/>
              </w:rPr>
              <w:t xml:space="preserve">The ongoing development and deployment of various communication </w:t>
            </w:r>
            <w:r w:rsidR="00CC74D3">
              <w:rPr>
                <w:rFonts w:ascii="Arial" w:hAnsi="Arial" w:cs="Arial"/>
                <w:sz w:val="20"/>
                <w:szCs w:val="20"/>
              </w:rPr>
              <w:t xml:space="preserve">and promotional </w:t>
            </w:r>
            <w:r>
              <w:rPr>
                <w:rFonts w:ascii="Arial" w:hAnsi="Arial" w:cs="Arial"/>
                <w:sz w:val="20"/>
                <w:szCs w:val="20"/>
              </w:rPr>
              <w:t xml:space="preserve">strategies for MOW </w:t>
            </w:r>
            <w:r w:rsidR="00FC01F1">
              <w:rPr>
                <w:rFonts w:ascii="Arial" w:hAnsi="Arial" w:cs="Arial"/>
                <w:sz w:val="20"/>
                <w:szCs w:val="20"/>
              </w:rPr>
              <w:t>Western Australia</w:t>
            </w:r>
            <w:r>
              <w:rPr>
                <w:rFonts w:ascii="Arial" w:hAnsi="Arial" w:cs="Arial"/>
                <w:sz w:val="20"/>
                <w:szCs w:val="20"/>
              </w:rPr>
              <w:t xml:space="preserve">. </w:t>
            </w:r>
          </w:p>
          <w:p w14:paraId="00B3E242" w14:textId="77777777" w:rsidR="0002705D" w:rsidRPr="0002705D" w:rsidRDefault="0002705D" w:rsidP="0002705D">
            <w:pPr>
              <w:pStyle w:val="ListParagraph"/>
              <w:ind w:left="1440"/>
              <w:rPr>
                <w:rFonts w:ascii="Arial" w:hAnsi="Arial" w:cs="Arial"/>
                <w:sz w:val="20"/>
                <w:szCs w:val="20"/>
              </w:rPr>
            </w:pPr>
          </w:p>
        </w:tc>
      </w:tr>
    </w:tbl>
    <w:p w14:paraId="44FBEA83" w14:textId="77777777" w:rsidR="00960441" w:rsidRDefault="00960441"/>
    <w:p w14:paraId="0F608AA8" w14:textId="77777777" w:rsidR="0002705D" w:rsidRDefault="0002705D"/>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352D58" w:rsidRPr="00D76D77" w14:paraId="67CDD001" w14:textId="77777777" w:rsidTr="008179B3">
        <w:tc>
          <w:tcPr>
            <w:tcW w:w="9493" w:type="dxa"/>
            <w:shd w:val="clear" w:color="auto" w:fill="D9D9D9" w:themeFill="background1" w:themeFillShade="D9"/>
          </w:tcPr>
          <w:bookmarkEnd w:id="2"/>
          <w:p w14:paraId="05B40FC6" w14:textId="77777777" w:rsidR="00352D58" w:rsidRPr="00D76D77" w:rsidRDefault="00FB1A5A" w:rsidP="00FB1A5A">
            <w:pPr>
              <w:pStyle w:val="Label"/>
              <w:spacing w:before="120" w:after="120"/>
              <w:rPr>
                <w:rFonts w:ascii="Arial" w:hAnsi="Arial" w:cs="Arial"/>
                <w:szCs w:val="20"/>
              </w:rPr>
            </w:pPr>
            <w:r>
              <w:rPr>
                <w:rFonts w:ascii="Arial" w:hAnsi="Arial" w:cs="Arial"/>
                <w:szCs w:val="20"/>
              </w:rPr>
              <w:t>Primary</w:t>
            </w:r>
            <w:r w:rsidR="00352D58" w:rsidRPr="00D76D77">
              <w:rPr>
                <w:rFonts w:ascii="Arial" w:hAnsi="Arial" w:cs="Arial"/>
                <w:szCs w:val="20"/>
              </w:rPr>
              <w:t xml:space="preserve"> Responsibilities:</w:t>
            </w:r>
          </w:p>
        </w:tc>
      </w:tr>
      <w:tr w:rsidR="00352D58" w:rsidRPr="00D76D77" w14:paraId="18DB38DF" w14:textId="77777777" w:rsidTr="002C3C1B">
        <w:tc>
          <w:tcPr>
            <w:tcW w:w="9493" w:type="dxa"/>
            <w:shd w:val="clear" w:color="auto" w:fill="auto"/>
          </w:tcPr>
          <w:p w14:paraId="5DB1B597" w14:textId="77777777" w:rsidR="0002705D" w:rsidRDefault="0002705D" w:rsidP="001E58C9">
            <w:pPr>
              <w:pStyle w:val="Details"/>
              <w:spacing w:before="0" w:after="0" w:line="276" w:lineRule="auto"/>
              <w:rPr>
                <w:rFonts w:ascii="Arial" w:hAnsi="Arial" w:cs="Arial"/>
                <w:szCs w:val="20"/>
                <w:lang w:val="en-AU"/>
              </w:rPr>
            </w:pPr>
          </w:p>
          <w:p w14:paraId="05904C08" w14:textId="77777777" w:rsidR="001E58C9"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 xml:space="preserve">Communication </w:t>
            </w:r>
            <w:r>
              <w:rPr>
                <w:rFonts w:ascii="Arial" w:hAnsi="Arial" w:cs="Arial"/>
                <w:b/>
                <w:bCs/>
                <w:szCs w:val="20"/>
                <w:lang w:val="en-AU"/>
              </w:rPr>
              <w:t>s</w:t>
            </w:r>
            <w:r w:rsidRPr="0002705D">
              <w:rPr>
                <w:rFonts w:ascii="Arial" w:hAnsi="Arial" w:cs="Arial"/>
                <w:b/>
                <w:bCs/>
                <w:szCs w:val="20"/>
                <w:lang w:val="en-AU"/>
              </w:rPr>
              <w:t>trategies</w:t>
            </w:r>
          </w:p>
          <w:p w14:paraId="0BC19125" w14:textId="77777777" w:rsidR="0002705D" w:rsidRDefault="0002705D" w:rsidP="00EF7F81">
            <w:pPr>
              <w:pStyle w:val="Details"/>
              <w:numPr>
                <w:ilvl w:val="0"/>
                <w:numId w:val="24"/>
              </w:numPr>
              <w:spacing w:before="0" w:after="0" w:line="276" w:lineRule="auto"/>
              <w:rPr>
                <w:rFonts w:ascii="Arial" w:hAnsi="Arial" w:cs="Arial"/>
                <w:szCs w:val="20"/>
                <w:lang w:val="en-AU"/>
              </w:rPr>
            </w:pPr>
            <w:r w:rsidRPr="0002705D">
              <w:rPr>
                <w:rFonts w:ascii="Arial" w:hAnsi="Arial" w:cs="Arial"/>
                <w:szCs w:val="20"/>
                <w:lang w:val="en-AU"/>
              </w:rPr>
              <w:t>Ass</w:t>
            </w:r>
            <w:r>
              <w:rPr>
                <w:rFonts w:ascii="Arial" w:hAnsi="Arial" w:cs="Arial"/>
                <w:szCs w:val="20"/>
                <w:lang w:val="en-AU"/>
              </w:rPr>
              <w:t xml:space="preserve">isting with the development, design and implementation of various communication </w:t>
            </w:r>
            <w:r w:rsidR="00A62D41">
              <w:rPr>
                <w:rFonts w:ascii="Arial" w:hAnsi="Arial" w:cs="Arial"/>
                <w:szCs w:val="20"/>
                <w:lang w:val="en-AU"/>
              </w:rPr>
              <w:t xml:space="preserve">and promotional </w:t>
            </w:r>
            <w:r>
              <w:rPr>
                <w:rFonts w:ascii="Arial" w:hAnsi="Arial" w:cs="Arial"/>
                <w:szCs w:val="20"/>
                <w:lang w:val="en-AU"/>
              </w:rPr>
              <w:t>initiatives.</w:t>
            </w:r>
          </w:p>
          <w:p w14:paraId="1BEA01CC" w14:textId="77777777" w:rsidR="0002705D" w:rsidRDefault="0002705D" w:rsidP="001E58C9">
            <w:pPr>
              <w:pStyle w:val="Details"/>
              <w:spacing w:before="0" w:after="0" w:line="276" w:lineRule="auto"/>
              <w:rPr>
                <w:rFonts w:ascii="Arial" w:hAnsi="Arial" w:cs="Arial"/>
                <w:szCs w:val="20"/>
                <w:lang w:val="en-AU"/>
              </w:rPr>
            </w:pPr>
          </w:p>
          <w:p w14:paraId="7B53C247" w14:textId="77777777" w:rsidR="0002705D"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Communication materials</w:t>
            </w:r>
          </w:p>
          <w:p w14:paraId="57510F75" w14:textId="690FFA8A"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Primary responsibility for a quarterly MOW </w:t>
            </w:r>
            <w:r w:rsidR="00156EDA">
              <w:rPr>
                <w:rFonts w:ascii="Arial" w:hAnsi="Arial" w:cs="Arial"/>
                <w:szCs w:val="20"/>
                <w:lang w:val="en-AU"/>
              </w:rPr>
              <w:t>Western Australia</w:t>
            </w:r>
            <w:r>
              <w:rPr>
                <w:rFonts w:ascii="Arial" w:hAnsi="Arial" w:cs="Arial"/>
                <w:szCs w:val="20"/>
                <w:lang w:val="en-AU"/>
              </w:rPr>
              <w:t xml:space="preserve"> newsletter, including initial design, sourcing content, and distribution. </w:t>
            </w:r>
          </w:p>
          <w:p w14:paraId="5BCAEA79" w14:textId="77777777"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Assisting with the development of promotional, educational and other sector support documentation.</w:t>
            </w:r>
          </w:p>
          <w:p w14:paraId="1291FE2C" w14:textId="77777777"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Assisting with the development of surveys and data collection tools.</w:t>
            </w:r>
          </w:p>
          <w:p w14:paraId="05D0AC23" w14:textId="77777777"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Assisting with the dissemination of relevant information provided by MOWA, government and other related entities</w:t>
            </w:r>
          </w:p>
          <w:p w14:paraId="10F0219A" w14:textId="04232863" w:rsidR="00D11443" w:rsidRPr="00EE08DB" w:rsidRDefault="003E25B1" w:rsidP="00EF7F81">
            <w:pPr>
              <w:pStyle w:val="ListParagraph"/>
              <w:numPr>
                <w:ilvl w:val="0"/>
                <w:numId w:val="24"/>
              </w:numPr>
              <w:rPr>
                <w:rFonts w:ascii="Arial" w:hAnsi="Arial" w:cs="Arial"/>
                <w:sz w:val="20"/>
                <w:szCs w:val="20"/>
              </w:rPr>
            </w:pPr>
            <w:r w:rsidRPr="00EE08DB">
              <w:rPr>
                <w:rFonts w:ascii="Arial" w:hAnsi="Arial" w:cs="Arial"/>
                <w:color w:val="000000"/>
                <w:sz w:val="20"/>
                <w:szCs w:val="20"/>
                <w:shd w:val="clear" w:color="auto" w:fill="FFFFFF"/>
              </w:rPr>
              <w:t>Create visually impactful, responsive and on-brand content for MOW’s soc</w:t>
            </w:r>
            <w:r w:rsidR="0022325D">
              <w:rPr>
                <w:rFonts w:ascii="Arial" w:hAnsi="Arial" w:cs="Arial"/>
                <w:color w:val="000000"/>
                <w:sz w:val="20"/>
                <w:szCs w:val="20"/>
                <w:shd w:val="clear" w:color="auto" w:fill="FFFFFF"/>
              </w:rPr>
              <w:t xml:space="preserve">ial media channels (Facebook, </w:t>
            </w:r>
            <w:r w:rsidRPr="00EE08DB">
              <w:rPr>
                <w:rFonts w:ascii="Arial" w:hAnsi="Arial" w:cs="Arial"/>
                <w:color w:val="000000"/>
                <w:sz w:val="20"/>
                <w:szCs w:val="20"/>
                <w:shd w:val="clear" w:color="auto" w:fill="FFFFFF"/>
              </w:rPr>
              <w:t>Instagram and LinkedIn). This includes, infographics, graphic, image and video based content</w:t>
            </w:r>
          </w:p>
          <w:p w14:paraId="6745CB16" w14:textId="6BC8D8EF" w:rsidR="0002705D" w:rsidRP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Assisting with updates, upgrades and enhancements to the MOW </w:t>
            </w:r>
            <w:r w:rsidR="00156EDA">
              <w:rPr>
                <w:rFonts w:ascii="Arial" w:hAnsi="Arial" w:cs="Arial"/>
                <w:szCs w:val="20"/>
                <w:lang w:val="en-AU"/>
              </w:rPr>
              <w:t>Western Australia</w:t>
            </w:r>
            <w:r>
              <w:rPr>
                <w:rFonts w:ascii="Arial" w:hAnsi="Arial" w:cs="Arial"/>
                <w:szCs w:val="20"/>
                <w:lang w:val="en-AU"/>
              </w:rPr>
              <w:t xml:space="preserve"> website</w:t>
            </w:r>
          </w:p>
          <w:p w14:paraId="7B8D0965" w14:textId="77777777" w:rsidR="0002705D" w:rsidRDefault="0002705D" w:rsidP="001E58C9">
            <w:pPr>
              <w:pStyle w:val="Details"/>
              <w:spacing w:before="0" w:after="0" w:line="276" w:lineRule="auto"/>
              <w:rPr>
                <w:rFonts w:ascii="Arial" w:hAnsi="Arial" w:cs="Arial"/>
                <w:szCs w:val="20"/>
                <w:lang w:val="en-AU"/>
              </w:rPr>
            </w:pPr>
          </w:p>
          <w:p w14:paraId="6CAE51F0" w14:textId="77777777" w:rsidR="0002705D"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Communication with the sector</w:t>
            </w:r>
          </w:p>
          <w:p w14:paraId="7922E57E" w14:textId="203FB078" w:rsidR="00EF7F81" w:rsidRPr="00EF7F81" w:rsidRDefault="00EF7F81" w:rsidP="00EF7F81">
            <w:pPr>
              <w:pStyle w:val="ListParagraph"/>
              <w:numPr>
                <w:ilvl w:val="0"/>
                <w:numId w:val="24"/>
              </w:numPr>
              <w:spacing w:after="60"/>
              <w:contextualSpacing w:val="0"/>
              <w:rPr>
                <w:rFonts w:ascii="Arial" w:hAnsi="Arial" w:cs="Arial"/>
                <w:sz w:val="20"/>
                <w:szCs w:val="20"/>
              </w:rPr>
            </w:pPr>
            <w:r>
              <w:rPr>
                <w:rFonts w:ascii="Arial" w:hAnsi="Arial" w:cs="Arial"/>
                <w:sz w:val="20"/>
                <w:szCs w:val="20"/>
              </w:rPr>
              <w:t xml:space="preserve">Curating media provided via Meals on Wheels Australia’s (MOWA) media monitoring service </w:t>
            </w:r>
            <w:bookmarkStart w:id="3" w:name="_GoBack"/>
            <w:bookmarkEnd w:id="3"/>
          </w:p>
          <w:p w14:paraId="768A53E7" w14:textId="16EC0FB2"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Engaging and liaising with MOW </w:t>
            </w:r>
            <w:r w:rsidR="00156EDA">
              <w:rPr>
                <w:rFonts w:ascii="Arial" w:hAnsi="Arial" w:cs="Arial"/>
                <w:szCs w:val="20"/>
                <w:lang w:val="en-AU"/>
              </w:rPr>
              <w:t>Western Australia</w:t>
            </w:r>
            <w:r>
              <w:rPr>
                <w:rFonts w:ascii="Arial" w:hAnsi="Arial" w:cs="Arial"/>
                <w:szCs w:val="20"/>
                <w:lang w:val="en-AU"/>
              </w:rPr>
              <w:t xml:space="preserve"> members and service providers via email, video conferencing and phone.</w:t>
            </w:r>
          </w:p>
          <w:p w14:paraId="33C1BE87" w14:textId="24B3B598"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Feeding back relevant issues raised during the course of communication with members and service providers to the MOW </w:t>
            </w:r>
            <w:r w:rsidR="00156EDA">
              <w:rPr>
                <w:rFonts w:ascii="Arial" w:hAnsi="Arial" w:cs="Arial"/>
                <w:szCs w:val="20"/>
                <w:lang w:val="en-AU"/>
              </w:rPr>
              <w:t xml:space="preserve">Western Australia </w:t>
            </w:r>
            <w:r>
              <w:rPr>
                <w:rFonts w:ascii="Arial" w:hAnsi="Arial" w:cs="Arial"/>
                <w:szCs w:val="20"/>
                <w:lang w:val="en-AU"/>
              </w:rPr>
              <w:t xml:space="preserve">President. </w:t>
            </w:r>
          </w:p>
          <w:p w14:paraId="2AB71364" w14:textId="7966DDD1"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Liaising and exchanging ideas with MOWA and other MOW States (</w:t>
            </w:r>
            <w:r w:rsidR="00156EDA">
              <w:rPr>
                <w:rFonts w:ascii="Arial" w:hAnsi="Arial" w:cs="Arial"/>
                <w:szCs w:val="20"/>
                <w:lang w:val="en-AU"/>
              </w:rPr>
              <w:t>VIC</w:t>
            </w:r>
            <w:r>
              <w:rPr>
                <w:rFonts w:ascii="Arial" w:hAnsi="Arial" w:cs="Arial"/>
                <w:szCs w:val="20"/>
                <w:lang w:val="en-AU"/>
              </w:rPr>
              <w:t xml:space="preserve">, SA, NSW, QLD, TAS, ACT) staff and volunteers involved in national and state communications.  </w:t>
            </w:r>
          </w:p>
          <w:p w14:paraId="4C6FAEB5" w14:textId="77777777" w:rsidR="0002705D" w:rsidRDefault="0002705D" w:rsidP="001E58C9">
            <w:pPr>
              <w:pStyle w:val="Details"/>
              <w:spacing w:before="0" w:after="0" w:line="276" w:lineRule="auto"/>
              <w:rPr>
                <w:rFonts w:ascii="Arial" w:hAnsi="Arial" w:cs="Arial"/>
                <w:szCs w:val="20"/>
                <w:lang w:val="en-AU"/>
              </w:rPr>
            </w:pPr>
          </w:p>
          <w:p w14:paraId="738E2540" w14:textId="77777777" w:rsidR="0002705D"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Communication technology</w:t>
            </w:r>
          </w:p>
          <w:p w14:paraId="2F37FDBD" w14:textId="552F8C3C" w:rsidR="0002705D" w:rsidRDefault="0002705D" w:rsidP="00EF7F81">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Assisting MOW </w:t>
            </w:r>
            <w:r w:rsidR="00156EDA">
              <w:rPr>
                <w:rFonts w:ascii="Arial" w:hAnsi="Arial" w:cs="Arial"/>
                <w:szCs w:val="20"/>
                <w:lang w:val="en-AU"/>
              </w:rPr>
              <w:t>Western Australia</w:t>
            </w:r>
            <w:r>
              <w:rPr>
                <w:rFonts w:ascii="Arial" w:hAnsi="Arial" w:cs="Arial"/>
                <w:szCs w:val="20"/>
                <w:lang w:val="en-AU"/>
              </w:rPr>
              <w:t xml:space="preserve"> personnel with various technological requirements related to cloud file storage and sharing, video conferencing for meetings</w:t>
            </w:r>
            <w:r w:rsidR="000E570A">
              <w:rPr>
                <w:rFonts w:ascii="Arial" w:hAnsi="Arial" w:cs="Arial"/>
                <w:szCs w:val="20"/>
                <w:lang w:val="en-AU"/>
              </w:rPr>
              <w:t xml:space="preserve">, and other software related issues. </w:t>
            </w:r>
          </w:p>
          <w:p w14:paraId="120E0E4F" w14:textId="77777777" w:rsidR="0002705D" w:rsidRPr="0002705D" w:rsidRDefault="0002705D" w:rsidP="001E58C9">
            <w:pPr>
              <w:pStyle w:val="Details"/>
              <w:spacing w:before="0" w:after="0" w:line="276" w:lineRule="auto"/>
              <w:rPr>
                <w:rFonts w:ascii="Arial" w:hAnsi="Arial" w:cs="Arial"/>
                <w:szCs w:val="20"/>
                <w:lang w:val="en-AU"/>
              </w:rPr>
            </w:pPr>
          </w:p>
          <w:p w14:paraId="4047AD96" w14:textId="77777777" w:rsidR="00D36EA7" w:rsidRPr="00427EAD" w:rsidRDefault="005F2EB9" w:rsidP="00523432">
            <w:pPr>
              <w:pStyle w:val="Details"/>
              <w:spacing w:before="0" w:after="0" w:line="276" w:lineRule="auto"/>
              <w:rPr>
                <w:rFonts w:ascii="Arial" w:hAnsi="Arial" w:cs="Arial"/>
                <w:szCs w:val="20"/>
                <w:lang w:val="en-AU"/>
              </w:rPr>
            </w:pPr>
            <w:r>
              <w:rPr>
                <w:rFonts w:ascii="Arial" w:hAnsi="Arial" w:cs="Arial"/>
                <w:szCs w:val="20"/>
                <w:lang w:val="en-AU"/>
              </w:rPr>
              <w:tab/>
            </w:r>
          </w:p>
        </w:tc>
      </w:tr>
      <w:tr w:rsidR="001E147F" w:rsidRPr="00D76D77" w14:paraId="7C2998C5" w14:textId="77777777" w:rsidTr="008179B3">
        <w:tc>
          <w:tcPr>
            <w:tcW w:w="9493" w:type="dxa"/>
            <w:shd w:val="clear" w:color="auto" w:fill="D9D9D9" w:themeFill="background1" w:themeFillShade="D9"/>
          </w:tcPr>
          <w:p w14:paraId="2D2193A3" w14:textId="77777777" w:rsidR="001E147F" w:rsidRDefault="008179B3" w:rsidP="008179B3">
            <w:pPr>
              <w:pStyle w:val="Label"/>
              <w:spacing w:before="120" w:after="120"/>
              <w:rPr>
                <w:rFonts w:ascii="Arial" w:hAnsi="Arial" w:cs="Arial"/>
                <w:szCs w:val="20"/>
                <w:lang w:val="en-AU"/>
              </w:rPr>
            </w:pPr>
            <w:r w:rsidRPr="008179B3">
              <w:rPr>
                <w:rFonts w:ascii="Arial" w:hAnsi="Arial" w:cs="Arial"/>
                <w:szCs w:val="20"/>
              </w:rPr>
              <w:t>Skills, Knowledge and Key Attributes</w:t>
            </w:r>
          </w:p>
        </w:tc>
      </w:tr>
      <w:tr w:rsidR="001E147F" w:rsidRPr="00D76D77" w14:paraId="0D4D74C7" w14:textId="77777777" w:rsidTr="002C3C1B">
        <w:tc>
          <w:tcPr>
            <w:tcW w:w="9493" w:type="dxa"/>
            <w:shd w:val="clear" w:color="auto" w:fill="auto"/>
          </w:tcPr>
          <w:p w14:paraId="62D6C57C" w14:textId="77777777" w:rsidR="0002705D" w:rsidRDefault="0002705D" w:rsidP="008179B3">
            <w:pPr>
              <w:pStyle w:val="Details"/>
              <w:spacing w:before="0" w:after="0" w:line="276" w:lineRule="auto"/>
              <w:rPr>
                <w:rFonts w:ascii="Arial" w:hAnsi="Arial" w:cs="Arial"/>
                <w:szCs w:val="20"/>
                <w:lang w:val="en-AU"/>
              </w:rPr>
            </w:pPr>
          </w:p>
          <w:p w14:paraId="64631311" w14:textId="77777777" w:rsidR="0078742C" w:rsidRPr="00271A95" w:rsidRDefault="007F6160"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 xml:space="preserve">Exceptional </w:t>
            </w:r>
            <w:r w:rsidR="0078742C" w:rsidRPr="00271A95">
              <w:rPr>
                <w:rFonts w:ascii="Arial" w:hAnsi="Arial" w:cs="Arial"/>
                <w:szCs w:val="20"/>
                <w:lang w:val="en-AU"/>
              </w:rPr>
              <w:t>customer service skills</w:t>
            </w:r>
            <w:r w:rsidR="00571999" w:rsidRPr="00271A95">
              <w:rPr>
                <w:rFonts w:ascii="Arial" w:hAnsi="Arial" w:cs="Arial"/>
                <w:szCs w:val="20"/>
                <w:lang w:val="en-AU"/>
              </w:rPr>
              <w:t xml:space="preserve">, underpinned by a </w:t>
            </w:r>
            <w:r w:rsidRPr="00271A95">
              <w:rPr>
                <w:rFonts w:ascii="Arial" w:hAnsi="Arial" w:cs="Arial"/>
                <w:szCs w:val="20"/>
                <w:lang w:val="en-AU"/>
              </w:rPr>
              <w:t xml:space="preserve">focus and </w:t>
            </w:r>
            <w:r w:rsidR="0078742C" w:rsidRPr="00271A95">
              <w:rPr>
                <w:rFonts w:ascii="Arial" w:hAnsi="Arial" w:cs="Arial"/>
                <w:szCs w:val="20"/>
                <w:lang w:val="en-AU"/>
              </w:rPr>
              <w:t>commitment to quality</w:t>
            </w:r>
          </w:p>
          <w:p w14:paraId="47DF5807" w14:textId="77777777" w:rsidR="00571999" w:rsidRPr="00271A95" w:rsidRDefault="00571999"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Reliability</w:t>
            </w:r>
            <w:r w:rsidR="000E570A">
              <w:rPr>
                <w:rFonts w:ascii="Arial" w:hAnsi="Arial" w:cs="Arial"/>
                <w:szCs w:val="20"/>
                <w:lang w:val="en-AU"/>
              </w:rPr>
              <w:t>,</w:t>
            </w:r>
            <w:r w:rsidRPr="00271A95">
              <w:rPr>
                <w:rFonts w:ascii="Arial" w:hAnsi="Arial" w:cs="Arial"/>
                <w:szCs w:val="20"/>
                <w:lang w:val="en-AU"/>
              </w:rPr>
              <w:t xml:space="preserve"> self-direction</w:t>
            </w:r>
            <w:r w:rsidR="00BB7EDA" w:rsidRPr="00271A95">
              <w:rPr>
                <w:rFonts w:ascii="Arial" w:hAnsi="Arial" w:cs="Arial"/>
                <w:szCs w:val="20"/>
                <w:lang w:val="en-AU"/>
              </w:rPr>
              <w:t xml:space="preserve">, </w:t>
            </w:r>
            <w:r w:rsidRPr="00271A95">
              <w:rPr>
                <w:rFonts w:ascii="Arial" w:hAnsi="Arial" w:cs="Arial"/>
                <w:szCs w:val="20"/>
                <w:lang w:val="en-AU"/>
              </w:rPr>
              <w:t>ability to prioritise tasks</w:t>
            </w:r>
          </w:p>
          <w:p w14:paraId="5E40F11D" w14:textId="77777777" w:rsidR="00BB7EDA" w:rsidRPr="00271A95" w:rsidRDefault="00BB7EDA"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High-level interpersonal skills which encourage participation and cooperation</w:t>
            </w:r>
          </w:p>
          <w:p w14:paraId="7C6EC6F0" w14:textId="77777777" w:rsidR="00BB7EDA" w:rsidRPr="00271A95" w:rsidRDefault="00BB7EDA"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Socially agile with excellent communication skills across a broad demographic</w:t>
            </w:r>
            <w:r w:rsidR="0002705D">
              <w:rPr>
                <w:rFonts w:ascii="Arial" w:hAnsi="Arial" w:cs="Arial"/>
                <w:szCs w:val="20"/>
                <w:lang w:val="en-AU"/>
              </w:rPr>
              <w:t xml:space="preserve"> including </w:t>
            </w:r>
            <w:r w:rsidR="0002705D" w:rsidRPr="0002705D">
              <w:rPr>
                <w:rFonts w:ascii="Arial" w:hAnsi="Arial" w:cs="Arial"/>
                <w:color w:val="000000" w:themeColor="text1"/>
                <w:szCs w:val="20"/>
                <w:lang w:val="en-AU"/>
              </w:rPr>
              <w:t>grassroots providers, to personnel from all levels of local, state and federal government</w:t>
            </w:r>
          </w:p>
          <w:p w14:paraId="40D2EA7C" w14:textId="7C037D13" w:rsidR="00E56EB3" w:rsidRPr="00271A95" w:rsidRDefault="00E56EB3"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Capacity to acquire and grow a deep understanding of the M</w:t>
            </w:r>
            <w:r w:rsidR="00EE08DB">
              <w:rPr>
                <w:rFonts w:ascii="Arial" w:hAnsi="Arial" w:cs="Arial"/>
                <w:szCs w:val="20"/>
                <w:lang w:val="en-AU"/>
              </w:rPr>
              <w:t>O</w:t>
            </w:r>
            <w:r w:rsidRPr="00271A95">
              <w:rPr>
                <w:rFonts w:ascii="Arial" w:hAnsi="Arial" w:cs="Arial"/>
                <w:szCs w:val="20"/>
                <w:lang w:val="en-AU"/>
              </w:rPr>
              <w:t xml:space="preserve">W service model and complexity </w:t>
            </w:r>
          </w:p>
          <w:p w14:paraId="767A7647" w14:textId="1C65C9B0" w:rsidR="001E147F" w:rsidRPr="00271A95" w:rsidRDefault="0002705D" w:rsidP="0002705D">
            <w:pPr>
              <w:pStyle w:val="Details"/>
              <w:numPr>
                <w:ilvl w:val="0"/>
                <w:numId w:val="25"/>
              </w:numPr>
              <w:spacing w:before="0" w:after="0" w:line="276" w:lineRule="auto"/>
              <w:rPr>
                <w:rFonts w:ascii="Arial" w:hAnsi="Arial" w:cs="Arial"/>
                <w:szCs w:val="20"/>
                <w:lang w:val="en-AU"/>
              </w:rPr>
            </w:pPr>
            <w:r>
              <w:rPr>
                <w:rFonts w:ascii="Arial" w:hAnsi="Arial" w:cs="Arial"/>
                <w:szCs w:val="20"/>
                <w:lang w:val="en-AU"/>
              </w:rPr>
              <w:t xml:space="preserve">Ability to develop an understanding of </w:t>
            </w:r>
            <w:r w:rsidR="008179B3" w:rsidRPr="00271A95">
              <w:rPr>
                <w:rFonts w:ascii="Arial" w:hAnsi="Arial" w:cs="Arial"/>
                <w:szCs w:val="20"/>
                <w:lang w:val="en-AU"/>
              </w:rPr>
              <w:t>relevant legislation</w:t>
            </w:r>
            <w:r w:rsidR="001B24EF" w:rsidRPr="00271A95">
              <w:rPr>
                <w:rFonts w:ascii="Arial" w:hAnsi="Arial" w:cs="Arial"/>
                <w:szCs w:val="20"/>
                <w:lang w:val="en-AU"/>
              </w:rPr>
              <w:t>,</w:t>
            </w:r>
            <w:r w:rsidR="008179B3" w:rsidRPr="00271A95">
              <w:rPr>
                <w:rFonts w:ascii="Arial" w:hAnsi="Arial" w:cs="Arial"/>
                <w:szCs w:val="20"/>
                <w:lang w:val="en-AU"/>
              </w:rPr>
              <w:t xml:space="preserve"> standards</w:t>
            </w:r>
            <w:r w:rsidR="001B24EF" w:rsidRPr="00271A95">
              <w:rPr>
                <w:rFonts w:ascii="Arial" w:hAnsi="Arial" w:cs="Arial"/>
                <w:szCs w:val="20"/>
                <w:lang w:val="en-AU"/>
              </w:rPr>
              <w:t xml:space="preserve"> and </w:t>
            </w:r>
            <w:r w:rsidR="000A1B1C">
              <w:rPr>
                <w:rFonts w:ascii="Arial" w:hAnsi="Arial" w:cs="Arial"/>
                <w:szCs w:val="20"/>
                <w:lang w:val="en-AU"/>
              </w:rPr>
              <w:t xml:space="preserve">work </w:t>
            </w:r>
            <w:r w:rsidR="00EE08DB">
              <w:rPr>
                <w:rFonts w:ascii="Arial" w:hAnsi="Arial" w:cs="Arial"/>
                <w:szCs w:val="20"/>
                <w:lang w:val="en-AU"/>
              </w:rPr>
              <w:t>he</w:t>
            </w:r>
            <w:r w:rsidR="000A1B1C">
              <w:rPr>
                <w:rFonts w:ascii="Arial" w:hAnsi="Arial" w:cs="Arial"/>
                <w:szCs w:val="20"/>
                <w:lang w:val="en-AU"/>
              </w:rPr>
              <w:t xml:space="preserve">alth </w:t>
            </w:r>
            <w:r w:rsidR="00EE08DB">
              <w:rPr>
                <w:rFonts w:ascii="Arial" w:hAnsi="Arial" w:cs="Arial"/>
                <w:szCs w:val="20"/>
                <w:lang w:val="en-AU"/>
              </w:rPr>
              <w:t>and</w:t>
            </w:r>
            <w:r w:rsidR="000A1B1C">
              <w:rPr>
                <w:rFonts w:ascii="Arial" w:hAnsi="Arial" w:cs="Arial"/>
                <w:szCs w:val="20"/>
                <w:lang w:val="en-AU"/>
              </w:rPr>
              <w:t xml:space="preserve"> safety </w:t>
            </w:r>
            <w:r w:rsidR="001B24EF" w:rsidRPr="00271A95">
              <w:rPr>
                <w:rFonts w:ascii="Arial" w:hAnsi="Arial" w:cs="Arial"/>
                <w:szCs w:val="20"/>
                <w:lang w:val="en-AU"/>
              </w:rPr>
              <w:t xml:space="preserve"> </w:t>
            </w:r>
            <w:r w:rsidR="001B24EF" w:rsidRPr="00271A95">
              <w:rPr>
                <w:rFonts w:ascii="Arial" w:hAnsi="Arial" w:cs="Arial"/>
                <w:szCs w:val="20"/>
                <w:lang w:val="en-AU"/>
              </w:rPr>
              <w:lastRenderedPageBreak/>
              <w:t>systems</w:t>
            </w:r>
          </w:p>
          <w:p w14:paraId="53187CD3" w14:textId="77777777" w:rsidR="008179B3" w:rsidRPr="00271A95" w:rsidRDefault="00BB7EDA"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 xml:space="preserve">Attention to detail, </w:t>
            </w:r>
            <w:r w:rsidR="0002705D">
              <w:rPr>
                <w:rFonts w:ascii="Arial" w:hAnsi="Arial" w:cs="Arial"/>
                <w:szCs w:val="20"/>
                <w:lang w:val="en-AU"/>
              </w:rPr>
              <w:t>with good</w:t>
            </w:r>
            <w:r w:rsidR="008179B3" w:rsidRPr="00271A95">
              <w:rPr>
                <w:rFonts w:ascii="Arial" w:hAnsi="Arial" w:cs="Arial"/>
                <w:szCs w:val="20"/>
                <w:lang w:val="en-AU"/>
              </w:rPr>
              <w:t xml:space="preserve"> administrative and time management skills and capacity to undertake various projects with</w:t>
            </w:r>
            <w:r w:rsidR="000E570A">
              <w:rPr>
                <w:rFonts w:ascii="Arial" w:hAnsi="Arial" w:cs="Arial"/>
                <w:szCs w:val="20"/>
                <w:lang w:val="en-AU"/>
              </w:rPr>
              <w:t>in</w:t>
            </w:r>
            <w:r w:rsidR="008179B3" w:rsidRPr="00271A95">
              <w:rPr>
                <w:rFonts w:ascii="Arial" w:hAnsi="Arial" w:cs="Arial"/>
                <w:szCs w:val="20"/>
                <w:lang w:val="en-AU"/>
              </w:rPr>
              <w:t xml:space="preserve"> tight timeframes</w:t>
            </w:r>
          </w:p>
          <w:p w14:paraId="6D798E61" w14:textId="07F713EC" w:rsidR="00271A95" w:rsidRPr="00271A95" w:rsidRDefault="00E56EB3"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 xml:space="preserve">Capacity to </w:t>
            </w:r>
            <w:r w:rsidR="00BB7EDA" w:rsidRPr="00271A95">
              <w:rPr>
                <w:rFonts w:ascii="Arial" w:hAnsi="Arial" w:cs="Arial"/>
                <w:szCs w:val="20"/>
                <w:lang w:val="en-AU"/>
              </w:rPr>
              <w:t xml:space="preserve">effectively </w:t>
            </w:r>
            <w:r w:rsidRPr="00271A95">
              <w:rPr>
                <w:rFonts w:ascii="Arial" w:hAnsi="Arial" w:cs="Arial"/>
                <w:szCs w:val="20"/>
                <w:lang w:val="en-AU"/>
              </w:rPr>
              <w:t xml:space="preserve">use a range of communication </w:t>
            </w:r>
            <w:r w:rsidR="0002705D">
              <w:rPr>
                <w:rFonts w:ascii="Arial" w:hAnsi="Arial" w:cs="Arial"/>
                <w:szCs w:val="20"/>
                <w:lang w:val="en-AU"/>
              </w:rPr>
              <w:t>strategies</w:t>
            </w:r>
            <w:r w:rsidR="00EE08DB">
              <w:rPr>
                <w:rFonts w:ascii="Arial" w:hAnsi="Arial" w:cs="Arial"/>
                <w:szCs w:val="20"/>
                <w:lang w:val="en-AU"/>
              </w:rPr>
              <w:t xml:space="preserve"> </w:t>
            </w:r>
            <w:r w:rsidR="00BB7EDA" w:rsidRPr="00271A95">
              <w:rPr>
                <w:rFonts w:ascii="Arial" w:hAnsi="Arial" w:cs="Arial"/>
                <w:szCs w:val="20"/>
                <w:lang w:val="en-AU"/>
              </w:rPr>
              <w:t>to increase engagement</w:t>
            </w:r>
          </w:p>
          <w:p w14:paraId="4965AF99" w14:textId="4337B13A" w:rsidR="0002705D" w:rsidRPr="00A61D75" w:rsidRDefault="00427EAD" w:rsidP="00EE08DB">
            <w:pPr>
              <w:pStyle w:val="Details"/>
              <w:numPr>
                <w:ilvl w:val="0"/>
                <w:numId w:val="25"/>
              </w:numPr>
              <w:spacing w:before="0" w:after="0" w:line="276" w:lineRule="auto"/>
              <w:rPr>
                <w:rFonts w:ascii="Arial" w:hAnsi="Arial" w:cs="Arial"/>
                <w:color w:val="000000" w:themeColor="text1"/>
                <w:szCs w:val="20"/>
                <w:lang w:val="en-AU"/>
              </w:rPr>
            </w:pPr>
            <w:r w:rsidRPr="0002705D">
              <w:rPr>
                <w:rFonts w:ascii="Arial" w:hAnsi="Arial" w:cs="Arial"/>
                <w:color w:val="000000" w:themeColor="text1"/>
                <w:szCs w:val="20"/>
                <w:lang w:val="en-AU"/>
              </w:rPr>
              <w:t>Strong sense of social justice</w:t>
            </w:r>
            <w:r w:rsidR="00271A95" w:rsidRPr="0002705D">
              <w:rPr>
                <w:rFonts w:ascii="Arial" w:hAnsi="Arial" w:cs="Arial"/>
                <w:color w:val="000000" w:themeColor="text1"/>
                <w:szCs w:val="20"/>
                <w:lang w:val="en-AU"/>
              </w:rPr>
              <w:t xml:space="preserve"> and understanding of the role M</w:t>
            </w:r>
            <w:r w:rsidR="00932FD5">
              <w:rPr>
                <w:rFonts w:ascii="Arial" w:hAnsi="Arial" w:cs="Arial"/>
                <w:color w:val="000000" w:themeColor="text1"/>
                <w:szCs w:val="20"/>
                <w:lang w:val="en-AU"/>
              </w:rPr>
              <w:t>O</w:t>
            </w:r>
            <w:r w:rsidR="00271A95" w:rsidRPr="0002705D">
              <w:rPr>
                <w:rFonts w:ascii="Arial" w:hAnsi="Arial" w:cs="Arial"/>
                <w:color w:val="000000" w:themeColor="text1"/>
                <w:szCs w:val="20"/>
                <w:lang w:val="en-AU"/>
              </w:rPr>
              <w:t>W plays in maintaining a person’s dignity and independence</w:t>
            </w:r>
          </w:p>
          <w:p w14:paraId="5D0E6BE1" w14:textId="77777777" w:rsidR="0002705D" w:rsidRPr="00271A95" w:rsidRDefault="0002705D" w:rsidP="0002705D">
            <w:pPr>
              <w:pStyle w:val="Details"/>
              <w:spacing w:before="0" w:after="0" w:line="276" w:lineRule="auto"/>
              <w:ind w:left="313"/>
              <w:rPr>
                <w:rFonts w:ascii="Arial" w:hAnsi="Arial" w:cs="Arial"/>
                <w:szCs w:val="20"/>
                <w:lang w:val="en-AU"/>
              </w:rPr>
            </w:pPr>
          </w:p>
        </w:tc>
      </w:tr>
    </w:tbl>
    <w:p w14:paraId="548AC022" w14:textId="77777777" w:rsidR="0002705D" w:rsidRDefault="0002705D"/>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661640" w:rsidRPr="00D76D77" w14:paraId="2EDC0971" w14:textId="77777777" w:rsidTr="002C3C1B">
        <w:tc>
          <w:tcPr>
            <w:tcW w:w="9493" w:type="dxa"/>
            <w:shd w:val="clear" w:color="auto" w:fill="D9D9D9"/>
          </w:tcPr>
          <w:p w14:paraId="69F9CA8A" w14:textId="77777777" w:rsidR="00661640" w:rsidRPr="00D76D77" w:rsidRDefault="001E147F" w:rsidP="008B77B4">
            <w:pPr>
              <w:pStyle w:val="Label"/>
              <w:spacing w:before="120" w:after="120"/>
              <w:rPr>
                <w:rFonts w:ascii="Arial" w:hAnsi="Arial" w:cs="Arial"/>
                <w:szCs w:val="20"/>
              </w:rPr>
            </w:pPr>
            <w:r>
              <w:rPr>
                <w:rFonts w:ascii="Arial" w:hAnsi="Arial" w:cs="Arial"/>
                <w:szCs w:val="20"/>
              </w:rPr>
              <w:t>Position</w:t>
            </w:r>
            <w:r w:rsidR="000B60B7">
              <w:rPr>
                <w:rFonts w:ascii="Arial" w:hAnsi="Arial" w:cs="Arial"/>
                <w:szCs w:val="20"/>
              </w:rPr>
              <w:t xml:space="preserve"> requirements</w:t>
            </w:r>
            <w:r w:rsidR="00661640" w:rsidRPr="00D76D77">
              <w:rPr>
                <w:rFonts w:ascii="Arial" w:hAnsi="Arial" w:cs="Arial"/>
                <w:szCs w:val="20"/>
              </w:rPr>
              <w:t>:</w:t>
            </w:r>
          </w:p>
        </w:tc>
      </w:tr>
      <w:tr w:rsidR="00661640" w:rsidRPr="00D76D77" w14:paraId="72F01054" w14:textId="77777777" w:rsidTr="002C3C1B">
        <w:tc>
          <w:tcPr>
            <w:tcW w:w="9493" w:type="dxa"/>
            <w:shd w:val="clear" w:color="auto" w:fill="auto"/>
          </w:tcPr>
          <w:p w14:paraId="4A6310D0" w14:textId="77777777" w:rsidR="007F6160" w:rsidRDefault="007F6160" w:rsidP="001E147F">
            <w:pPr>
              <w:pStyle w:val="Details"/>
              <w:spacing w:before="0" w:after="0" w:line="276" w:lineRule="auto"/>
              <w:rPr>
                <w:rFonts w:ascii="Arial" w:hAnsi="Arial" w:cs="Arial"/>
                <w:szCs w:val="20"/>
                <w:lang w:val="en-AU"/>
              </w:rPr>
            </w:pPr>
          </w:p>
          <w:p w14:paraId="5588D075"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Relevant experience in a similar role</w:t>
            </w:r>
          </w:p>
          <w:p w14:paraId="7CB1EA9F" w14:textId="77777777" w:rsidR="001A345B" w:rsidRPr="001A345B" w:rsidRDefault="001A345B"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E</w:t>
            </w:r>
            <w:r w:rsidRPr="00D76D77">
              <w:rPr>
                <w:rFonts w:ascii="Arial" w:hAnsi="Arial" w:cs="Arial"/>
                <w:szCs w:val="20"/>
                <w:lang w:val="en-AU"/>
              </w:rPr>
              <w:t>xperience in providing a high level of stakeholder service</w:t>
            </w:r>
          </w:p>
          <w:p w14:paraId="5082D8F6"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Proficiency with Microsoft Office suite</w:t>
            </w:r>
            <w:r w:rsidR="0002705D">
              <w:rPr>
                <w:rFonts w:ascii="Arial" w:hAnsi="Arial" w:cs="Arial"/>
                <w:szCs w:val="20"/>
                <w:lang w:val="en-AU"/>
              </w:rPr>
              <w:t>, Graphic Design Software and Video Conferencing Platforms</w:t>
            </w:r>
          </w:p>
          <w:p w14:paraId="46CA314E" w14:textId="77777777" w:rsidR="00D11443" w:rsidRPr="00EE08DB" w:rsidRDefault="003E25B1" w:rsidP="00EE08DB">
            <w:pPr>
              <w:pStyle w:val="ListParagraph"/>
              <w:numPr>
                <w:ilvl w:val="0"/>
                <w:numId w:val="26"/>
              </w:numPr>
              <w:rPr>
                <w:rFonts w:ascii="Arial" w:hAnsi="Arial" w:cs="Arial"/>
                <w:color w:val="000000"/>
                <w:sz w:val="20"/>
                <w:szCs w:val="20"/>
                <w:shd w:val="clear" w:color="auto" w:fill="FFFFFF"/>
              </w:rPr>
            </w:pPr>
            <w:r w:rsidRPr="00EE08DB">
              <w:rPr>
                <w:rFonts w:ascii="Arial" w:hAnsi="Arial" w:cs="Arial"/>
                <w:color w:val="000000"/>
                <w:sz w:val="20"/>
                <w:szCs w:val="20"/>
                <w:shd w:val="clear" w:color="auto" w:fill="FFFFFF"/>
              </w:rPr>
              <w:t xml:space="preserve">Experience with website management, social media management and programs such as Mailchimp and </w:t>
            </w:r>
            <w:proofErr w:type="spellStart"/>
            <w:r w:rsidRPr="00EE08DB">
              <w:rPr>
                <w:rFonts w:ascii="Arial" w:hAnsi="Arial" w:cs="Arial"/>
                <w:color w:val="000000"/>
                <w:sz w:val="20"/>
                <w:szCs w:val="20"/>
                <w:shd w:val="clear" w:color="auto" w:fill="FFFFFF"/>
              </w:rPr>
              <w:t>Wordpress</w:t>
            </w:r>
            <w:proofErr w:type="spellEnd"/>
          </w:p>
          <w:p w14:paraId="00AC536E"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Professional appearance and manner</w:t>
            </w:r>
          </w:p>
          <w:p w14:paraId="6E09554F"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Superior listening written and verbal communication skills</w:t>
            </w:r>
          </w:p>
          <w:p w14:paraId="771ABA4C" w14:textId="04FF8155" w:rsidR="001E147F"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Ability to be resourceful</w:t>
            </w:r>
            <w:r w:rsidR="00EE08DB">
              <w:rPr>
                <w:rFonts w:ascii="Arial" w:hAnsi="Arial" w:cs="Arial"/>
                <w:szCs w:val="20"/>
                <w:lang w:val="en-AU"/>
              </w:rPr>
              <w:t xml:space="preserve"> </w:t>
            </w:r>
            <w:r>
              <w:rPr>
                <w:rFonts w:ascii="Arial" w:hAnsi="Arial" w:cs="Arial"/>
                <w:szCs w:val="20"/>
                <w:lang w:val="en-AU"/>
              </w:rPr>
              <w:t>and proactive</w:t>
            </w:r>
          </w:p>
          <w:p w14:paraId="5769F210" w14:textId="77777777" w:rsidR="001E147F"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Significant capacity to multitask</w:t>
            </w:r>
            <w:r w:rsidR="000E570A">
              <w:rPr>
                <w:rFonts w:ascii="Arial" w:hAnsi="Arial" w:cs="Arial"/>
                <w:szCs w:val="20"/>
                <w:lang w:val="en-AU"/>
              </w:rPr>
              <w:t>,</w:t>
            </w:r>
            <w:r>
              <w:rPr>
                <w:rFonts w:ascii="Arial" w:hAnsi="Arial" w:cs="Arial"/>
                <w:szCs w:val="20"/>
                <w:lang w:val="en-AU"/>
              </w:rPr>
              <w:t xml:space="preserve"> prioritise and work under pressure</w:t>
            </w:r>
          </w:p>
          <w:p w14:paraId="167844C7" w14:textId="77777777" w:rsidR="001E147F"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 xml:space="preserve">Capacity to demonstrate positive values </w:t>
            </w:r>
          </w:p>
          <w:p w14:paraId="1EF34E87" w14:textId="77777777" w:rsidR="000B60B7"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 xml:space="preserve">Proficient with contemporary </w:t>
            </w:r>
            <w:r w:rsidR="0002705D">
              <w:rPr>
                <w:rFonts w:ascii="Arial" w:hAnsi="Arial" w:cs="Arial"/>
                <w:szCs w:val="20"/>
                <w:lang w:val="en-AU"/>
              </w:rPr>
              <w:t>communication</w:t>
            </w:r>
            <w:r>
              <w:rPr>
                <w:rFonts w:ascii="Arial" w:hAnsi="Arial" w:cs="Arial"/>
                <w:szCs w:val="20"/>
                <w:lang w:val="en-AU"/>
              </w:rPr>
              <w:t xml:space="preserve"> approaches and styles</w:t>
            </w:r>
          </w:p>
          <w:p w14:paraId="77184869" w14:textId="3D1FB8C0" w:rsidR="00DE15FF" w:rsidRPr="00EE08DB" w:rsidRDefault="00FD2FA6" w:rsidP="0002705D">
            <w:pPr>
              <w:pStyle w:val="Details"/>
              <w:numPr>
                <w:ilvl w:val="0"/>
                <w:numId w:val="26"/>
              </w:numPr>
              <w:spacing w:before="0" w:after="0" w:line="276" w:lineRule="auto"/>
              <w:rPr>
                <w:rFonts w:ascii="Arial" w:hAnsi="Arial" w:cs="Arial"/>
                <w:color w:val="000000" w:themeColor="text1"/>
                <w:szCs w:val="20"/>
                <w:lang w:val="en-AU"/>
              </w:rPr>
            </w:pPr>
            <w:r w:rsidRPr="00EE08DB">
              <w:rPr>
                <w:rFonts w:ascii="Arial" w:hAnsi="Arial" w:cs="Arial"/>
                <w:color w:val="000000" w:themeColor="text1"/>
                <w:szCs w:val="20"/>
                <w:lang w:val="en-AU"/>
              </w:rPr>
              <w:t xml:space="preserve">Ability to deal with sensitive and confidential information </w:t>
            </w:r>
          </w:p>
          <w:p w14:paraId="799EED43" w14:textId="2FECFA13" w:rsidR="00A62AED" w:rsidRPr="00271A95" w:rsidRDefault="003E25B1" w:rsidP="0002705D">
            <w:pPr>
              <w:pStyle w:val="Details"/>
              <w:numPr>
                <w:ilvl w:val="0"/>
                <w:numId w:val="26"/>
              </w:numPr>
              <w:spacing w:before="0" w:after="0" w:line="276" w:lineRule="auto"/>
              <w:rPr>
                <w:rFonts w:ascii="Arial" w:hAnsi="Arial" w:cs="Arial"/>
                <w:color w:val="70AD47" w:themeColor="accent6"/>
                <w:szCs w:val="20"/>
                <w:lang w:val="en-AU"/>
              </w:rPr>
            </w:pPr>
            <w:r w:rsidRPr="00EE08DB">
              <w:rPr>
                <w:rFonts w:ascii="Arial" w:hAnsi="Arial" w:cs="Arial"/>
                <w:szCs w:val="20"/>
              </w:rPr>
              <w:t>Work independently and in accordance with safe work practices and occupational health &amp; safety requirements</w:t>
            </w:r>
          </w:p>
          <w:p w14:paraId="61010CC3" w14:textId="77777777" w:rsidR="00427EAD" w:rsidRPr="00427EAD" w:rsidRDefault="00427EAD" w:rsidP="00427EAD">
            <w:pPr>
              <w:pStyle w:val="Details"/>
              <w:spacing w:before="0" w:after="0" w:line="276" w:lineRule="auto"/>
              <w:ind w:left="313"/>
              <w:rPr>
                <w:rFonts w:ascii="Arial" w:hAnsi="Arial" w:cs="Arial"/>
                <w:szCs w:val="20"/>
                <w:lang w:val="en-AU"/>
              </w:rPr>
            </w:pPr>
          </w:p>
          <w:p w14:paraId="00538490" w14:textId="77777777" w:rsidR="007F6160" w:rsidRDefault="007F6160" w:rsidP="007F6160">
            <w:pPr>
              <w:pStyle w:val="Details"/>
              <w:spacing w:before="0" w:after="0" w:line="276" w:lineRule="auto"/>
              <w:rPr>
                <w:rFonts w:ascii="Arial" w:hAnsi="Arial" w:cs="Arial"/>
                <w:b/>
                <w:bCs/>
                <w:szCs w:val="20"/>
                <w:lang w:val="en-AU"/>
              </w:rPr>
            </w:pPr>
            <w:r w:rsidRPr="0002705D">
              <w:rPr>
                <w:rFonts w:ascii="Arial" w:hAnsi="Arial" w:cs="Arial"/>
                <w:b/>
                <w:bCs/>
                <w:szCs w:val="20"/>
                <w:lang w:val="en-AU"/>
              </w:rPr>
              <w:t xml:space="preserve">Desirable qualifications </w:t>
            </w:r>
          </w:p>
          <w:p w14:paraId="1F11351F" w14:textId="77777777" w:rsidR="0002705D" w:rsidRPr="0002705D" w:rsidRDefault="0002705D" w:rsidP="007F6160">
            <w:pPr>
              <w:pStyle w:val="Details"/>
              <w:spacing w:before="0" w:after="0" w:line="276" w:lineRule="auto"/>
              <w:rPr>
                <w:rFonts w:ascii="Arial" w:hAnsi="Arial" w:cs="Arial"/>
                <w:b/>
                <w:bCs/>
                <w:szCs w:val="20"/>
                <w:lang w:val="en-AU"/>
              </w:rPr>
            </w:pPr>
          </w:p>
          <w:p w14:paraId="722FB190" w14:textId="2F0A6753" w:rsidR="00661640" w:rsidRPr="000B60B7" w:rsidRDefault="007F6160" w:rsidP="0002705D">
            <w:pPr>
              <w:pStyle w:val="Details"/>
              <w:numPr>
                <w:ilvl w:val="0"/>
                <w:numId w:val="27"/>
              </w:numPr>
              <w:spacing w:before="0" w:after="0" w:line="276" w:lineRule="auto"/>
              <w:rPr>
                <w:rFonts w:ascii="Arial" w:hAnsi="Arial" w:cs="Arial"/>
                <w:szCs w:val="20"/>
                <w:lang w:val="en-AU"/>
              </w:rPr>
            </w:pPr>
            <w:r>
              <w:rPr>
                <w:rFonts w:ascii="Arial" w:hAnsi="Arial" w:cs="Arial"/>
                <w:szCs w:val="20"/>
                <w:lang w:val="en-AU"/>
              </w:rPr>
              <w:t>A</w:t>
            </w:r>
            <w:r w:rsidR="00661640" w:rsidRPr="00D76D77">
              <w:rPr>
                <w:rFonts w:ascii="Arial" w:hAnsi="Arial" w:cs="Arial"/>
                <w:szCs w:val="20"/>
                <w:lang w:val="en-AU"/>
              </w:rPr>
              <w:t xml:space="preserve">ppropriate tertiary qualifications </w:t>
            </w:r>
            <w:r w:rsidR="00D91A9F">
              <w:rPr>
                <w:rFonts w:ascii="Arial" w:hAnsi="Arial" w:cs="Arial"/>
                <w:szCs w:val="20"/>
                <w:lang w:val="en-AU"/>
              </w:rPr>
              <w:t>or currently studying</w:t>
            </w:r>
            <w:r w:rsidR="00EE08DB">
              <w:rPr>
                <w:rFonts w:ascii="Arial" w:hAnsi="Arial" w:cs="Arial"/>
                <w:szCs w:val="20"/>
                <w:lang w:val="en-AU"/>
              </w:rPr>
              <w:t xml:space="preserve"> (student)</w:t>
            </w:r>
            <w:r w:rsidR="00D91A9F">
              <w:rPr>
                <w:rFonts w:ascii="Arial" w:hAnsi="Arial" w:cs="Arial"/>
                <w:szCs w:val="20"/>
                <w:lang w:val="en-AU"/>
              </w:rPr>
              <w:t xml:space="preserve"> Media, Communications, Marketing or similar field</w:t>
            </w:r>
          </w:p>
          <w:p w14:paraId="04573BAC" w14:textId="77777777" w:rsidR="00271A95" w:rsidRPr="0002705D" w:rsidRDefault="00271A95" w:rsidP="0002705D">
            <w:pPr>
              <w:pStyle w:val="Details"/>
              <w:numPr>
                <w:ilvl w:val="0"/>
                <w:numId w:val="27"/>
              </w:numPr>
              <w:spacing w:before="0" w:after="0" w:line="276" w:lineRule="auto"/>
              <w:rPr>
                <w:rFonts w:ascii="Arial" w:hAnsi="Arial" w:cs="Arial"/>
                <w:color w:val="000000" w:themeColor="text1"/>
                <w:szCs w:val="20"/>
                <w:lang w:val="en-AU"/>
              </w:rPr>
            </w:pPr>
            <w:r w:rsidRPr="0002705D">
              <w:rPr>
                <w:rFonts w:ascii="Arial" w:hAnsi="Arial" w:cs="Arial"/>
                <w:color w:val="000000" w:themeColor="text1"/>
                <w:szCs w:val="20"/>
                <w:lang w:val="en-AU"/>
              </w:rPr>
              <w:t xml:space="preserve">Experience in </w:t>
            </w:r>
            <w:r w:rsidR="0002705D">
              <w:rPr>
                <w:rFonts w:ascii="Arial" w:hAnsi="Arial" w:cs="Arial"/>
                <w:color w:val="000000" w:themeColor="text1"/>
                <w:szCs w:val="20"/>
                <w:lang w:val="en-AU"/>
              </w:rPr>
              <w:t>performing a similar role</w:t>
            </w:r>
          </w:p>
          <w:p w14:paraId="2198EFC8" w14:textId="77777777" w:rsidR="001A345B" w:rsidRDefault="001A345B" w:rsidP="001A345B">
            <w:pPr>
              <w:pStyle w:val="Details"/>
              <w:spacing w:before="0" w:after="0" w:line="276" w:lineRule="auto"/>
              <w:rPr>
                <w:rFonts w:ascii="Arial" w:hAnsi="Arial" w:cs="Arial"/>
                <w:szCs w:val="20"/>
                <w:lang w:val="en-AU"/>
              </w:rPr>
            </w:pPr>
          </w:p>
          <w:p w14:paraId="03338B46" w14:textId="77777777" w:rsidR="001A345B" w:rsidRDefault="00B145B3" w:rsidP="001A345B">
            <w:pPr>
              <w:pStyle w:val="Details"/>
              <w:spacing w:before="0" w:after="0" w:line="276" w:lineRule="auto"/>
              <w:rPr>
                <w:rFonts w:ascii="Arial" w:hAnsi="Arial" w:cs="Arial"/>
                <w:b/>
                <w:bCs/>
                <w:szCs w:val="20"/>
                <w:lang w:val="en-AU"/>
              </w:rPr>
            </w:pPr>
            <w:r w:rsidRPr="0002705D">
              <w:rPr>
                <w:rFonts w:ascii="Arial" w:hAnsi="Arial" w:cs="Arial"/>
                <w:b/>
                <w:bCs/>
                <w:szCs w:val="20"/>
                <w:lang w:val="en-AU"/>
              </w:rPr>
              <w:t>Prerequisites / requirements</w:t>
            </w:r>
          </w:p>
          <w:p w14:paraId="6B72B812" w14:textId="77777777" w:rsidR="0002705D" w:rsidRPr="0002705D" w:rsidRDefault="0002705D" w:rsidP="001A345B">
            <w:pPr>
              <w:pStyle w:val="Details"/>
              <w:spacing w:before="0" w:after="0" w:line="276" w:lineRule="auto"/>
              <w:rPr>
                <w:rFonts w:ascii="Arial" w:hAnsi="Arial" w:cs="Arial"/>
                <w:b/>
                <w:bCs/>
                <w:szCs w:val="20"/>
                <w:lang w:val="en-AU"/>
              </w:rPr>
            </w:pPr>
          </w:p>
          <w:p w14:paraId="2B0C7ADC" w14:textId="77777777" w:rsidR="00B145B3" w:rsidRDefault="00B145B3" w:rsidP="0002705D">
            <w:pPr>
              <w:pStyle w:val="Details"/>
              <w:numPr>
                <w:ilvl w:val="0"/>
                <w:numId w:val="28"/>
              </w:numPr>
              <w:spacing w:before="0" w:after="0" w:line="276" w:lineRule="auto"/>
              <w:rPr>
                <w:rFonts w:ascii="Arial" w:hAnsi="Arial" w:cs="Arial"/>
                <w:szCs w:val="20"/>
                <w:lang w:val="en-AU"/>
              </w:rPr>
            </w:pPr>
            <w:r>
              <w:rPr>
                <w:rFonts w:ascii="Arial" w:hAnsi="Arial" w:cs="Arial"/>
                <w:szCs w:val="20"/>
                <w:lang w:val="en-AU"/>
              </w:rPr>
              <w:t>Maintain a current police clearance - essential</w:t>
            </w:r>
          </w:p>
          <w:p w14:paraId="18D21F1E" w14:textId="77777777" w:rsidR="0002705D" w:rsidRDefault="00B145B3" w:rsidP="0002705D">
            <w:pPr>
              <w:pStyle w:val="Details"/>
              <w:numPr>
                <w:ilvl w:val="0"/>
                <w:numId w:val="28"/>
              </w:numPr>
              <w:spacing w:before="0" w:after="0" w:line="276" w:lineRule="auto"/>
              <w:rPr>
                <w:rFonts w:ascii="Arial" w:hAnsi="Arial" w:cs="Arial"/>
                <w:szCs w:val="20"/>
                <w:lang w:val="en-AU"/>
              </w:rPr>
            </w:pPr>
            <w:r>
              <w:rPr>
                <w:rFonts w:ascii="Arial" w:hAnsi="Arial" w:cs="Arial"/>
                <w:szCs w:val="20"/>
                <w:lang w:val="en-AU"/>
              </w:rPr>
              <w:t>Capacity to undertake further up skilling in training - highly desirable</w:t>
            </w:r>
          </w:p>
          <w:p w14:paraId="50008987" w14:textId="77777777" w:rsidR="0002705D" w:rsidRDefault="0002705D" w:rsidP="0002705D">
            <w:pPr>
              <w:pStyle w:val="Details"/>
              <w:spacing w:before="0" w:after="0" w:line="276" w:lineRule="auto"/>
              <w:rPr>
                <w:rFonts w:ascii="Arial" w:hAnsi="Arial" w:cs="Arial"/>
                <w:szCs w:val="20"/>
                <w:lang w:val="en-AU"/>
              </w:rPr>
            </w:pPr>
          </w:p>
          <w:p w14:paraId="3FA8F2C2" w14:textId="77777777" w:rsidR="00661640" w:rsidRPr="0002705D" w:rsidRDefault="001B24EF" w:rsidP="0002705D">
            <w:pPr>
              <w:pStyle w:val="Details"/>
              <w:spacing w:before="0" w:after="0" w:line="276" w:lineRule="auto"/>
              <w:rPr>
                <w:rFonts w:ascii="Arial" w:hAnsi="Arial" w:cs="Arial"/>
                <w:b/>
                <w:bCs/>
                <w:szCs w:val="20"/>
                <w:lang w:val="en-AU"/>
              </w:rPr>
            </w:pPr>
            <w:r w:rsidRPr="0002705D">
              <w:rPr>
                <w:rFonts w:ascii="Arial" w:hAnsi="Arial" w:cs="Arial"/>
                <w:b/>
                <w:bCs/>
                <w:szCs w:val="20"/>
              </w:rPr>
              <w:t xml:space="preserve">Experience </w:t>
            </w:r>
          </w:p>
          <w:p w14:paraId="7732CD04" w14:textId="4A805F31" w:rsidR="001B24EF" w:rsidRPr="00A61D75" w:rsidRDefault="001B24EF" w:rsidP="00661640">
            <w:pPr>
              <w:pStyle w:val="Secondarylabels"/>
              <w:numPr>
                <w:ilvl w:val="0"/>
                <w:numId w:val="29"/>
              </w:numPr>
              <w:rPr>
                <w:rFonts w:ascii="Arial" w:hAnsi="Arial" w:cs="Arial"/>
                <w:b w:val="0"/>
                <w:szCs w:val="20"/>
              </w:rPr>
            </w:pPr>
            <w:r>
              <w:rPr>
                <w:rFonts w:ascii="Arial" w:hAnsi="Arial" w:cs="Arial"/>
                <w:b w:val="0"/>
                <w:szCs w:val="20"/>
              </w:rPr>
              <w:t xml:space="preserve">Minimum of </w:t>
            </w:r>
            <w:r w:rsidR="0002705D">
              <w:rPr>
                <w:rFonts w:ascii="Arial" w:hAnsi="Arial" w:cs="Arial"/>
                <w:b w:val="0"/>
                <w:szCs w:val="20"/>
              </w:rPr>
              <w:t>1</w:t>
            </w:r>
            <w:r>
              <w:rPr>
                <w:rFonts w:ascii="Arial" w:hAnsi="Arial" w:cs="Arial"/>
                <w:b w:val="0"/>
                <w:szCs w:val="20"/>
              </w:rPr>
              <w:t xml:space="preserve"> to 5 years in a similar role</w:t>
            </w:r>
          </w:p>
        </w:tc>
      </w:tr>
      <w:bookmarkEnd w:id="0"/>
      <w:bookmarkEnd w:id="1"/>
    </w:tbl>
    <w:p w14:paraId="7EAF6CB5" w14:textId="77777777" w:rsidR="00CB7CA1" w:rsidRPr="00080807" w:rsidRDefault="00CB7CA1" w:rsidP="000D4528">
      <w:pPr>
        <w:spacing w:line="312" w:lineRule="auto"/>
        <w:rPr>
          <w:rFonts w:asciiTheme="minorHAnsi" w:hAnsiTheme="minorHAnsi"/>
          <w:sz w:val="22"/>
          <w:szCs w:val="22"/>
        </w:rPr>
      </w:pPr>
    </w:p>
    <w:sectPr w:rsidR="00CB7CA1" w:rsidRPr="00080807" w:rsidSect="00634233">
      <w:headerReference w:type="default" r:id="rId8"/>
      <w:footerReference w:type="default" r:id="rId9"/>
      <w:pgSz w:w="11906" w:h="16838"/>
      <w:pgMar w:top="1701" w:right="1247" w:bottom="851" w:left="1247" w:header="14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464A2" w14:textId="77777777" w:rsidR="00CC178A" w:rsidRDefault="00CC178A" w:rsidP="00890252">
      <w:r>
        <w:separator/>
      </w:r>
    </w:p>
  </w:endnote>
  <w:endnote w:type="continuationSeparator" w:id="0">
    <w:p w14:paraId="5452B5E9" w14:textId="77777777" w:rsidR="00CC178A" w:rsidRDefault="00CC178A" w:rsidP="008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151C" w14:textId="6B2858DC" w:rsidR="00DB19A8" w:rsidRPr="00DB19A8" w:rsidRDefault="00DB19A8">
    <w:pPr>
      <w:pStyle w:val="Footer"/>
      <w:rPr>
        <w:rFonts w:ascii="Arial" w:hAnsi="Arial" w:cs="Arial"/>
        <w:sz w:val="20"/>
        <w:szCs w:val="20"/>
      </w:rPr>
    </w:pPr>
    <w:r w:rsidRPr="00DB19A8">
      <w:rPr>
        <w:rFonts w:ascii="Arial" w:hAnsi="Arial" w:cs="Arial"/>
        <w:sz w:val="20"/>
        <w:szCs w:val="20"/>
      </w:rPr>
      <w:t>Meals on Wheels</w:t>
    </w:r>
    <w:r w:rsidR="00FC01F1">
      <w:rPr>
        <w:rFonts w:ascii="Arial" w:hAnsi="Arial" w:cs="Arial"/>
        <w:sz w:val="20"/>
        <w:szCs w:val="20"/>
      </w:rPr>
      <w:t xml:space="preserve"> Western Australia</w:t>
    </w:r>
    <w:r w:rsidRPr="00DB19A8">
      <w:rPr>
        <w:rFonts w:ascii="Arial" w:hAnsi="Arial" w:cs="Arial"/>
        <w:sz w:val="20"/>
        <w:szCs w:val="20"/>
      </w:rPr>
      <w:t xml:space="preserve"> (</w:t>
    </w:r>
    <w:proofErr w:type="spellStart"/>
    <w:r w:rsidRPr="00DB19A8">
      <w:rPr>
        <w:rFonts w:ascii="Arial" w:hAnsi="Arial" w:cs="Arial"/>
        <w:sz w:val="20"/>
        <w:szCs w:val="20"/>
      </w:rPr>
      <w:t>M</w:t>
    </w:r>
    <w:r w:rsidR="00FC01F1">
      <w:rPr>
        <w:rFonts w:ascii="Arial" w:hAnsi="Arial" w:cs="Arial"/>
        <w:sz w:val="20"/>
        <w:szCs w:val="20"/>
      </w:rPr>
      <w:t>o</w:t>
    </w:r>
    <w:r w:rsidRPr="00DB19A8">
      <w:rPr>
        <w:rFonts w:ascii="Arial" w:hAnsi="Arial" w:cs="Arial"/>
        <w:sz w:val="20"/>
        <w:szCs w:val="20"/>
      </w:rPr>
      <w:t>W</w:t>
    </w:r>
    <w:r w:rsidR="00FC01F1">
      <w:rPr>
        <w:rFonts w:ascii="Arial" w:hAnsi="Arial" w:cs="Arial"/>
        <w:sz w:val="20"/>
        <w:szCs w:val="20"/>
      </w:rPr>
      <w:t>WA</w:t>
    </w:r>
    <w:proofErr w:type="spellEnd"/>
    <w:r w:rsidR="00FC01F1">
      <w:rPr>
        <w:rFonts w:ascii="Arial" w:hAnsi="Arial" w:cs="Arial"/>
        <w:sz w:val="20"/>
        <w:szCs w:val="20"/>
      </w:rPr>
      <w:t>)</w:t>
    </w:r>
    <w:r w:rsidRPr="00DB19A8">
      <w:rPr>
        <w:rFonts w:ascii="Arial" w:hAnsi="Arial" w:cs="Arial"/>
        <w:sz w:val="20"/>
        <w:szCs w:val="20"/>
      </w:rPr>
      <w:t xml:space="preserve"> Communications Officer Volunteer</w:t>
    </w:r>
    <w:r>
      <w:rPr>
        <w:rFonts w:ascii="Arial" w:hAnsi="Arial" w:cs="Arial"/>
        <w:sz w:val="20"/>
        <w:szCs w:val="20"/>
      </w:rPr>
      <w:t xml:space="preserve"> PD</w:t>
    </w:r>
    <w:r w:rsidRPr="00DB19A8">
      <w:rPr>
        <w:rFonts w:ascii="Arial" w:hAnsi="Arial" w:cs="Arial"/>
        <w:sz w:val="20"/>
        <w:szCs w:val="20"/>
      </w:rPr>
      <w:t xml:space="preserve"> (</w:t>
    </w:r>
    <w:r w:rsidR="00EF7F81">
      <w:rPr>
        <w:rFonts w:ascii="Arial" w:hAnsi="Arial" w:cs="Arial"/>
        <w:sz w:val="20"/>
        <w:szCs w:val="20"/>
      </w:rPr>
      <w:t>May 2021</w:t>
    </w:r>
    <w:r w:rsidRPr="00DB19A8">
      <w:rPr>
        <w:rFonts w:ascii="Arial" w:hAnsi="Arial" w:cs="Arial"/>
        <w:sz w:val="20"/>
        <w:szCs w:val="20"/>
      </w:rPr>
      <w:t>)</w:t>
    </w:r>
  </w:p>
  <w:p w14:paraId="32DDD5FC" w14:textId="77777777" w:rsidR="00DB19A8" w:rsidRDefault="00DB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C9D8A" w14:textId="77777777" w:rsidR="00CC178A" w:rsidRDefault="00CC178A" w:rsidP="00890252">
      <w:r>
        <w:separator/>
      </w:r>
    </w:p>
  </w:footnote>
  <w:footnote w:type="continuationSeparator" w:id="0">
    <w:p w14:paraId="5BF6EA5E" w14:textId="77777777" w:rsidR="00CC178A" w:rsidRDefault="00CC178A" w:rsidP="0089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8A06" w14:textId="374BCC62" w:rsidR="00845371" w:rsidRDefault="00845371">
    <w:pPr>
      <w:pStyle w:val="Header"/>
    </w:pPr>
  </w:p>
  <w:p w14:paraId="2BDCE10C" w14:textId="0AB38EAB" w:rsidR="00845371" w:rsidRDefault="00312AA7" w:rsidP="00312AA7">
    <w:pPr>
      <w:pStyle w:val="Header"/>
      <w:jc w:val="center"/>
    </w:pPr>
    <w:r>
      <w:rPr>
        <w:noProof/>
      </w:rPr>
      <w:drawing>
        <wp:inline distT="0" distB="0" distL="0" distR="0" wp14:anchorId="2574F404" wp14:editId="12C1F248">
          <wp:extent cx="1584960" cy="403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771"/>
    <w:multiLevelType w:val="hybridMultilevel"/>
    <w:tmpl w:val="C0D89274"/>
    <w:lvl w:ilvl="0" w:tplc="C37AB05C">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5E34"/>
    <w:multiLevelType w:val="hybridMultilevel"/>
    <w:tmpl w:val="B87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76FEC"/>
    <w:multiLevelType w:val="hybridMultilevel"/>
    <w:tmpl w:val="DE561C82"/>
    <w:lvl w:ilvl="0" w:tplc="0C090001">
      <w:start w:val="1"/>
      <w:numFmt w:val="bullet"/>
      <w:lvlText w:val=""/>
      <w:lvlJc w:val="left"/>
      <w:pPr>
        <w:ind w:left="47" w:hanging="360"/>
      </w:pPr>
      <w:rPr>
        <w:rFonts w:ascii="Symbol" w:hAnsi="Symbo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4" w15:restartNumberingAfterBreak="0">
    <w:nsid w:val="16E460CB"/>
    <w:multiLevelType w:val="hybridMultilevel"/>
    <w:tmpl w:val="318A0192"/>
    <w:lvl w:ilvl="0" w:tplc="5A2A5792">
      <w:numFmt w:val="bullet"/>
      <w:lvlText w:val="-"/>
      <w:lvlJc w:val="left"/>
      <w:pPr>
        <w:ind w:left="673" w:hanging="360"/>
      </w:pPr>
      <w:rPr>
        <w:rFonts w:ascii="Calibri" w:eastAsia="Times New Roman" w:hAnsi="Calibri" w:cs="Calibri" w:hint="default"/>
      </w:rPr>
    </w:lvl>
    <w:lvl w:ilvl="1" w:tplc="97BC99B8">
      <w:start w:val="1"/>
      <w:numFmt w:val="bullet"/>
      <w:lvlText w:val=""/>
      <w:lvlJc w:val="left"/>
      <w:pPr>
        <w:ind w:left="1393" w:hanging="360"/>
      </w:pPr>
      <w:rPr>
        <w:rFonts w:ascii="Symbol" w:hAnsi="Symbol" w:hint="default"/>
        <w:color w:val="666666"/>
      </w:rPr>
    </w:lvl>
    <w:lvl w:ilvl="2" w:tplc="08090005" w:tentative="1">
      <w:start w:val="1"/>
      <w:numFmt w:val="bullet"/>
      <w:lvlText w:val=""/>
      <w:lvlJc w:val="left"/>
      <w:pPr>
        <w:ind w:left="2113" w:hanging="360"/>
      </w:pPr>
      <w:rPr>
        <w:rFonts w:ascii="Wingdings" w:hAnsi="Wingdings" w:cs="Wingdings" w:hint="default"/>
      </w:rPr>
    </w:lvl>
    <w:lvl w:ilvl="3" w:tplc="08090001" w:tentative="1">
      <w:start w:val="1"/>
      <w:numFmt w:val="bullet"/>
      <w:lvlText w:val=""/>
      <w:lvlJc w:val="left"/>
      <w:pPr>
        <w:ind w:left="2833" w:hanging="360"/>
      </w:pPr>
      <w:rPr>
        <w:rFonts w:ascii="Symbol" w:hAnsi="Symbol" w:cs="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cs="Wingdings" w:hint="default"/>
      </w:rPr>
    </w:lvl>
    <w:lvl w:ilvl="6" w:tplc="08090001" w:tentative="1">
      <w:start w:val="1"/>
      <w:numFmt w:val="bullet"/>
      <w:lvlText w:val=""/>
      <w:lvlJc w:val="left"/>
      <w:pPr>
        <w:ind w:left="4993" w:hanging="360"/>
      </w:pPr>
      <w:rPr>
        <w:rFonts w:ascii="Symbol" w:hAnsi="Symbol" w:cs="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cs="Wingdings" w:hint="default"/>
      </w:rPr>
    </w:lvl>
  </w:abstractNum>
  <w:abstractNum w:abstractNumId="5" w15:restartNumberingAfterBreak="0">
    <w:nsid w:val="181B75A9"/>
    <w:multiLevelType w:val="hybridMultilevel"/>
    <w:tmpl w:val="644AD8C6"/>
    <w:lvl w:ilvl="0" w:tplc="5A2A5792">
      <w:numFmt w:val="bullet"/>
      <w:lvlText w:val="-"/>
      <w:lvlJc w:val="left"/>
      <w:pPr>
        <w:ind w:left="47" w:hanging="360"/>
      </w:pPr>
      <w:rPr>
        <w:rFonts w:ascii="Calibri" w:eastAsia="Times New Roman" w:hAnsi="Calibri" w:cs="Calibri"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6" w15:restartNumberingAfterBreak="0">
    <w:nsid w:val="24557C2F"/>
    <w:multiLevelType w:val="hybridMultilevel"/>
    <w:tmpl w:val="C0BC68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B9D5DA9"/>
    <w:multiLevelType w:val="hybridMultilevel"/>
    <w:tmpl w:val="5D06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32D2F"/>
    <w:multiLevelType w:val="multilevel"/>
    <w:tmpl w:val="045A4618"/>
    <w:lvl w:ilvl="0">
      <w:start w:val="1"/>
      <w:numFmt w:val="lowerLetter"/>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ED002C"/>
    <w:multiLevelType w:val="hybridMultilevel"/>
    <w:tmpl w:val="D65053F8"/>
    <w:lvl w:ilvl="0" w:tplc="59D47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BE6285"/>
    <w:multiLevelType w:val="hybridMultilevel"/>
    <w:tmpl w:val="4EC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D0683"/>
    <w:multiLevelType w:val="hybridMultilevel"/>
    <w:tmpl w:val="D9CC2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67E0C"/>
    <w:multiLevelType w:val="hybridMultilevel"/>
    <w:tmpl w:val="FA6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22C67"/>
    <w:multiLevelType w:val="hybridMultilevel"/>
    <w:tmpl w:val="47783C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2A47FE"/>
    <w:multiLevelType w:val="hybridMultilevel"/>
    <w:tmpl w:val="2A3EDD0E"/>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5" w15:restartNumberingAfterBreak="0">
    <w:nsid w:val="4486096C"/>
    <w:multiLevelType w:val="hybridMultilevel"/>
    <w:tmpl w:val="6D7A513E"/>
    <w:lvl w:ilvl="0" w:tplc="97BC99B8">
      <w:start w:val="1"/>
      <w:numFmt w:val="bullet"/>
      <w:lvlText w:val=""/>
      <w:lvlJc w:val="left"/>
      <w:pPr>
        <w:ind w:left="673" w:hanging="360"/>
      </w:pPr>
      <w:rPr>
        <w:rFonts w:ascii="Symbol" w:hAnsi="Symbol" w:hint="default"/>
        <w:color w:val="666666"/>
      </w:rPr>
    </w:lvl>
    <w:lvl w:ilvl="1" w:tplc="97BC99B8">
      <w:start w:val="1"/>
      <w:numFmt w:val="bullet"/>
      <w:lvlText w:val=""/>
      <w:lvlJc w:val="left"/>
      <w:pPr>
        <w:ind w:left="1393" w:hanging="360"/>
      </w:pPr>
      <w:rPr>
        <w:rFonts w:ascii="Symbol" w:hAnsi="Symbol" w:hint="default"/>
        <w:color w:val="666666"/>
      </w:rPr>
    </w:lvl>
    <w:lvl w:ilvl="2" w:tplc="08090005" w:tentative="1">
      <w:start w:val="1"/>
      <w:numFmt w:val="bullet"/>
      <w:lvlText w:val=""/>
      <w:lvlJc w:val="left"/>
      <w:pPr>
        <w:ind w:left="2113" w:hanging="360"/>
      </w:pPr>
      <w:rPr>
        <w:rFonts w:ascii="Wingdings" w:hAnsi="Wingdings" w:cs="Wingdings" w:hint="default"/>
      </w:rPr>
    </w:lvl>
    <w:lvl w:ilvl="3" w:tplc="08090001" w:tentative="1">
      <w:start w:val="1"/>
      <w:numFmt w:val="bullet"/>
      <w:lvlText w:val=""/>
      <w:lvlJc w:val="left"/>
      <w:pPr>
        <w:ind w:left="2833" w:hanging="360"/>
      </w:pPr>
      <w:rPr>
        <w:rFonts w:ascii="Symbol" w:hAnsi="Symbol" w:cs="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cs="Wingdings" w:hint="default"/>
      </w:rPr>
    </w:lvl>
    <w:lvl w:ilvl="6" w:tplc="08090001" w:tentative="1">
      <w:start w:val="1"/>
      <w:numFmt w:val="bullet"/>
      <w:lvlText w:val=""/>
      <w:lvlJc w:val="left"/>
      <w:pPr>
        <w:ind w:left="4993" w:hanging="360"/>
      </w:pPr>
      <w:rPr>
        <w:rFonts w:ascii="Symbol" w:hAnsi="Symbol" w:cs="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cs="Wingdings" w:hint="default"/>
      </w:rPr>
    </w:lvl>
  </w:abstractNum>
  <w:abstractNum w:abstractNumId="16" w15:restartNumberingAfterBreak="0">
    <w:nsid w:val="44DE3C3B"/>
    <w:multiLevelType w:val="hybridMultilevel"/>
    <w:tmpl w:val="6E5E64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4E3EFD"/>
    <w:multiLevelType w:val="hybridMultilevel"/>
    <w:tmpl w:val="D65053F8"/>
    <w:lvl w:ilvl="0" w:tplc="59D47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BC369E"/>
    <w:multiLevelType w:val="hybridMultilevel"/>
    <w:tmpl w:val="C518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29159D"/>
    <w:multiLevelType w:val="hybridMultilevel"/>
    <w:tmpl w:val="F7E6CB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4B8B5D40"/>
    <w:multiLevelType w:val="hybridMultilevel"/>
    <w:tmpl w:val="623ADC98"/>
    <w:lvl w:ilvl="0" w:tplc="C37AB05C">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A618B"/>
    <w:multiLevelType w:val="hybridMultilevel"/>
    <w:tmpl w:val="C9F6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83276"/>
    <w:multiLevelType w:val="hybridMultilevel"/>
    <w:tmpl w:val="516C1432"/>
    <w:lvl w:ilvl="0" w:tplc="0C090001">
      <w:start w:val="1"/>
      <w:numFmt w:val="bullet"/>
      <w:lvlText w:val=""/>
      <w:lvlJc w:val="left"/>
      <w:pPr>
        <w:ind w:left="407" w:hanging="360"/>
      </w:pPr>
      <w:rPr>
        <w:rFonts w:ascii="Symbol" w:hAnsi="Symbo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2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F1EA7"/>
    <w:multiLevelType w:val="hybridMultilevel"/>
    <w:tmpl w:val="D24A027C"/>
    <w:lvl w:ilvl="0" w:tplc="5A2A57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EE70F0"/>
    <w:multiLevelType w:val="hybridMultilevel"/>
    <w:tmpl w:val="F0C68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703E08"/>
    <w:multiLevelType w:val="hybridMultilevel"/>
    <w:tmpl w:val="5CA21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D4935"/>
    <w:multiLevelType w:val="hybridMultilevel"/>
    <w:tmpl w:val="9710B8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932B9C"/>
    <w:multiLevelType w:val="hybridMultilevel"/>
    <w:tmpl w:val="9000F72A"/>
    <w:lvl w:ilvl="0" w:tplc="C37AB05C">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477B4"/>
    <w:multiLevelType w:val="hybridMultilevel"/>
    <w:tmpl w:val="EDC2E112"/>
    <w:lvl w:ilvl="0" w:tplc="5A2A579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F3A4A3E"/>
    <w:multiLevelType w:val="hybridMultilevel"/>
    <w:tmpl w:val="67BE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B076B"/>
    <w:multiLevelType w:val="hybridMultilevel"/>
    <w:tmpl w:val="AB127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F03BCF"/>
    <w:multiLevelType w:val="hybridMultilevel"/>
    <w:tmpl w:val="4FD2BA0E"/>
    <w:lvl w:ilvl="0" w:tplc="5A2A579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C0221A7"/>
    <w:multiLevelType w:val="multilevel"/>
    <w:tmpl w:val="F6F0F3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16"/>
  </w:num>
  <w:num w:numId="3">
    <w:abstractNumId w:val="8"/>
  </w:num>
  <w:num w:numId="4">
    <w:abstractNumId w:val="9"/>
  </w:num>
  <w:num w:numId="5">
    <w:abstractNumId w:val="17"/>
  </w:num>
  <w:num w:numId="6">
    <w:abstractNumId w:val="13"/>
  </w:num>
  <w:num w:numId="7">
    <w:abstractNumId w:val="0"/>
  </w:num>
  <w:num w:numId="8">
    <w:abstractNumId w:val="28"/>
  </w:num>
  <w:num w:numId="9">
    <w:abstractNumId w:val="20"/>
  </w:num>
  <w:num w:numId="10">
    <w:abstractNumId w:val="23"/>
  </w:num>
  <w:num w:numId="11">
    <w:abstractNumId w:val="1"/>
  </w:num>
  <w:num w:numId="12">
    <w:abstractNumId w:val="18"/>
  </w:num>
  <w:num w:numId="13">
    <w:abstractNumId w:val="24"/>
  </w:num>
  <w:num w:numId="14">
    <w:abstractNumId w:val="29"/>
  </w:num>
  <w:num w:numId="15">
    <w:abstractNumId w:val="32"/>
  </w:num>
  <w:num w:numId="16">
    <w:abstractNumId w:val="4"/>
  </w:num>
  <w:num w:numId="17">
    <w:abstractNumId w:val="15"/>
  </w:num>
  <w:num w:numId="18">
    <w:abstractNumId w:val="33"/>
  </w:num>
  <w:num w:numId="19">
    <w:abstractNumId w:val="26"/>
  </w:num>
  <w:num w:numId="20">
    <w:abstractNumId w:val="25"/>
  </w:num>
  <w:num w:numId="21">
    <w:abstractNumId w:val="6"/>
  </w:num>
  <w:num w:numId="22">
    <w:abstractNumId w:val="7"/>
  </w:num>
  <w:num w:numId="23">
    <w:abstractNumId w:val="31"/>
  </w:num>
  <w:num w:numId="24">
    <w:abstractNumId w:val="30"/>
  </w:num>
  <w:num w:numId="25">
    <w:abstractNumId w:val="19"/>
  </w:num>
  <w:num w:numId="26">
    <w:abstractNumId w:val="2"/>
  </w:num>
  <w:num w:numId="27">
    <w:abstractNumId w:val="12"/>
  </w:num>
  <w:num w:numId="28">
    <w:abstractNumId w:val="10"/>
  </w:num>
  <w:num w:numId="29">
    <w:abstractNumId w:val="21"/>
  </w:num>
  <w:num w:numId="30">
    <w:abstractNumId w:val="5"/>
  </w:num>
  <w:num w:numId="31">
    <w:abstractNumId w:val="3"/>
  </w:num>
  <w:num w:numId="32">
    <w:abstractNumId w:val="22"/>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0A2"/>
    <w:rsid w:val="00001D64"/>
    <w:rsid w:val="000053CC"/>
    <w:rsid w:val="0002705D"/>
    <w:rsid w:val="00040424"/>
    <w:rsid w:val="00042EBC"/>
    <w:rsid w:val="00055634"/>
    <w:rsid w:val="000566BA"/>
    <w:rsid w:val="000572AB"/>
    <w:rsid w:val="0006297C"/>
    <w:rsid w:val="00080807"/>
    <w:rsid w:val="000905B6"/>
    <w:rsid w:val="000A1B1C"/>
    <w:rsid w:val="000A7ABE"/>
    <w:rsid w:val="000B60B7"/>
    <w:rsid w:val="000B70B6"/>
    <w:rsid w:val="000B7AB1"/>
    <w:rsid w:val="000C3A42"/>
    <w:rsid w:val="000C4366"/>
    <w:rsid w:val="000D4528"/>
    <w:rsid w:val="000E570A"/>
    <w:rsid w:val="000F767F"/>
    <w:rsid w:val="000F7D53"/>
    <w:rsid w:val="00112291"/>
    <w:rsid w:val="00123188"/>
    <w:rsid w:val="00125937"/>
    <w:rsid w:val="00131A1E"/>
    <w:rsid w:val="00133E56"/>
    <w:rsid w:val="001357CE"/>
    <w:rsid w:val="00145FD4"/>
    <w:rsid w:val="0015186F"/>
    <w:rsid w:val="00156EDA"/>
    <w:rsid w:val="00160E23"/>
    <w:rsid w:val="00171B21"/>
    <w:rsid w:val="00171C8F"/>
    <w:rsid w:val="001721BC"/>
    <w:rsid w:val="001814EB"/>
    <w:rsid w:val="0018285E"/>
    <w:rsid w:val="00187467"/>
    <w:rsid w:val="00193C57"/>
    <w:rsid w:val="001A345B"/>
    <w:rsid w:val="001A397D"/>
    <w:rsid w:val="001B24EF"/>
    <w:rsid w:val="001C122D"/>
    <w:rsid w:val="001C1417"/>
    <w:rsid w:val="001D2F51"/>
    <w:rsid w:val="001E147F"/>
    <w:rsid w:val="001E2638"/>
    <w:rsid w:val="001E58C9"/>
    <w:rsid w:val="001E5B84"/>
    <w:rsid w:val="00206832"/>
    <w:rsid w:val="00215B9B"/>
    <w:rsid w:val="002175F6"/>
    <w:rsid w:val="0022325D"/>
    <w:rsid w:val="00235CC6"/>
    <w:rsid w:val="002438C2"/>
    <w:rsid w:val="002439C9"/>
    <w:rsid w:val="002518DC"/>
    <w:rsid w:val="00271A95"/>
    <w:rsid w:val="00282F89"/>
    <w:rsid w:val="00295076"/>
    <w:rsid w:val="00296DA3"/>
    <w:rsid w:val="002A107F"/>
    <w:rsid w:val="002A3F7E"/>
    <w:rsid w:val="002C3C1B"/>
    <w:rsid w:val="002C7C27"/>
    <w:rsid w:val="002D368C"/>
    <w:rsid w:val="002F00A2"/>
    <w:rsid w:val="002F5FC0"/>
    <w:rsid w:val="002F660D"/>
    <w:rsid w:val="00312AA7"/>
    <w:rsid w:val="00316D08"/>
    <w:rsid w:val="00333961"/>
    <w:rsid w:val="00334905"/>
    <w:rsid w:val="00336123"/>
    <w:rsid w:val="00343080"/>
    <w:rsid w:val="00345D87"/>
    <w:rsid w:val="00352D58"/>
    <w:rsid w:val="00385D66"/>
    <w:rsid w:val="00393616"/>
    <w:rsid w:val="003A5453"/>
    <w:rsid w:val="003B3EDB"/>
    <w:rsid w:val="003E25B1"/>
    <w:rsid w:val="003E29E1"/>
    <w:rsid w:val="003E653C"/>
    <w:rsid w:val="003E6A46"/>
    <w:rsid w:val="003F16B5"/>
    <w:rsid w:val="003F3E11"/>
    <w:rsid w:val="003F5012"/>
    <w:rsid w:val="00404D3E"/>
    <w:rsid w:val="00417C7B"/>
    <w:rsid w:val="00423B4A"/>
    <w:rsid w:val="00425D49"/>
    <w:rsid w:val="00427EAD"/>
    <w:rsid w:val="004353F6"/>
    <w:rsid w:val="004360AE"/>
    <w:rsid w:val="00443E82"/>
    <w:rsid w:val="0045458B"/>
    <w:rsid w:val="00497C63"/>
    <w:rsid w:val="004B5BAD"/>
    <w:rsid w:val="004B696B"/>
    <w:rsid w:val="004B6F3A"/>
    <w:rsid w:val="004C57F4"/>
    <w:rsid w:val="004D76CF"/>
    <w:rsid w:val="004E08F8"/>
    <w:rsid w:val="004E13B6"/>
    <w:rsid w:val="004E5C4B"/>
    <w:rsid w:val="004F3FB8"/>
    <w:rsid w:val="004F6962"/>
    <w:rsid w:val="00505573"/>
    <w:rsid w:val="0051397F"/>
    <w:rsid w:val="00523432"/>
    <w:rsid w:val="00525008"/>
    <w:rsid w:val="00534985"/>
    <w:rsid w:val="00536081"/>
    <w:rsid w:val="00545B6A"/>
    <w:rsid w:val="00550271"/>
    <w:rsid w:val="00554C05"/>
    <w:rsid w:val="00557819"/>
    <w:rsid w:val="0056393C"/>
    <w:rsid w:val="00571999"/>
    <w:rsid w:val="00574027"/>
    <w:rsid w:val="00580145"/>
    <w:rsid w:val="00580C1B"/>
    <w:rsid w:val="00592ACD"/>
    <w:rsid w:val="005956B6"/>
    <w:rsid w:val="005B64A9"/>
    <w:rsid w:val="005C26CF"/>
    <w:rsid w:val="005E0AB2"/>
    <w:rsid w:val="005E4DC4"/>
    <w:rsid w:val="005F2EB9"/>
    <w:rsid w:val="006224CC"/>
    <w:rsid w:val="00634233"/>
    <w:rsid w:val="00654369"/>
    <w:rsid w:val="00661640"/>
    <w:rsid w:val="0069241B"/>
    <w:rsid w:val="006945FA"/>
    <w:rsid w:val="00695FE8"/>
    <w:rsid w:val="006B3A14"/>
    <w:rsid w:val="006B451A"/>
    <w:rsid w:val="006F7AD3"/>
    <w:rsid w:val="00700D5C"/>
    <w:rsid w:val="00711516"/>
    <w:rsid w:val="00714224"/>
    <w:rsid w:val="0071657D"/>
    <w:rsid w:val="00717232"/>
    <w:rsid w:val="007369DB"/>
    <w:rsid w:val="007402D4"/>
    <w:rsid w:val="007562CB"/>
    <w:rsid w:val="0076436D"/>
    <w:rsid w:val="00774DE9"/>
    <w:rsid w:val="0078742C"/>
    <w:rsid w:val="007C4AB5"/>
    <w:rsid w:val="007D26FB"/>
    <w:rsid w:val="007E445E"/>
    <w:rsid w:val="007F6160"/>
    <w:rsid w:val="00805DBF"/>
    <w:rsid w:val="00810534"/>
    <w:rsid w:val="00811CCB"/>
    <w:rsid w:val="008179B3"/>
    <w:rsid w:val="00822E38"/>
    <w:rsid w:val="008230D7"/>
    <w:rsid w:val="00831A14"/>
    <w:rsid w:val="00833568"/>
    <w:rsid w:val="0083399C"/>
    <w:rsid w:val="00845371"/>
    <w:rsid w:val="00860981"/>
    <w:rsid w:val="00890252"/>
    <w:rsid w:val="00890DAE"/>
    <w:rsid w:val="008922C1"/>
    <w:rsid w:val="00892F9C"/>
    <w:rsid w:val="008A047C"/>
    <w:rsid w:val="008A3D60"/>
    <w:rsid w:val="008B4D1D"/>
    <w:rsid w:val="008B77B4"/>
    <w:rsid w:val="008D6380"/>
    <w:rsid w:val="008F4692"/>
    <w:rsid w:val="00900147"/>
    <w:rsid w:val="00903B8B"/>
    <w:rsid w:val="00903FE8"/>
    <w:rsid w:val="009179FF"/>
    <w:rsid w:val="00923C65"/>
    <w:rsid w:val="0092565E"/>
    <w:rsid w:val="00926E2B"/>
    <w:rsid w:val="00932FD5"/>
    <w:rsid w:val="009455DE"/>
    <w:rsid w:val="0095511A"/>
    <w:rsid w:val="009554C4"/>
    <w:rsid w:val="00960441"/>
    <w:rsid w:val="009728C6"/>
    <w:rsid w:val="00995F0A"/>
    <w:rsid w:val="009A5889"/>
    <w:rsid w:val="009B1028"/>
    <w:rsid w:val="009C3101"/>
    <w:rsid w:val="009D2A94"/>
    <w:rsid w:val="009D7FAC"/>
    <w:rsid w:val="009F16F3"/>
    <w:rsid w:val="009F29D2"/>
    <w:rsid w:val="009F76EB"/>
    <w:rsid w:val="00A0609C"/>
    <w:rsid w:val="00A068E1"/>
    <w:rsid w:val="00A17367"/>
    <w:rsid w:val="00A33E04"/>
    <w:rsid w:val="00A37A45"/>
    <w:rsid w:val="00A41E2C"/>
    <w:rsid w:val="00A4367E"/>
    <w:rsid w:val="00A61D75"/>
    <w:rsid w:val="00A62AED"/>
    <w:rsid w:val="00A62D41"/>
    <w:rsid w:val="00A73A94"/>
    <w:rsid w:val="00A87A31"/>
    <w:rsid w:val="00A95057"/>
    <w:rsid w:val="00A95159"/>
    <w:rsid w:val="00AA2F67"/>
    <w:rsid w:val="00AA3C3C"/>
    <w:rsid w:val="00AA701E"/>
    <w:rsid w:val="00AC40AC"/>
    <w:rsid w:val="00AD2AAA"/>
    <w:rsid w:val="00AD5799"/>
    <w:rsid w:val="00AF13DD"/>
    <w:rsid w:val="00AF299A"/>
    <w:rsid w:val="00AF3906"/>
    <w:rsid w:val="00B02F3F"/>
    <w:rsid w:val="00B10EA6"/>
    <w:rsid w:val="00B145B3"/>
    <w:rsid w:val="00B157B7"/>
    <w:rsid w:val="00B15BF7"/>
    <w:rsid w:val="00B16E29"/>
    <w:rsid w:val="00B2492C"/>
    <w:rsid w:val="00B25AF1"/>
    <w:rsid w:val="00B410B7"/>
    <w:rsid w:val="00B41D00"/>
    <w:rsid w:val="00B447A0"/>
    <w:rsid w:val="00B468E5"/>
    <w:rsid w:val="00B50035"/>
    <w:rsid w:val="00B53082"/>
    <w:rsid w:val="00B73359"/>
    <w:rsid w:val="00B73C3A"/>
    <w:rsid w:val="00B9126E"/>
    <w:rsid w:val="00B91CE3"/>
    <w:rsid w:val="00B921EE"/>
    <w:rsid w:val="00BB7EDA"/>
    <w:rsid w:val="00BD303A"/>
    <w:rsid w:val="00BE040F"/>
    <w:rsid w:val="00C044F4"/>
    <w:rsid w:val="00C325A7"/>
    <w:rsid w:val="00C40CDF"/>
    <w:rsid w:val="00C63676"/>
    <w:rsid w:val="00C71BA1"/>
    <w:rsid w:val="00C725DF"/>
    <w:rsid w:val="00C769B6"/>
    <w:rsid w:val="00CB172F"/>
    <w:rsid w:val="00CB7CA1"/>
    <w:rsid w:val="00CC178A"/>
    <w:rsid w:val="00CC74D3"/>
    <w:rsid w:val="00CD530A"/>
    <w:rsid w:val="00CD66BB"/>
    <w:rsid w:val="00CF0136"/>
    <w:rsid w:val="00CF21B1"/>
    <w:rsid w:val="00D02AAA"/>
    <w:rsid w:val="00D07807"/>
    <w:rsid w:val="00D11443"/>
    <w:rsid w:val="00D36EA7"/>
    <w:rsid w:val="00D51303"/>
    <w:rsid w:val="00D605D6"/>
    <w:rsid w:val="00D61296"/>
    <w:rsid w:val="00D76D77"/>
    <w:rsid w:val="00D91A9F"/>
    <w:rsid w:val="00D9679B"/>
    <w:rsid w:val="00DB19A8"/>
    <w:rsid w:val="00DB53D5"/>
    <w:rsid w:val="00DC1B19"/>
    <w:rsid w:val="00DD3CB1"/>
    <w:rsid w:val="00DE15FF"/>
    <w:rsid w:val="00DE5CBE"/>
    <w:rsid w:val="00DF22FD"/>
    <w:rsid w:val="00DF58C3"/>
    <w:rsid w:val="00E01A82"/>
    <w:rsid w:val="00E06B59"/>
    <w:rsid w:val="00E11F5D"/>
    <w:rsid w:val="00E375AC"/>
    <w:rsid w:val="00E46E59"/>
    <w:rsid w:val="00E56EB3"/>
    <w:rsid w:val="00E57D92"/>
    <w:rsid w:val="00E63E95"/>
    <w:rsid w:val="00EB246E"/>
    <w:rsid w:val="00EC0ED1"/>
    <w:rsid w:val="00EC1843"/>
    <w:rsid w:val="00ED3F88"/>
    <w:rsid w:val="00ED672D"/>
    <w:rsid w:val="00EE08DB"/>
    <w:rsid w:val="00EE2E6D"/>
    <w:rsid w:val="00EE416D"/>
    <w:rsid w:val="00EE685B"/>
    <w:rsid w:val="00EF1E21"/>
    <w:rsid w:val="00EF7F81"/>
    <w:rsid w:val="00F108E6"/>
    <w:rsid w:val="00F22E7C"/>
    <w:rsid w:val="00F30808"/>
    <w:rsid w:val="00F52D2C"/>
    <w:rsid w:val="00F53E53"/>
    <w:rsid w:val="00F61812"/>
    <w:rsid w:val="00F62DF8"/>
    <w:rsid w:val="00F80BE6"/>
    <w:rsid w:val="00F84258"/>
    <w:rsid w:val="00F917C0"/>
    <w:rsid w:val="00F94475"/>
    <w:rsid w:val="00FB1A5A"/>
    <w:rsid w:val="00FB23CF"/>
    <w:rsid w:val="00FB43CE"/>
    <w:rsid w:val="00FC01F1"/>
    <w:rsid w:val="00FC2B07"/>
    <w:rsid w:val="00FD2FA6"/>
    <w:rsid w:val="00FF169B"/>
    <w:rsid w:val="00FF3F0F"/>
    <w:rsid w:val="00FF548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8A6C"/>
  <w15:docId w15:val="{BBB07776-9F0C-4CEB-B8CD-3FDDB42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0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52"/>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rsid w:val="00890252"/>
    <w:rPr>
      <w:sz w:val="22"/>
      <w:szCs w:val="22"/>
      <w:lang w:eastAsia="en-US"/>
    </w:rPr>
  </w:style>
  <w:style w:type="paragraph" w:styleId="Footer">
    <w:name w:val="footer"/>
    <w:basedOn w:val="Normal"/>
    <w:link w:val="FooterChar"/>
    <w:uiPriority w:val="99"/>
    <w:unhideWhenUsed/>
    <w:rsid w:val="00890252"/>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uiPriority w:val="99"/>
    <w:rsid w:val="00890252"/>
    <w:rPr>
      <w:sz w:val="22"/>
      <w:szCs w:val="22"/>
      <w:lang w:eastAsia="en-US"/>
    </w:rPr>
  </w:style>
  <w:style w:type="paragraph" w:styleId="BalloonText">
    <w:name w:val="Balloon Text"/>
    <w:basedOn w:val="Normal"/>
    <w:link w:val="BalloonTextChar"/>
    <w:uiPriority w:val="99"/>
    <w:semiHidden/>
    <w:unhideWhenUsed/>
    <w:rsid w:val="00890252"/>
    <w:rPr>
      <w:rFonts w:ascii="Tahoma" w:eastAsia="Calibri" w:hAnsi="Tahoma" w:cs="Tahoma"/>
      <w:sz w:val="16"/>
      <w:szCs w:val="16"/>
    </w:rPr>
  </w:style>
  <w:style w:type="character" w:customStyle="1" w:styleId="BalloonTextChar">
    <w:name w:val="Balloon Text Char"/>
    <w:link w:val="BalloonText"/>
    <w:uiPriority w:val="99"/>
    <w:semiHidden/>
    <w:rsid w:val="00890252"/>
    <w:rPr>
      <w:rFonts w:ascii="Tahoma" w:hAnsi="Tahoma" w:cs="Tahoma"/>
      <w:sz w:val="16"/>
      <w:szCs w:val="16"/>
      <w:lang w:eastAsia="en-US"/>
    </w:rPr>
  </w:style>
  <w:style w:type="character" w:styleId="Hyperlink">
    <w:name w:val="Hyperlink"/>
    <w:uiPriority w:val="99"/>
    <w:unhideWhenUsed/>
    <w:rsid w:val="00890252"/>
    <w:rPr>
      <w:color w:val="0000FF"/>
      <w:u w:val="single"/>
    </w:rPr>
  </w:style>
  <w:style w:type="character" w:customStyle="1" w:styleId="UnresolvedMention1">
    <w:name w:val="Unresolved Mention1"/>
    <w:basedOn w:val="DefaultParagraphFont"/>
    <w:uiPriority w:val="99"/>
    <w:semiHidden/>
    <w:unhideWhenUsed/>
    <w:rsid w:val="00B02F3F"/>
    <w:rPr>
      <w:color w:val="808080"/>
      <w:shd w:val="clear" w:color="auto" w:fill="E6E6E6"/>
    </w:rPr>
  </w:style>
  <w:style w:type="paragraph" w:customStyle="1" w:styleId="Label">
    <w:name w:val="Label"/>
    <w:basedOn w:val="Normal"/>
    <w:qFormat/>
    <w:rsid w:val="005956B6"/>
    <w:pPr>
      <w:spacing w:before="40" w:after="20"/>
    </w:pPr>
    <w:rPr>
      <w:rFonts w:ascii="Calibri" w:eastAsia="Calibri" w:hAnsi="Calibri"/>
      <w:b/>
      <w:color w:val="262626"/>
      <w:sz w:val="20"/>
      <w:szCs w:val="22"/>
      <w:lang w:val="en-US"/>
    </w:rPr>
  </w:style>
  <w:style w:type="paragraph" w:customStyle="1" w:styleId="Details">
    <w:name w:val="Details"/>
    <w:basedOn w:val="Normal"/>
    <w:qFormat/>
    <w:rsid w:val="005956B6"/>
    <w:pPr>
      <w:spacing w:before="60" w:after="20"/>
    </w:pPr>
    <w:rPr>
      <w:rFonts w:ascii="Calibri" w:eastAsia="Calibri" w:hAnsi="Calibri"/>
      <w:color w:val="262626"/>
      <w:sz w:val="20"/>
      <w:szCs w:val="22"/>
      <w:lang w:val="en-US"/>
    </w:rPr>
  </w:style>
  <w:style w:type="paragraph" w:customStyle="1" w:styleId="BulletedList">
    <w:name w:val="Bulleted List"/>
    <w:basedOn w:val="Normal"/>
    <w:qFormat/>
    <w:rsid w:val="005956B6"/>
    <w:pPr>
      <w:numPr>
        <w:numId w:val="10"/>
      </w:numPr>
      <w:spacing w:before="60" w:after="20"/>
    </w:pPr>
    <w:rPr>
      <w:rFonts w:ascii="Calibri" w:eastAsia="Calibri" w:hAnsi="Calibri"/>
      <w:color w:val="262626"/>
      <w:sz w:val="20"/>
      <w:szCs w:val="22"/>
      <w:lang w:val="en-US"/>
    </w:rPr>
  </w:style>
  <w:style w:type="paragraph" w:customStyle="1" w:styleId="NumberedList">
    <w:name w:val="Numbered List"/>
    <w:basedOn w:val="Details"/>
    <w:qFormat/>
    <w:rsid w:val="005956B6"/>
    <w:pPr>
      <w:numPr>
        <w:numId w:val="11"/>
      </w:numPr>
    </w:pPr>
  </w:style>
  <w:style w:type="paragraph" w:customStyle="1" w:styleId="Secondarylabels">
    <w:name w:val="Secondary labels"/>
    <w:basedOn w:val="Label"/>
    <w:qFormat/>
    <w:rsid w:val="005956B6"/>
    <w:pPr>
      <w:spacing w:before="120" w:after="120"/>
    </w:pPr>
  </w:style>
  <w:style w:type="paragraph" w:styleId="ListParagraph">
    <w:name w:val="List Paragraph"/>
    <w:basedOn w:val="Normal"/>
    <w:uiPriority w:val="34"/>
    <w:qFormat/>
    <w:rsid w:val="00B73359"/>
    <w:pPr>
      <w:ind w:left="720"/>
      <w:contextualSpacing/>
    </w:pPr>
  </w:style>
  <w:style w:type="table" w:styleId="TableGrid">
    <w:name w:val="Table Grid"/>
    <w:basedOn w:val="TableNormal"/>
    <w:uiPriority w:val="59"/>
    <w:rsid w:val="0063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705D"/>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91A9F"/>
    <w:rPr>
      <w:sz w:val="16"/>
      <w:szCs w:val="16"/>
    </w:rPr>
  </w:style>
  <w:style w:type="paragraph" w:styleId="CommentText">
    <w:name w:val="annotation text"/>
    <w:basedOn w:val="Normal"/>
    <w:link w:val="CommentTextChar"/>
    <w:uiPriority w:val="99"/>
    <w:semiHidden/>
    <w:unhideWhenUsed/>
    <w:rsid w:val="00D91A9F"/>
    <w:rPr>
      <w:sz w:val="20"/>
      <w:szCs w:val="20"/>
    </w:rPr>
  </w:style>
  <w:style w:type="character" w:customStyle="1" w:styleId="CommentTextChar">
    <w:name w:val="Comment Text Char"/>
    <w:basedOn w:val="DefaultParagraphFont"/>
    <w:link w:val="CommentText"/>
    <w:uiPriority w:val="99"/>
    <w:semiHidden/>
    <w:rsid w:val="00D91A9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91A9F"/>
    <w:rPr>
      <w:b/>
      <w:bCs/>
    </w:rPr>
  </w:style>
  <w:style w:type="character" w:customStyle="1" w:styleId="CommentSubjectChar">
    <w:name w:val="Comment Subject Char"/>
    <w:basedOn w:val="CommentTextChar"/>
    <w:link w:val="CommentSubject"/>
    <w:uiPriority w:val="99"/>
    <w:semiHidden/>
    <w:rsid w:val="00D91A9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147559">
      <w:bodyDiv w:val="1"/>
      <w:marLeft w:val="0"/>
      <w:marRight w:val="0"/>
      <w:marTop w:val="0"/>
      <w:marBottom w:val="0"/>
      <w:divBdr>
        <w:top w:val="none" w:sz="0" w:space="0" w:color="auto"/>
        <w:left w:val="none" w:sz="0" w:space="0" w:color="auto"/>
        <w:bottom w:val="none" w:sz="0" w:space="0" w:color="auto"/>
        <w:right w:val="none" w:sz="0" w:space="0" w:color="auto"/>
      </w:divBdr>
    </w:div>
    <w:div w:id="776414628">
      <w:bodyDiv w:val="1"/>
      <w:marLeft w:val="0"/>
      <w:marRight w:val="0"/>
      <w:marTop w:val="0"/>
      <w:marBottom w:val="0"/>
      <w:divBdr>
        <w:top w:val="none" w:sz="0" w:space="0" w:color="auto"/>
        <w:left w:val="none" w:sz="0" w:space="0" w:color="auto"/>
        <w:bottom w:val="none" w:sz="0" w:space="0" w:color="auto"/>
        <w:right w:val="none" w:sz="0" w:space="0" w:color="auto"/>
      </w:divBdr>
    </w:div>
    <w:div w:id="1498839118">
      <w:bodyDiv w:val="1"/>
      <w:marLeft w:val="0"/>
      <w:marRight w:val="0"/>
      <w:marTop w:val="0"/>
      <w:marBottom w:val="0"/>
      <w:divBdr>
        <w:top w:val="none" w:sz="0" w:space="0" w:color="auto"/>
        <w:left w:val="none" w:sz="0" w:space="0" w:color="auto"/>
        <w:bottom w:val="none" w:sz="0" w:space="0" w:color="auto"/>
        <w:right w:val="none" w:sz="0" w:space="0" w:color="auto"/>
      </w:divBdr>
    </w:div>
    <w:div w:id="20417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DEB7-72B1-9E43-9DE7-9FD6E97D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QLD Meals on Wheels</Company>
  <LinksUpToDate>false</LinksUpToDate>
  <CharactersWithSpaces>6649</CharactersWithSpaces>
  <SharedDoc>false</SharedDoc>
  <HLinks>
    <vt:vector size="12" baseType="variant">
      <vt:variant>
        <vt:i4>4587586</vt:i4>
      </vt:variant>
      <vt:variant>
        <vt:i4>3</vt:i4>
      </vt:variant>
      <vt:variant>
        <vt:i4>0</vt:i4>
      </vt:variant>
      <vt:variant>
        <vt:i4>5</vt:i4>
      </vt:variant>
      <vt:variant>
        <vt:lpwstr>http://www.qmow.org/</vt:lpwstr>
      </vt:variant>
      <vt:variant>
        <vt:lpwstr/>
      </vt:variant>
      <vt:variant>
        <vt:i4>5636140</vt:i4>
      </vt:variant>
      <vt:variant>
        <vt:i4>0</vt:i4>
      </vt:variant>
      <vt:variant>
        <vt:i4>0</vt:i4>
      </vt:variant>
      <vt:variant>
        <vt:i4>5</vt:i4>
      </vt:variant>
      <vt:variant>
        <vt:lpwstr>mailto:qmow@tpg.com.au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Swainson</dc:creator>
  <cp:lastModifiedBy>Nelson Mathews</cp:lastModifiedBy>
  <cp:revision>4</cp:revision>
  <cp:lastPrinted>2020-04-14T07:06:00Z</cp:lastPrinted>
  <dcterms:created xsi:type="dcterms:W3CDTF">2020-11-03T10:17:00Z</dcterms:created>
  <dcterms:modified xsi:type="dcterms:W3CDTF">2021-05-05T18:32:00Z</dcterms:modified>
</cp:coreProperties>
</file>