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AC5C6" w14:textId="77777777" w:rsidR="00D4510E" w:rsidRDefault="00D4510E">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tbl>
      <w:tblPr>
        <w:tblW w:w="0" w:type="auto"/>
        <w:tblInd w:w="426" w:type="dxa"/>
        <w:tblLayout w:type="fixed"/>
        <w:tblLook w:val="0000" w:firstRow="0" w:lastRow="0" w:firstColumn="0" w:lastColumn="0" w:noHBand="0" w:noVBand="0"/>
      </w:tblPr>
      <w:tblGrid>
        <w:gridCol w:w="1482"/>
        <w:gridCol w:w="6847"/>
      </w:tblGrid>
      <w:tr w:rsidR="00D4510E" w14:paraId="17D028FE" w14:textId="77777777" w:rsidTr="00220FA6">
        <w:trPr>
          <w:cantSplit/>
        </w:trPr>
        <w:tc>
          <w:tcPr>
            <w:tcW w:w="1482" w:type="dxa"/>
          </w:tcPr>
          <w:p w14:paraId="3751E40B" w14:textId="77777777" w:rsidR="00D4510E" w:rsidRDefault="00D4510E" w:rsidP="00826D1E">
            <w:pPr>
              <w:jc w:val="center"/>
              <w:rPr>
                <w:rFonts w:ascii="CG Times (W1)" w:hAnsi="CG Times (W1)"/>
                <w:sz w:val="28"/>
              </w:rPr>
            </w:pPr>
          </w:p>
        </w:tc>
        <w:tc>
          <w:tcPr>
            <w:tcW w:w="6847" w:type="dxa"/>
          </w:tcPr>
          <w:p w14:paraId="5BA64CCA" w14:textId="77777777" w:rsidR="00D4510E" w:rsidRDefault="00D4510E" w:rsidP="001935FD">
            <w:pPr>
              <w:rPr>
                <w:rFonts w:ascii="CG Times (W1)" w:hAnsi="CG Times (W1)"/>
                <w:b/>
                <w:sz w:val="28"/>
              </w:rPr>
            </w:pPr>
          </w:p>
          <w:p w14:paraId="15DCD693" w14:textId="77777777" w:rsidR="00826D1E" w:rsidRDefault="00D4510E" w:rsidP="001935FD">
            <w:pPr>
              <w:rPr>
                <w:rFonts w:ascii="Arial" w:hAnsi="Arial" w:cs="Arial"/>
                <w:b/>
                <w:sz w:val="28"/>
              </w:rPr>
            </w:pPr>
            <w:r>
              <w:rPr>
                <w:rFonts w:ascii="Arial" w:hAnsi="Arial" w:cs="Arial"/>
                <w:b/>
                <w:sz w:val="28"/>
              </w:rPr>
              <w:t xml:space="preserve">     </w:t>
            </w:r>
            <w:r w:rsidR="00487750" w:rsidRPr="004C5418">
              <w:rPr>
                <w:noProof/>
                <w:lang w:eastAsia="en-AU"/>
              </w:rPr>
              <w:drawing>
                <wp:inline distT="0" distB="0" distL="0" distR="0" wp14:anchorId="0A17E82F" wp14:editId="5233098C">
                  <wp:extent cx="3262630" cy="137160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2630" cy="1371600"/>
                          </a:xfrm>
                          <a:prstGeom prst="rect">
                            <a:avLst/>
                          </a:prstGeom>
                          <a:noFill/>
                          <a:ln>
                            <a:noFill/>
                          </a:ln>
                        </pic:spPr>
                      </pic:pic>
                    </a:graphicData>
                  </a:graphic>
                </wp:inline>
              </w:drawing>
            </w:r>
          </w:p>
          <w:p w14:paraId="54207C2D" w14:textId="77777777" w:rsidR="009041B3" w:rsidRPr="00CD36A3" w:rsidRDefault="009041B3" w:rsidP="001935FD">
            <w:pPr>
              <w:rPr>
                <w:rFonts w:ascii="Arial" w:hAnsi="Arial" w:cs="Arial"/>
                <w:b/>
                <w:sz w:val="28"/>
              </w:rPr>
            </w:pPr>
          </w:p>
          <w:p w14:paraId="7D489BB7" w14:textId="77777777" w:rsidR="009041B3" w:rsidRDefault="009041B3" w:rsidP="001935FD">
            <w:pPr>
              <w:jc w:val="center"/>
              <w:rPr>
                <w:rFonts w:ascii="Arial" w:hAnsi="Arial" w:cs="Arial"/>
                <w:b/>
              </w:rPr>
            </w:pPr>
          </w:p>
          <w:p w14:paraId="658AC5B9" w14:textId="77777777" w:rsidR="00D4510E" w:rsidRPr="00CD36A3" w:rsidRDefault="00D4510E" w:rsidP="001935FD">
            <w:pPr>
              <w:jc w:val="center"/>
              <w:rPr>
                <w:rFonts w:ascii="Arial" w:hAnsi="Arial" w:cs="Arial"/>
                <w:b/>
              </w:rPr>
            </w:pPr>
            <w:r w:rsidRPr="00CD36A3">
              <w:rPr>
                <w:rFonts w:ascii="Arial" w:hAnsi="Arial" w:cs="Arial"/>
                <w:b/>
              </w:rPr>
              <w:t>JOB DESCRIPTION</w:t>
            </w:r>
          </w:p>
        </w:tc>
      </w:tr>
    </w:tbl>
    <w:p w14:paraId="27C1697F" w14:textId="77777777" w:rsidR="009041B3" w:rsidRDefault="00B64CBB">
      <w:pPr>
        <w:rPr>
          <w:rFonts w:ascii="Arial" w:hAnsi="Arial" w:cs="Arial"/>
          <w:sz w:val="20"/>
        </w:rPr>
      </w:pPr>
      <w:r>
        <w:rPr>
          <w:rFonts w:ascii="Arial" w:hAnsi="Arial" w:cs="Arial"/>
          <w:sz w:val="20"/>
        </w:rPr>
        <w:t xml:space="preserve"> </w:t>
      </w:r>
      <w:r>
        <w:rPr>
          <w:rFonts w:ascii="Arial" w:hAnsi="Arial" w:cs="Arial"/>
          <w:sz w:val="20"/>
        </w:rPr>
        <w:tab/>
        <w:t xml:space="preserve"> </w:t>
      </w:r>
      <w:r>
        <w:rPr>
          <w:rFonts w:ascii="Arial" w:hAnsi="Arial" w:cs="Arial"/>
          <w:sz w:val="20"/>
        </w:rPr>
        <w:tab/>
      </w:r>
    </w:p>
    <w:tbl>
      <w:tblPr>
        <w:tblpPr w:leftFromText="180" w:rightFromText="180" w:vertAnchor="text" w:horzAnchor="margin" w:tblpY="193"/>
        <w:tblW w:w="9206" w:type="dxa"/>
        <w:tblBorders>
          <w:top w:val="single" w:sz="12" w:space="0" w:color="000000"/>
          <w:left w:val="single" w:sz="6" w:space="0" w:color="000000"/>
          <w:bottom w:val="single" w:sz="12" w:space="0" w:color="000000"/>
          <w:right w:val="single" w:sz="6" w:space="0" w:color="000000"/>
        </w:tblBorders>
        <w:tblLayout w:type="fixed"/>
        <w:tblLook w:val="0000" w:firstRow="0" w:lastRow="0" w:firstColumn="0" w:lastColumn="0" w:noHBand="0" w:noVBand="0"/>
      </w:tblPr>
      <w:tblGrid>
        <w:gridCol w:w="1980"/>
        <w:gridCol w:w="7226"/>
      </w:tblGrid>
      <w:tr w:rsidR="00D476ED" w:rsidRPr="00AF281E" w14:paraId="2CBA16DA" w14:textId="77777777" w:rsidTr="009A727A">
        <w:tc>
          <w:tcPr>
            <w:tcW w:w="1980" w:type="dxa"/>
            <w:tcBorders>
              <w:top w:val="single" w:sz="12" w:space="0" w:color="000000"/>
            </w:tcBorders>
          </w:tcPr>
          <w:p w14:paraId="41F90314" w14:textId="77777777" w:rsidR="00D476ED" w:rsidRPr="000E7270" w:rsidRDefault="00D476ED" w:rsidP="00D476ED">
            <w:pPr>
              <w:spacing w:before="120" w:after="120"/>
              <w:rPr>
                <w:rFonts w:ascii="Arial" w:hAnsi="Arial" w:cs="Arial"/>
                <w:sz w:val="20"/>
              </w:rPr>
            </w:pPr>
            <w:r w:rsidRPr="000E7270">
              <w:rPr>
                <w:rFonts w:ascii="Arial" w:hAnsi="Arial" w:cs="Arial"/>
                <w:sz w:val="20"/>
              </w:rPr>
              <w:t>Job Title:</w:t>
            </w:r>
          </w:p>
        </w:tc>
        <w:tc>
          <w:tcPr>
            <w:tcW w:w="7226" w:type="dxa"/>
            <w:tcBorders>
              <w:top w:val="single" w:sz="12" w:space="0" w:color="000000"/>
            </w:tcBorders>
          </w:tcPr>
          <w:p w14:paraId="08F7FD39" w14:textId="77777777" w:rsidR="00D476ED" w:rsidRPr="009A727A" w:rsidRDefault="008204C9" w:rsidP="008D091D">
            <w:pPr>
              <w:pStyle w:val="Header"/>
              <w:tabs>
                <w:tab w:val="clear" w:pos="4320"/>
                <w:tab w:val="clear" w:pos="8640"/>
              </w:tabs>
              <w:spacing w:beforeLines="60" w:before="144" w:afterLines="60" w:after="144"/>
              <w:rPr>
                <w:rFonts w:ascii="Arial" w:hAnsi="Arial" w:cs="Arial"/>
                <w:b/>
                <w:sz w:val="20"/>
              </w:rPr>
            </w:pPr>
            <w:r>
              <w:rPr>
                <w:rFonts w:ascii="Arial" w:hAnsi="Arial" w:cs="Arial"/>
                <w:b/>
                <w:sz w:val="20"/>
              </w:rPr>
              <w:t xml:space="preserve">Manager, </w:t>
            </w:r>
            <w:r w:rsidR="00D476ED" w:rsidRPr="009A727A">
              <w:rPr>
                <w:rFonts w:ascii="Arial" w:hAnsi="Arial" w:cs="Arial"/>
                <w:b/>
                <w:sz w:val="20"/>
              </w:rPr>
              <w:t>Human Resources</w:t>
            </w:r>
            <w:r>
              <w:rPr>
                <w:rFonts w:ascii="Arial" w:hAnsi="Arial" w:cs="Arial"/>
                <w:b/>
                <w:sz w:val="20"/>
              </w:rPr>
              <w:t xml:space="preserve"> </w:t>
            </w:r>
          </w:p>
        </w:tc>
      </w:tr>
      <w:tr w:rsidR="00D476ED" w:rsidRPr="00AF281E" w14:paraId="552D6B64" w14:textId="77777777" w:rsidTr="009A727A">
        <w:tc>
          <w:tcPr>
            <w:tcW w:w="1980" w:type="dxa"/>
          </w:tcPr>
          <w:p w14:paraId="7A0B63F0" w14:textId="77777777" w:rsidR="00D476ED" w:rsidRPr="000E7270" w:rsidRDefault="00D476ED" w:rsidP="00D476ED">
            <w:pPr>
              <w:spacing w:before="120" w:after="120"/>
              <w:rPr>
                <w:rFonts w:ascii="Arial" w:hAnsi="Arial" w:cs="Arial"/>
                <w:sz w:val="20"/>
              </w:rPr>
            </w:pPr>
            <w:r w:rsidRPr="000E7270">
              <w:rPr>
                <w:rFonts w:ascii="Arial" w:hAnsi="Arial" w:cs="Arial"/>
                <w:sz w:val="20"/>
              </w:rPr>
              <w:t>Work Unit:</w:t>
            </w:r>
          </w:p>
        </w:tc>
        <w:tc>
          <w:tcPr>
            <w:tcW w:w="7226" w:type="dxa"/>
          </w:tcPr>
          <w:p w14:paraId="2205D79D" w14:textId="77777777" w:rsidR="00D476ED" w:rsidRPr="000E7270" w:rsidRDefault="00D476ED" w:rsidP="00D476ED">
            <w:pPr>
              <w:pStyle w:val="Header"/>
              <w:tabs>
                <w:tab w:val="clear" w:pos="4320"/>
                <w:tab w:val="clear" w:pos="8640"/>
              </w:tabs>
              <w:spacing w:beforeLines="60" w:before="144" w:afterLines="60" w:after="144"/>
              <w:rPr>
                <w:rFonts w:ascii="Arial" w:hAnsi="Arial" w:cs="Arial"/>
                <w:sz w:val="20"/>
              </w:rPr>
            </w:pPr>
            <w:r w:rsidRPr="000E7270">
              <w:rPr>
                <w:rFonts w:ascii="Arial" w:hAnsi="Arial" w:cs="Arial"/>
                <w:sz w:val="20"/>
              </w:rPr>
              <w:t xml:space="preserve">Operations Management Directorate </w:t>
            </w:r>
          </w:p>
        </w:tc>
      </w:tr>
      <w:tr w:rsidR="00D476ED" w:rsidRPr="00AF281E" w14:paraId="0774FF25" w14:textId="77777777" w:rsidTr="009A727A">
        <w:tc>
          <w:tcPr>
            <w:tcW w:w="1980" w:type="dxa"/>
          </w:tcPr>
          <w:p w14:paraId="4A7DAE80" w14:textId="77777777" w:rsidR="00D476ED" w:rsidRPr="000E7270" w:rsidRDefault="00D476ED" w:rsidP="00D476ED">
            <w:pPr>
              <w:spacing w:before="60" w:after="60"/>
              <w:rPr>
                <w:rFonts w:ascii="Arial" w:hAnsi="Arial" w:cs="Arial"/>
                <w:b/>
                <w:sz w:val="20"/>
              </w:rPr>
            </w:pPr>
            <w:r w:rsidRPr="000E7270">
              <w:rPr>
                <w:rFonts w:ascii="Arial" w:hAnsi="Arial" w:cs="Arial"/>
                <w:sz w:val="20"/>
              </w:rPr>
              <w:t>Responsible To:</w:t>
            </w:r>
          </w:p>
          <w:p w14:paraId="529C2FCD" w14:textId="77777777" w:rsidR="00D476ED" w:rsidRPr="000E7270" w:rsidRDefault="00D476ED" w:rsidP="00220FA6">
            <w:pPr>
              <w:spacing w:before="120" w:after="120"/>
              <w:rPr>
                <w:rFonts w:ascii="Arial" w:hAnsi="Arial" w:cs="Arial"/>
                <w:sz w:val="20"/>
              </w:rPr>
            </w:pPr>
            <w:r w:rsidRPr="000E7270">
              <w:rPr>
                <w:rFonts w:ascii="Arial" w:hAnsi="Arial" w:cs="Arial"/>
                <w:sz w:val="20"/>
              </w:rPr>
              <w:t xml:space="preserve">Number of direct reports:                        </w:t>
            </w:r>
          </w:p>
        </w:tc>
        <w:tc>
          <w:tcPr>
            <w:tcW w:w="7226" w:type="dxa"/>
          </w:tcPr>
          <w:p w14:paraId="4CE2BA5E" w14:textId="77777777" w:rsidR="00D476ED" w:rsidRPr="000E7270" w:rsidRDefault="00D476ED" w:rsidP="00D476ED">
            <w:pPr>
              <w:spacing w:before="60" w:after="60"/>
              <w:jc w:val="both"/>
              <w:rPr>
                <w:rFonts w:ascii="Arial" w:hAnsi="Arial" w:cs="Arial"/>
                <w:b/>
                <w:sz w:val="20"/>
              </w:rPr>
            </w:pPr>
            <w:r w:rsidRPr="000E7270">
              <w:rPr>
                <w:rFonts w:ascii="Arial" w:hAnsi="Arial" w:cs="Arial"/>
                <w:sz w:val="20"/>
              </w:rPr>
              <w:t>Human Resources Director, Noumea</w:t>
            </w:r>
          </w:p>
          <w:p w14:paraId="31147B65" w14:textId="77777777" w:rsidR="00220FA6" w:rsidRDefault="00220FA6" w:rsidP="00D476ED">
            <w:pPr>
              <w:spacing w:before="60" w:after="60"/>
              <w:jc w:val="both"/>
              <w:rPr>
                <w:rFonts w:ascii="Arial" w:hAnsi="Arial" w:cs="Arial"/>
                <w:sz w:val="20"/>
              </w:rPr>
            </w:pPr>
          </w:p>
          <w:p w14:paraId="79CEA3F6" w14:textId="77777777" w:rsidR="00D476ED" w:rsidRPr="00220FA6" w:rsidRDefault="00220FA6" w:rsidP="00220FA6">
            <w:pPr>
              <w:spacing w:before="60" w:after="60"/>
              <w:jc w:val="both"/>
              <w:rPr>
                <w:rFonts w:ascii="Arial" w:hAnsi="Arial" w:cs="Arial"/>
                <w:b/>
                <w:sz w:val="20"/>
              </w:rPr>
            </w:pPr>
            <w:r>
              <w:rPr>
                <w:rFonts w:ascii="Arial" w:hAnsi="Arial" w:cs="Arial"/>
                <w:sz w:val="20"/>
              </w:rPr>
              <w:t>4 direct r</w:t>
            </w:r>
            <w:r w:rsidR="00D476ED" w:rsidRPr="000E7270">
              <w:rPr>
                <w:rFonts w:ascii="Arial" w:hAnsi="Arial" w:cs="Arial"/>
                <w:sz w:val="20"/>
              </w:rPr>
              <w:t>eports</w:t>
            </w:r>
            <w:r>
              <w:rPr>
                <w:rFonts w:ascii="Arial" w:hAnsi="Arial" w:cs="Arial"/>
                <w:sz w:val="20"/>
              </w:rPr>
              <w:t xml:space="preserve"> -</w:t>
            </w:r>
            <w:r w:rsidR="00D476ED" w:rsidRPr="000E7270">
              <w:rPr>
                <w:rFonts w:ascii="Arial" w:hAnsi="Arial" w:cs="Arial"/>
                <w:sz w:val="20"/>
              </w:rPr>
              <w:t xml:space="preserve"> </w:t>
            </w:r>
            <w:r w:rsidR="000E7270">
              <w:rPr>
                <w:rFonts w:ascii="Arial" w:hAnsi="Arial" w:cs="Arial"/>
                <w:sz w:val="20"/>
              </w:rPr>
              <w:t>supporting a workforce of approx. 350</w:t>
            </w:r>
            <w:r w:rsidR="00D476ED" w:rsidRPr="000E7270">
              <w:rPr>
                <w:rFonts w:ascii="Arial" w:hAnsi="Arial" w:cs="Arial"/>
                <w:sz w:val="20"/>
              </w:rPr>
              <w:t xml:space="preserve"> employee</w:t>
            </w:r>
            <w:r w:rsidR="00A67526">
              <w:rPr>
                <w:rFonts w:ascii="Arial" w:hAnsi="Arial" w:cs="Arial"/>
                <w:sz w:val="20"/>
              </w:rPr>
              <w:t>s</w:t>
            </w:r>
            <w:r w:rsidR="00D476ED" w:rsidRPr="000E7270">
              <w:rPr>
                <w:rFonts w:ascii="Arial" w:hAnsi="Arial" w:cs="Arial"/>
                <w:sz w:val="20"/>
              </w:rPr>
              <w:t>.</w:t>
            </w:r>
          </w:p>
        </w:tc>
      </w:tr>
      <w:tr w:rsidR="00D476ED" w:rsidRPr="00AF281E" w14:paraId="7EE38259" w14:textId="77777777" w:rsidTr="009A727A">
        <w:tc>
          <w:tcPr>
            <w:tcW w:w="1980" w:type="dxa"/>
          </w:tcPr>
          <w:p w14:paraId="2E6CDBC6" w14:textId="77777777" w:rsidR="00D476ED" w:rsidRPr="000E7270" w:rsidRDefault="00D476ED" w:rsidP="00D476ED">
            <w:pPr>
              <w:spacing w:before="120" w:after="120"/>
              <w:rPr>
                <w:rFonts w:ascii="Arial" w:hAnsi="Arial" w:cs="Arial"/>
                <w:sz w:val="20"/>
              </w:rPr>
            </w:pPr>
            <w:r w:rsidRPr="000E7270">
              <w:rPr>
                <w:rFonts w:ascii="Arial" w:hAnsi="Arial" w:cs="Arial"/>
                <w:sz w:val="20"/>
              </w:rPr>
              <w:t>Job Purpose:</w:t>
            </w:r>
          </w:p>
        </w:tc>
        <w:tc>
          <w:tcPr>
            <w:tcW w:w="7226" w:type="dxa"/>
          </w:tcPr>
          <w:p w14:paraId="213810A6" w14:textId="77777777" w:rsidR="00D476ED" w:rsidRPr="000E7270" w:rsidRDefault="008204C9" w:rsidP="003B3812">
            <w:pPr>
              <w:pStyle w:val="Header"/>
              <w:tabs>
                <w:tab w:val="clear" w:pos="4320"/>
                <w:tab w:val="clear" w:pos="8640"/>
              </w:tabs>
              <w:spacing w:beforeLines="60" w:before="144" w:afterLines="60" w:after="144"/>
              <w:jc w:val="both"/>
              <w:rPr>
                <w:rFonts w:ascii="Arial" w:hAnsi="Arial" w:cs="Arial"/>
                <w:sz w:val="20"/>
              </w:rPr>
            </w:pPr>
            <w:r>
              <w:rPr>
                <w:rFonts w:ascii="Arial" w:hAnsi="Arial" w:cs="Arial"/>
                <w:sz w:val="20"/>
                <w:lang w:val="en-GB"/>
              </w:rPr>
              <w:t>The Manager</w:t>
            </w:r>
            <w:r w:rsidR="0038249D">
              <w:rPr>
                <w:rFonts w:ascii="Arial" w:hAnsi="Arial" w:cs="Arial"/>
                <w:sz w:val="20"/>
                <w:lang w:val="en-GB"/>
              </w:rPr>
              <w:t xml:space="preserve"> </w:t>
            </w:r>
            <w:r w:rsidR="000E7270" w:rsidRPr="000E7270">
              <w:rPr>
                <w:rFonts w:ascii="Arial" w:hAnsi="Arial" w:cs="Arial"/>
                <w:sz w:val="20"/>
                <w:lang w:val="en-GB"/>
              </w:rPr>
              <w:t>will guide and manage the overall provision of Human Resources services, policies and programs within</w:t>
            </w:r>
            <w:r w:rsidR="001E6D2A">
              <w:rPr>
                <w:rFonts w:ascii="Arial" w:hAnsi="Arial" w:cs="Arial"/>
                <w:sz w:val="20"/>
                <w:lang w:val="en-GB"/>
              </w:rPr>
              <w:t xml:space="preserve"> SPC Suva.  T</w:t>
            </w:r>
            <w:r w:rsidR="007F2B07">
              <w:rPr>
                <w:rFonts w:ascii="Arial" w:hAnsi="Arial" w:cs="Arial"/>
                <w:sz w:val="20"/>
                <w:lang w:val="en-GB"/>
              </w:rPr>
              <w:t xml:space="preserve">his role </w:t>
            </w:r>
            <w:r w:rsidR="000E7270" w:rsidRPr="000E7270">
              <w:rPr>
                <w:rFonts w:ascii="Arial" w:hAnsi="Arial" w:cs="Arial"/>
                <w:sz w:val="20"/>
                <w:lang w:val="en-GB"/>
              </w:rPr>
              <w:t xml:space="preserve">will </w:t>
            </w:r>
            <w:r w:rsidR="007F2B07">
              <w:rPr>
                <w:rFonts w:ascii="Arial" w:hAnsi="Arial" w:cs="Arial"/>
                <w:sz w:val="20"/>
                <w:lang w:val="en-GB"/>
              </w:rPr>
              <w:t>lead the Human Resources practic</w:t>
            </w:r>
            <w:r w:rsidR="000E7270" w:rsidRPr="000E7270">
              <w:rPr>
                <w:rFonts w:ascii="Arial" w:hAnsi="Arial" w:cs="Arial"/>
                <w:sz w:val="20"/>
                <w:lang w:val="en-GB"/>
              </w:rPr>
              <w:t xml:space="preserve">es and objectives to provide an employee-orientated and high performance culture which promotes empowerment, equality, productivity, goal attainment, ongoing development of </w:t>
            </w:r>
            <w:r w:rsidR="003B3812">
              <w:rPr>
                <w:rFonts w:ascii="Arial" w:hAnsi="Arial" w:cs="Arial"/>
                <w:sz w:val="20"/>
                <w:lang w:val="en-GB"/>
              </w:rPr>
              <w:t xml:space="preserve">the </w:t>
            </w:r>
            <w:r w:rsidR="000E7270" w:rsidRPr="000E7270">
              <w:rPr>
                <w:rFonts w:ascii="Arial" w:hAnsi="Arial" w:cs="Arial"/>
                <w:sz w:val="20"/>
                <w:lang w:val="en-GB"/>
              </w:rPr>
              <w:t xml:space="preserve">workforce.  Reporting to the Human Resources Director, </w:t>
            </w:r>
            <w:r w:rsidR="009A727A">
              <w:rPr>
                <w:rFonts w:ascii="Arial" w:hAnsi="Arial" w:cs="Arial"/>
                <w:sz w:val="20"/>
                <w:lang w:val="en-GB"/>
              </w:rPr>
              <w:t xml:space="preserve">the </w:t>
            </w:r>
            <w:r>
              <w:rPr>
                <w:rFonts w:ascii="Arial" w:hAnsi="Arial" w:cs="Arial"/>
                <w:sz w:val="20"/>
                <w:lang w:val="en-GB"/>
              </w:rPr>
              <w:t>position holder</w:t>
            </w:r>
            <w:r w:rsidR="000E7270" w:rsidRPr="000E7270">
              <w:rPr>
                <w:rFonts w:ascii="Arial" w:hAnsi="Arial" w:cs="Arial"/>
                <w:sz w:val="20"/>
                <w:lang w:val="en-GB"/>
              </w:rPr>
              <w:t xml:space="preserve"> will coordinate the implementation of people related services, policies and programs through the Human Resources team; and assist and advise SPC Directors, line managers and employees </w:t>
            </w:r>
            <w:r w:rsidR="007F2B07">
              <w:rPr>
                <w:rFonts w:ascii="Arial" w:hAnsi="Arial" w:cs="Arial"/>
                <w:sz w:val="20"/>
                <w:lang w:val="en-GB"/>
              </w:rPr>
              <w:t xml:space="preserve">on </w:t>
            </w:r>
            <w:r w:rsidR="000E7270" w:rsidRPr="000E7270">
              <w:rPr>
                <w:rFonts w:ascii="Arial" w:hAnsi="Arial" w:cs="Arial"/>
                <w:sz w:val="20"/>
                <w:lang w:val="en-GB"/>
              </w:rPr>
              <w:t>Human Resources matters</w:t>
            </w:r>
            <w:r w:rsidR="0013013A">
              <w:rPr>
                <w:rFonts w:ascii="Arial" w:hAnsi="Arial" w:cs="Arial"/>
                <w:sz w:val="20"/>
                <w:lang w:val="en-GB"/>
              </w:rPr>
              <w:t>.</w:t>
            </w:r>
            <w:r w:rsidR="001E6D2A">
              <w:rPr>
                <w:rFonts w:ascii="Arial" w:hAnsi="Arial" w:cs="Arial"/>
                <w:sz w:val="20"/>
                <w:lang w:val="en-GB"/>
              </w:rPr>
              <w:t xml:space="preserve"> </w:t>
            </w:r>
            <w:r w:rsidR="0013013A">
              <w:rPr>
                <w:rFonts w:ascii="Arial" w:hAnsi="Arial" w:cs="Arial"/>
                <w:sz w:val="20"/>
                <w:lang w:val="en-GB"/>
              </w:rPr>
              <w:t>An organisational wide oversight of learning and development is integral to this role, along with implementation of local o</w:t>
            </w:r>
            <w:r w:rsidR="001E6D2A">
              <w:rPr>
                <w:rFonts w:ascii="Arial" w:hAnsi="Arial" w:cs="Arial"/>
                <w:sz w:val="20"/>
                <w:lang w:val="en-GB"/>
              </w:rPr>
              <w:t>rganisational development</w:t>
            </w:r>
            <w:r w:rsidR="0013013A">
              <w:rPr>
                <w:rFonts w:ascii="Arial" w:hAnsi="Arial" w:cs="Arial"/>
                <w:sz w:val="20"/>
                <w:lang w:val="en-GB"/>
              </w:rPr>
              <w:t xml:space="preserve"> and </w:t>
            </w:r>
            <w:r w:rsidR="009A727A">
              <w:rPr>
                <w:rFonts w:ascii="Arial" w:hAnsi="Arial" w:cs="Arial"/>
                <w:sz w:val="20"/>
                <w:lang w:val="en-GB"/>
              </w:rPr>
              <w:t>change management</w:t>
            </w:r>
            <w:r w:rsidR="0013013A">
              <w:rPr>
                <w:rFonts w:ascii="Arial" w:hAnsi="Arial" w:cs="Arial"/>
                <w:sz w:val="20"/>
                <w:lang w:val="en-GB"/>
              </w:rPr>
              <w:t xml:space="preserve"> activities.</w:t>
            </w:r>
          </w:p>
        </w:tc>
      </w:tr>
      <w:tr w:rsidR="00D476ED" w:rsidRPr="00AF281E" w14:paraId="3F052F42" w14:textId="77777777" w:rsidTr="009A727A">
        <w:tc>
          <w:tcPr>
            <w:tcW w:w="1980" w:type="dxa"/>
          </w:tcPr>
          <w:p w14:paraId="790C8C8F" w14:textId="77777777" w:rsidR="00D476ED" w:rsidRPr="000E7270" w:rsidRDefault="00081BA9" w:rsidP="00D476ED">
            <w:pPr>
              <w:spacing w:before="120" w:after="120"/>
              <w:rPr>
                <w:rFonts w:ascii="Arial" w:hAnsi="Arial" w:cs="Arial"/>
                <w:sz w:val="20"/>
              </w:rPr>
            </w:pPr>
            <w:r>
              <w:rPr>
                <w:rFonts w:ascii="Arial" w:hAnsi="Arial" w:cs="Arial"/>
                <w:sz w:val="20"/>
              </w:rPr>
              <w:t>Date:</w:t>
            </w:r>
          </w:p>
        </w:tc>
        <w:tc>
          <w:tcPr>
            <w:tcW w:w="7226" w:type="dxa"/>
          </w:tcPr>
          <w:p w14:paraId="71795071" w14:textId="77777777" w:rsidR="00220FA6" w:rsidRDefault="00220FA6" w:rsidP="0013013A">
            <w:pPr>
              <w:tabs>
                <w:tab w:val="left" w:pos="73"/>
              </w:tabs>
              <w:jc w:val="both"/>
              <w:rPr>
                <w:rFonts w:ascii="Arial" w:hAnsi="Arial" w:cs="Arial"/>
                <w:sz w:val="20"/>
              </w:rPr>
            </w:pPr>
          </w:p>
          <w:p w14:paraId="5610010D" w14:textId="24FD2040" w:rsidR="00D476ED" w:rsidRPr="000E7270" w:rsidRDefault="0013013A" w:rsidP="0013013A">
            <w:pPr>
              <w:tabs>
                <w:tab w:val="left" w:pos="73"/>
              </w:tabs>
              <w:jc w:val="both"/>
              <w:rPr>
                <w:rFonts w:ascii="Arial" w:hAnsi="Arial" w:cs="Arial"/>
                <w:sz w:val="20"/>
              </w:rPr>
            </w:pPr>
            <w:r>
              <w:rPr>
                <w:rFonts w:ascii="Arial" w:hAnsi="Arial" w:cs="Arial"/>
                <w:sz w:val="20"/>
              </w:rPr>
              <w:t>April 20</w:t>
            </w:r>
            <w:r w:rsidR="009831C8">
              <w:rPr>
                <w:rFonts w:ascii="Arial" w:hAnsi="Arial" w:cs="Arial"/>
                <w:sz w:val="20"/>
              </w:rPr>
              <w:t>21</w:t>
            </w:r>
            <w:r w:rsidR="00081BA9">
              <w:rPr>
                <w:rFonts w:ascii="Arial" w:hAnsi="Arial" w:cs="Arial"/>
                <w:sz w:val="20"/>
              </w:rPr>
              <w:t xml:space="preserve">                                                                                                                                                             </w:t>
            </w:r>
          </w:p>
        </w:tc>
      </w:tr>
    </w:tbl>
    <w:p w14:paraId="44F2C128" w14:textId="77777777" w:rsidR="0007492F" w:rsidRPr="0007492F" w:rsidRDefault="0007492F">
      <w:pPr>
        <w:rPr>
          <w:rFonts w:ascii="Arial" w:hAnsi="Arial" w:cs="Arial"/>
          <w:b/>
          <w:color w:val="FFFFFF"/>
          <w:sz w:val="22"/>
          <w:szCs w:val="22"/>
        </w:rPr>
      </w:pPr>
    </w:p>
    <w:p w14:paraId="2FE8EEA1" w14:textId="77777777" w:rsidR="00285A06" w:rsidRPr="004C5418" w:rsidRDefault="00285A06" w:rsidP="00285A06">
      <w:pPr>
        <w:rPr>
          <w:rFonts w:ascii="Arial" w:hAnsi="Arial" w:cs="Arial"/>
          <w:sz w:val="20"/>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tblGrid>
      <w:tr w:rsidR="00285A06" w:rsidRPr="004C5418" w14:paraId="19041D4F" w14:textId="77777777" w:rsidTr="00660423">
        <w:tc>
          <w:tcPr>
            <w:tcW w:w="2660" w:type="dxa"/>
            <w:tcBorders>
              <w:top w:val="single" w:sz="4" w:space="0" w:color="auto"/>
              <w:bottom w:val="single" w:sz="4" w:space="0" w:color="auto"/>
            </w:tcBorders>
            <w:shd w:val="clear" w:color="auto" w:fill="0000FF"/>
          </w:tcPr>
          <w:p w14:paraId="16175AD3" w14:textId="77777777" w:rsidR="00285A06" w:rsidRPr="004C5418" w:rsidRDefault="00285A06" w:rsidP="00220FA6">
            <w:pPr>
              <w:rPr>
                <w:rFonts w:ascii="Arial" w:hAnsi="Arial" w:cs="Arial"/>
                <w:b/>
                <w:color w:val="FFFFFF"/>
                <w:szCs w:val="22"/>
              </w:rPr>
            </w:pPr>
            <w:r w:rsidRPr="004C5418">
              <w:rPr>
                <w:rFonts w:ascii="Arial" w:hAnsi="Arial" w:cs="Arial"/>
                <w:b/>
                <w:color w:val="FFFFFF"/>
                <w:sz w:val="22"/>
                <w:szCs w:val="22"/>
              </w:rPr>
              <w:t xml:space="preserve">Organisation </w:t>
            </w:r>
            <w:r w:rsidR="00220FA6">
              <w:rPr>
                <w:rFonts w:ascii="Arial" w:hAnsi="Arial" w:cs="Arial"/>
                <w:b/>
                <w:color w:val="FFFFFF"/>
                <w:sz w:val="22"/>
                <w:szCs w:val="22"/>
              </w:rPr>
              <w:t>Chart</w:t>
            </w:r>
          </w:p>
        </w:tc>
      </w:tr>
    </w:tbl>
    <w:p w14:paraId="4DE50C35" w14:textId="77777777" w:rsidR="00285A06" w:rsidRPr="004C5418" w:rsidRDefault="00285A06" w:rsidP="00285A06">
      <w:pPr>
        <w:rPr>
          <w:rFonts w:ascii="Arial" w:hAnsi="Arial" w:cs="Arial"/>
          <w:sz w:val="20"/>
        </w:rPr>
      </w:pPr>
    </w:p>
    <w:p w14:paraId="6712230B" w14:textId="77777777" w:rsidR="00F1622C" w:rsidRPr="004C5418" w:rsidRDefault="00F1622C" w:rsidP="00F1622C">
      <w:pPr>
        <w:rPr>
          <w:rFonts w:ascii="Arial" w:hAnsi="Arial" w:cs="Arial"/>
          <w:sz w:val="20"/>
        </w:rPr>
      </w:pPr>
    </w:p>
    <w:p w14:paraId="3DD75C60" w14:textId="77777777" w:rsidR="00F1622C" w:rsidRPr="004C5418" w:rsidRDefault="00F1622C" w:rsidP="00F1622C">
      <w:pPr>
        <w:rPr>
          <w:rFonts w:ascii="Arial" w:hAnsi="Arial" w:cs="Arial"/>
          <w:sz w:val="20"/>
        </w:rPr>
      </w:pPr>
    </w:p>
    <w:p w14:paraId="09FFA0A0" w14:textId="77777777" w:rsidR="00F1622C" w:rsidRPr="004C5418" w:rsidRDefault="001773AE" w:rsidP="00F1622C">
      <w:pPr>
        <w:rPr>
          <w:rFonts w:ascii="Arial" w:hAnsi="Arial" w:cs="Arial"/>
          <w:sz w:val="20"/>
        </w:rPr>
      </w:pPr>
      <w:r w:rsidRPr="00006C3C">
        <w:rPr>
          <w:noProof/>
          <w:lang w:eastAsia="en-AU"/>
        </w:rPr>
        <w:drawing>
          <wp:inline distT="0" distB="0" distL="0" distR="0" wp14:anchorId="0B021BBA" wp14:editId="6AEE5635">
            <wp:extent cx="6115050" cy="2495550"/>
            <wp:effectExtent l="0" t="0" r="95250" b="0"/>
            <wp:docPr id="1"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EC1D41F" w14:textId="77777777" w:rsidR="00D94AD0" w:rsidRDefault="00D94AD0">
      <w:pPr>
        <w:rPr>
          <w:rFonts w:ascii="Arial" w:hAnsi="Arial" w:cs="Arial"/>
          <w:sz w:val="20"/>
        </w:rPr>
      </w:pPr>
    </w:p>
    <w:p w14:paraId="5CF3735D" w14:textId="77777777" w:rsidR="001773AE" w:rsidRDefault="001773AE">
      <w:pPr>
        <w:rPr>
          <w:rFonts w:ascii="Arial" w:hAnsi="Arial" w:cs="Arial"/>
          <w:sz w:val="20"/>
        </w:rPr>
      </w:pPr>
    </w:p>
    <w:p w14:paraId="029DA948" w14:textId="77777777" w:rsidR="001773AE" w:rsidRDefault="001773AE">
      <w:pPr>
        <w:rPr>
          <w:rFonts w:ascii="Arial" w:hAnsi="Arial" w:cs="Arial"/>
          <w:sz w:val="20"/>
        </w:rPr>
      </w:pPr>
    </w:p>
    <w:p w14:paraId="7573D13F" w14:textId="77777777" w:rsidR="001773AE" w:rsidRDefault="001773AE">
      <w:pPr>
        <w:rPr>
          <w:rFonts w:ascii="Arial" w:hAnsi="Arial" w:cs="Arial"/>
          <w:sz w:val="20"/>
        </w:rPr>
      </w:pPr>
    </w:p>
    <w:p w14:paraId="772F5087" w14:textId="77777777" w:rsidR="001773AE" w:rsidRDefault="001773AE">
      <w:pPr>
        <w:rPr>
          <w:rFonts w:ascii="Arial" w:hAnsi="Arial" w:cs="Arial"/>
          <w:sz w:val="20"/>
        </w:rPr>
      </w:pPr>
    </w:p>
    <w:p w14:paraId="6D313883" w14:textId="77777777" w:rsidR="001773AE" w:rsidRDefault="001773A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tblGrid>
      <w:tr w:rsidR="00D04E4F" w:rsidRPr="00EE083C" w14:paraId="24569B9F" w14:textId="77777777">
        <w:tc>
          <w:tcPr>
            <w:tcW w:w="4077" w:type="dxa"/>
            <w:shd w:val="clear" w:color="auto" w:fill="0000FF"/>
          </w:tcPr>
          <w:p w14:paraId="1451E1F8" w14:textId="77777777" w:rsidR="00D04E4F" w:rsidRPr="00EE083C" w:rsidRDefault="00D04E4F">
            <w:pPr>
              <w:rPr>
                <w:rFonts w:ascii="Arial" w:hAnsi="Arial" w:cs="Arial"/>
                <w:b/>
                <w:color w:val="FFFFFF"/>
                <w:sz w:val="22"/>
                <w:szCs w:val="22"/>
              </w:rPr>
            </w:pPr>
            <w:r w:rsidRPr="00EE083C">
              <w:rPr>
                <w:rFonts w:ascii="Arial" w:hAnsi="Arial" w:cs="Arial"/>
                <w:b/>
                <w:color w:val="FFFFFF"/>
                <w:sz w:val="22"/>
                <w:szCs w:val="22"/>
              </w:rPr>
              <w:t>Key Result Areas:</w:t>
            </w:r>
          </w:p>
        </w:tc>
      </w:tr>
    </w:tbl>
    <w:p w14:paraId="299CE2E7" w14:textId="77777777" w:rsidR="00D04E4F" w:rsidRPr="00AF281E" w:rsidRDefault="00D04E4F">
      <w:pPr>
        <w:rPr>
          <w:rFonts w:ascii="Arial" w:hAnsi="Arial" w:cs="Arial"/>
          <w:sz w:val="20"/>
        </w:rPr>
      </w:pPr>
      <w:r w:rsidRPr="00AF281E">
        <w:rPr>
          <w:rFonts w:ascii="Arial" w:hAnsi="Arial" w:cs="Arial"/>
          <w:sz w:val="20"/>
        </w:rPr>
        <w:tab/>
      </w:r>
    </w:p>
    <w:p w14:paraId="02B97DFB" w14:textId="77777777" w:rsidR="001773AE" w:rsidRDefault="001773AE" w:rsidP="001773AE">
      <w:pPr>
        <w:pStyle w:val="BodyText3"/>
        <w:rPr>
          <w:rFonts w:ascii="Arial" w:hAnsi="Arial" w:cs="Arial"/>
          <w:sz w:val="20"/>
        </w:rPr>
      </w:pPr>
      <w:r w:rsidRPr="001773AE">
        <w:rPr>
          <w:rFonts w:ascii="Arial" w:hAnsi="Arial" w:cs="Arial"/>
          <w:sz w:val="20"/>
        </w:rPr>
        <w:t xml:space="preserve">The position of </w:t>
      </w:r>
      <w:r w:rsidR="00125B3A">
        <w:rPr>
          <w:rFonts w:ascii="Arial" w:hAnsi="Arial" w:cs="Arial"/>
          <w:b/>
          <w:sz w:val="20"/>
        </w:rPr>
        <w:t>Manager,</w:t>
      </w:r>
      <w:r w:rsidRPr="001773AE">
        <w:rPr>
          <w:rFonts w:ascii="Arial" w:hAnsi="Arial" w:cs="Arial"/>
          <w:b/>
          <w:sz w:val="20"/>
        </w:rPr>
        <w:t xml:space="preserve"> Human Resources</w:t>
      </w:r>
      <w:r w:rsidR="008D452F">
        <w:rPr>
          <w:rFonts w:ascii="Arial" w:hAnsi="Arial" w:cs="Arial"/>
          <w:b/>
          <w:sz w:val="20"/>
        </w:rPr>
        <w:t xml:space="preserve"> </w:t>
      </w:r>
      <w:r w:rsidRPr="001773AE">
        <w:rPr>
          <w:rFonts w:ascii="Arial" w:hAnsi="Arial" w:cs="Arial"/>
          <w:sz w:val="20"/>
        </w:rPr>
        <w:t>is responsible for SPC’s human resources services as it pertains to the Suva Regional Office. The position encompasses the following major functions or Key Result Areas:</w:t>
      </w:r>
    </w:p>
    <w:p w14:paraId="2122B34B" w14:textId="77777777" w:rsidR="001773AE" w:rsidRDefault="001773AE" w:rsidP="001773AE">
      <w:pPr>
        <w:pStyle w:val="BodyText3"/>
        <w:rPr>
          <w:rFonts w:ascii="Arial" w:hAnsi="Arial" w:cs="Arial"/>
          <w:sz w:val="20"/>
        </w:rPr>
      </w:pPr>
    </w:p>
    <w:p w14:paraId="4B450510" w14:textId="77777777" w:rsidR="003B3812" w:rsidRPr="003B3812" w:rsidRDefault="003B3812" w:rsidP="003B3812">
      <w:pPr>
        <w:pStyle w:val="BodyText3"/>
        <w:numPr>
          <w:ilvl w:val="0"/>
          <w:numId w:val="17"/>
        </w:numPr>
        <w:rPr>
          <w:rFonts w:ascii="Arial" w:hAnsi="Arial" w:cs="Arial"/>
          <w:sz w:val="20"/>
        </w:rPr>
      </w:pPr>
      <w:r w:rsidRPr="003B3812">
        <w:rPr>
          <w:rFonts w:ascii="Arial" w:hAnsi="Arial" w:cs="Arial"/>
          <w:sz w:val="20"/>
        </w:rPr>
        <w:t>Provide leadership and management of the Suva Human Resources Department that ensures effective service delivery of Human Resources services, advice, and operations in alignment with the strategic direction of the division.</w:t>
      </w:r>
    </w:p>
    <w:p w14:paraId="31E005DD" w14:textId="77777777" w:rsidR="003B3812" w:rsidRPr="003B3812" w:rsidRDefault="003B3812" w:rsidP="003B3812">
      <w:pPr>
        <w:pStyle w:val="BodyText3"/>
        <w:numPr>
          <w:ilvl w:val="0"/>
          <w:numId w:val="17"/>
        </w:numPr>
        <w:rPr>
          <w:rFonts w:ascii="Arial" w:hAnsi="Arial" w:cs="Arial"/>
          <w:sz w:val="20"/>
        </w:rPr>
      </w:pPr>
      <w:r w:rsidRPr="003B3812">
        <w:rPr>
          <w:rFonts w:ascii="Arial" w:hAnsi="Arial" w:cs="Arial"/>
          <w:sz w:val="20"/>
        </w:rPr>
        <w:t>Provide appropriate advice, leadership and guidance on change management.</w:t>
      </w:r>
    </w:p>
    <w:p w14:paraId="7A4DBAF6" w14:textId="77777777" w:rsidR="003B3812" w:rsidRPr="003B3812" w:rsidRDefault="003B3812" w:rsidP="003B3812">
      <w:pPr>
        <w:pStyle w:val="BodyText3"/>
        <w:numPr>
          <w:ilvl w:val="0"/>
          <w:numId w:val="17"/>
        </w:numPr>
        <w:rPr>
          <w:rFonts w:ascii="Arial" w:hAnsi="Arial" w:cs="Arial"/>
          <w:sz w:val="20"/>
        </w:rPr>
      </w:pPr>
      <w:r w:rsidRPr="003B3812">
        <w:rPr>
          <w:rFonts w:ascii="Arial" w:hAnsi="Arial" w:cs="Arial"/>
          <w:sz w:val="20"/>
        </w:rPr>
        <w:t>Lead and manage the organisation wide learning and development framework, including the implementation of SPC specific training and leadership development programs.</w:t>
      </w:r>
    </w:p>
    <w:p w14:paraId="130A5ABE" w14:textId="77777777" w:rsidR="003B3812" w:rsidRPr="003B3812" w:rsidRDefault="003B3812" w:rsidP="003B3812">
      <w:pPr>
        <w:pStyle w:val="BodyText3"/>
        <w:numPr>
          <w:ilvl w:val="0"/>
          <w:numId w:val="17"/>
        </w:numPr>
        <w:rPr>
          <w:rFonts w:ascii="Arial" w:hAnsi="Arial" w:cs="Arial"/>
          <w:sz w:val="20"/>
        </w:rPr>
      </w:pPr>
      <w:r w:rsidRPr="003B3812">
        <w:rPr>
          <w:rFonts w:ascii="Arial" w:hAnsi="Arial" w:cs="Arial"/>
          <w:sz w:val="20"/>
        </w:rPr>
        <w:t>Coordinate the strategic planning processes for the Suva HR Department and assist the Director in developing and implementing the overall departmental strategic plan.</w:t>
      </w:r>
    </w:p>
    <w:p w14:paraId="0F47E9BE" w14:textId="77777777" w:rsidR="003B3812" w:rsidRPr="003B3812" w:rsidRDefault="003B3812" w:rsidP="003B3812">
      <w:pPr>
        <w:pStyle w:val="BodyText3"/>
        <w:numPr>
          <w:ilvl w:val="0"/>
          <w:numId w:val="17"/>
        </w:numPr>
        <w:rPr>
          <w:rFonts w:ascii="Arial" w:hAnsi="Arial" w:cs="Arial"/>
          <w:sz w:val="20"/>
        </w:rPr>
      </w:pPr>
      <w:r w:rsidRPr="003B3812">
        <w:rPr>
          <w:rFonts w:ascii="Arial" w:hAnsi="Arial" w:cs="Arial"/>
          <w:sz w:val="20"/>
        </w:rPr>
        <w:t xml:space="preserve">Routinely provide specialist professional and technical advice, support, guidance, education and coaching for Directors, Managers and Employees on current and future people related matters. </w:t>
      </w:r>
    </w:p>
    <w:p w14:paraId="54DED2C6" w14:textId="77777777" w:rsidR="003B3812" w:rsidRPr="003B3812" w:rsidRDefault="003B3812" w:rsidP="003B3812">
      <w:pPr>
        <w:pStyle w:val="BodyText3"/>
        <w:numPr>
          <w:ilvl w:val="0"/>
          <w:numId w:val="17"/>
        </w:numPr>
        <w:rPr>
          <w:rFonts w:ascii="Arial" w:hAnsi="Arial" w:cs="Arial"/>
          <w:sz w:val="20"/>
        </w:rPr>
      </w:pPr>
      <w:r w:rsidRPr="003B3812">
        <w:rPr>
          <w:rFonts w:ascii="Arial" w:hAnsi="Arial" w:cs="Arial"/>
          <w:sz w:val="20"/>
        </w:rPr>
        <w:t>Assist the business partners in providing appropriate advice, guidance and leadership in managing complex employment relations issues, workforce re-alignments, and people management matters.</w:t>
      </w:r>
    </w:p>
    <w:p w14:paraId="0348CAFA" w14:textId="77777777" w:rsidR="003B3812" w:rsidRPr="003B3812" w:rsidRDefault="003B3812" w:rsidP="003B3812">
      <w:pPr>
        <w:pStyle w:val="BodyText3"/>
        <w:numPr>
          <w:ilvl w:val="0"/>
          <w:numId w:val="17"/>
        </w:numPr>
        <w:rPr>
          <w:rFonts w:ascii="Arial" w:hAnsi="Arial" w:cs="Arial"/>
          <w:sz w:val="20"/>
        </w:rPr>
      </w:pPr>
      <w:r w:rsidRPr="003B3812">
        <w:rPr>
          <w:rFonts w:ascii="Arial" w:hAnsi="Arial" w:cs="Arial"/>
          <w:sz w:val="20"/>
        </w:rPr>
        <w:t xml:space="preserve">Assist the Director in ensuring the team is compliant with all SPC’s legal obligations, policies and procedures and build SPC’s compliance with staff rules, regulations and HR policies within assigned </w:t>
      </w:r>
      <w:r>
        <w:rPr>
          <w:rFonts w:ascii="Arial" w:hAnsi="Arial" w:cs="Arial"/>
          <w:sz w:val="20"/>
        </w:rPr>
        <w:t>region</w:t>
      </w:r>
      <w:r w:rsidRPr="003B3812">
        <w:rPr>
          <w:rFonts w:ascii="Arial" w:hAnsi="Arial" w:cs="Arial"/>
          <w:sz w:val="20"/>
        </w:rPr>
        <w:t>.</w:t>
      </w:r>
    </w:p>
    <w:p w14:paraId="1A9F9285" w14:textId="77777777" w:rsidR="003B3812" w:rsidRPr="003B3812" w:rsidRDefault="003B3812" w:rsidP="003B3812">
      <w:pPr>
        <w:pStyle w:val="BodyText3"/>
        <w:numPr>
          <w:ilvl w:val="0"/>
          <w:numId w:val="17"/>
        </w:numPr>
        <w:rPr>
          <w:rFonts w:ascii="Arial" w:hAnsi="Arial" w:cs="Arial"/>
          <w:sz w:val="20"/>
        </w:rPr>
      </w:pPr>
      <w:r w:rsidRPr="003B3812">
        <w:rPr>
          <w:rFonts w:ascii="Arial" w:hAnsi="Arial" w:cs="Arial"/>
          <w:sz w:val="20"/>
        </w:rPr>
        <w:t xml:space="preserve">Maintain relationships with external Government bodies to ensure the smooth transition of staff related issues.  </w:t>
      </w:r>
    </w:p>
    <w:p w14:paraId="76C4A68C" w14:textId="77777777" w:rsidR="008214FA" w:rsidRPr="003B3812" w:rsidRDefault="008214FA" w:rsidP="005673E3">
      <w:pPr>
        <w:pStyle w:val="BodyText3"/>
        <w:spacing w:line="360" w:lineRule="auto"/>
        <w:rPr>
          <w:rFonts w:ascii="Arial" w:hAnsi="Arial" w:cs="Arial"/>
          <w:b/>
          <w:bCs/>
          <w:i/>
          <w:iCs/>
          <w:sz w:val="20"/>
          <w:lang w:val="en-AU"/>
        </w:rPr>
      </w:pPr>
    </w:p>
    <w:p w14:paraId="71363C79" w14:textId="77777777" w:rsidR="000A07C3" w:rsidRDefault="00913F96" w:rsidP="005673E3">
      <w:pPr>
        <w:pStyle w:val="BodyText3"/>
        <w:spacing w:line="360" w:lineRule="auto"/>
        <w:rPr>
          <w:rFonts w:ascii="Arial" w:hAnsi="Arial" w:cs="Arial"/>
          <w:b/>
          <w:bCs/>
          <w:i/>
          <w:iCs/>
          <w:sz w:val="20"/>
        </w:rPr>
      </w:pPr>
      <w:r w:rsidRPr="00AF281E">
        <w:rPr>
          <w:rFonts w:ascii="Arial" w:hAnsi="Arial" w:cs="Arial"/>
          <w:b/>
          <w:bCs/>
          <w:i/>
          <w:iCs/>
          <w:sz w:val="20"/>
        </w:rPr>
        <w:t>T</w:t>
      </w:r>
      <w:r>
        <w:rPr>
          <w:rFonts w:ascii="Arial" w:hAnsi="Arial" w:cs="Arial"/>
          <w:b/>
          <w:bCs/>
          <w:i/>
          <w:iCs/>
          <w:sz w:val="20"/>
        </w:rPr>
        <w:t xml:space="preserve">he requirements in the above </w:t>
      </w:r>
      <w:r w:rsidRPr="00AF281E">
        <w:rPr>
          <w:rFonts w:ascii="Arial" w:hAnsi="Arial" w:cs="Arial"/>
          <w:b/>
          <w:bCs/>
          <w:i/>
          <w:iCs/>
          <w:sz w:val="20"/>
        </w:rPr>
        <w:t xml:space="preserve">Key Result Areas are broadly identified </w:t>
      </w:r>
      <w:r w:rsidR="00006C3C">
        <w:rPr>
          <w:rFonts w:ascii="Arial" w:hAnsi="Arial" w:cs="Arial"/>
          <w:b/>
          <w:bCs/>
          <w:i/>
          <w:iCs/>
          <w:sz w:val="20"/>
        </w:rPr>
        <w:t>below</w:t>
      </w:r>
      <w:r>
        <w:rPr>
          <w:rFonts w:ascii="Arial" w:hAnsi="Arial" w:cs="Arial"/>
          <w:b/>
          <w:bCs/>
          <w:i/>
          <w:iCs/>
          <w:sz w:val="20"/>
        </w:rPr>
        <w:t>.</w:t>
      </w:r>
    </w:p>
    <w:p w14:paraId="48BAD249" w14:textId="77777777" w:rsidR="005673E3" w:rsidRPr="004C5418" w:rsidRDefault="005673E3" w:rsidP="005673E3">
      <w:pPr>
        <w:pStyle w:val="BodyText3"/>
        <w:spacing w:line="360" w:lineRule="auto"/>
        <w:rPr>
          <w:rFonts w:ascii="Arial" w:hAnsi="Arial" w:cs="Arial"/>
          <w:b/>
          <w:bCs/>
          <w:i/>
          <w:iCs/>
          <w:sz w:val="20"/>
          <w:lang w:val="en-AU"/>
        </w:rPr>
      </w:pPr>
    </w:p>
    <w:tbl>
      <w:tblPr>
        <w:tblStyle w:val="TableGrid"/>
        <w:tblW w:w="0" w:type="auto"/>
        <w:tblLook w:val="04A0" w:firstRow="1" w:lastRow="0" w:firstColumn="1" w:lastColumn="0" w:noHBand="0" w:noVBand="1"/>
      </w:tblPr>
      <w:tblGrid>
        <w:gridCol w:w="3397"/>
        <w:gridCol w:w="5664"/>
      </w:tblGrid>
      <w:tr w:rsidR="005673E3" w:rsidRPr="004C5418" w14:paraId="2710C8DD" w14:textId="77777777" w:rsidTr="00660423">
        <w:tc>
          <w:tcPr>
            <w:tcW w:w="3397" w:type="dxa"/>
          </w:tcPr>
          <w:p w14:paraId="42221CC0" w14:textId="77777777" w:rsidR="005673E3" w:rsidRPr="004C5418" w:rsidRDefault="005673E3" w:rsidP="00660423">
            <w:pPr>
              <w:pStyle w:val="BodyText3"/>
              <w:spacing w:line="360" w:lineRule="auto"/>
              <w:rPr>
                <w:rFonts w:ascii="Arial" w:hAnsi="Arial" w:cs="Arial"/>
                <w:b/>
                <w:bCs/>
                <w:iCs/>
                <w:sz w:val="20"/>
                <w:lang w:val="en-AU"/>
              </w:rPr>
            </w:pPr>
            <w:r w:rsidRPr="004C5418">
              <w:rPr>
                <w:rFonts w:ascii="Arial" w:hAnsi="Arial" w:cs="Arial"/>
                <w:b/>
                <w:bCs/>
                <w:iCs/>
                <w:sz w:val="20"/>
                <w:lang w:val="en-AU"/>
              </w:rPr>
              <w:t>Job holder is accountable for</w:t>
            </w:r>
          </w:p>
        </w:tc>
        <w:tc>
          <w:tcPr>
            <w:tcW w:w="5664" w:type="dxa"/>
          </w:tcPr>
          <w:p w14:paraId="31B5D09C" w14:textId="77777777" w:rsidR="005673E3" w:rsidRPr="004C5418" w:rsidRDefault="005673E3" w:rsidP="00660423">
            <w:pPr>
              <w:pStyle w:val="BodyText3"/>
              <w:spacing w:line="360" w:lineRule="auto"/>
              <w:rPr>
                <w:rFonts w:ascii="Arial" w:hAnsi="Arial" w:cs="Arial"/>
                <w:b/>
                <w:bCs/>
                <w:iCs/>
                <w:sz w:val="20"/>
                <w:lang w:val="en-AU"/>
              </w:rPr>
            </w:pPr>
            <w:r w:rsidRPr="004C5418">
              <w:rPr>
                <w:rFonts w:ascii="Arial" w:hAnsi="Arial" w:cs="Arial"/>
                <w:b/>
                <w:bCs/>
                <w:iCs/>
                <w:sz w:val="20"/>
                <w:lang w:val="en-AU"/>
              </w:rPr>
              <w:t>Jobholder is successful when</w:t>
            </w:r>
          </w:p>
        </w:tc>
      </w:tr>
      <w:tr w:rsidR="001773AE" w:rsidRPr="004C5418" w14:paraId="0BDFE46B" w14:textId="77777777" w:rsidTr="00660423">
        <w:tc>
          <w:tcPr>
            <w:tcW w:w="3397" w:type="dxa"/>
          </w:tcPr>
          <w:p w14:paraId="49F6981B" w14:textId="77777777" w:rsidR="001773AE" w:rsidRPr="00220FA6" w:rsidRDefault="001773AE" w:rsidP="00220FA6">
            <w:pPr>
              <w:pStyle w:val="BodyText3"/>
              <w:jc w:val="left"/>
              <w:rPr>
                <w:rFonts w:ascii="Arial" w:hAnsi="Arial" w:cs="Arial"/>
                <w:sz w:val="20"/>
                <w:lang w:val="en-AU"/>
              </w:rPr>
            </w:pPr>
            <w:r w:rsidRPr="00220FA6">
              <w:rPr>
                <w:rFonts w:ascii="Arial" w:hAnsi="Arial" w:cs="Arial"/>
                <w:sz w:val="20"/>
                <w:lang w:val="en-AU"/>
              </w:rPr>
              <w:t>Provide leadership and management of the Suva Human Resources Department that ensures effective service delivery of human resources services, human resources advice, and operations in alignment with the strategic direction of the Division.</w:t>
            </w:r>
          </w:p>
        </w:tc>
        <w:tc>
          <w:tcPr>
            <w:tcW w:w="5664" w:type="dxa"/>
          </w:tcPr>
          <w:p w14:paraId="14362B23" w14:textId="77777777" w:rsidR="00264DF0" w:rsidRDefault="00264DF0" w:rsidP="00721684">
            <w:pPr>
              <w:numPr>
                <w:ilvl w:val="0"/>
                <w:numId w:val="11"/>
              </w:numPr>
              <w:rPr>
                <w:rFonts w:ascii="Arial" w:hAnsi="Arial" w:cs="Arial"/>
                <w:sz w:val="20"/>
              </w:rPr>
            </w:pPr>
            <w:r>
              <w:rPr>
                <w:rFonts w:ascii="Arial" w:hAnsi="Arial" w:cs="Arial"/>
                <w:sz w:val="20"/>
              </w:rPr>
              <w:t>Staff are managed and supervised to achieve objectives and to create an environment that promotes high performance, collaboration, staff development and succession planning</w:t>
            </w:r>
          </w:p>
          <w:p w14:paraId="7D21A3B2" w14:textId="77777777" w:rsidR="00264DF0" w:rsidRDefault="00264DF0" w:rsidP="00721684">
            <w:pPr>
              <w:numPr>
                <w:ilvl w:val="0"/>
                <w:numId w:val="11"/>
              </w:numPr>
              <w:rPr>
                <w:rFonts w:ascii="Arial" w:hAnsi="Arial" w:cs="Arial"/>
                <w:sz w:val="20"/>
              </w:rPr>
            </w:pPr>
            <w:r>
              <w:rPr>
                <w:rFonts w:ascii="Arial" w:hAnsi="Arial" w:cs="Arial"/>
                <w:sz w:val="20"/>
              </w:rPr>
              <w:t>Structure of the team and section is adapted and modified as need requires</w:t>
            </w:r>
          </w:p>
          <w:p w14:paraId="0E91D688" w14:textId="77777777" w:rsidR="001773AE" w:rsidRPr="00264DF0" w:rsidRDefault="001773AE" w:rsidP="00264DF0">
            <w:pPr>
              <w:rPr>
                <w:rFonts w:ascii="Arial" w:hAnsi="Arial" w:cs="Arial"/>
                <w:sz w:val="20"/>
              </w:rPr>
            </w:pPr>
          </w:p>
        </w:tc>
      </w:tr>
      <w:tr w:rsidR="002459EA" w:rsidRPr="004C5418" w14:paraId="1F8B1015" w14:textId="77777777" w:rsidTr="00660423">
        <w:tc>
          <w:tcPr>
            <w:tcW w:w="3397" w:type="dxa"/>
          </w:tcPr>
          <w:p w14:paraId="274A9B83" w14:textId="77777777" w:rsidR="002459EA" w:rsidRPr="00220FA6" w:rsidRDefault="002459EA" w:rsidP="00220FA6">
            <w:pPr>
              <w:pStyle w:val="BodyText3"/>
              <w:jc w:val="left"/>
              <w:rPr>
                <w:rFonts w:ascii="Arial" w:hAnsi="Arial" w:cs="Arial"/>
                <w:sz w:val="20"/>
                <w:lang w:val="en-AU"/>
              </w:rPr>
            </w:pPr>
            <w:r w:rsidRPr="00220FA6">
              <w:rPr>
                <w:rFonts w:ascii="Arial" w:hAnsi="Arial" w:cs="Arial"/>
                <w:sz w:val="20"/>
                <w:lang w:val="en-AU"/>
              </w:rPr>
              <w:t>Provide appropriate advice, leadership and guidance on change management, staff engagement, staff development and implementation of SPC specific training and leadership development programs</w:t>
            </w:r>
          </w:p>
        </w:tc>
        <w:tc>
          <w:tcPr>
            <w:tcW w:w="5664" w:type="dxa"/>
          </w:tcPr>
          <w:p w14:paraId="743CC4BB" w14:textId="77777777" w:rsidR="00B64CBB" w:rsidRDefault="00B64CBB" w:rsidP="00721684">
            <w:pPr>
              <w:numPr>
                <w:ilvl w:val="0"/>
                <w:numId w:val="11"/>
              </w:numPr>
              <w:rPr>
                <w:rFonts w:ascii="Arial" w:hAnsi="Arial" w:cs="Arial"/>
                <w:sz w:val="20"/>
              </w:rPr>
            </w:pPr>
            <w:r>
              <w:rPr>
                <w:rFonts w:ascii="Arial" w:hAnsi="Arial" w:cs="Arial"/>
                <w:sz w:val="20"/>
              </w:rPr>
              <w:t>Timely and comprehensive advice is provided on key organisational development</w:t>
            </w:r>
            <w:r w:rsidR="000D1B16">
              <w:rPr>
                <w:rFonts w:ascii="Arial" w:hAnsi="Arial" w:cs="Arial"/>
                <w:sz w:val="20"/>
              </w:rPr>
              <w:t xml:space="preserve"> issues</w:t>
            </w:r>
          </w:p>
          <w:p w14:paraId="5A543976" w14:textId="77777777" w:rsidR="002459EA" w:rsidRDefault="00B64CBB" w:rsidP="00721684">
            <w:pPr>
              <w:numPr>
                <w:ilvl w:val="0"/>
                <w:numId w:val="11"/>
              </w:numPr>
              <w:rPr>
                <w:rFonts w:ascii="Arial" w:hAnsi="Arial" w:cs="Arial"/>
                <w:sz w:val="20"/>
              </w:rPr>
            </w:pPr>
            <w:r>
              <w:rPr>
                <w:rFonts w:ascii="Arial" w:hAnsi="Arial" w:cs="Arial"/>
                <w:sz w:val="20"/>
              </w:rPr>
              <w:t>Changes processes</w:t>
            </w:r>
            <w:r w:rsidR="00DB6BE8">
              <w:rPr>
                <w:rFonts w:ascii="Arial" w:hAnsi="Arial" w:cs="Arial"/>
                <w:sz w:val="20"/>
              </w:rPr>
              <w:t xml:space="preserve"> reflect fairness and integrity</w:t>
            </w:r>
          </w:p>
          <w:p w14:paraId="6C2D43B3" w14:textId="77777777" w:rsidR="009401B6" w:rsidRDefault="009401B6" w:rsidP="00AC4E08">
            <w:pPr>
              <w:ind w:left="360"/>
              <w:rPr>
                <w:rFonts w:ascii="Arial" w:hAnsi="Arial" w:cs="Arial"/>
                <w:sz w:val="20"/>
              </w:rPr>
            </w:pPr>
          </w:p>
        </w:tc>
      </w:tr>
      <w:tr w:rsidR="00AC4E08" w:rsidRPr="004C5418" w14:paraId="49228A7E" w14:textId="77777777" w:rsidTr="00660423">
        <w:tc>
          <w:tcPr>
            <w:tcW w:w="3397" w:type="dxa"/>
          </w:tcPr>
          <w:p w14:paraId="34F4B864" w14:textId="77777777" w:rsidR="00AC4E08" w:rsidRPr="00220FA6" w:rsidRDefault="00AC4E08" w:rsidP="00220FA6">
            <w:pPr>
              <w:pStyle w:val="BodyText3"/>
              <w:jc w:val="left"/>
              <w:rPr>
                <w:rFonts w:ascii="Arial" w:hAnsi="Arial" w:cs="Arial"/>
                <w:sz w:val="20"/>
                <w:lang w:val="en-AU"/>
              </w:rPr>
            </w:pPr>
            <w:r w:rsidRPr="00220FA6">
              <w:rPr>
                <w:rFonts w:ascii="Arial" w:hAnsi="Arial" w:cs="Arial"/>
                <w:sz w:val="20"/>
                <w:lang w:val="en-AU"/>
              </w:rPr>
              <w:t>Lead and manage the organisation wide learning and development framework, including the  implementation of SPC specific training and leadership development programs.</w:t>
            </w:r>
          </w:p>
        </w:tc>
        <w:tc>
          <w:tcPr>
            <w:tcW w:w="5664" w:type="dxa"/>
          </w:tcPr>
          <w:p w14:paraId="2B52A819" w14:textId="77777777" w:rsidR="00AC4E08" w:rsidRDefault="00AC4E08" w:rsidP="00AC4E08">
            <w:pPr>
              <w:numPr>
                <w:ilvl w:val="0"/>
                <w:numId w:val="11"/>
              </w:numPr>
              <w:rPr>
                <w:rFonts w:ascii="Arial" w:hAnsi="Arial" w:cs="Arial"/>
                <w:sz w:val="20"/>
              </w:rPr>
            </w:pPr>
            <w:r>
              <w:rPr>
                <w:rFonts w:ascii="Arial" w:hAnsi="Arial" w:cs="Arial"/>
                <w:sz w:val="20"/>
              </w:rPr>
              <w:t>Training programs are fit-for-purpose and deliver a return on investment</w:t>
            </w:r>
          </w:p>
          <w:p w14:paraId="1D07A3C5" w14:textId="77777777" w:rsidR="00AC4E08" w:rsidRDefault="00AC4E08" w:rsidP="00AC4E08">
            <w:pPr>
              <w:numPr>
                <w:ilvl w:val="0"/>
                <w:numId w:val="11"/>
              </w:numPr>
              <w:rPr>
                <w:rFonts w:ascii="Arial" w:hAnsi="Arial" w:cs="Arial"/>
                <w:sz w:val="20"/>
              </w:rPr>
            </w:pPr>
            <w:r>
              <w:rPr>
                <w:rFonts w:ascii="Arial" w:hAnsi="Arial" w:cs="Arial"/>
                <w:sz w:val="20"/>
              </w:rPr>
              <w:t>Staff and line managers are equipped with the tools and resources to drive higher levels of workforce engagement</w:t>
            </w:r>
          </w:p>
        </w:tc>
      </w:tr>
      <w:tr w:rsidR="002459EA" w:rsidRPr="004C5418" w14:paraId="5C28620D" w14:textId="77777777" w:rsidTr="00660423">
        <w:tc>
          <w:tcPr>
            <w:tcW w:w="3397" w:type="dxa"/>
          </w:tcPr>
          <w:p w14:paraId="4D27DA04" w14:textId="77777777" w:rsidR="002459EA" w:rsidRPr="00220FA6" w:rsidRDefault="00F12646" w:rsidP="00220FA6">
            <w:pPr>
              <w:pStyle w:val="BodyText3"/>
              <w:jc w:val="left"/>
              <w:rPr>
                <w:rFonts w:ascii="Arial" w:hAnsi="Arial" w:cs="Arial"/>
                <w:sz w:val="20"/>
                <w:lang w:val="en-AU"/>
              </w:rPr>
            </w:pPr>
            <w:r w:rsidRPr="00220FA6">
              <w:rPr>
                <w:rFonts w:ascii="Arial" w:hAnsi="Arial" w:cs="Arial"/>
                <w:sz w:val="20"/>
                <w:lang w:val="en-AU"/>
              </w:rPr>
              <w:t>Coordinates</w:t>
            </w:r>
            <w:r w:rsidR="002459EA" w:rsidRPr="00220FA6">
              <w:rPr>
                <w:rFonts w:ascii="Arial" w:hAnsi="Arial" w:cs="Arial"/>
                <w:sz w:val="20"/>
                <w:lang w:val="en-AU"/>
              </w:rPr>
              <w:t xml:space="preserve"> the strategic planning processes for the Suva H</w:t>
            </w:r>
            <w:r w:rsidR="00AD45CF" w:rsidRPr="00220FA6">
              <w:rPr>
                <w:rFonts w:ascii="Arial" w:hAnsi="Arial" w:cs="Arial"/>
                <w:sz w:val="20"/>
                <w:lang w:val="en-AU"/>
              </w:rPr>
              <w:t xml:space="preserve">uman </w:t>
            </w:r>
            <w:r w:rsidR="002459EA" w:rsidRPr="00220FA6">
              <w:rPr>
                <w:rFonts w:ascii="Arial" w:hAnsi="Arial" w:cs="Arial"/>
                <w:sz w:val="20"/>
                <w:lang w:val="en-AU"/>
              </w:rPr>
              <w:t>R</w:t>
            </w:r>
            <w:r w:rsidR="00AD45CF" w:rsidRPr="00220FA6">
              <w:rPr>
                <w:rFonts w:ascii="Arial" w:hAnsi="Arial" w:cs="Arial"/>
                <w:sz w:val="20"/>
                <w:lang w:val="en-AU"/>
              </w:rPr>
              <w:t>esources</w:t>
            </w:r>
            <w:r w:rsidR="002459EA" w:rsidRPr="00220FA6">
              <w:rPr>
                <w:rFonts w:ascii="Arial" w:hAnsi="Arial" w:cs="Arial"/>
                <w:sz w:val="20"/>
                <w:lang w:val="en-AU"/>
              </w:rPr>
              <w:t xml:space="preserve"> Department and assist the Director in developing and implementing the overall departmental strategic plan</w:t>
            </w:r>
            <w:r w:rsidR="002330B6" w:rsidRPr="00220FA6">
              <w:rPr>
                <w:rFonts w:ascii="Arial" w:hAnsi="Arial" w:cs="Arial"/>
                <w:sz w:val="20"/>
                <w:lang w:val="en-AU"/>
              </w:rPr>
              <w:t>.</w:t>
            </w:r>
          </w:p>
        </w:tc>
        <w:tc>
          <w:tcPr>
            <w:tcW w:w="5664" w:type="dxa"/>
          </w:tcPr>
          <w:p w14:paraId="0CE3A7EB" w14:textId="77777777" w:rsidR="004D0DA4" w:rsidRDefault="004D0DA4" w:rsidP="00DB6BE8">
            <w:pPr>
              <w:numPr>
                <w:ilvl w:val="0"/>
                <w:numId w:val="11"/>
              </w:numPr>
              <w:rPr>
                <w:rFonts w:ascii="Arial" w:hAnsi="Arial" w:cs="Arial"/>
                <w:sz w:val="20"/>
              </w:rPr>
            </w:pPr>
            <w:r>
              <w:rPr>
                <w:rFonts w:ascii="Arial" w:hAnsi="Arial" w:cs="Arial"/>
                <w:sz w:val="20"/>
              </w:rPr>
              <w:t>Strategic planning occurs for the Human Resources Departme</w:t>
            </w:r>
            <w:r w:rsidR="00AD45CF">
              <w:rPr>
                <w:rFonts w:ascii="Arial" w:hAnsi="Arial" w:cs="Arial"/>
                <w:sz w:val="20"/>
              </w:rPr>
              <w:t xml:space="preserve">nt, linking objectives with the HR Division </w:t>
            </w:r>
            <w:r>
              <w:rPr>
                <w:rFonts w:ascii="Arial" w:hAnsi="Arial" w:cs="Arial"/>
                <w:sz w:val="20"/>
              </w:rPr>
              <w:t>business</w:t>
            </w:r>
            <w:r w:rsidR="00DB6BE8">
              <w:rPr>
                <w:rFonts w:ascii="Arial" w:hAnsi="Arial" w:cs="Arial"/>
                <w:sz w:val="20"/>
              </w:rPr>
              <w:t xml:space="preserve"> plan</w:t>
            </w:r>
          </w:p>
          <w:p w14:paraId="14AD9B65" w14:textId="77777777" w:rsidR="004D0DA4" w:rsidRDefault="00DB6BE8" w:rsidP="00DB6BE8">
            <w:pPr>
              <w:numPr>
                <w:ilvl w:val="0"/>
                <w:numId w:val="11"/>
              </w:numPr>
              <w:rPr>
                <w:rFonts w:ascii="Arial" w:hAnsi="Arial" w:cs="Arial"/>
                <w:sz w:val="20"/>
              </w:rPr>
            </w:pPr>
            <w:r>
              <w:rPr>
                <w:rFonts w:ascii="Arial" w:hAnsi="Arial" w:cs="Arial"/>
                <w:sz w:val="20"/>
              </w:rPr>
              <w:t xml:space="preserve">Risks within human resources </w:t>
            </w:r>
            <w:r w:rsidR="004D0DA4">
              <w:rPr>
                <w:rFonts w:ascii="Arial" w:hAnsi="Arial" w:cs="Arial"/>
                <w:sz w:val="20"/>
              </w:rPr>
              <w:t>projects and infrastructure, are identified and mitigated</w:t>
            </w:r>
          </w:p>
          <w:p w14:paraId="632F2DEF" w14:textId="77777777" w:rsidR="004D0DA4" w:rsidRDefault="004D0DA4" w:rsidP="00DB6BE8">
            <w:pPr>
              <w:numPr>
                <w:ilvl w:val="0"/>
                <w:numId w:val="11"/>
              </w:numPr>
              <w:rPr>
                <w:rFonts w:ascii="Arial" w:hAnsi="Arial" w:cs="Arial"/>
                <w:sz w:val="20"/>
              </w:rPr>
            </w:pPr>
            <w:r>
              <w:rPr>
                <w:rFonts w:ascii="Arial" w:hAnsi="Arial" w:cs="Arial"/>
                <w:sz w:val="20"/>
              </w:rPr>
              <w:t>Opportunities for synergies and systems improvements are identified and acted upon</w:t>
            </w:r>
          </w:p>
          <w:p w14:paraId="2402052A" w14:textId="77777777" w:rsidR="004D0DA4" w:rsidRDefault="00AD45CF" w:rsidP="00DB6BE8">
            <w:pPr>
              <w:numPr>
                <w:ilvl w:val="0"/>
                <w:numId w:val="11"/>
              </w:numPr>
              <w:rPr>
                <w:rFonts w:ascii="Arial" w:hAnsi="Arial" w:cs="Arial"/>
                <w:sz w:val="20"/>
              </w:rPr>
            </w:pPr>
            <w:r>
              <w:rPr>
                <w:rFonts w:ascii="Arial" w:hAnsi="Arial" w:cs="Arial"/>
                <w:sz w:val="20"/>
              </w:rPr>
              <w:lastRenderedPageBreak/>
              <w:t xml:space="preserve">In close coordination with the HR Director, </w:t>
            </w:r>
            <w:r w:rsidR="004D0DA4">
              <w:rPr>
                <w:rFonts w:ascii="Arial" w:hAnsi="Arial" w:cs="Arial"/>
                <w:sz w:val="20"/>
              </w:rPr>
              <w:t>Human resources rules and policies are updated and implemen</w:t>
            </w:r>
            <w:r w:rsidR="00DB6BE8">
              <w:rPr>
                <w:rFonts w:ascii="Arial" w:hAnsi="Arial" w:cs="Arial"/>
                <w:sz w:val="20"/>
              </w:rPr>
              <w:t>ted, and harmonised</w:t>
            </w:r>
          </w:p>
          <w:p w14:paraId="7C8CDFD7" w14:textId="77777777" w:rsidR="004D0DA4" w:rsidRDefault="004D0DA4" w:rsidP="00DB6BE8">
            <w:pPr>
              <w:numPr>
                <w:ilvl w:val="0"/>
                <w:numId w:val="11"/>
              </w:numPr>
              <w:rPr>
                <w:rFonts w:ascii="Arial" w:hAnsi="Arial" w:cs="Arial"/>
                <w:sz w:val="20"/>
              </w:rPr>
            </w:pPr>
            <w:r>
              <w:rPr>
                <w:rFonts w:ascii="Arial" w:hAnsi="Arial" w:cs="Arial"/>
                <w:sz w:val="20"/>
              </w:rPr>
              <w:t>Human resources functions, including HR advice and are delive</w:t>
            </w:r>
            <w:r w:rsidR="00DB6BE8">
              <w:rPr>
                <w:rFonts w:ascii="Arial" w:hAnsi="Arial" w:cs="Arial"/>
                <w:sz w:val="20"/>
              </w:rPr>
              <w:t>red efficiently and effectively</w:t>
            </w:r>
          </w:p>
          <w:p w14:paraId="4374352A" w14:textId="77777777" w:rsidR="002459EA" w:rsidRDefault="00AD45CF" w:rsidP="00DB6BE8">
            <w:pPr>
              <w:numPr>
                <w:ilvl w:val="0"/>
                <w:numId w:val="11"/>
              </w:numPr>
              <w:rPr>
                <w:rFonts w:ascii="Arial" w:hAnsi="Arial" w:cs="Arial"/>
                <w:sz w:val="20"/>
              </w:rPr>
            </w:pPr>
            <w:r>
              <w:rPr>
                <w:rFonts w:ascii="Arial" w:hAnsi="Arial" w:cs="Arial"/>
                <w:sz w:val="20"/>
              </w:rPr>
              <w:t xml:space="preserve">Department staff </w:t>
            </w:r>
            <w:r w:rsidR="004D0DA4">
              <w:rPr>
                <w:rFonts w:ascii="Arial" w:hAnsi="Arial" w:cs="Arial"/>
                <w:sz w:val="20"/>
              </w:rPr>
              <w:t>meet the KPIs set out in the OMD business plan, including client satisfaction</w:t>
            </w:r>
          </w:p>
        </w:tc>
      </w:tr>
      <w:tr w:rsidR="002459EA" w:rsidRPr="004C5418" w14:paraId="1F8C6B04" w14:textId="77777777" w:rsidTr="00660423">
        <w:tc>
          <w:tcPr>
            <w:tcW w:w="3397" w:type="dxa"/>
          </w:tcPr>
          <w:p w14:paraId="144665BE" w14:textId="77777777" w:rsidR="002459EA" w:rsidRPr="001773AE" w:rsidRDefault="002459EA" w:rsidP="002459EA">
            <w:pPr>
              <w:pStyle w:val="BodyText3"/>
              <w:jc w:val="left"/>
              <w:rPr>
                <w:rFonts w:ascii="Arial" w:hAnsi="Arial" w:cs="Arial"/>
                <w:sz w:val="20"/>
                <w:lang w:val="en-AU"/>
              </w:rPr>
            </w:pPr>
            <w:r w:rsidRPr="00220FA6">
              <w:rPr>
                <w:rFonts w:ascii="Arial" w:hAnsi="Arial" w:cs="Arial"/>
                <w:sz w:val="20"/>
                <w:lang w:val="en-AU"/>
              </w:rPr>
              <w:lastRenderedPageBreak/>
              <w:t xml:space="preserve">Routinely provide specialist professional and technical advice, support, guidance, education and coaching for Directors, managers and employees on current and future people related matters. </w:t>
            </w:r>
          </w:p>
        </w:tc>
        <w:tc>
          <w:tcPr>
            <w:tcW w:w="5664" w:type="dxa"/>
          </w:tcPr>
          <w:p w14:paraId="6BB9D568" w14:textId="77777777" w:rsidR="002459EA" w:rsidRDefault="002459EA" w:rsidP="00721684">
            <w:pPr>
              <w:numPr>
                <w:ilvl w:val="0"/>
                <w:numId w:val="7"/>
              </w:numPr>
              <w:ind w:left="170" w:hanging="170"/>
              <w:rPr>
                <w:rFonts w:ascii="Arial" w:hAnsi="Arial" w:cs="Arial"/>
                <w:sz w:val="20"/>
              </w:rPr>
            </w:pPr>
            <w:r>
              <w:rPr>
                <w:rFonts w:ascii="Arial" w:hAnsi="Arial" w:cs="Arial"/>
                <w:sz w:val="20"/>
              </w:rPr>
              <w:t>Relationships with directors, line ma</w:t>
            </w:r>
            <w:r w:rsidR="00DB6BE8">
              <w:rPr>
                <w:rFonts w:ascii="Arial" w:hAnsi="Arial" w:cs="Arial"/>
                <w:sz w:val="20"/>
              </w:rPr>
              <w:t>nagers and employees are robust</w:t>
            </w:r>
          </w:p>
          <w:p w14:paraId="533CD723" w14:textId="77777777" w:rsidR="002459EA" w:rsidRDefault="002459EA" w:rsidP="00721684">
            <w:pPr>
              <w:numPr>
                <w:ilvl w:val="0"/>
                <w:numId w:val="7"/>
              </w:numPr>
              <w:ind w:left="170" w:hanging="170"/>
              <w:rPr>
                <w:rFonts w:ascii="Arial" w:hAnsi="Arial" w:cs="Arial"/>
                <w:sz w:val="20"/>
              </w:rPr>
            </w:pPr>
            <w:r>
              <w:rPr>
                <w:rFonts w:ascii="Arial" w:hAnsi="Arial" w:cs="Arial"/>
                <w:sz w:val="20"/>
              </w:rPr>
              <w:t>Timely and comprehensive advice is provided on key issues that pose significant risks to SPC</w:t>
            </w:r>
          </w:p>
          <w:p w14:paraId="60164A55" w14:textId="77777777" w:rsidR="002459EA" w:rsidRDefault="002459EA" w:rsidP="00721684">
            <w:pPr>
              <w:numPr>
                <w:ilvl w:val="0"/>
                <w:numId w:val="7"/>
              </w:numPr>
              <w:ind w:left="170" w:hanging="170"/>
              <w:rPr>
                <w:rFonts w:ascii="Arial" w:hAnsi="Arial" w:cs="Arial"/>
                <w:sz w:val="20"/>
              </w:rPr>
            </w:pPr>
            <w:r>
              <w:rPr>
                <w:rFonts w:ascii="Arial" w:hAnsi="Arial" w:cs="Arial"/>
                <w:sz w:val="20"/>
              </w:rPr>
              <w:t xml:space="preserve">Excellent working relationships with other CROP agencies are built and maintained </w:t>
            </w:r>
          </w:p>
          <w:p w14:paraId="522E78F1" w14:textId="77777777" w:rsidR="002459EA" w:rsidRDefault="002459EA" w:rsidP="00721684">
            <w:pPr>
              <w:numPr>
                <w:ilvl w:val="0"/>
                <w:numId w:val="7"/>
              </w:numPr>
              <w:ind w:left="170" w:hanging="170"/>
              <w:rPr>
                <w:rFonts w:ascii="Arial" w:hAnsi="Arial" w:cs="Arial"/>
                <w:sz w:val="20"/>
              </w:rPr>
            </w:pPr>
            <w:r>
              <w:rPr>
                <w:rFonts w:ascii="Arial" w:hAnsi="Arial" w:cs="Arial"/>
                <w:sz w:val="20"/>
              </w:rPr>
              <w:t xml:space="preserve"> Client relationships with internal stakeholders are managed</w:t>
            </w:r>
          </w:p>
          <w:p w14:paraId="5BE29C20" w14:textId="77777777" w:rsidR="002459EA" w:rsidRPr="004C5418" w:rsidRDefault="002459EA" w:rsidP="00721684">
            <w:pPr>
              <w:numPr>
                <w:ilvl w:val="0"/>
                <w:numId w:val="7"/>
              </w:numPr>
              <w:ind w:left="170" w:hanging="170"/>
              <w:rPr>
                <w:rFonts w:ascii="Arial" w:hAnsi="Arial" w:cs="Arial"/>
                <w:sz w:val="20"/>
              </w:rPr>
            </w:pPr>
            <w:r>
              <w:rPr>
                <w:rFonts w:ascii="Arial" w:hAnsi="Arial" w:cs="Arial"/>
                <w:sz w:val="20"/>
              </w:rPr>
              <w:t>Services implement a customer-service focus and approach</w:t>
            </w:r>
          </w:p>
        </w:tc>
      </w:tr>
      <w:tr w:rsidR="002459EA" w:rsidRPr="004C5418" w14:paraId="242FE345" w14:textId="77777777" w:rsidTr="00E04EFC">
        <w:trPr>
          <w:trHeight w:val="1247"/>
        </w:trPr>
        <w:tc>
          <w:tcPr>
            <w:tcW w:w="3397" w:type="dxa"/>
          </w:tcPr>
          <w:p w14:paraId="68F247CD" w14:textId="77777777" w:rsidR="00AC4E08" w:rsidRPr="00220FA6" w:rsidRDefault="00AC4E08" w:rsidP="00220FA6">
            <w:pPr>
              <w:pStyle w:val="BodyText3"/>
              <w:jc w:val="left"/>
              <w:rPr>
                <w:rFonts w:ascii="Arial" w:hAnsi="Arial" w:cs="Arial"/>
                <w:sz w:val="20"/>
                <w:lang w:val="en-AU"/>
              </w:rPr>
            </w:pPr>
            <w:r w:rsidRPr="00220FA6">
              <w:rPr>
                <w:rFonts w:ascii="Arial" w:hAnsi="Arial" w:cs="Arial"/>
                <w:sz w:val="20"/>
                <w:lang w:val="en-AU"/>
              </w:rPr>
              <w:t>Assist the business partners in providing appropriate advice, guidance and leadership in managing complex employment relations issues, workforce re-alignments, and people management matters.</w:t>
            </w:r>
          </w:p>
          <w:p w14:paraId="31B96B06" w14:textId="77777777" w:rsidR="002459EA" w:rsidRPr="001773AE" w:rsidRDefault="002459EA" w:rsidP="002459EA">
            <w:pPr>
              <w:pStyle w:val="BodyText3"/>
              <w:jc w:val="left"/>
              <w:rPr>
                <w:rFonts w:ascii="Arial" w:hAnsi="Arial" w:cs="Arial"/>
                <w:sz w:val="20"/>
                <w:lang w:val="en-AU"/>
              </w:rPr>
            </w:pPr>
          </w:p>
        </w:tc>
        <w:tc>
          <w:tcPr>
            <w:tcW w:w="5664" w:type="dxa"/>
          </w:tcPr>
          <w:p w14:paraId="314BA012" w14:textId="77777777" w:rsidR="00E04EFC" w:rsidRDefault="00E04EFC" w:rsidP="00721684">
            <w:pPr>
              <w:numPr>
                <w:ilvl w:val="0"/>
                <w:numId w:val="7"/>
              </w:numPr>
              <w:ind w:left="170" w:hanging="170"/>
              <w:rPr>
                <w:rFonts w:ascii="Arial" w:hAnsi="Arial" w:cs="Arial"/>
                <w:sz w:val="20"/>
              </w:rPr>
            </w:pPr>
            <w:r>
              <w:rPr>
                <w:rFonts w:ascii="Arial" w:hAnsi="Arial" w:cs="Arial"/>
                <w:sz w:val="20"/>
              </w:rPr>
              <w:t>Timely and comprehensive advice is provided</w:t>
            </w:r>
            <w:r w:rsidR="00DB6BE8">
              <w:rPr>
                <w:rFonts w:ascii="Arial" w:hAnsi="Arial" w:cs="Arial"/>
                <w:sz w:val="20"/>
              </w:rPr>
              <w:t xml:space="preserve"> on employment relations issues</w:t>
            </w:r>
          </w:p>
          <w:p w14:paraId="3D4892AE" w14:textId="77777777" w:rsidR="0084755E" w:rsidRPr="00E04EFC" w:rsidRDefault="00E04EFC" w:rsidP="00721684">
            <w:pPr>
              <w:numPr>
                <w:ilvl w:val="0"/>
                <w:numId w:val="7"/>
              </w:numPr>
              <w:ind w:left="170" w:hanging="170"/>
              <w:rPr>
                <w:rFonts w:ascii="Arial" w:hAnsi="Arial" w:cs="Arial"/>
                <w:sz w:val="20"/>
              </w:rPr>
            </w:pPr>
            <w:r>
              <w:rPr>
                <w:rFonts w:ascii="Arial" w:hAnsi="Arial" w:cs="Arial"/>
                <w:sz w:val="20"/>
              </w:rPr>
              <w:t xml:space="preserve">Line managers and staff appropriately supported during workforce </w:t>
            </w:r>
            <w:r w:rsidR="000B48CA">
              <w:rPr>
                <w:rFonts w:ascii="Arial" w:hAnsi="Arial" w:cs="Arial"/>
                <w:sz w:val="20"/>
              </w:rPr>
              <w:t xml:space="preserve">re-alignment </w:t>
            </w:r>
            <w:r>
              <w:rPr>
                <w:rFonts w:ascii="Arial" w:hAnsi="Arial" w:cs="Arial"/>
                <w:sz w:val="20"/>
              </w:rPr>
              <w:t>processes</w:t>
            </w:r>
          </w:p>
        </w:tc>
      </w:tr>
      <w:tr w:rsidR="002459EA" w:rsidRPr="004C5418" w14:paraId="527220C6" w14:textId="77777777" w:rsidTr="00660423">
        <w:tc>
          <w:tcPr>
            <w:tcW w:w="3397" w:type="dxa"/>
          </w:tcPr>
          <w:p w14:paraId="5C2EA189" w14:textId="77777777" w:rsidR="002459EA" w:rsidRPr="00220FA6" w:rsidRDefault="002459EA" w:rsidP="002459EA">
            <w:pPr>
              <w:pStyle w:val="BodyText3"/>
              <w:jc w:val="left"/>
              <w:rPr>
                <w:rFonts w:ascii="Arial" w:hAnsi="Arial" w:cs="Arial"/>
                <w:sz w:val="20"/>
                <w:lang w:val="en-AU"/>
              </w:rPr>
            </w:pPr>
            <w:r>
              <w:rPr>
                <w:rFonts w:ascii="Arial" w:hAnsi="Arial" w:cs="Arial"/>
                <w:sz w:val="20"/>
                <w:lang w:val="en-AU"/>
              </w:rPr>
              <w:t xml:space="preserve">Assist the Director in ensuring </w:t>
            </w:r>
            <w:r w:rsidRPr="004C5418">
              <w:rPr>
                <w:rFonts w:ascii="Arial" w:hAnsi="Arial" w:cs="Arial"/>
                <w:sz w:val="20"/>
                <w:lang w:val="en-AU"/>
              </w:rPr>
              <w:t xml:space="preserve">team’s compliance with all SPC’s legal obligations, policies and procedures and build SPC’s </w:t>
            </w:r>
            <w:r>
              <w:rPr>
                <w:rFonts w:ascii="Arial" w:hAnsi="Arial" w:cs="Arial"/>
                <w:sz w:val="20"/>
                <w:lang w:val="en-AU"/>
              </w:rPr>
              <w:t xml:space="preserve">compliance with staff rules, regulations and HR policies. </w:t>
            </w:r>
          </w:p>
        </w:tc>
        <w:tc>
          <w:tcPr>
            <w:tcW w:w="5664" w:type="dxa"/>
          </w:tcPr>
          <w:p w14:paraId="03F7EBF3" w14:textId="77777777" w:rsidR="002459EA" w:rsidRDefault="002459EA" w:rsidP="00721684">
            <w:pPr>
              <w:numPr>
                <w:ilvl w:val="0"/>
                <w:numId w:val="7"/>
              </w:numPr>
              <w:ind w:left="170" w:hanging="170"/>
              <w:rPr>
                <w:rFonts w:ascii="Arial" w:hAnsi="Arial" w:cs="Arial"/>
                <w:sz w:val="20"/>
              </w:rPr>
            </w:pPr>
            <w:r>
              <w:rPr>
                <w:rFonts w:ascii="Arial" w:hAnsi="Arial" w:cs="Arial"/>
                <w:sz w:val="20"/>
              </w:rPr>
              <w:t>Appropriate support is provided to the Director to ensure HR rules, policies and procedures are reviewed, updated and implemented to build SPC’s compliance with international standards in human resources</w:t>
            </w:r>
          </w:p>
          <w:p w14:paraId="59238153" w14:textId="77777777" w:rsidR="002459EA" w:rsidRDefault="002459EA" w:rsidP="00721684">
            <w:pPr>
              <w:numPr>
                <w:ilvl w:val="0"/>
                <w:numId w:val="7"/>
              </w:numPr>
              <w:ind w:left="170" w:hanging="170"/>
              <w:rPr>
                <w:rFonts w:ascii="Arial" w:hAnsi="Arial" w:cs="Arial"/>
                <w:sz w:val="20"/>
              </w:rPr>
            </w:pPr>
            <w:r>
              <w:rPr>
                <w:rFonts w:ascii="Arial" w:hAnsi="Arial" w:cs="Arial"/>
                <w:sz w:val="20"/>
              </w:rPr>
              <w:t>Team adheres to SPC policies, including procurement and travel</w:t>
            </w:r>
          </w:p>
          <w:p w14:paraId="422521E5" w14:textId="77777777" w:rsidR="002459EA" w:rsidRDefault="002459EA" w:rsidP="00721684">
            <w:pPr>
              <w:numPr>
                <w:ilvl w:val="0"/>
                <w:numId w:val="7"/>
              </w:numPr>
              <w:ind w:left="170" w:hanging="170"/>
              <w:rPr>
                <w:rFonts w:ascii="Arial" w:hAnsi="Arial" w:cs="Arial"/>
                <w:sz w:val="20"/>
              </w:rPr>
            </w:pPr>
            <w:r>
              <w:rPr>
                <w:rFonts w:ascii="Arial" w:hAnsi="Arial" w:cs="Arial"/>
                <w:sz w:val="20"/>
              </w:rPr>
              <w:t>Team meets their legal obligations</w:t>
            </w:r>
          </w:p>
          <w:p w14:paraId="259238BE" w14:textId="77777777" w:rsidR="002459EA" w:rsidRDefault="002459EA" w:rsidP="00721684">
            <w:pPr>
              <w:numPr>
                <w:ilvl w:val="0"/>
                <w:numId w:val="7"/>
              </w:numPr>
              <w:ind w:left="170" w:hanging="170"/>
              <w:rPr>
                <w:rFonts w:ascii="Arial" w:hAnsi="Arial" w:cs="Arial"/>
                <w:sz w:val="20"/>
              </w:rPr>
            </w:pPr>
            <w:r>
              <w:rPr>
                <w:rFonts w:ascii="Arial" w:hAnsi="Arial" w:cs="Arial"/>
                <w:sz w:val="20"/>
              </w:rPr>
              <w:t>SPC adherence to HR rules and policies improve and are applied</w:t>
            </w:r>
          </w:p>
          <w:p w14:paraId="75978FBC" w14:textId="77777777" w:rsidR="002459EA" w:rsidRPr="008B3B85" w:rsidRDefault="002459EA" w:rsidP="00721684">
            <w:pPr>
              <w:numPr>
                <w:ilvl w:val="0"/>
                <w:numId w:val="7"/>
              </w:numPr>
              <w:ind w:left="170" w:hanging="170"/>
              <w:rPr>
                <w:rFonts w:ascii="Arial" w:hAnsi="Arial" w:cs="Arial"/>
                <w:sz w:val="20"/>
              </w:rPr>
            </w:pPr>
            <w:r>
              <w:rPr>
                <w:rFonts w:ascii="Arial" w:hAnsi="Arial" w:cs="Arial"/>
                <w:sz w:val="20"/>
              </w:rPr>
              <w:t>HR Department contributes to regular reporting</w:t>
            </w:r>
          </w:p>
        </w:tc>
      </w:tr>
      <w:tr w:rsidR="00AC4E08" w:rsidRPr="004C5418" w14:paraId="147C63B3" w14:textId="77777777" w:rsidTr="00660423">
        <w:tc>
          <w:tcPr>
            <w:tcW w:w="3397" w:type="dxa"/>
          </w:tcPr>
          <w:p w14:paraId="7F6020F8" w14:textId="77777777" w:rsidR="00AC4E08" w:rsidRDefault="00AC4E08" w:rsidP="00423E6C">
            <w:pPr>
              <w:pStyle w:val="BodyText3"/>
              <w:jc w:val="left"/>
              <w:rPr>
                <w:rFonts w:ascii="Arial" w:hAnsi="Arial" w:cs="Arial"/>
                <w:sz w:val="20"/>
                <w:lang w:val="en-AU"/>
              </w:rPr>
            </w:pPr>
            <w:r>
              <w:rPr>
                <w:rFonts w:ascii="Arial" w:hAnsi="Arial" w:cs="Arial"/>
                <w:sz w:val="20"/>
                <w:lang w:val="en-AU"/>
              </w:rPr>
              <w:t>Maintain relationships with external Government bodies to ensure the smooth transition of staff related issues.</w:t>
            </w:r>
          </w:p>
        </w:tc>
        <w:tc>
          <w:tcPr>
            <w:tcW w:w="5664" w:type="dxa"/>
          </w:tcPr>
          <w:p w14:paraId="25DDD084" w14:textId="77777777" w:rsidR="00AC4E08" w:rsidRDefault="00AC4E08" w:rsidP="00721684">
            <w:pPr>
              <w:numPr>
                <w:ilvl w:val="0"/>
                <w:numId w:val="7"/>
              </w:numPr>
              <w:ind w:left="170" w:hanging="170"/>
              <w:rPr>
                <w:rFonts w:ascii="Arial" w:hAnsi="Arial" w:cs="Arial"/>
                <w:sz w:val="20"/>
              </w:rPr>
            </w:pPr>
            <w:r>
              <w:rPr>
                <w:rFonts w:ascii="Arial" w:hAnsi="Arial" w:cs="Arial"/>
                <w:sz w:val="20"/>
              </w:rPr>
              <w:t xml:space="preserve">Issues </w:t>
            </w:r>
            <w:r w:rsidR="007A620A">
              <w:rPr>
                <w:rFonts w:ascii="Arial" w:hAnsi="Arial" w:cs="Arial"/>
                <w:sz w:val="20"/>
              </w:rPr>
              <w:t>are resolved in a timely manner</w:t>
            </w:r>
          </w:p>
          <w:p w14:paraId="49952CB2" w14:textId="77777777" w:rsidR="00AC4E08" w:rsidRDefault="00AC4E08" w:rsidP="00721684">
            <w:pPr>
              <w:numPr>
                <w:ilvl w:val="0"/>
                <w:numId w:val="7"/>
              </w:numPr>
              <w:ind w:left="170" w:hanging="170"/>
              <w:rPr>
                <w:rFonts w:ascii="Arial" w:hAnsi="Arial" w:cs="Arial"/>
                <w:sz w:val="20"/>
              </w:rPr>
            </w:pPr>
            <w:r>
              <w:rPr>
                <w:rFonts w:ascii="Arial" w:hAnsi="Arial" w:cs="Arial"/>
                <w:sz w:val="20"/>
              </w:rPr>
              <w:t xml:space="preserve">Regular meetings are held </w:t>
            </w:r>
            <w:r w:rsidR="007A620A">
              <w:rPr>
                <w:rFonts w:ascii="Arial" w:hAnsi="Arial" w:cs="Arial"/>
                <w:sz w:val="20"/>
              </w:rPr>
              <w:t>at the</w:t>
            </w:r>
            <w:r>
              <w:rPr>
                <w:rFonts w:ascii="Arial" w:hAnsi="Arial" w:cs="Arial"/>
                <w:sz w:val="20"/>
              </w:rPr>
              <w:t xml:space="preserve"> </w:t>
            </w:r>
            <w:r w:rsidR="007A620A">
              <w:rPr>
                <w:rFonts w:ascii="Arial" w:hAnsi="Arial" w:cs="Arial"/>
                <w:sz w:val="20"/>
              </w:rPr>
              <w:t xml:space="preserve">Protocol Officer level within Ministry of Foreign Affairs </w:t>
            </w:r>
          </w:p>
          <w:p w14:paraId="7AE09335" w14:textId="77777777" w:rsidR="00AC4E08" w:rsidRDefault="00AC4E08" w:rsidP="00721684">
            <w:pPr>
              <w:numPr>
                <w:ilvl w:val="0"/>
                <w:numId w:val="7"/>
              </w:numPr>
              <w:ind w:left="170" w:hanging="170"/>
              <w:rPr>
                <w:rFonts w:ascii="Arial" w:hAnsi="Arial" w:cs="Arial"/>
                <w:sz w:val="20"/>
              </w:rPr>
            </w:pPr>
            <w:r>
              <w:rPr>
                <w:rFonts w:ascii="Arial" w:hAnsi="Arial" w:cs="Arial"/>
                <w:sz w:val="20"/>
              </w:rPr>
              <w:t>Staff are aware of the HR role in liaison with government bodies</w:t>
            </w:r>
          </w:p>
        </w:tc>
      </w:tr>
    </w:tbl>
    <w:p w14:paraId="03097EDB" w14:textId="77777777" w:rsidR="005673E3" w:rsidRPr="004C5418" w:rsidRDefault="005673E3" w:rsidP="005673E3">
      <w:pPr>
        <w:pStyle w:val="BodyText3"/>
        <w:spacing w:line="360" w:lineRule="auto"/>
        <w:rPr>
          <w:rFonts w:ascii="Arial" w:hAnsi="Arial" w:cs="Arial"/>
          <w:b/>
          <w:bCs/>
          <w:i/>
          <w:iCs/>
          <w:sz w:val="20"/>
          <w:lang w:val="en-AU"/>
        </w:rPr>
      </w:pPr>
    </w:p>
    <w:p w14:paraId="1E544D36" w14:textId="77777777" w:rsidR="00D04E4F" w:rsidRPr="00F53F1E" w:rsidRDefault="00D04E4F" w:rsidP="00306527">
      <w:r w:rsidRPr="00AF281E">
        <w:rPr>
          <w:rFonts w:ascii="Arial" w:hAnsi="Arial" w:cs="Arial"/>
          <w:b/>
          <w:spacing w:val="-3"/>
          <w:sz w:val="20"/>
          <w:u w:val="single"/>
          <w:lang w:val="en-GB"/>
        </w:rPr>
        <w:t>Note</w:t>
      </w:r>
    </w:p>
    <w:p w14:paraId="2322C632" w14:textId="77777777" w:rsidR="00E22A91" w:rsidRPr="00AF281E" w:rsidRDefault="00E22A91" w:rsidP="00306527">
      <w:pPr>
        <w:tabs>
          <w:tab w:val="left" w:pos="-720"/>
        </w:tabs>
        <w:suppressAutoHyphens/>
        <w:jc w:val="both"/>
        <w:rPr>
          <w:rFonts w:ascii="Arial" w:hAnsi="Arial" w:cs="Arial"/>
          <w:spacing w:val="-3"/>
          <w:sz w:val="20"/>
          <w:u w:val="single"/>
          <w:lang w:val="en-GB"/>
        </w:rPr>
      </w:pPr>
    </w:p>
    <w:p w14:paraId="081A31C7" w14:textId="77777777" w:rsidR="00D04E4F" w:rsidRPr="00AF281E" w:rsidRDefault="007B6D0C" w:rsidP="00306527">
      <w:pPr>
        <w:tabs>
          <w:tab w:val="left" w:pos="-720"/>
        </w:tabs>
        <w:suppressAutoHyphens/>
        <w:jc w:val="both"/>
        <w:rPr>
          <w:rFonts w:ascii="Arial" w:hAnsi="Arial" w:cs="Arial"/>
          <w:spacing w:val="-3"/>
          <w:sz w:val="20"/>
          <w:lang w:val="en-GB"/>
        </w:rPr>
      </w:pPr>
      <w:r w:rsidRPr="00AF281E">
        <w:rPr>
          <w:rFonts w:ascii="Arial" w:hAnsi="Arial" w:cs="Arial"/>
          <w:spacing w:val="-3"/>
          <w:sz w:val="20"/>
          <w:lang w:val="en-GB"/>
        </w:rPr>
        <w:t>T</w:t>
      </w:r>
      <w:r w:rsidR="00D04E4F" w:rsidRPr="00AF281E">
        <w:rPr>
          <w:rFonts w:ascii="Arial" w:hAnsi="Arial" w:cs="Arial"/>
          <w:spacing w:val="-3"/>
          <w:sz w:val="20"/>
          <w:lang w:val="en-GB"/>
        </w:rPr>
        <w:t>he above performance standards are provi</w:t>
      </w:r>
      <w:r w:rsidR="00B53947">
        <w:rPr>
          <w:rFonts w:ascii="Arial" w:hAnsi="Arial" w:cs="Arial"/>
          <w:spacing w:val="-3"/>
          <w:sz w:val="20"/>
          <w:lang w:val="en-GB"/>
        </w:rPr>
        <w:t>ded as a guide only. The accurate</w:t>
      </w:r>
      <w:r w:rsidR="00D04E4F" w:rsidRPr="00AF281E">
        <w:rPr>
          <w:rFonts w:ascii="Arial" w:hAnsi="Arial" w:cs="Arial"/>
          <w:spacing w:val="-3"/>
          <w:sz w:val="20"/>
          <w:lang w:val="en-GB"/>
        </w:rPr>
        <w:t xml:space="preserve"> performance measures for this position will need further discussion between the jobholder and </w:t>
      </w:r>
      <w:r w:rsidR="00F53F1E">
        <w:rPr>
          <w:rFonts w:ascii="Arial" w:hAnsi="Arial" w:cs="Arial"/>
          <w:spacing w:val="-3"/>
          <w:sz w:val="20"/>
          <w:lang w:val="en-GB"/>
        </w:rPr>
        <w:t>supervisor</w:t>
      </w:r>
      <w:r w:rsidR="00D04E4F" w:rsidRPr="00AF281E">
        <w:rPr>
          <w:rFonts w:ascii="Arial" w:hAnsi="Arial" w:cs="Arial"/>
          <w:spacing w:val="-3"/>
          <w:sz w:val="20"/>
          <w:lang w:val="en-GB"/>
        </w:rPr>
        <w:t xml:space="preserve"> as part of the performance development process.</w:t>
      </w:r>
    </w:p>
    <w:p w14:paraId="6FF448F3" w14:textId="77777777" w:rsidR="00D04E4F" w:rsidRDefault="00D04E4F" w:rsidP="00306527">
      <w:pPr>
        <w:tabs>
          <w:tab w:val="left" w:pos="-720"/>
        </w:tabs>
        <w:suppressAutoHyphens/>
        <w:jc w:val="both"/>
        <w:rPr>
          <w:rFonts w:ascii="Arial" w:hAnsi="Arial" w:cs="Arial"/>
          <w:spacing w:val="-3"/>
          <w:sz w:val="20"/>
          <w:lang w:val="en-GB"/>
        </w:rPr>
      </w:pPr>
    </w:p>
    <w:p w14:paraId="099F922F" w14:textId="77777777" w:rsidR="00AC4E08" w:rsidRDefault="00AC4E08" w:rsidP="00306527">
      <w:pPr>
        <w:tabs>
          <w:tab w:val="left" w:pos="-720"/>
        </w:tabs>
        <w:suppressAutoHyphens/>
        <w:jc w:val="both"/>
        <w:rPr>
          <w:rFonts w:ascii="Arial" w:hAnsi="Arial" w:cs="Arial"/>
          <w:spacing w:val="-3"/>
          <w:sz w:val="20"/>
          <w:lang w:val="en-GB"/>
        </w:rPr>
      </w:pPr>
    </w:p>
    <w:p w14:paraId="49B7CAF3" w14:textId="77777777" w:rsidR="00AC4E08" w:rsidRDefault="00AC4E08" w:rsidP="00306527">
      <w:pPr>
        <w:tabs>
          <w:tab w:val="left" w:pos="-720"/>
        </w:tabs>
        <w:suppressAutoHyphens/>
        <w:jc w:val="both"/>
        <w:rPr>
          <w:rFonts w:ascii="Arial" w:hAnsi="Arial" w:cs="Arial"/>
          <w:spacing w:val="-3"/>
          <w:sz w:val="20"/>
          <w:lang w:val="en-GB"/>
        </w:rPr>
      </w:pPr>
    </w:p>
    <w:p w14:paraId="2AF196C2" w14:textId="77777777" w:rsidR="00AC4E08" w:rsidRDefault="00AC4E08" w:rsidP="00306527">
      <w:pPr>
        <w:tabs>
          <w:tab w:val="left" w:pos="-720"/>
        </w:tabs>
        <w:suppressAutoHyphens/>
        <w:jc w:val="both"/>
        <w:rPr>
          <w:rFonts w:ascii="Arial" w:hAnsi="Arial" w:cs="Arial"/>
          <w:spacing w:val="-3"/>
          <w:sz w:val="20"/>
          <w:lang w:val="en-GB"/>
        </w:rPr>
      </w:pPr>
    </w:p>
    <w:p w14:paraId="11315916" w14:textId="77777777" w:rsidR="00AC4E08" w:rsidRDefault="00AC4E08" w:rsidP="00306527">
      <w:pPr>
        <w:tabs>
          <w:tab w:val="left" w:pos="-720"/>
        </w:tabs>
        <w:suppressAutoHyphens/>
        <w:jc w:val="both"/>
        <w:rPr>
          <w:rFonts w:ascii="Arial" w:hAnsi="Arial" w:cs="Arial"/>
          <w:spacing w:val="-3"/>
          <w:sz w:val="20"/>
          <w:lang w:val="en-GB"/>
        </w:rPr>
      </w:pPr>
    </w:p>
    <w:p w14:paraId="2D3354D8" w14:textId="77777777" w:rsidR="00AC4E08" w:rsidRDefault="00AC4E08" w:rsidP="00306527">
      <w:pPr>
        <w:tabs>
          <w:tab w:val="left" w:pos="-720"/>
        </w:tabs>
        <w:suppressAutoHyphens/>
        <w:jc w:val="both"/>
        <w:rPr>
          <w:rFonts w:ascii="Arial" w:hAnsi="Arial" w:cs="Arial"/>
          <w:spacing w:val="-3"/>
          <w:sz w:val="20"/>
          <w:lang w:val="en-GB"/>
        </w:rPr>
      </w:pPr>
    </w:p>
    <w:p w14:paraId="254AB09F" w14:textId="77777777" w:rsidR="00AC4E08" w:rsidRPr="00AF281E" w:rsidRDefault="00AC4E08" w:rsidP="00306527">
      <w:pPr>
        <w:tabs>
          <w:tab w:val="left" w:pos="-720"/>
        </w:tabs>
        <w:suppressAutoHyphens/>
        <w:jc w:val="both"/>
        <w:rPr>
          <w:rFonts w:ascii="Arial" w:hAnsi="Arial" w:cs="Arial"/>
          <w:spacing w:val="-3"/>
          <w:sz w:val="20"/>
          <w:lang w:val="en-GB"/>
        </w:rPr>
      </w:pPr>
    </w:p>
    <w:p w14:paraId="3D66888C" w14:textId="77777777" w:rsidR="00006C3C" w:rsidRDefault="00006C3C" w:rsidP="00306527">
      <w:pPr>
        <w:rPr>
          <w:rFonts w:ascii="Arial" w:hAnsi="Arial" w:cs="Arial"/>
          <w:sz w:val="20"/>
          <w:lang w:val="en-GB"/>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tblGrid>
      <w:tr w:rsidR="00006C3C" w:rsidRPr="00AF281E" w14:paraId="5A5CC183" w14:textId="77777777" w:rsidTr="00660423">
        <w:tc>
          <w:tcPr>
            <w:tcW w:w="4077" w:type="dxa"/>
            <w:tcBorders>
              <w:top w:val="single" w:sz="4" w:space="0" w:color="auto"/>
              <w:bottom w:val="single" w:sz="4" w:space="0" w:color="auto"/>
            </w:tcBorders>
            <w:shd w:val="clear" w:color="auto" w:fill="0000FF"/>
          </w:tcPr>
          <w:p w14:paraId="219132F6" w14:textId="77777777" w:rsidR="00006C3C" w:rsidRPr="00AF281E" w:rsidRDefault="00006C3C" w:rsidP="00306527">
            <w:pPr>
              <w:rPr>
                <w:rFonts w:ascii="Arial" w:hAnsi="Arial" w:cs="Arial"/>
                <w:b/>
                <w:color w:val="FFFFFF"/>
                <w:sz w:val="20"/>
              </w:rPr>
            </w:pPr>
            <w:r w:rsidRPr="00AF281E">
              <w:rPr>
                <w:rFonts w:ascii="Arial" w:hAnsi="Arial" w:cs="Arial"/>
                <w:b/>
                <w:color w:val="FFFFFF"/>
                <w:sz w:val="20"/>
              </w:rPr>
              <w:lastRenderedPageBreak/>
              <w:t>Work Complexity:</w:t>
            </w:r>
          </w:p>
        </w:tc>
      </w:tr>
    </w:tbl>
    <w:p w14:paraId="337896A2" w14:textId="77777777" w:rsidR="00006C3C" w:rsidRPr="00AF281E" w:rsidRDefault="00006C3C" w:rsidP="00306527">
      <w:pPr>
        <w:pStyle w:val="Header"/>
        <w:tabs>
          <w:tab w:val="clear" w:pos="4320"/>
          <w:tab w:val="clear" w:pos="8640"/>
        </w:tabs>
        <w:rPr>
          <w:rFonts w:ascii="Arial" w:hAnsi="Arial" w:cs="Arial"/>
          <w:sz w:val="20"/>
        </w:rPr>
      </w:pPr>
    </w:p>
    <w:p w14:paraId="343788BD" w14:textId="77777777" w:rsidR="00D87729" w:rsidRPr="00AF281E" w:rsidRDefault="00D87729" w:rsidP="00306527">
      <w:pPr>
        <w:pStyle w:val="Header"/>
        <w:tabs>
          <w:tab w:val="clear" w:pos="4320"/>
          <w:tab w:val="clear" w:pos="8640"/>
        </w:tabs>
        <w:rPr>
          <w:rFonts w:ascii="Arial" w:hAnsi="Arial" w:cs="Arial"/>
          <w:sz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006C3C" w:rsidRPr="00AF281E" w14:paraId="20C8D1A6" w14:textId="77777777" w:rsidTr="00D87729">
        <w:trPr>
          <w:trHeight w:val="676"/>
        </w:trPr>
        <w:tc>
          <w:tcPr>
            <w:tcW w:w="9288" w:type="dxa"/>
          </w:tcPr>
          <w:p w14:paraId="518583DD" w14:textId="77777777" w:rsidR="00006C3C" w:rsidRDefault="00006C3C" w:rsidP="00306527">
            <w:pPr>
              <w:tabs>
                <w:tab w:val="left" w:pos="357"/>
              </w:tabs>
              <w:rPr>
                <w:rFonts w:ascii="Arial" w:hAnsi="Arial" w:cs="Arial"/>
                <w:sz w:val="20"/>
              </w:rPr>
            </w:pPr>
          </w:p>
          <w:p w14:paraId="0A20A0E3" w14:textId="77777777" w:rsidR="00006C3C" w:rsidRPr="00AF281E" w:rsidRDefault="00006C3C" w:rsidP="00306527">
            <w:pPr>
              <w:tabs>
                <w:tab w:val="left" w:pos="357"/>
              </w:tabs>
              <w:spacing w:afterLines="60" w:after="144"/>
              <w:rPr>
                <w:rFonts w:ascii="Arial" w:hAnsi="Arial" w:cs="Arial"/>
                <w:sz w:val="20"/>
              </w:rPr>
            </w:pPr>
            <w:r w:rsidRPr="00AF281E">
              <w:rPr>
                <w:rFonts w:ascii="Arial" w:hAnsi="Arial" w:cs="Arial"/>
                <w:sz w:val="20"/>
              </w:rPr>
              <w:t>Most challenging duties typically undertaken:</w:t>
            </w:r>
          </w:p>
        </w:tc>
      </w:tr>
      <w:tr w:rsidR="00006C3C" w:rsidRPr="00AF281E" w14:paraId="45DE63D8" w14:textId="77777777" w:rsidTr="00220FA6">
        <w:trPr>
          <w:trHeight w:val="1525"/>
        </w:trPr>
        <w:tc>
          <w:tcPr>
            <w:tcW w:w="9288" w:type="dxa"/>
          </w:tcPr>
          <w:p w14:paraId="531F9516" w14:textId="77777777" w:rsidR="007D5347" w:rsidRDefault="007D5347" w:rsidP="00721684">
            <w:pPr>
              <w:pStyle w:val="ListParagraph"/>
              <w:numPr>
                <w:ilvl w:val="0"/>
                <w:numId w:val="8"/>
              </w:numPr>
              <w:tabs>
                <w:tab w:val="left" w:pos="270"/>
              </w:tabs>
              <w:spacing w:before="120"/>
              <w:jc w:val="both"/>
              <w:rPr>
                <w:rFonts w:ascii="Arial" w:hAnsi="Arial" w:cs="Arial"/>
                <w:sz w:val="20"/>
              </w:rPr>
            </w:pPr>
            <w:r>
              <w:rPr>
                <w:rFonts w:ascii="Arial" w:hAnsi="Arial" w:cs="Arial"/>
                <w:sz w:val="20"/>
              </w:rPr>
              <w:t xml:space="preserve">Leading and managing a diverse </w:t>
            </w:r>
            <w:r w:rsidR="001773AE">
              <w:rPr>
                <w:rFonts w:ascii="Arial" w:hAnsi="Arial" w:cs="Arial"/>
                <w:sz w:val="20"/>
              </w:rPr>
              <w:t>team</w:t>
            </w:r>
          </w:p>
          <w:p w14:paraId="7DA74747" w14:textId="77777777" w:rsidR="007D5347" w:rsidRDefault="007D5347" w:rsidP="00721684">
            <w:pPr>
              <w:pStyle w:val="ListParagraph"/>
              <w:numPr>
                <w:ilvl w:val="0"/>
                <w:numId w:val="8"/>
              </w:numPr>
              <w:tabs>
                <w:tab w:val="left" w:pos="270"/>
              </w:tabs>
              <w:spacing w:before="120"/>
              <w:jc w:val="both"/>
              <w:rPr>
                <w:rFonts w:ascii="Arial" w:hAnsi="Arial" w:cs="Arial"/>
                <w:sz w:val="20"/>
              </w:rPr>
            </w:pPr>
            <w:r>
              <w:rPr>
                <w:rFonts w:ascii="Arial" w:hAnsi="Arial" w:cs="Arial"/>
                <w:sz w:val="20"/>
              </w:rPr>
              <w:t xml:space="preserve">Influencing the </w:t>
            </w:r>
            <w:r w:rsidR="001773AE">
              <w:rPr>
                <w:rFonts w:ascii="Arial" w:hAnsi="Arial" w:cs="Arial"/>
                <w:sz w:val="20"/>
              </w:rPr>
              <w:t xml:space="preserve">Technical Directors </w:t>
            </w:r>
            <w:r>
              <w:rPr>
                <w:rFonts w:ascii="Arial" w:hAnsi="Arial" w:cs="Arial"/>
                <w:sz w:val="20"/>
              </w:rPr>
              <w:t xml:space="preserve">strategic human resources issues </w:t>
            </w:r>
          </w:p>
          <w:p w14:paraId="15666A47" w14:textId="77777777" w:rsidR="007D5347" w:rsidRDefault="007D5347" w:rsidP="00721684">
            <w:pPr>
              <w:pStyle w:val="ListParagraph"/>
              <w:numPr>
                <w:ilvl w:val="0"/>
                <w:numId w:val="8"/>
              </w:numPr>
              <w:tabs>
                <w:tab w:val="left" w:pos="270"/>
              </w:tabs>
              <w:spacing w:before="120"/>
              <w:jc w:val="both"/>
              <w:rPr>
                <w:rFonts w:ascii="Arial" w:hAnsi="Arial" w:cs="Arial"/>
                <w:sz w:val="20"/>
              </w:rPr>
            </w:pPr>
            <w:r>
              <w:rPr>
                <w:rFonts w:ascii="Arial" w:hAnsi="Arial" w:cs="Arial"/>
                <w:sz w:val="20"/>
              </w:rPr>
              <w:t>Management of high workload with limited resources</w:t>
            </w:r>
          </w:p>
          <w:p w14:paraId="1507E676" w14:textId="77777777" w:rsidR="007D5347" w:rsidRDefault="007D5347" w:rsidP="00721684">
            <w:pPr>
              <w:pStyle w:val="ListParagraph"/>
              <w:numPr>
                <w:ilvl w:val="0"/>
                <w:numId w:val="8"/>
              </w:numPr>
              <w:tabs>
                <w:tab w:val="left" w:pos="270"/>
              </w:tabs>
              <w:spacing w:before="120"/>
              <w:jc w:val="both"/>
              <w:rPr>
                <w:rFonts w:ascii="Arial" w:hAnsi="Arial" w:cs="Arial"/>
                <w:sz w:val="20"/>
              </w:rPr>
            </w:pPr>
            <w:r>
              <w:rPr>
                <w:rFonts w:ascii="Arial" w:hAnsi="Arial" w:cs="Arial"/>
                <w:sz w:val="20"/>
              </w:rPr>
              <w:t>Resolution of complex human resource management issues</w:t>
            </w:r>
          </w:p>
          <w:p w14:paraId="6B20E6F9" w14:textId="77777777" w:rsidR="007D5347" w:rsidRDefault="007D5347" w:rsidP="00721684">
            <w:pPr>
              <w:pStyle w:val="ListParagraph"/>
              <w:numPr>
                <w:ilvl w:val="0"/>
                <w:numId w:val="8"/>
              </w:numPr>
              <w:tabs>
                <w:tab w:val="left" w:pos="270"/>
              </w:tabs>
              <w:spacing w:before="120"/>
              <w:jc w:val="both"/>
              <w:rPr>
                <w:rFonts w:ascii="Arial" w:hAnsi="Arial" w:cs="Arial"/>
                <w:sz w:val="20"/>
              </w:rPr>
            </w:pPr>
            <w:r>
              <w:rPr>
                <w:rFonts w:ascii="Arial" w:hAnsi="Arial" w:cs="Arial"/>
                <w:sz w:val="20"/>
              </w:rPr>
              <w:t>Fostering and strengthening a professional human resources function in SPC</w:t>
            </w:r>
          </w:p>
          <w:p w14:paraId="6849E1CE" w14:textId="77777777" w:rsidR="007D5347" w:rsidRDefault="007D5347" w:rsidP="00721684">
            <w:pPr>
              <w:pStyle w:val="ListParagraph"/>
              <w:numPr>
                <w:ilvl w:val="0"/>
                <w:numId w:val="8"/>
              </w:numPr>
              <w:tabs>
                <w:tab w:val="left" w:pos="270"/>
              </w:tabs>
              <w:spacing w:before="120"/>
              <w:jc w:val="both"/>
              <w:rPr>
                <w:rFonts w:ascii="Arial" w:hAnsi="Arial" w:cs="Arial"/>
                <w:sz w:val="20"/>
              </w:rPr>
            </w:pPr>
            <w:r>
              <w:rPr>
                <w:rFonts w:ascii="Arial" w:hAnsi="Arial" w:cs="Arial"/>
                <w:sz w:val="20"/>
              </w:rPr>
              <w:t>Developing robust relationships with key stakeholders</w:t>
            </w:r>
          </w:p>
          <w:p w14:paraId="756885B5" w14:textId="77777777" w:rsidR="00006C3C" w:rsidRPr="00F20046" w:rsidRDefault="00006C3C" w:rsidP="00220FA6">
            <w:pPr>
              <w:tabs>
                <w:tab w:val="left" w:pos="270"/>
              </w:tabs>
              <w:jc w:val="both"/>
              <w:rPr>
                <w:rFonts w:ascii="Arial" w:hAnsi="Arial" w:cs="Arial"/>
                <w:sz w:val="20"/>
              </w:rPr>
            </w:pPr>
          </w:p>
        </w:tc>
      </w:tr>
    </w:tbl>
    <w:p w14:paraId="7FA92F4E" w14:textId="77777777" w:rsidR="00006C3C" w:rsidRPr="00AF281E" w:rsidRDefault="00006C3C" w:rsidP="00306527">
      <w:pPr>
        <w:rPr>
          <w:rFonts w:ascii="Arial" w:hAnsi="Arial" w:cs="Arial"/>
          <w:sz w:val="20"/>
        </w:rPr>
      </w:pPr>
      <w:r w:rsidRPr="00AF281E">
        <w:rPr>
          <w:rFonts w:ascii="Arial" w:hAnsi="Arial" w:cs="Arial"/>
          <w:color w:val="FFFFFF"/>
          <w:sz w:val="20"/>
        </w:rPr>
        <w:t>K</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8"/>
      </w:tblGrid>
      <w:tr w:rsidR="00006C3C" w:rsidRPr="00EE083C" w14:paraId="5089050D" w14:textId="77777777" w:rsidTr="00660423">
        <w:tc>
          <w:tcPr>
            <w:tcW w:w="5598" w:type="dxa"/>
            <w:tcBorders>
              <w:top w:val="single" w:sz="4" w:space="0" w:color="auto"/>
              <w:bottom w:val="single" w:sz="4" w:space="0" w:color="auto"/>
            </w:tcBorders>
            <w:shd w:val="clear" w:color="auto" w:fill="0000FF"/>
          </w:tcPr>
          <w:p w14:paraId="1888BB60" w14:textId="77777777" w:rsidR="00006C3C" w:rsidRPr="00EE083C" w:rsidRDefault="00006C3C" w:rsidP="00306527">
            <w:pPr>
              <w:rPr>
                <w:rFonts w:ascii="Arial" w:hAnsi="Arial" w:cs="Arial"/>
                <w:b/>
                <w:color w:val="FFFFFF"/>
                <w:szCs w:val="22"/>
              </w:rPr>
            </w:pPr>
            <w:r w:rsidRPr="00EE083C">
              <w:rPr>
                <w:rFonts w:ascii="Arial" w:hAnsi="Arial" w:cs="Arial"/>
                <w:b/>
                <w:color w:val="FFFFFF"/>
                <w:sz w:val="22"/>
                <w:szCs w:val="22"/>
              </w:rPr>
              <w:t>Functional Relationships</w:t>
            </w:r>
            <w:r>
              <w:rPr>
                <w:rFonts w:ascii="Arial" w:hAnsi="Arial" w:cs="Arial"/>
                <w:b/>
                <w:color w:val="FFFFFF"/>
                <w:sz w:val="22"/>
                <w:szCs w:val="22"/>
              </w:rPr>
              <w:t xml:space="preserve"> &amp; Relationship Skills</w:t>
            </w:r>
            <w:r w:rsidRPr="00EE083C">
              <w:rPr>
                <w:rFonts w:ascii="Arial" w:hAnsi="Arial" w:cs="Arial"/>
                <w:b/>
                <w:color w:val="FFFFFF"/>
                <w:sz w:val="22"/>
                <w:szCs w:val="22"/>
              </w:rPr>
              <w:t>:</w:t>
            </w:r>
          </w:p>
        </w:tc>
      </w:tr>
    </w:tbl>
    <w:p w14:paraId="33939FE3" w14:textId="77777777" w:rsidR="0026563E" w:rsidRDefault="0026563E" w:rsidP="00306527">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9"/>
        <w:gridCol w:w="4532"/>
      </w:tblGrid>
      <w:tr w:rsidR="0026563E" w:rsidRPr="004C5418" w14:paraId="2F1585B3" w14:textId="77777777" w:rsidTr="00220FA6">
        <w:trPr>
          <w:tblHeader/>
        </w:trPr>
        <w:tc>
          <w:tcPr>
            <w:tcW w:w="4529" w:type="dxa"/>
            <w:tcBorders>
              <w:bottom w:val="single" w:sz="4" w:space="0" w:color="auto"/>
              <w:right w:val="single" w:sz="4" w:space="0" w:color="auto"/>
            </w:tcBorders>
            <w:shd w:val="pct5" w:color="auto" w:fill="auto"/>
          </w:tcPr>
          <w:p w14:paraId="41698AFA" w14:textId="77777777" w:rsidR="0026563E" w:rsidRPr="004C5418" w:rsidRDefault="0026563E" w:rsidP="00660423">
            <w:pPr>
              <w:pStyle w:val="Header"/>
              <w:keepNext/>
              <w:tabs>
                <w:tab w:val="clear" w:pos="4320"/>
                <w:tab w:val="clear" w:pos="8640"/>
              </w:tabs>
              <w:spacing w:before="120" w:after="120"/>
              <w:jc w:val="center"/>
              <w:rPr>
                <w:rFonts w:ascii="Arial" w:hAnsi="Arial" w:cs="Arial"/>
                <w:sz w:val="20"/>
              </w:rPr>
            </w:pPr>
            <w:r w:rsidRPr="004C5418">
              <w:rPr>
                <w:rFonts w:ascii="Arial" w:hAnsi="Arial" w:cs="Arial"/>
                <w:b/>
                <w:sz w:val="20"/>
              </w:rPr>
              <w:t>Key internal and/or external contacts</w:t>
            </w:r>
          </w:p>
        </w:tc>
        <w:tc>
          <w:tcPr>
            <w:tcW w:w="4532" w:type="dxa"/>
            <w:tcBorders>
              <w:top w:val="single" w:sz="4" w:space="0" w:color="auto"/>
              <w:left w:val="single" w:sz="4" w:space="0" w:color="auto"/>
              <w:bottom w:val="single" w:sz="4" w:space="0" w:color="auto"/>
            </w:tcBorders>
            <w:shd w:val="pct5" w:color="auto" w:fill="auto"/>
          </w:tcPr>
          <w:p w14:paraId="0905658D" w14:textId="77777777" w:rsidR="0026563E" w:rsidRPr="004C5418" w:rsidRDefault="0026563E" w:rsidP="00660423">
            <w:pPr>
              <w:pStyle w:val="Header"/>
              <w:keepNext/>
              <w:tabs>
                <w:tab w:val="clear" w:pos="4320"/>
                <w:tab w:val="clear" w:pos="8640"/>
              </w:tabs>
              <w:spacing w:before="120" w:after="120"/>
              <w:jc w:val="center"/>
              <w:rPr>
                <w:rFonts w:ascii="Arial" w:hAnsi="Arial" w:cs="Arial"/>
                <w:sz w:val="20"/>
              </w:rPr>
            </w:pPr>
            <w:r w:rsidRPr="004C5418">
              <w:rPr>
                <w:rFonts w:ascii="Arial" w:hAnsi="Arial" w:cs="Arial"/>
                <w:b/>
                <w:sz w:val="20"/>
              </w:rPr>
              <w:t>Nature of the contact most typical</w:t>
            </w:r>
          </w:p>
        </w:tc>
      </w:tr>
      <w:tr w:rsidR="0026563E" w:rsidRPr="004C5418" w14:paraId="07A55524" w14:textId="77777777" w:rsidTr="00220FA6">
        <w:tc>
          <w:tcPr>
            <w:tcW w:w="4529" w:type="dxa"/>
            <w:tcBorders>
              <w:top w:val="single" w:sz="4" w:space="0" w:color="auto"/>
              <w:bottom w:val="single" w:sz="4" w:space="0" w:color="auto"/>
              <w:right w:val="single" w:sz="4" w:space="0" w:color="auto"/>
            </w:tcBorders>
          </w:tcPr>
          <w:p w14:paraId="67B6F5B2" w14:textId="77777777" w:rsidR="0026563E" w:rsidRPr="006240D9" w:rsidRDefault="0026563E" w:rsidP="00721684">
            <w:pPr>
              <w:numPr>
                <w:ilvl w:val="0"/>
                <w:numId w:val="3"/>
              </w:numPr>
              <w:tabs>
                <w:tab w:val="num" w:pos="342"/>
              </w:tabs>
              <w:spacing w:before="60" w:after="60"/>
              <w:ind w:left="342" w:hanging="270"/>
              <w:jc w:val="both"/>
              <w:rPr>
                <w:rFonts w:ascii="Arial" w:hAnsi="Arial" w:cs="Arial"/>
                <w:b/>
                <w:sz w:val="20"/>
              </w:rPr>
            </w:pPr>
            <w:r w:rsidRPr="006240D9">
              <w:rPr>
                <w:rFonts w:ascii="Arial" w:hAnsi="Arial" w:cs="Arial"/>
                <w:b/>
                <w:sz w:val="20"/>
              </w:rPr>
              <w:t>Internal</w:t>
            </w:r>
          </w:p>
          <w:p w14:paraId="70FCAD6A" w14:textId="77777777" w:rsidR="003D64BB" w:rsidRDefault="003D64BB" w:rsidP="00721684">
            <w:pPr>
              <w:numPr>
                <w:ilvl w:val="0"/>
                <w:numId w:val="9"/>
              </w:numPr>
              <w:spacing w:beforeLines="10" w:before="24" w:afterLines="10" w:after="24"/>
              <w:rPr>
                <w:rFonts w:ascii="Arial" w:hAnsi="Arial" w:cs="Arial"/>
                <w:sz w:val="20"/>
              </w:rPr>
            </w:pPr>
            <w:r>
              <w:rPr>
                <w:rFonts w:ascii="Arial" w:hAnsi="Arial" w:cs="Arial"/>
                <w:sz w:val="20"/>
              </w:rPr>
              <w:t xml:space="preserve">Director Human Resources </w:t>
            </w:r>
          </w:p>
          <w:p w14:paraId="2895B019" w14:textId="77777777" w:rsidR="0026563E" w:rsidRDefault="005B227A" w:rsidP="00721684">
            <w:pPr>
              <w:numPr>
                <w:ilvl w:val="0"/>
                <w:numId w:val="9"/>
              </w:numPr>
              <w:spacing w:beforeLines="10" w:before="24" w:afterLines="10" w:after="24"/>
              <w:rPr>
                <w:rFonts w:ascii="Arial" w:hAnsi="Arial" w:cs="Arial"/>
                <w:sz w:val="20"/>
              </w:rPr>
            </w:pPr>
            <w:r>
              <w:rPr>
                <w:rFonts w:ascii="Arial" w:hAnsi="Arial" w:cs="Arial"/>
                <w:sz w:val="20"/>
              </w:rPr>
              <w:t>Deputy Director-General Suva</w:t>
            </w:r>
          </w:p>
          <w:p w14:paraId="11917AD6" w14:textId="77777777" w:rsidR="003D64BB" w:rsidRDefault="003D64BB" w:rsidP="00721684">
            <w:pPr>
              <w:numPr>
                <w:ilvl w:val="0"/>
                <w:numId w:val="9"/>
              </w:numPr>
              <w:spacing w:beforeLines="10" w:before="24" w:afterLines="10" w:after="24"/>
              <w:rPr>
                <w:rFonts w:ascii="Arial" w:hAnsi="Arial" w:cs="Arial"/>
                <w:sz w:val="20"/>
              </w:rPr>
            </w:pPr>
            <w:r>
              <w:rPr>
                <w:rFonts w:ascii="Arial" w:hAnsi="Arial" w:cs="Arial"/>
                <w:sz w:val="20"/>
              </w:rPr>
              <w:t>Deputy Director-General Noumea</w:t>
            </w:r>
          </w:p>
          <w:p w14:paraId="15222FB9" w14:textId="77777777" w:rsidR="0026563E" w:rsidRDefault="0026563E" w:rsidP="00721684">
            <w:pPr>
              <w:numPr>
                <w:ilvl w:val="0"/>
                <w:numId w:val="9"/>
              </w:numPr>
              <w:spacing w:beforeLines="10" w:before="24" w:afterLines="10" w:after="24"/>
              <w:rPr>
                <w:rFonts w:ascii="Arial" w:hAnsi="Arial" w:cs="Arial"/>
                <w:sz w:val="20"/>
              </w:rPr>
            </w:pPr>
            <w:r w:rsidRPr="006240D9">
              <w:rPr>
                <w:rFonts w:ascii="Arial" w:hAnsi="Arial" w:cs="Arial"/>
                <w:sz w:val="20"/>
              </w:rPr>
              <w:t>Executive</w:t>
            </w:r>
          </w:p>
          <w:p w14:paraId="5B8D86BA" w14:textId="77777777" w:rsidR="0026563E" w:rsidRPr="006240D9" w:rsidRDefault="0026563E" w:rsidP="00721684">
            <w:pPr>
              <w:numPr>
                <w:ilvl w:val="0"/>
                <w:numId w:val="9"/>
              </w:numPr>
              <w:spacing w:beforeLines="10" w:before="24" w:afterLines="10" w:after="24"/>
              <w:rPr>
                <w:rFonts w:ascii="Arial" w:hAnsi="Arial" w:cs="Arial"/>
                <w:sz w:val="20"/>
              </w:rPr>
            </w:pPr>
            <w:r>
              <w:rPr>
                <w:rFonts w:ascii="Arial" w:hAnsi="Arial" w:cs="Arial"/>
                <w:sz w:val="20"/>
              </w:rPr>
              <w:t>Senior Leadership Team</w:t>
            </w:r>
          </w:p>
          <w:p w14:paraId="5F766216" w14:textId="77777777" w:rsidR="0026563E" w:rsidRPr="006240D9" w:rsidRDefault="005B227A" w:rsidP="00721684">
            <w:pPr>
              <w:numPr>
                <w:ilvl w:val="0"/>
                <w:numId w:val="9"/>
              </w:numPr>
              <w:spacing w:beforeLines="10" w:before="24" w:afterLines="10" w:after="24"/>
              <w:rPr>
                <w:rFonts w:ascii="Arial" w:hAnsi="Arial" w:cs="Arial"/>
                <w:sz w:val="20"/>
              </w:rPr>
            </w:pPr>
            <w:r>
              <w:rPr>
                <w:rFonts w:ascii="Arial" w:hAnsi="Arial" w:cs="Arial"/>
                <w:sz w:val="20"/>
              </w:rPr>
              <w:t xml:space="preserve">Suva </w:t>
            </w:r>
            <w:r w:rsidR="0026563E" w:rsidRPr="006240D9">
              <w:rPr>
                <w:rFonts w:ascii="Arial" w:hAnsi="Arial" w:cs="Arial"/>
                <w:sz w:val="20"/>
              </w:rPr>
              <w:t>divisions and programmes</w:t>
            </w:r>
          </w:p>
          <w:p w14:paraId="5B9DE1FF" w14:textId="77777777" w:rsidR="0026563E" w:rsidRPr="006240D9" w:rsidRDefault="0026563E" w:rsidP="00721684">
            <w:pPr>
              <w:numPr>
                <w:ilvl w:val="0"/>
                <w:numId w:val="9"/>
              </w:numPr>
              <w:spacing w:beforeLines="10" w:before="24" w:afterLines="10" w:after="24"/>
              <w:rPr>
                <w:rFonts w:ascii="Arial" w:hAnsi="Arial" w:cs="Arial"/>
                <w:sz w:val="20"/>
              </w:rPr>
            </w:pPr>
            <w:r w:rsidRPr="006240D9">
              <w:rPr>
                <w:rFonts w:ascii="Arial" w:hAnsi="Arial" w:cs="Arial"/>
                <w:sz w:val="20"/>
              </w:rPr>
              <w:t>Other support services</w:t>
            </w:r>
          </w:p>
          <w:p w14:paraId="52F3E514" w14:textId="77777777" w:rsidR="0026563E" w:rsidRPr="002C3815" w:rsidRDefault="0026563E" w:rsidP="00660423">
            <w:pPr>
              <w:numPr>
                <w:ilvl w:val="0"/>
                <w:numId w:val="9"/>
              </w:numPr>
              <w:spacing w:beforeLines="10" w:before="24" w:afterLines="10" w:after="24"/>
              <w:rPr>
                <w:rFonts w:ascii="Arial" w:hAnsi="Arial" w:cs="Arial"/>
                <w:sz w:val="20"/>
              </w:rPr>
            </w:pPr>
            <w:r w:rsidRPr="006240D9">
              <w:rPr>
                <w:rFonts w:ascii="Arial" w:hAnsi="Arial" w:cs="Arial"/>
                <w:sz w:val="20"/>
              </w:rPr>
              <w:t>Staff</w:t>
            </w:r>
          </w:p>
        </w:tc>
        <w:tc>
          <w:tcPr>
            <w:tcW w:w="4532" w:type="dxa"/>
            <w:tcBorders>
              <w:top w:val="single" w:sz="4" w:space="0" w:color="auto"/>
              <w:left w:val="single" w:sz="4" w:space="0" w:color="auto"/>
              <w:bottom w:val="single" w:sz="4" w:space="0" w:color="auto"/>
            </w:tcBorders>
          </w:tcPr>
          <w:p w14:paraId="71A80A40" w14:textId="77777777" w:rsidR="0026563E" w:rsidRPr="006240D9" w:rsidRDefault="0026563E" w:rsidP="00660423">
            <w:pPr>
              <w:tabs>
                <w:tab w:val="left" w:pos="1488"/>
              </w:tabs>
              <w:jc w:val="both"/>
              <w:rPr>
                <w:rFonts w:ascii="Arial" w:hAnsi="Arial" w:cs="Arial"/>
                <w:sz w:val="20"/>
              </w:rPr>
            </w:pPr>
          </w:p>
          <w:p w14:paraId="569E3F39" w14:textId="77777777" w:rsidR="0026563E" w:rsidRDefault="0026563E" w:rsidP="00721684">
            <w:pPr>
              <w:pStyle w:val="ListParagraph"/>
              <w:numPr>
                <w:ilvl w:val="0"/>
                <w:numId w:val="9"/>
              </w:numPr>
              <w:tabs>
                <w:tab w:val="left" w:pos="1488"/>
              </w:tabs>
              <w:ind w:left="354" w:hanging="354"/>
              <w:rPr>
                <w:rFonts w:ascii="Arial" w:hAnsi="Arial" w:cs="Arial"/>
                <w:sz w:val="20"/>
              </w:rPr>
            </w:pPr>
            <w:r>
              <w:rPr>
                <w:rFonts w:ascii="Arial" w:hAnsi="Arial" w:cs="Arial"/>
                <w:sz w:val="20"/>
              </w:rPr>
              <w:t>Providing strategic advice</w:t>
            </w:r>
          </w:p>
          <w:p w14:paraId="0FEC3EDC" w14:textId="77777777" w:rsidR="0026563E" w:rsidRDefault="0026563E" w:rsidP="00721684">
            <w:pPr>
              <w:pStyle w:val="ListParagraph"/>
              <w:numPr>
                <w:ilvl w:val="0"/>
                <w:numId w:val="9"/>
              </w:numPr>
              <w:tabs>
                <w:tab w:val="left" w:pos="1488"/>
              </w:tabs>
              <w:ind w:left="354" w:hanging="354"/>
              <w:rPr>
                <w:rFonts w:ascii="Arial" w:hAnsi="Arial" w:cs="Arial"/>
                <w:sz w:val="20"/>
              </w:rPr>
            </w:pPr>
            <w:r>
              <w:rPr>
                <w:rFonts w:ascii="Arial" w:hAnsi="Arial" w:cs="Arial"/>
                <w:sz w:val="20"/>
              </w:rPr>
              <w:t>Interpretation and application of human resources policies</w:t>
            </w:r>
          </w:p>
          <w:p w14:paraId="75342688" w14:textId="77777777" w:rsidR="0026563E" w:rsidRDefault="0026563E" w:rsidP="00721684">
            <w:pPr>
              <w:pStyle w:val="ListParagraph"/>
              <w:numPr>
                <w:ilvl w:val="0"/>
                <w:numId w:val="9"/>
              </w:numPr>
              <w:tabs>
                <w:tab w:val="left" w:pos="1488"/>
              </w:tabs>
              <w:ind w:left="354" w:hanging="354"/>
              <w:rPr>
                <w:rFonts w:ascii="Arial" w:hAnsi="Arial" w:cs="Arial"/>
                <w:sz w:val="20"/>
              </w:rPr>
            </w:pPr>
            <w:r>
              <w:rPr>
                <w:rFonts w:ascii="Arial" w:hAnsi="Arial" w:cs="Arial"/>
                <w:sz w:val="20"/>
              </w:rPr>
              <w:t>Support for line managers in dealing with difficult or sensitive issues</w:t>
            </w:r>
          </w:p>
          <w:p w14:paraId="6CB71A7A" w14:textId="77777777" w:rsidR="0026563E" w:rsidRPr="006240D9" w:rsidRDefault="0026563E" w:rsidP="00721684">
            <w:pPr>
              <w:pStyle w:val="ListParagraph"/>
              <w:numPr>
                <w:ilvl w:val="0"/>
                <w:numId w:val="9"/>
              </w:numPr>
              <w:tabs>
                <w:tab w:val="left" w:pos="1488"/>
              </w:tabs>
              <w:ind w:left="354" w:hanging="354"/>
              <w:rPr>
                <w:rFonts w:ascii="Arial" w:hAnsi="Arial" w:cs="Arial"/>
                <w:sz w:val="20"/>
              </w:rPr>
            </w:pPr>
            <w:r w:rsidRPr="006240D9">
              <w:rPr>
                <w:rFonts w:ascii="Arial" w:hAnsi="Arial" w:cs="Arial"/>
                <w:sz w:val="20"/>
              </w:rPr>
              <w:t>Managing client relationships and expectations</w:t>
            </w:r>
          </w:p>
          <w:p w14:paraId="477FA9E3" w14:textId="77777777" w:rsidR="0026563E" w:rsidRPr="00F677A9" w:rsidRDefault="0026563E" w:rsidP="00721684">
            <w:pPr>
              <w:pStyle w:val="ListParagraph"/>
              <w:numPr>
                <w:ilvl w:val="0"/>
                <w:numId w:val="9"/>
              </w:numPr>
              <w:tabs>
                <w:tab w:val="left" w:pos="1488"/>
              </w:tabs>
              <w:ind w:left="354" w:hanging="354"/>
              <w:rPr>
                <w:rFonts w:ascii="Arial" w:hAnsi="Arial" w:cs="Arial"/>
                <w:sz w:val="20"/>
              </w:rPr>
            </w:pPr>
            <w:r>
              <w:rPr>
                <w:rFonts w:ascii="Arial" w:hAnsi="Arial" w:cs="Arial"/>
                <w:sz w:val="20"/>
              </w:rPr>
              <w:t>Management and supervision</w:t>
            </w:r>
          </w:p>
        </w:tc>
      </w:tr>
      <w:tr w:rsidR="0026563E" w:rsidRPr="004C5418" w14:paraId="6C678180" w14:textId="77777777" w:rsidTr="00220FA6">
        <w:tc>
          <w:tcPr>
            <w:tcW w:w="4529" w:type="dxa"/>
            <w:tcBorders>
              <w:top w:val="single" w:sz="4" w:space="0" w:color="auto"/>
              <w:right w:val="single" w:sz="4" w:space="0" w:color="auto"/>
            </w:tcBorders>
          </w:tcPr>
          <w:p w14:paraId="6CBFFA3A" w14:textId="77777777" w:rsidR="0026563E" w:rsidRPr="006240D9" w:rsidRDefault="0026563E" w:rsidP="00721684">
            <w:pPr>
              <w:numPr>
                <w:ilvl w:val="0"/>
                <w:numId w:val="3"/>
              </w:numPr>
              <w:tabs>
                <w:tab w:val="num" w:pos="342"/>
              </w:tabs>
              <w:spacing w:before="60" w:after="60"/>
              <w:ind w:left="342" w:hanging="270"/>
              <w:jc w:val="both"/>
              <w:rPr>
                <w:rFonts w:ascii="Arial" w:hAnsi="Arial" w:cs="Arial"/>
                <w:b/>
                <w:sz w:val="20"/>
              </w:rPr>
            </w:pPr>
            <w:r w:rsidRPr="006240D9">
              <w:rPr>
                <w:rFonts w:ascii="Arial" w:hAnsi="Arial" w:cs="Arial"/>
                <w:b/>
                <w:sz w:val="20"/>
              </w:rPr>
              <w:t>External</w:t>
            </w:r>
          </w:p>
          <w:p w14:paraId="1BEF6D19" w14:textId="77777777" w:rsidR="00330FC1" w:rsidRDefault="0026563E" w:rsidP="00721684">
            <w:pPr>
              <w:numPr>
                <w:ilvl w:val="0"/>
                <w:numId w:val="9"/>
              </w:numPr>
              <w:tabs>
                <w:tab w:val="num" w:pos="342"/>
              </w:tabs>
              <w:spacing w:beforeLines="10" w:before="24" w:afterLines="10" w:after="24"/>
              <w:ind w:left="342" w:hanging="270"/>
              <w:rPr>
                <w:rFonts w:ascii="Arial" w:hAnsi="Arial" w:cs="Arial"/>
                <w:sz w:val="20"/>
              </w:rPr>
            </w:pPr>
            <w:r>
              <w:rPr>
                <w:rFonts w:ascii="Arial" w:hAnsi="Arial" w:cs="Arial"/>
                <w:sz w:val="20"/>
              </w:rPr>
              <w:t>Counterparts in CROP agencies</w:t>
            </w:r>
          </w:p>
          <w:p w14:paraId="4B390C75" w14:textId="77777777" w:rsidR="00330FC1" w:rsidRPr="00330FC1" w:rsidRDefault="00E60E63" w:rsidP="00721684">
            <w:pPr>
              <w:numPr>
                <w:ilvl w:val="0"/>
                <w:numId w:val="9"/>
              </w:numPr>
              <w:tabs>
                <w:tab w:val="num" w:pos="342"/>
              </w:tabs>
              <w:spacing w:beforeLines="10" w:before="24" w:afterLines="10" w:after="24"/>
              <w:ind w:left="342" w:hanging="270"/>
              <w:rPr>
                <w:rFonts w:ascii="Arial" w:hAnsi="Arial" w:cs="Arial"/>
                <w:sz w:val="20"/>
              </w:rPr>
            </w:pPr>
            <w:r>
              <w:rPr>
                <w:rFonts w:ascii="Arial" w:hAnsi="Arial" w:cs="Arial"/>
                <w:sz w:val="20"/>
              </w:rPr>
              <w:t xml:space="preserve">Ministry of </w:t>
            </w:r>
            <w:r w:rsidR="00330FC1" w:rsidRPr="00330FC1">
              <w:rPr>
                <w:rFonts w:ascii="Arial" w:hAnsi="Arial" w:cs="Arial"/>
                <w:sz w:val="20"/>
              </w:rPr>
              <w:t xml:space="preserve">Foreign Affairs in Fiji </w:t>
            </w:r>
          </w:p>
          <w:p w14:paraId="669FBD11" w14:textId="77777777" w:rsidR="0026563E" w:rsidRPr="006240D9" w:rsidRDefault="0026563E" w:rsidP="00721684">
            <w:pPr>
              <w:numPr>
                <w:ilvl w:val="0"/>
                <w:numId w:val="9"/>
              </w:numPr>
              <w:tabs>
                <w:tab w:val="num" w:pos="342"/>
              </w:tabs>
              <w:spacing w:beforeLines="10" w:before="24" w:afterLines="10" w:after="24"/>
              <w:ind w:left="342" w:hanging="270"/>
              <w:rPr>
                <w:rFonts w:ascii="Arial" w:hAnsi="Arial" w:cs="Arial"/>
                <w:sz w:val="20"/>
              </w:rPr>
            </w:pPr>
            <w:r w:rsidRPr="006240D9">
              <w:rPr>
                <w:rFonts w:ascii="Arial" w:hAnsi="Arial" w:cs="Arial"/>
                <w:sz w:val="20"/>
              </w:rPr>
              <w:t>International agencies</w:t>
            </w:r>
          </w:p>
          <w:p w14:paraId="192529D8" w14:textId="77777777" w:rsidR="0026563E" w:rsidRPr="006240D9" w:rsidRDefault="0026563E" w:rsidP="00721684">
            <w:pPr>
              <w:numPr>
                <w:ilvl w:val="0"/>
                <w:numId w:val="9"/>
              </w:numPr>
              <w:tabs>
                <w:tab w:val="num" w:pos="342"/>
              </w:tabs>
              <w:spacing w:beforeLines="10" w:before="24" w:afterLines="10" w:after="24"/>
              <w:ind w:left="342" w:hanging="270"/>
              <w:rPr>
                <w:rFonts w:ascii="Arial" w:hAnsi="Arial" w:cs="Arial"/>
                <w:sz w:val="20"/>
              </w:rPr>
            </w:pPr>
            <w:r>
              <w:rPr>
                <w:rFonts w:ascii="Arial" w:hAnsi="Arial" w:cs="Arial"/>
                <w:sz w:val="20"/>
              </w:rPr>
              <w:t>Contractors</w:t>
            </w:r>
          </w:p>
          <w:p w14:paraId="41C2EFD4" w14:textId="77777777" w:rsidR="0026563E" w:rsidRDefault="0026563E" w:rsidP="00721684">
            <w:pPr>
              <w:numPr>
                <w:ilvl w:val="0"/>
                <w:numId w:val="9"/>
              </w:numPr>
              <w:tabs>
                <w:tab w:val="num" w:pos="342"/>
              </w:tabs>
              <w:spacing w:beforeLines="10" w:before="24" w:afterLines="10" w:after="24"/>
              <w:ind w:left="342" w:hanging="270"/>
              <w:rPr>
                <w:rFonts w:ascii="Arial" w:hAnsi="Arial" w:cs="Arial"/>
                <w:sz w:val="20"/>
              </w:rPr>
            </w:pPr>
            <w:r w:rsidRPr="006240D9">
              <w:rPr>
                <w:rFonts w:ascii="Arial" w:hAnsi="Arial" w:cs="Arial"/>
                <w:sz w:val="20"/>
              </w:rPr>
              <w:t>Other public and private partners</w:t>
            </w:r>
          </w:p>
          <w:p w14:paraId="6E775FDF" w14:textId="77777777" w:rsidR="00A00BA8" w:rsidRPr="002A7AF1" w:rsidRDefault="00A00BA8" w:rsidP="00721684">
            <w:pPr>
              <w:numPr>
                <w:ilvl w:val="0"/>
                <w:numId w:val="9"/>
              </w:numPr>
              <w:tabs>
                <w:tab w:val="num" w:pos="342"/>
              </w:tabs>
              <w:spacing w:beforeLines="10" w:before="24" w:afterLines="10" w:after="24"/>
              <w:ind w:left="342" w:hanging="270"/>
              <w:rPr>
                <w:rFonts w:ascii="Arial" w:hAnsi="Arial" w:cs="Arial"/>
                <w:sz w:val="20"/>
              </w:rPr>
            </w:pPr>
            <w:r>
              <w:rPr>
                <w:rFonts w:ascii="Arial" w:hAnsi="Arial" w:cs="Arial"/>
                <w:sz w:val="20"/>
              </w:rPr>
              <w:t>External legal counsel</w:t>
            </w:r>
          </w:p>
        </w:tc>
        <w:tc>
          <w:tcPr>
            <w:tcW w:w="4532" w:type="dxa"/>
            <w:tcBorders>
              <w:top w:val="single" w:sz="4" w:space="0" w:color="auto"/>
              <w:left w:val="single" w:sz="4" w:space="0" w:color="auto"/>
            </w:tcBorders>
          </w:tcPr>
          <w:p w14:paraId="74A5CF44" w14:textId="77777777" w:rsidR="0026563E" w:rsidRPr="00330FC1" w:rsidRDefault="0026563E" w:rsidP="00721684">
            <w:pPr>
              <w:pStyle w:val="ListParagraph"/>
              <w:numPr>
                <w:ilvl w:val="0"/>
                <w:numId w:val="9"/>
              </w:numPr>
              <w:tabs>
                <w:tab w:val="left" w:pos="1488"/>
              </w:tabs>
              <w:rPr>
                <w:rFonts w:ascii="Arial" w:hAnsi="Arial" w:cs="Arial"/>
                <w:sz w:val="20"/>
              </w:rPr>
            </w:pPr>
            <w:r w:rsidRPr="00330FC1">
              <w:rPr>
                <w:rFonts w:ascii="Arial" w:hAnsi="Arial" w:cs="Arial"/>
                <w:sz w:val="20"/>
              </w:rPr>
              <w:t>Collaborate where appropriate with CROP agencies</w:t>
            </w:r>
          </w:p>
          <w:p w14:paraId="180D5B37" w14:textId="77777777" w:rsidR="0026563E" w:rsidRPr="00330FC1" w:rsidRDefault="0026563E" w:rsidP="00721684">
            <w:pPr>
              <w:pStyle w:val="ListParagraph"/>
              <w:numPr>
                <w:ilvl w:val="0"/>
                <w:numId w:val="9"/>
              </w:numPr>
              <w:tabs>
                <w:tab w:val="left" w:pos="1488"/>
              </w:tabs>
              <w:rPr>
                <w:rFonts w:ascii="Arial" w:hAnsi="Arial" w:cs="Arial"/>
                <w:sz w:val="20"/>
              </w:rPr>
            </w:pPr>
            <w:r w:rsidRPr="00330FC1">
              <w:rPr>
                <w:rFonts w:ascii="Arial" w:hAnsi="Arial" w:cs="Arial"/>
                <w:sz w:val="20"/>
              </w:rPr>
              <w:t>Explain requirements to l</w:t>
            </w:r>
            <w:r w:rsidR="009D3C22">
              <w:rPr>
                <w:rFonts w:ascii="Arial" w:hAnsi="Arial" w:cs="Arial"/>
                <w:sz w:val="20"/>
              </w:rPr>
              <w:t>ocal counterparts and suppliers</w:t>
            </w:r>
          </w:p>
          <w:p w14:paraId="53711C07" w14:textId="77777777" w:rsidR="0026563E" w:rsidRPr="00330FC1" w:rsidRDefault="00A00BA8" w:rsidP="00721684">
            <w:pPr>
              <w:pStyle w:val="ListParagraph"/>
              <w:numPr>
                <w:ilvl w:val="0"/>
                <w:numId w:val="9"/>
              </w:numPr>
              <w:tabs>
                <w:tab w:val="left" w:pos="1488"/>
              </w:tabs>
              <w:rPr>
                <w:rFonts w:ascii="Arial" w:hAnsi="Arial" w:cs="Arial"/>
                <w:sz w:val="20"/>
              </w:rPr>
            </w:pPr>
            <w:r w:rsidRPr="00330FC1">
              <w:rPr>
                <w:rFonts w:ascii="Arial" w:hAnsi="Arial" w:cs="Arial"/>
                <w:sz w:val="20"/>
              </w:rPr>
              <w:t>Liaison for HR related litigation or related matters</w:t>
            </w:r>
          </w:p>
          <w:p w14:paraId="354D2A96" w14:textId="77777777" w:rsidR="00330FC1" w:rsidRPr="00330FC1" w:rsidRDefault="00330FC1" w:rsidP="00423E6C">
            <w:pPr>
              <w:pStyle w:val="ListParagraph"/>
              <w:numPr>
                <w:ilvl w:val="0"/>
                <w:numId w:val="9"/>
              </w:numPr>
              <w:spacing w:before="60" w:after="60"/>
              <w:jc w:val="both"/>
              <w:rPr>
                <w:rFonts w:ascii="Arial" w:hAnsi="Arial" w:cs="Arial"/>
                <w:b/>
                <w:sz w:val="20"/>
              </w:rPr>
            </w:pPr>
            <w:r w:rsidRPr="00330FC1">
              <w:rPr>
                <w:rFonts w:ascii="Arial" w:hAnsi="Arial" w:cs="Arial"/>
                <w:sz w:val="20"/>
              </w:rPr>
              <w:t>Line Officials as appropriate; statutory organisations liaison on host country related issues for work permit and protocol related matters</w:t>
            </w:r>
          </w:p>
        </w:tc>
      </w:tr>
    </w:tbl>
    <w:p w14:paraId="59DFF081" w14:textId="77777777" w:rsidR="0026563E" w:rsidRPr="004C5418" w:rsidRDefault="0026563E" w:rsidP="0026563E">
      <w:pPr>
        <w:rPr>
          <w:rFonts w:ascii="Arial" w:hAnsi="Arial" w:cs="Arial"/>
          <w:sz w:val="20"/>
        </w:rPr>
      </w:pPr>
      <w:r w:rsidRPr="004C5418">
        <w:rPr>
          <w:rFonts w:ascii="Arial" w:hAnsi="Arial" w:cs="Arial"/>
          <w:sz w:val="20"/>
        </w:rPr>
        <w:tab/>
      </w:r>
    </w:p>
    <w:p w14:paraId="7F1A5901" w14:textId="77777777" w:rsidR="0026563E" w:rsidRPr="004C5418" w:rsidRDefault="0026563E" w:rsidP="0026563E">
      <w:pPr>
        <w:rPr>
          <w:rFonts w:ascii="Arial" w:hAnsi="Arial" w:cs="Arial"/>
          <w:color w:val="FFFFFF"/>
          <w:sz w:val="20"/>
        </w:rPr>
      </w:pP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tblGrid>
      <w:tr w:rsidR="00A00BA8" w:rsidRPr="004C5418" w14:paraId="08D85CAA" w14:textId="77777777" w:rsidTr="00660423">
        <w:tc>
          <w:tcPr>
            <w:tcW w:w="2376" w:type="dxa"/>
            <w:tcBorders>
              <w:top w:val="single" w:sz="4" w:space="0" w:color="auto"/>
              <w:bottom w:val="single" w:sz="4" w:space="0" w:color="auto"/>
            </w:tcBorders>
            <w:shd w:val="clear" w:color="auto" w:fill="0000FF"/>
          </w:tcPr>
          <w:p w14:paraId="30D57AE4" w14:textId="77777777" w:rsidR="00A00BA8" w:rsidRPr="004C5418" w:rsidRDefault="00A00BA8" w:rsidP="00660423">
            <w:pPr>
              <w:rPr>
                <w:rFonts w:ascii="Arial" w:hAnsi="Arial" w:cs="Arial"/>
                <w:b/>
                <w:color w:val="FFFFFF"/>
                <w:szCs w:val="22"/>
              </w:rPr>
            </w:pPr>
            <w:r w:rsidRPr="004C5418">
              <w:rPr>
                <w:rFonts w:ascii="Arial" w:hAnsi="Arial" w:cs="Arial"/>
                <w:b/>
                <w:color w:val="FFFFFF"/>
                <w:sz w:val="22"/>
                <w:szCs w:val="22"/>
              </w:rPr>
              <w:t>Level of Delegation</w:t>
            </w:r>
          </w:p>
        </w:tc>
      </w:tr>
    </w:tbl>
    <w:p w14:paraId="6F67A572" w14:textId="77777777" w:rsidR="00077F1C" w:rsidRPr="00AA1AB8" w:rsidRDefault="00077F1C" w:rsidP="00077F1C">
      <w:pPr>
        <w:rPr>
          <w:rFonts w:asciiTheme="minorHAnsi" w:hAnsiTheme="minorHAnsi"/>
          <w:color w:val="FFFFFF"/>
          <w:sz w:val="22"/>
          <w:szCs w:val="22"/>
        </w:rPr>
      </w:pPr>
    </w:p>
    <w:p w14:paraId="7642EF63" w14:textId="77777777" w:rsidR="006B0020" w:rsidRDefault="006B0020" w:rsidP="00077F1C">
      <w:pPr>
        <w:ind w:left="284" w:hanging="284"/>
        <w:rPr>
          <w:rFonts w:ascii="Arial" w:hAnsi="Arial" w:cs="Arial"/>
          <w:bCs/>
          <w:iCs/>
          <w:sz w:val="20"/>
        </w:rPr>
      </w:pPr>
    </w:p>
    <w:p w14:paraId="00E6953E" w14:textId="77777777" w:rsidR="00C77799" w:rsidRDefault="00077F1C" w:rsidP="00220FA6">
      <w:pPr>
        <w:ind w:left="284" w:hanging="284"/>
        <w:rPr>
          <w:rFonts w:ascii="Arial" w:hAnsi="Arial" w:cs="Arial"/>
          <w:bCs/>
          <w:iCs/>
          <w:sz w:val="20"/>
        </w:rPr>
      </w:pPr>
      <w:r w:rsidRPr="00A00BA8">
        <w:rPr>
          <w:rFonts w:ascii="Arial" w:hAnsi="Arial" w:cs="Arial"/>
          <w:bCs/>
          <w:iCs/>
          <w:sz w:val="20"/>
        </w:rPr>
        <w:t>The position holder:</w:t>
      </w:r>
    </w:p>
    <w:p w14:paraId="28F80AC5" w14:textId="77777777" w:rsidR="00220FA6" w:rsidRDefault="00220FA6" w:rsidP="00220FA6">
      <w:pPr>
        <w:ind w:left="284" w:hanging="284"/>
        <w:rPr>
          <w:rFonts w:ascii="Arial" w:hAnsi="Arial" w:cs="Arial"/>
          <w:bCs/>
          <w:iCs/>
          <w:sz w:val="20"/>
        </w:rPr>
      </w:pPr>
    </w:p>
    <w:p w14:paraId="4EC1F797" w14:textId="77777777" w:rsidR="00220FA6" w:rsidRPr="00220FA6" w:rsidRDefault="00220FA6" w:rsidP="00220FA6">
      <w:pPr>
        <w:pStyle w:val="ListParagraph"/>
        <w:numPr>
          <w:ilvl w:val="0"/>
          <w:numId w:val="9"/>
        </w:numPr>
        <w:tabs>
          <w:tab w:val="left" w:pos="360"/>
        </w:tabs>
        <w:spacing w:beforeLines="10" w:before="24" w:afterLines="10" w:after="24"/>
        <w:rPr>
          <w:rFonts w:ascii="Arial" w:hAnsi="Arial" w:cs="Arial"/>
          <w:bCs/>
          <w:iCs/>
          <w:sz w:val="20"/>
        </w:rPr>
      </w:pPr>
      <w:r>
        <w:rPr>
          <w:rFonts w:ascii="Arial" w:hAnsi="Arial" w:cs="Arial"/>
          <w:bCs/>
          <w:iCs/>
          <w:sz w:val="20"/>
        </w:rPr>
        <w:t>Does not manage an operational budget</w:t>
      </w:r>
    </w:p>
    <w:p w14:paraId="024440E6" w14:textId="77777777" w:rsidR="00C77799" w:rsidRPr="00220FA6" w:rsidRDefault="002C3815" w:rsidP="00220FA6">
      <w:pPr>
        <w:pStyle w:val="ListParagraph"/>
        <w:numPr>
          <w:ilvl w:val="0"/>
          <w:numId w:val="9"/>
        </w:numPr>
        <w:tabs>
          <w:tab w:val="left" w:pos="360"/>
        </w:tabs>
        <w:spacing w:beforeLines="10" w:before="24" w:afterLines="10" w:after="24"/>
        <w:rPr>
          <w:rFonts w:ascii="Arial" w:hAnsi="Arial" w:cs="Arial"/>
          <w:bCs/>
          <w:iCs/>
          <w:sz w:val="20"/>
        </w:rPr>
      </w:pPr>
      <w:r>
        <w:rPr>
          <w:rFonts w:ascii="Arial" w:hAnsi="Arial" w:cs="Arial"/>
          <w:bCs/>
          <w:iCs/>
          <w:sz w:val="20"/>
        </w:rPr>
        <w:t>C</w:t>
      </w:r>
      <w:r w:rsidR="00C77799" w:rsidRPr="00220FA6">
        <w:rPr>
          <w:rFonts w:ascii="Arial" w:hAnsi="Arial" w:cs="Arial"/>
          <w:bCs/>
          <w:iCs/>
          <w:sz w:val="20"/>
        </w:rPr>
        <w:t xml:space="preserve">an authorise up to </w:t>
      </w:r>
      <w:r w:rsidR="004C1521" w:rsidRPr="00220FA6">
        <w:rPr>
          <w:rFonts w:ascii="Arial" w:hAnsi="Arial" w:cs="Arial"/>
          <w:bCs/>
          <w:iCs/>
          <w:sz w:val="20"/>
        </w:rPr>
        <w:t xml:space="preserve">500 euros </w:t>
      </w:r>
      <w:r w:rsidR="00C77799" w:rsidRPr="00220FA6">
        <w:rPr>
          <w:rFonts w:ascii="Arial" w:hAnsi="Arial" w:cs="Arial"/>
          <w:bCs/>
          <w:iCs/>
          <w:sz w:val="20"/>
        </w:rPr>
        <w:t xml:space="preserve">of costs </w:t>
      </w:r>
      <w:r w:rsidR="004C1521" w:rsidRPr="00220FA6">
        <w:rPr>
          <w:rFonts w:ascii="Arial" w:hAnsi="Arial" w:cs="Arial"/>
          <w:bCs/>
          <w:iCs/>
          <w:sz w:val="20"/>
        </w:rPr>
        <w:t>of Training Budget</w:t>
      </w:r>
    </w:p>
    <w:p w14:paraId="0F7A7C0B" w14:textId="77777777" w:rsidR="00913F96" w:rsidRPr="00220FA6" w:rsidRDefault="002C3815" w:rsidP="00220FA6">
      <w:pPr>
        <w:pStyle w:val="ListParagraph"/>
        <w:numPr>
          <w:ilvl w:val="0"/>
          <w:numId w:val="9"/>
        </w:numPr>
        <w:tabs>
          <w:tab w:val="left" w:pos="360"/>
        </w:tabs>
        <w:spacing w:beforeLines="10" w:before="24" w:afterLines="10" w:after="24"/>
        <w:rPr>
          <w:rFonts w:ascii="Arial" w:hAnsi="Arial" w:cs="Arial"/>
          <w:bCs/>
          <w:iCs/>
          <w:sz w:val="20"/>
        </w:rPr>
      </w:pPr>
      <w:r>
        <w:rPr>
          <w:rFonts w:ascii="Arial" w:hAnsi="Arial" w:cs="Arial"/>
          <w:bCs/>
          <w:iCs/>
          <w:sz w:val="20"/>
        </w:rPr>
        <w:t>C</w:t>
      </w:r>
      <w:r w:rsidR="00D45630" w:rsidRPr="00220FA6">
        <w:rPr>
          <w:rFonts w:ascii="Arial" w:hAnsi="Arial" w:cs="Arial"/>
          <w:bCs/>
          <w:iCs/>
          <w:sz w:val="20"/>
        </w:rPr>
        <w:t>an make decisions on human resources issues as set out in the Manual of Delegations</w:t>
      </w: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tblGrid>
      <w:tr w:rsidR="00C77799" w:rsidRPr="004C5418" w14:paraId="295F7A57" w14:textId="77777777" w:rsidTr="00660423">
        <w:tc>
          <w:tcPr>
            <w:tcW w:w="2518" w:type="dxa"/>
            <w:tcBorders>
              <w:top w:val="single" w:sz="4" w:space="0" w:color="auto"/>
              <w:bottom w:val="single" w:sz="4" w:space="0" w:color="auto"/>
            </w:tcBorders>
            <w:shd w:val="clear" w:color="auto" w:fill="0000FF"/>
          </w:tcPr>
          <w:p w14:paraId="68F56639" w14:textId="77777777" w:rsidR="00C77799" w:rsidRPr="004C5418" w:rsidRDefault="00C77799" w:rsidP="00C77799">
            <w:pPr>
              <w:rPr>
                <w:rFonts w:ascii="Arial" w:hAnsi="Arial" w:cs="Arial"/>
                <w:b/>
                <w:color w:val="FFFFFF"/>
                <w:szCs w:val="22"/>
              </w:rPr>
            </w:pPr>
            <w:r w:rsidRPr="004C5418">
              <w:rPr>
                <w:rFonts w:ascii="Arial" w:hAnsi="Arial" w:cs="Arial"/>
                <w:b/>
                <w:color w:val="FFFFFF"/>
                <w:sz w:val="22"/>
                <w:szCs w:val="22"/>
              </w:rPr>
              <w:t>Person Specification</w:t>
            </w:r>
          </w:p>
        </w:tc>
      </w:tr>
    </w:tbl>
    <w:p w14:paraId="4EE52915" w14:textId="77777777" w:rsidR="00C77799" w:rsidRPr="004C5418" w:rsidRDefault="00C77799" w:rsidP="00C77799">
      <w:pPr>
        <w:rPr>
          <w:rFonts w:ascii="Arial" w:hAnsi="Arial" w:cs="Arial"/>
          <w:color w:val="FFFFFF"/>
          <w:sz w:val="20"/>
        </w:rPr>
      </w:pPr>
    </w:p>
    <w:p w14:paraId="4865DD6D" w14:textId="77777777" w:rsidR="00C77799" w:rsidRPr="004C5418" w:rsidRDefault="00C77799" w:rsidP="00C77799">
      <w:pPr>
        <w:pStyle w:val="BodyText"/>
        <w:rPr>
          <w:rFonts w:ascii="Arial" w:hAnsi="Arial" w:cs="Arial"/>
          <w:i/>
          <w:iCs/>
          <w:spacing w:val="0"/>
          <w:lang w:val="en-AU"/>
        </w:rPr>
      </w:pPr>
    </w:p>
    <w:p w14:paraId="06EC6D6D" w14:textId="77777777" w:rsidR="00C77799" w:rsidRPr="00D45630" w:rsidRDefault="00C77799" w:rsidP="00077F1C">
      <w:pPr>
        <w:pStyle w:val="BodyText"/>
        <w:rPr>
          <w:rFonts w:ascii="Arial" w:hAnsi="Arial" w:cs="Arial"/>
          <w:i/>
          <w:iCs/>
          <w:spacing w:val="0"/>
          <w:lang w:val="en-AU"/>
        </w:rPr>
      </w:pPr>
    </w:p>
    <w:p w14:paraId="372EA55F" w14:textId="77777777" w:rsidR="00077F1C" w:rsidRPr="00D45630" w:rsidRDefault="00077F1C" w:rsidP="00077F1C">
      <w:pPr>
        <w:pStyle w:val="BodyText"/>
        <w:rPr>
          <w:rFonts w:ascii="Arial" w:hAnsi="Arial" w:cs="Arial"/>
          <w:i/>
          <w:iCs/>
          <w:spacing w:val="0"/>
          <w:lang w:val="en-AU"/>
        </w:rPr>
      </w:pPr>
      <w:r w:rsidRPr="00D45630">
        <w:rPr>
          <w:rFonts w:ascii="Arial" w:hAnsi="Arial" w:cs="Arial"/>
          <w:i/>
          <w:iCs/>
          <w:spacing w:val="0"/>
          <w:lang w:val="en-AU"/>
        </w:rPr>
        <w:t>This section is designed to capture the expertise required for the role at the 100% fully effective level. (This does not necessarily reflect what the current position holder has.) This may be a combination of knowledge / experience, qualifications or equivalent level of learning through experience or key skills, attributes or job specific competencies.</w:t>
      </w:r>
    </w:p>
    <w:p w14:paraId="138AFEE3" w14:textId="77777777" w:rsidR="00510A0B" w:rsidRDefault="00510A0B" w:rsidP="00077F1C">
      <w:pPr>
        <w:pStyle w:val="BodyText"/>
        <w:rPr>
          <w:rFonts w:ascii="Arial" w:hAnsi="Arial" w:cs="Arial"/>
          <w:i/>
          <w:iCs/>
          <w:spacing w:val="0"/>
          <w:lang w:val="en-AU"/>
        </w:rPr>
      </w:pPr>
    </w:p>
    <w:p w14:paraId="566107FB" w14:textId="77777777" w:rsidR="00220FA6" w:rsidRPr="00D45630" w:rsidRDefault="00220FA6" w:rsidP="00077F1C">
      <w:pPr>
        <w:pStyle w:val="BodyText"/>
        <w:rPr>
          <w:rFonts w:ascii="Arial" w:hAnsi="Arial" w:cs="Arial"/>
          <w:i/>
          <w:iCs/>
          <w:spacing w:val="0"/>
          <w:lang w:val="en-AU"/>
        </w:rPr>
      </w:pPr>
    </w:p>
    <w:p w14:paraId="637C06E4" w14:textId="77777777" w:rsidR="00077F1C" w:rsidRPr="00D45630" w:rsidRDefault="00077F1C" w:rsidP="00077F1C">
      <w:pPr>
        <w:pStyle w:val="Heading6"/>
        <w:rPr>
          <w:rFonts w:ascii="Arial" w:hAnsi="Arial" w:cs="Arial"/>
          <w:bCs/>
          <w:sz w:val="20"/>
        </w:rPr>
      </w:pPr>
      <w:r w:rsidRPr="00D45630">
        <w:rPr>
          <w:rFonts w:ascii="Arial" w:hAnsi="Arial" w:cs="Arial"/>
          <w:bCs/>
          <w:sz w:val="20"/>
        </w:rPr>
        <w:t>Qualifications</w:t>
      </w:r>
    </w:p>
    <w:p w14:paraId="28214972" w14:textId="77777777" w:rsidR="00077F1C" w:rsidRPr="00D45630" w:rsidRDefault="00077F1C" w:rsidP="00D45630">
      <w:pPr>
        <w:ind w:firstLine="720"/>
        <w:rPr>
          <w:rFonts w:ascii="Arial" w:hAnsi="Arial" w:cs="Arial"/>
          <w:sz w:val="20"/>
        </w:rPr>
      </w:pPr>
    </w:p>
    <w:tbl>
      <w:tblPr>
        <w:tblpPr w:leftFromText="180" w:rightFromText="180"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3373"/>
      </w:tblGrid>
      <w:tr w:rsidR="00077F1C" w:rsidRPr="00D45630" w14:paraId="3FF90E95" w14:textId="77777777" w:rsidTr="00510A0B">
        <w:tc>
          <w:tcPr>
            <w:tcW w:w="5949" w:type="dxa"/>
          </w:tcPr>
          <w:p w14:paraId="200B747B" w14:textId="77777777" w:rsidR="00077F1C" w:rsidRPr="00D45630" w:rsidRDefault="00077F1C" w:rsidP="00660423">
            <w:pPr>
              <w:spacing w:before="40" w:after="40"/>
              <w:rPr>
                <w:rFonts w:ascii="Arial" w:hAnsi="Arial" w:cs="Arial"/>
                <w:sz w:val="20"/>
              </w:rPr>
            </w:pPr>
            <w:r w:rsidRPr="00D45630">
              <w:rPr>
                <w:rFonts w:ascii="Arial" w:hAnsi="Arial" w:cs="Arial"/>
                <w:sz w:val="20"/>
              </w:rPr>
              <w:t xml:space="preserve">Essential:  </w:t>
            </w:r>
          </w:p>
        </w:tc>
        <w:tc>
          <w:tcPr>
            <w:tcW w:w="3373" w:type="dxa"/>
          </w:tcPr>
          <w:p w14:paraId="728052E5" w14:textId="77777777" w:rsidR="00077F1C" w:rsidRPr="00D45630" w:rsidRDefault="00077F1C" w:rsidP="00660423">
            <w:pPr>
              <w:spacing w:before="40" w:after="40"/>
              <w:rPr>
                <w:rFonts w:ascii="Arial" w:hAnsi="Arial" w:cs="Arial"/>
                <w:sz w:val="20"/>
              </w:rPr>
            </w:pPr>
            <w:r w:rsidRPr="00D45630">
              <w:rPr>
                <w:rFonts w:ascii="Arial" w:hAnsi="Arial" w:cs="Arial"/>
                <w:sz w:val="20"/>
              </w:rPr>
              <w:t xml:space="preserve">Desirable:  </w:t>
            </w:r>
          </w:p>
        </w:tc>
      </w:tr>
      <w:tr w:rsidR="00077F1C" w:rsidRPr="00D45630" w14:paraId="4FB719E6" w14:textId="77777777" w:rsidTr="00510A0B">
        <w:trPr>
          <w:trHeight w:val="647"/>
        </w:trPr>
        <w:tc>
          <w:tcPr>
            <w:tcW w:w="5949" w:type="dxa"/>
          </w:tcPr>
          <w:p w14:paraId="50B1397A" w14:textId="77777777" w:rsidR="00077F1C" w:rsidRPr="0016779C" w:rsidRDefault="00077F1C" w:rsidP="00721684">
            <w:pPr>
              <w:pStyle w:val="ListParagraph"/>
              <w:numPr>
                <w:ilvl w:val="0"/>
                <w:numId w:val="4"/>
              </w:numPr>
              <w:spacing w:after="60"/>
              <w:ind w:left="426" w:hanging="284"/>
              <w:jc w:val="both"/>
              <w:rPr>
                <w:rFonts w:ascii="Arial" w:hAnsi="Arial" w:cs="Arial"/>
                <w:bCs/>
                <w:color w:val="000000" w:themeColor="text1"/>
                <w:sz w:val="20"/>
              </w:rPr>
            </w:pPr>
            <w:r w:rsidRPr="00D45630">
              <w:rPr>
                <w:rFonts w:ascii="Arial" w:hAnsi="Arial" w:cs="Arial"/>
                <w:bCs/>
                <w:color w:val="000000" w:themeColor="text1"/>
                <w:sz w:val="20"/>
              </w:rPr>
              <w:t>Advanced university degree (</w:t>
            </w:r>
            <w:r w:rsidR="00F93503">
              <w:rPr>
                <w:rFonts w:ascii="Arial" w:hAnsi="Arial" w:cs="Arial"/>
                <w:bCs/>
                <w:color w:val="000000" w:themeColor="text1"/>
                <w:sz w:val="20"/>
              </w:rPr>
              <w:t>p</w:t>
            </w:r>
            <w:r w:rsidR="00E45663">
              <w:rPr>
                <w:rFonts w:ascii="Arial" w:hAnsi="Arial" w:cs="Arial"/>
                <w:bCs/>
                <w:color w:val="000000" w:themeColor="text1"/>
                <w:sz w:val="20"/>
              </w:rPr>
              <w:t xml:space="preserve">ost-graduate qualification, </w:t>
            </w:r>
            <w:r w:rsidRPr="00D45630">
              <w:rPr>
                <w:rFonts w:ascii="Arial" w:hAnsi="Arial" w:cs="Arial"/>
                <w:bCs/>
                <w:color w:val="000000" w:themeColor="text1"/>
                <w:sz w:val="20"/>
              </w:rPr>
              <w:t xml:space="preserve">Master’s degree or equivalent) in </w:t>
            </w:r>
            <w:r w:rsidR="00D45630">
              <w:rPr>
                <w:rFonts w:ascii="Arial" w:hAnsi="Arial" w:cs="Arial"/>
                <w:bCs/>
                <w:color w:val="000000" w:themeColor="text1"/>
                <w:sz w:val="20"/>
              </w:rPr>
              <w:t xml:space="preserve">human resources, business, </w:t>
            </w:r>
            <w:r w:rsidR="00784D90" w:rsidRPr="00D45630">
              <w:rPr>
                <w:rFonts w:ascii="Arial" w:hAnsi="Arial" w:cs="Arial"/>
                <w:bCs/>
                <w:color w:val="000000" w:themeColor="text1"/>
                <w:sz w:val="20"/>
              </w:rPr>
              <w:t>or other relevant field</w:t>
            </w:r>
            <w:r w:rsidR="008D091D">
              <w:rPr>
                <w:rFonts w:ascii="Arial" w:hAnsi="Arial" w:cs="Arial"/>
                <w:bCs/>
                <w:color w:val="000000" w:themeColor="text1"/>
                <w:sz w:val="20"/>
              </w:rPr>
              <w:t>.</w:t>
            </w:r>
          </w:p>
        </w:tc>
        <w:tc>
          <w:tcPr>
            <w:tcW w:w="3373" w:type="dxa"/>
          </w:tcPr>
          <w:p w14:paraId="39F6E4DF" w14:textId="77777777" w:rsidR="00077F1C" w:rsidRPr="00D45630" w:rsidRDefault="00077F1C" w:rsidP="00660423">
            <w:pPr>
              <w:pStyle w:val="ListParagraph"/>
              <w:ind w:left="0" w:right="34"/>
              <w:rPr>
                <w:rFonts w:ascii="Arial" w:hAnsi="Arial" w:cs="Arial"/>
                <w:sz w:val="20"/>
              </w:rPr>
            </w:pPr>
          </w:p>
        </w:tc>
      </w:tr>
    </w:tbl>
    <w:p w14:paraId="3E69730F" w14:textId="77777777" w:rsidR="00077F1C" w:rsidRPr="00D45630" w:rsidRDefault="00077F1C" w:rsidP="00077F1C">
      <w:pPr>
        <w:rPr>
          <w:rFonts w:ascii="Arial" w:hAnsi="Arial" w:cs="Arial"/>
          <w:sz w:val="20"/>
        </w:rPr>
      </w:pPr>
    </w:p>
    <w:p w14:paraId="6E6FCC81" w14:textId="77777777" w:rsidR="00077F1C" w:rsidRPr="00D45630" w:rsidRDefault="00077F1C" w:rsidP="00D45630">
      <w:pPr>
        <w:pStyle w:val="Header"/>
        <w:keepNext/>
        <w:tabs>
          <w:tab w:val="clear" w:pos="4320"/>
          <w:tab w:val="clear" w:pos="8640"/>
        </w:tabs>
        <w:rPr>
          <w:rFonts w:ascii="Arial" w:hAnsi="Arial" w:cs="Arial"/>
          <w:b/>
          <w:sz w:val="20"/>
        </w:rPr>
      </w:pPr>
      <w:r w:rsidRPr="00D45630">
        <w:rPr>
          <w:rFonts w:ascii="Arial" w:hAnsi="Arial" w:cs="Arial"/>
          <w:b/>
          <w:sz w:val="20"/>
        </w:rPr>
        <w:lastRenderedPageBreak/>
        <w:t>Knowledge / Experience</w:t>
      </w:r>
    </w:p>
    <w:tbl>
      <w:tblPr>
        <w:tblpPr w:leftFromText="180" w:rightFromText="180"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3373"/>
      </w:tblGrid>
      <w:tr w:rsidR="00077F1C" w:rsidRPr="00D45630" w14:paraId="53E77741" w14:textId="77777777" w:rsidTr="00510A0B">
        <w:tc>
          <w:tcPr>
            <w:tcW w:w="5949" w:type="dxa"/>
          </w:tcPr>
          <w:p w14:paraId="52056AB2" w14:textId="77777777" w:rsidR="00077F1C" w:rsidRPr="00D45630" w:rsidRDefault="00077F1C" w:rsidP="00D45630">
            <w:pPr>
              <w:keepNext/>
              <w:spacing w:before="40" w:after="40"/>
              <w:rPr>
                <w:rFonts w:ascii="Arial" w:hAnsi="Arial" w:cs="Arial"/>
                <w:sz w:val="20"/>
              </w:rPr>
            </w:pPr>
            <w:r w:rsidRPr="00D45630">
              <w:rPr>
                <w:rFonts w:ascii="Arial" w:hAnsi="Arial" w:cs="Arial"/>
                <w:sz w:val="20"/>
              </w:rPr>
              <w:t xml:space="preserve">Essential:  </w:t>
            </w:r>
          </w:p>
        </w:tc>
        <w:tc>
          <w:tcPr>
            <w:tcW w:w="3373" w:type="dxa"/>
          </w:tcPr>
          <w:p w14:paraId="34DB15FE" w14:textId="77777777" w:rsidR="00077F1C" w:rsidRPr="00D45630" w:rsidRDefault="00077F1C" w:rsidP="00D45630">
            <w:pPr>
              <w:keepNext/>
              <w:spacing w:before="40" w:after="40"/>
              <w:rPr>
                <w:rFonts w:ascii="Arial" w:hAnsi="Arial" w:cs="Arial"/>
                <w:sz w:val="20"/>
              </w:rPr>
            </w:pPr>
            <w:r w:rsidRPr="00D45630">
              <w:rPr>
                <w:rFonts w:ascii="Arial" w:hAnsi="Arial" w:cs="Arial"/>
                <w:sz w:val="20"/>
              </w:rPr>
              <w:t xml:space="preserve">Desirable:  </w:t>
            </w:r>
          </w:p>
        </w:tc>
      </w:tr>
      <w:tr w:rsidR="00077F1C" w:rsidRPr="00D45630" w14:paraId="1A067646" w14:textId="77777777" w:rsidTr="00510A0B">
        <w:trPr>
          <w:trHeight w:val="841"/>
        </w:trPr>
        <w:tc>
          <w:tcPr>
            <w:tcW w:w="5949" w:type="dxa"/>
          </w:tcPr>
          <w:p w14:paraId="71D6EB7A" w14:textId="77777777" w:rsidR="00791D23" w:rsidRPr="00791D23" w:rsidRDefault="00791D23" w:rsidP="00A31B26">
            <w:pPr>
              <w:pStyle w:val="ListParagraph"/>
              <w:keepNext/>
              <w:numPr>
                <w:ilvl w:val="0"/>
                <w:numId w:val="10"/>
              </w:numPr>
              <w:ind w:right="34"/>
              <w:jc w:val="both"/>
              <w:rPr>
                <w:rStyle w:val="Strong"/>
                <w:rFonts w:ascii="Arial" w:hAnsi="Arial" w:cs="Arial"/>
                <w:color w:val="000000"/>
                <w:sz w:val="20"/>
              </w:rPr>
            </w:pPr>
            <w:r>
              <w:rPr>
                <w:rStyle w:val="Strong"/>
                <w:rFonts w:ascii="Arial" w:hAnsi="Arial" w:cs="Arial"/>
                <w:b w:val="0"/>
                <w:color w:val="000000"/>
                <w:sz w:val="20"/>
              </w:rPr>
              <w:t>At least</w:t>
            </w:r>
            <w:r w:rsidR="00081BA9">
              <w:rPr>
                <w:rStyle w:val="Strong"/>
                <w:rFonts w:ascii="Arial" w:hAnsi="Arial" w:cs="Arial"/>
                <w:b w:val="0"/>
                <w:color w:val="000000"/>
                <w:sz w:val="20"/>
              </w:rPr>
              <w:t xml:space="preserve"> </w:t>
            </w:r>
            <w:r w:rsidR="00E45663">
              <w:rPr>
                <w:rStyle w:val="Strong"/>
                <w:rFonts w:ascii="Arial" w:hAnsi="Arial" w:cs="Arial"/>
                <w:b w:val="0"/>
                <w:color w:val="000000"/>
                <w:sz w:val="20"/>
              </w:rPr>
              <w:t>12</w:t>
            </w:r>
            <w:r w:rsidR="00077F1C" w:rsidRPr="00D45630">
              <w:rPr>
                <w:rStyle w:val="Strong"/>
                <w:rFonts w:ascii="Arial" w:hAnsi="Arial" w:cs="Arial"/>
                <w:b w:val="0"/>
                <w:color w:val="000000"/>
                <w:sz w:val="20"/>
              </w:rPr>
              <w:t xml:space="preserve"> years</w:t>
            </w:r>
            <w:r>
              <w:rPr>
                <w:rStyle w:val="Strong"/>
                <w:rFonts w:ascii="Arial" w:hAnsi="Arial" w:cs="Arial"/>
                <w:b w:val="0"/>
                <w:color w:val="000000"/>
                <w:sz w:val="20"/>
              </w:rPr>
              <w:t xml:space="preserve"> of </w:t>
            </w:r>
            <w:r w:rsidR="00077F1C" w:rsidRPr="00D45630">
              <w:rPr>
                <w:rStyle w:val="Strong"/>
                <w:rFonts w:ascii="Arial" w:hAnsi="Arial" w:cs="Arial"/>
                <w:b w:val="0"/>
                <w:color w:val="000000"/>
                <w:sz w:val="20"/>
              </w:rPr>
              <w:t xml:space="preserve">experience </w:t>
            </w:r>
            <w:r w:rsidR="00081BA9">
              <w:rPr>
                <w:rStyle w:val="Strong"/>
                <w:rFonts w:ascii="Arial" w:hAnsi="Arial" w:cs="Arial"/>
                <w:b w:val="0"/>
                <w:color w:val="000000"/>
                <w:sz w:val="20"/>
              </w:rPr>
              <w:t>with a proven track record of strong h</w:t>
            </w:r>
            <w:r w:rsidR="00784D90" w:rsidRPr="00D45630">
              <w:rPr>
                <w:rStyle w:val="Strong"/>
                <w:rFonts w:ascii="Arial" w:hAnsi="Arial" w:cs="Arial"/>
                <w:b w:val="0"/>
                <w:color w:val="000000"/>
                <w:sz w:val="20"/>
              </w:rPr>
              <w:t>uman re</w:t>
            </w:r>
            <w:r w:rsidR="00F84650" w:rsidRPr="00D45630">
              <w:rPr>
                <w:rStyle w:val="Strong"/>
                <w:rFonts w:ascii="Arial" w:hAnsi="Arial" w:cs="Arial"/>
                <w:b w:val="0"/>
                <w:color w:val="000000"/>
                <w:sz w:val="20"/>
              </w:rPr>
              <w:t>s</w:t>
            </w:r>
            <w:r w:rsidR="00D45630">
              <w:rPr>
                <w:rStyle w:val="Strong"/>
                <w:rFonts w:ascii="Arial" w:hAnsi="Arial" w:cs="Arial"/>
                <w:b w:val="0"/>
                <w:color w:val="000000"/>
                <w:sz w:val="20"/>
              </w:rPr>
              <w:t>ources management</w:t>
            </w:r>
            <w:r w:rsidR="00784D90" w:rsidRPr="00D45630">
              <w:rPr>
                <w:rStyle w:val="Strong"/>
                <w:rFonts w:ascii="Arial" w:hAnsi="Arial" w:cs="Arial"/>
                <w:b w:val="0"/>
                <w:color w:val="000000"/>
                <w:sz w:val="20"/>
              </w:rPr>
              <w:t xml:space="preserve"> </w:t>
            </w:r>
            <w:r w:rsidR="00081BA9">
              <w:rPr>
                <w:rStyle w:val="Strong"/>
                <w:rFonts w:ascii="Arial" w:hAnsi="Arial" w:cs="Arial"/>
                <w:b w:val="0"/>
                <w:color w:val="000000"/>
                <w:sz w:val="20"/>
              </w:rPr>
              <w:t>with</w:t>
            </w:r>
            <w:r w:rsidR="005B227A">
              <w:rPr>
                <w:rStyle w:val="Strong"/>
                <w:rFonts w:ascii="Arial" w:hAnsi="Arial" w:cs="Arial"/>
                <w:b w:val="0"/>
                <w:color w:val="000000"/>
                <w:sz w:val="20"/>
              </w:rPr>
              <w:t xml:space="preserve">in </w:t>
            </w:r>
            <w:r w:rsidR="00F84650" w:rsidRPr="00D45630">
              <w:rPr>
                <w:rStyle w:val="Strong"/>
                <w:rFonts w:ascii="Arial" w:hAnsi="Arial" w:cs="Arial"/>
                <w:b w:val="0"/>
                <w:color w:val="000000"/>
                <w:sz w:val="20"/>
              </w:rPr>
              <w:t>private</w:t>
            </w:r>
            <w:r w:rsidR="00D45630">
              <w:rPr>
                <w:rStyle w:val="Strong"/>
                <w:rFonts w:ascii="Arial" w:hAnsi="Arial" w:cs="Arial"/>
                <w:b w:val="0"/>
                <w:color w:val="000000"/>
                <w:sz w:val="20"/>
              </w:rPr>
              <w:t xml:space="preserve">, </w:t>
            </w:r>
            <w:r w:rsidR="00F84650" w:rsidRPr="00D45630">
              <w:rPr>
                <w:rStyle w:val="Strong"/>
                <w:rFonts w:ascii="Arial" w:hAnsi="Arial" w:cs="Arial"/>
                <w:b w:val="0"/>
                <w:color w:val="000000"/>
                <w:sz w:val="20"/>
              </w:rPr>
              <w:t>public</w:t>
            </w:r>
            <w:r w:rsidR="00784D90" w:rsidRPr="00D45630">
              <w:rPr>
                <w:rStyle w:val="Strong"/>
                <w:rFonts w:ascii="Arial" w:hAnsi="Arial" w:cs="Arial"/>
                <w:b w:val="0"/>
                <w:color w:val="000000"/>
                <w:sz w:val="20"/>
              </w:rPr>
              <w:t xml:space="preserve"> </w:t>
            </w:r>
            <w:r w:rsidR="00D45630">
              <w:rPr>
                <w:rStyle w:val="Strong"/>
                <w:rFonts w:ascii="Arial" w:hAnsi="Arial" w:cs="Arial"/>
                <w:b w:val="0"/>
                <w:color w:val="000000"/>
                <w:sz w:val="20"/>
              </w:rPr>
              <w:t>or not for profit</w:t>
            </w:r>
            <w:r w:rsidR="00FB3895">
              <w:rPr>
                <w:rStyle w:val="Strong"/>
                <w:rFonts w:ascii="Arial" w:hAnsi="Arial" w:cs="Arial"/>
                <w:b w:val="0"/>
                <w:color w:val="000000"/>
                <w:sz w:val="20"/>
              </w:rPr>
              <w:t>, non-governmental</w:t>
            </w:r>
            <w:r w:rsidR="00D45630">
              <w:rPr>
                <w:rStyle w:val="Strong"/>
                <w:rFonts w:ascii="Arial" w:hAnsi="Arial" w:cs="Arial"/>
                <w:b w:val="0"/>
                <w:color w:val="000000"/>
                <w:sz w:val="20"/>
              </w:rPr>
              <w:t xml:space="preserve"> </w:t>
            </w:r>
            <w:r w:rsidR="00784D90" w:rsidRPr="00D45630">
              <w:rPr>
                <w:rStyle w:val="Strong"/>
                <w:rFonts w:ascii="Arial" w:hAnsi="Arial" w:cs="Arial"/>
                <w:b w:val="0"/>
                <w:color w:val="000000"/>
                <w:sz w:val="20"/>
              </w:rPr>
              <w:t>sector</w:t>
            </w:r>
            <w:r w:rsidR="00FB3895">
              <w:rPr>
                <w:rStyle w:val="Strong"/>
                <w:rFonts w:ascii="Arial" w:hAnsi="Arial" w:cs="Arial"/>
                <w:b w:val="0"/>
                <w:color w:val="000000"/>
                <w:sz w:val="20"/>
              </w:rPr>
              <w:t>s</w:t>
            </w:r>
            <w:r w:rsidR="00F8466D">
              <w:rPr>
                <w:rStyle w:val="Strong"/>
                <w:rFonts w:ascii="Arial" w:hAnsi="Arial" w:cs="Arial"/>
                <w:b w:val="0"/>
                <w:color w:val="000000"/>
                <w:sz w:val="20"/>
              </w:rPr>
              <w:t>.</w:t>
            </w:r>
            <w:r>
              <w:rPr>
                <w:rStyle w:val="Strong"/>
                <w:rFonts w:ascii="Arial" w:hAnsi="Arial" w:cs="Arial"/>
                <w:b w:val="0"/>
                <w:color w:val="000000"/>
                <w:sz w:val="20"/>
              </w:rPr>
              <w:t xml:space="preserve"> </w:t>
            </w:r>
          </w:p>
          <w:p w14:paraId="5D14929E" w14:textId="77777777" w:rsidR="00535171" w:rsidRPr="00791D23" w:rsidRDefault="00791D23" w:rsidP="00A31B26">
            <w:pPr>
              <w:pStyle w:val="ListParagraph"/>
              <w:keepNext/>
              <w:numPr>
                <w:ilvl w:val="0"/>
                <w:numId w:val="10"/>
              </w:numPr>
              <w:ind w:right="34"/>
              <w:jc w:val="both"/>
              <w:rPr>
                <w:rStyle w:val="Strong"/>
                <w:rFonts w:ascii="Arial" w:hAnsi="Arial" w:cs="Arial"/>
                <w:b w:val="0"/>
                <w:color w:val="000000"/>
                <w:sz w:val="20"/>
              </w:rPr>
            </w:pPr>
            <w:r>
              <w:rPr>
                <w:rStyle w:val="Strong"/>
                <w:rFonts w:ascii="Arial" w:hAnsi="Arial" w:cs="Arial"/>
                <w:b w:val="0"/>
                <w:color w:val="000000"/>
                <w:sz w:val="20"/>
              </w:rPr>
              <w:t xml:space="preserve">At least </w:t>
            </w:r>
            <w:r w:rsidRPr="00791D23">
              <w:rPr>
                <w:rStyle w:val="Strong"/>
                <w:rFonts w:ascii="Arial" w:hAnsi="Arial" w:cs="Arial"/>
                <w:b w:val="0"/>
                <w:color w:val="000000"/>
                <w:sz w:val="20"/>
              </w:rPr>
              <w:t>5 years of experience operating at a senior level within Human Resources</w:t>
            </w:r>
          </w:p>
          <w:p w14:paraId="7949956E" w14:textId="77777777" w:rsidR="00081BA9" w:rsidRPr="00C83F4A" w:rsidRDefault="00535171" w:rsidP="00A31B26">
            <w:pPr>
              <w:pStyle w:val="ListParagraph"/>
              <w:keepNext/>
              <w:numPr>
                <w:ilvl w:val="0"/>
                <w:numId w:val="10"/>
              </w:numPr>
              <w:ind w:right="34"/>
              <w:jc w:val="both"/>
              <w:rPr>
                <w:rFonts w:ascii="Arial" w:hAnsi="Arial" w:cs="Arial"/>
                <w:b/>
                <w:bCs/>
                <w:color w:val="000000"/>
                <w:sz w:val="20"/>
              </w:rPr>
            </w:pPr>
            <w:r w:rsidRPr="00791D23">
              <w:rPr>
                <w:rStyle w:val="Strong"/>
                <w:rFonts w:ascii="Arial" w:hAnsi="Arial" w:cs="Arial"/>
                <w:b w:val="0"/>
                <w:color w:val="000000"/>
                <w:sz w:val="20"/>
              </w:rPr>
              <w:t xml:space="preserve">At </w:t>
            </w:r>
            <w:r w:rsidR="00791D23" w:rsidRPr="00791D23">
              <w:rPr>
                <w:rStyle w:val="Strong"/>
                <w:rFonts w:ascii="Arial" w:hAnsi="Arial" w:cs="Arial"/>
                <w:b w:val="0"/>
                <w:color w:val="000000"/>
                <w:sz w:val="20"/>
              </w:rPr>
              <w:t>least</w:t>
            </w:r>
            <w:r w:rsidRPr="00791D23">
              <w:rPr>
                <w:rStyle w:val="Strong"/>
                <w:rFonts w:ascii="Arial" w:hAnsi="Arial" w:cs="Arial"/>
                <w:b w:val="0"/>
                <w:color w:val="000000"/>
                <w:sz w:val="20"/>
              </w:rPr>
              <w:t xml:space="preserve"> 5 years of </w:t>
            </w:r>
            <w:r w:rsidR="00AC4E08" w:rsidRPr="00791D23">
              <w:rPr>
                <w:rStyle w:val="Strong"/>
                <w:rFonts w:ascii="Arial" w:hAnsi="Arial" w:cs="Arial"/>
                <w:b w:val="0"/>
                <w:color w:val="000000"/>
                <w:sz w:val="20"/>
              </w:rPr>
              <w:t xml:space="preserve">learning &amp; </w:t>
            </w:r>
            <w:r w:rsidRPr="00791D23">
              <w:rPr>
                <w:rStyle w:val="Strong"/>
                <w:rFonts w:ascii="Arial" w:hAnsi="Arial" w:cs="Arial"/>
                <w:b w:val="0"/>
                <w:color w:val="000000"/>
                <w:sz w:val="20"/>
              </w:rPr>
              <w:t>development</w:t>
            </w:r>
            <w:r>
              <w:rPr>
                <w:rStyle w:val="Strong"/>
                <w:rFonts w:ascii="Arial" w:hAnsi="Arial" w:cs="Arial"/>
                <w:b w:val="0"/>
                <w:color w:val="000000"/>
                <w:sz w:val="20"/>
              </w:rPr>
              <w:t xml:space="preserve"> experience. </w:t>
            </w:r>
          </w:p>
          <w:p w14:paraId="16F69B98" w14:textId="77777777" w:rsidR="00EE7AF2" w:rsidRPr="00C83F4A" w:rsidRDefault="00F8466D" w:rsidP="00A31B26">
            <w:pPr>
              <w:pStyle w:val="ListParagraph"/>
              <w:keepNext/>
              <w:numPr>
                <w:ilvl w:val="0"/>
                <w:numId w:val="10"/>
              </w:numPr>
              <w:spacing w:before="120"/>
              <w:rPr>
                <w:rStyle w:val="Strong"/>
                <w:rFonts w:ascii="Arial" w:hAnsi="Arial" w:cs="Arial"/>
                <w:b w:val="0"/>
                <w:color w:val="000000"/>
                <w:sz w:val="20"/>
              </w:rPr>
            </w:pPr>
            <w:r w:rsidRPr="00F8466D">
              <w:rPr>
                <w:rFonts w:ascii="Arial" w:hAnsi="Arial" w:cs="Arial"/>
                <w:sz w:val="20"/>
                <w:lang w:val="en-GB"/>
              </w:rPr>
              <w:t>Knowledge and experience in employment law, compe</w:t>
            </w:r>
            <w:r w:rsidR="00D8701E">
              <w:rPr>
                <w:rFonts w:ascii="Arial" w:hAnsi="Arial" w:cs="Arial"/>
                <w:sz w:val="20"/>
                <w:lang w:val="en-GB"/>
              </w:rPr>
              <w:t>nsation, performance management</w:t>
            </w:r>
            <w:r w:rsidRPr="00F8466D">
              <w:rPr>
                <w:rFonts w:ascii="Arial" w:hAnsi="Arial" w:cs="Arial"/>
                <w:sz w:val="20"/>
                <w:lang w:val="en-GB"/>
              </w:rPr>
              <w:t>, recru</w:t>
            </w:r>
            <w:r w:rsidR="00D8701E">
              <w:rPr>
                <w:rFonts w:ascii="Arial" w:hAnsi="Arial" w:cs="Arial"/>
                <w:sz w:val="20"/>
                <w:lang w:val="en-GB"/>
              </w:rPr>
              <w:t>itment</w:t>
            </w:r>
            <w:r w:rsidRPr="00F8466D">
              <w:rPr>
                <w:rFonts w:ascii="Arial" w:hAnsi="Arial" w:cs="Arial"/>
                <w:sz w:val="20"/>
                <w:lang w:val="en-GB"/>
              </w:rPr>
              <w:t>, employee relations, safety, employee engagement, and employee development.</w:t>
            </w:r>
          </w:p>
          <w:p w14:paraId="0DBBC8CC" w14:textId="77777777" w:rsidR="00081BA9" w:rsidRPr="00C83F4A" w:rsidRDefault="00EE7AF2" w:rsidP="00A31B26">
            <w:pPr>
              <w:pStyle w:val="ListParagraph"/>
              <w:keepNext/>
              <w:numPr>
                <w:ilvl w:val="0"/>
                <w:numId w:val="10"/>
              </w:numPr>
              <w:spacing w:before="120"/>
              <w:rPr>
                <w:rStyle w:val="Strong"/>
                <w:rFonts w:ascii="Arial" w:hAnsi="Arial" w:cs="Arial"/>
                <w:b w:val="0"/>
                <w:color w:val="000000"/>
                <w:sz w:val="20"/>
              </w:rPr>
            </w:pPr>
            <w:r>
              <w:rPr>
                <w:rStyle w:val="Strong"/>
                <w:rFonts w:ascii="Arial" w:hAnsi="Arial" w:cs="Arial"/>
                <w:b w:val="0"/>
                <w:color w:val="000000"/>
                <w:sz w:val="20"/>
              </w:rPr>
              <w:t>Excellent leadership, change management and staff management skills</w:t>
            </w:r>
            <w:r w:rsidR="00F8466D">
              <w:rPr>
                <w:rStyle w:val="Strong"/>
                <w:rFonts w:ascii="Arial" w:hAnsi="Arial" w:cs="Arial"/>
                <w:b w:val="0"/>
                <w:color w:val="000000"/>
                <w:sz w:val="20"/>
              </w:rPr>
              <w:t>.</w:t>
            </w:r>
          </w:p>
          <w:p w14:paraId="781304E2" w14:textId="77777777" w:rsidR="00A31B26" w:rsidRPr="00A31B26" w:rsidRDefault="00A31B26" w:rsidP="00A31B26">
            <w:pPr>
              <w:pStyle w:val="ListParagraph"/>
              <w:keepNext/>
              <w:numPr>
                <w:ilvl w:val="0"/>
                <w:numId w:val="10"/>
              </w:numPr>
              <w:spacing w:before="120"/>
              <w:rPr>
                <w:rStyle w:val="Strong"/>
                <w:rFonts w:ascii="Arial" w:hAnsi="Arial" w:cs="Arial"/>
                <w:b w:val="0"/>
                <w:bCs w:val="0"/>
                <w:color w:val="000000"/>
                <w:sz w:val="20"/>
              </w:rPr>
            </w:pPr>
            <w:r w:rsidRPr="00A31B26">
              <w:rPr>
                <w:rStyle w:val="Strong"/>
                <w:rFonts w:ascii="Arial" w:hAnsi="Arial" w:cs="Arial"/>
                <w:b w:val="0"/>
                <w:bCs w:val="0"/>
                <w:color w:val="000000"/>
                <w:sz w:val="20"/>
              </w:rPr>
              <w:t>Self-management skills</w:t>
            </w:r>
            <w:r>
              <w:rPr>
                <w:rStyle w:val="Strong"/>
                <w:rFonts w:ascii="Arial" w:hAnsi="Arial" w:cs="Arial"/>
                <w:b w:val="0"/>
                <w:bCs w:val="0"/>
                <w:color w:val="000000"/>
                <w:sz w:val="20"/>
              </w:rPr>
              <w:t>.</w:t>
            </w:r>
          </w:p>
          <w:p w14:paraId="0CAF5CF2" w14:textId="77777777" w:rsidR="00A31B26" w:rsidRPr="00A31B26" w:rsidRDefault="00A31B26" w:rsidP="00A31B26">
            <w:pPr>
              <w:pStyle w:val="ListParagraph"/>
              <w:keepNext/>
              <w:numPr>
                <w:ilvl w:val="0"/>
                <w:numId w:val="10"/>
              </w:numPr>
              <w:spacing w:before="120"/>
              <w:rPr>
                <w:rStyle w:val="Strong"/>
                <w:rFonts w:ascii="Arial" w:hAnsi="Arial" w:cs="Arial"/>
                <w:b w:val="0"/>
                <w:bCs w:val="0"/>
                <w:color w:val="000000"/>
                <w:sz w:val="20"/>
              </w:rPr>
            </w:pPr>
            <w:r w:rsidRPr="00A31B26">
              <w:rPr>
                <w:rStyle w:val="Strong"/>
                <w:rFonts w:ascii="Arial" w:hAnsi="Arial" w:cs="Arial"/>
                <w:b w:val="0"/>
                <w:bCs w:val="0"/>
                <w:color w:val="000000"/>
                <w:sz w:val="20"/>
              </w:rPr>
              <w:t>Ability to take initiative, motivate, inspire and promote teamwork</w:t>
            </w:r>
            <w:r>
              <w:rPr>
                <w:rStyle w:val="Strong"/>
                <w:rFonts w:ascii="Arial" w:hAnsi="Arial" w:cs="Arial"/>
                <w:b w:val="0"/>
                <w:bCs w:val="0"/>
                <w:color w:val="000000"/>
                <w:sz w:val="20"/>
              </w:rPr>
              <w:t>.</w:t>
            </w:r>
          </w:p>
          <w:p w14:paraId="3E8D79B8" w14:textId="77777777" w:rsidR="00A31B26" w:rsidRPr="00A31B26" w:rsidRDefault="00A31B26" w:rsidP="00A31B26">
            <w:pPr>
              <w:pStyle w:val="ListParagraph"/>
              <w:keepNext/>
              <w:numPr>
                <w:ilvl w:val="0"/>
                <w:numId w:val="10"/>
              </w:numPr>
              <w:spacing w:before="120"/>
              <w:rPr>
                <w:rStyle w:val="Strong"/>
                <w:rFonts w:ascii="Arial" w:hAnsi="Arial" w:cs="Arial"/>
                <w:b w:val="0"/>
                <w:color w:val="000000"/>
                <w:sz w:val="20"/>
              </w:rPr>
            </w:pPr>
            <w:r w:rsidRPr="00A31B26">
              <w:rPr>
                <w:rStyle w:val="Strong"/>
                <w:rFonts w:ascii="Arial" w:hAnsi="Arial" w:cs="Arial"/>
                <w:b w:val="0"/>
                <w:bCs w:val="0"/>
                <w:color w:val="000000"/>
                <w:sz w:val="20"/>
              </w:rPr>
              <w:t>A collaborative, inclusive and solutions-focused mindset</w:t>
            </w:r>
            <w:r>
              <w:rPr>
                <w:rStyle w:val="Strong"/>
                <w:rFonts w:ascii="Arial" w:hAnsi="Arial" w:cs="Arial"/>
                <w:b w:val="0"/>
                <w:color w:val="000000"/>
                <w:sz w:val="20"/>
              </w:rPr>
              <w:t>.</w:t>
            </w:r>
          </w:p>
          <w:p w14:paraId="54835E76" w14:textId="77777777" w:rsidR="00077F1C" w:rsidRPr="00C83F4A" w:rsidRDefault="00EE7AF2" w:rsidP="00A31B26">
            <w:pPr>
              <w:pStyle w:val="ListParagraph"/>
              <w:keepNext/>
              <w:numPr>
                <w:ilvl w:val="0"/>
                <w:numId w:val="10"/>
              </w:numPr>
              <w:spacing w:before="120"/>
              <w:rPr>
                <w:rStyle w:val="Strong"/>
                <w:rFonts w:ascii="Arial" w:hAnsi="Arial" w:cs="Arial"/>
                <w:b w:val="0"/>
                <w:color w:val="000000"/>
                <w:sz w:val="20"/>
              </w:rPr>
            </w:pPr>
            <w:r>
              <w:rPr>
                <w:rStyle w:val="Strong"/>
                <w:rFonts w:ascii="Arial" w:hAnsi="Arial" w:cs="Arial"/>
                <w:b w:val="0"/>
                <w:color w:val="000000"/>
                <w:sz w:val="20"/>
              </w:rPr>
              <w:t>Significant experience in providing advice on complex employee relations issues, and in development of human resources policies</w:t>
            </w:r>
            <w:r w:rsidR="00F8466D">
              <w:rPr>
                <w:rStyle w:val="Strong"/>
                <w:rFonts w:ascii="Arial" w:hAnsi="Arial" w:cs="Arial"/>
                <w:b w:val="0"/>
                <w:color w:val="000000"/>
                <w:sz w:val="20"/>
              </w:rPr>
              <w:t>.</w:t>
            </w:r>
          </w:p>
          <w:p w14:paraId="4ECBADCE" w14:textId="77777777" w:rsidR="00F8466D" w:rsidRPr="00C83F4A" w:rsidRDefault="00EE7AF2" w:rsidP="00A31B26">
            <w:pPr>
              <w:pStyle w:val="ListParagraph"/>
              <w:keepNext/>
              <w:numPr>
                <w:ilvl w:val="0"/>
                <w:numId w:val="10"/>
              </w:numPr>
              <w:spacing w:before="120"/>
              <w:rPr>
                <w:rFonts w:ascii="Arial" w:hAnsi="Arial" w:cs="Arial"/>
                <w:bCs/>
                <w:color w:val="000000"/>
                <w:sz w:val="20"/>
              </w:rPr>
            </w:pPr>
            <w:r>
              <w:rPr>
                <w:rFonts w:ascii="Arial" w:hAnsi="Arial" w:cs="Arial"/>
                <w:sz w:val="20"/>
              </w:rPr>
              <w:t>Demonstrated c</w:t>
            </w:r>
            <w:r w:rsidR="007A4D5D" w:rsidRPr="00D45630">
              <w:rPr>
                <w:rFonts w:ascii="Arial" w:hAnsi="Arial" w:cs="Arial"/>
                <w:sz w:val="20"/>
              </w:rPr>
              <w:t>ultural sensitivity and awareness, and the ability to effectively work with team members from different cultural backgrounds.</w:t>
            </w:r>
          </w:p>
          <w:p w14:paraId="76D7A8FA" w14:textId="77777777" w:rsidR="00567CE4" w:rsidRPr="00C83F4A" w:rsidRDefault="00F8466D" w:rsidP="00A31B26">
            <w:pPr>
              <w:pStyle w:val="ListParagraph"/>
              <w:keepNext/>
              <w:numPr>
                <w:ilvl w:val="0"/>
                <w:numId w:val="10"/>
              </w:numPr>
              <w:spacing w:before="120"/>
              <w:rPr>
                <w:rFonts w:ascii="Arial" w:hAnsi="Arial" w:cs="Arial"/>
                <w:bCs/>
                <w:color w:val="000000"/>
                <w:sz w:val="20"/>
              </w:rPr>
            </w:pPr>
            <w:r w:rsidRPr="00F8466D">
              <w:rPr>
                <w:rFonts w:ascii="Arial" w:hAnsi="Arial" w:cs="Arial"/>
                <w:sz w:val="20"/>
                <w:lang w:val="en-GB"/>
              </w:rPr>
              <w:t xml:space="preserve">Demonstrated ability to develop effective working </w:t>
            </w:r>
            <w:r w:rsidRPr="00567CE4">
              <w:rPr>
                <w:rFonts w:ascii="Arial" w:hAnsi="Arial" w:cs="Arial"/>
                <w:sz w:val="20"/>
                <w:lang w:val="en-GB"/>
              </w:rPr>
              <w:t>partnerships and proven interpersonal, mediation and consultation skills.</w:t>
            </w:r>
          </w:p>
          <w:p w14:paraId="4A7A634D" w14:textId="77777777" w:rsidR="00567CE4" w:rsidRPr="00A31B26" w:rsidRDefault="00567CE4" w:rsidP="00A31B26">
            <w:pPr>
              <w:pStyle w:val="ListParagraph"/>
              <w:keepNext/>
              <w:numPr>
                <w:ilvl w:val="0"/>
                <w:numId w:val="10"/>
              </w:numPr>
              <w:spacing w:before="120"/>
              <w:rPr>
                <w:rFonts w:ascii="Arial" w:hAnsi="Arial" w:cs="Arial"/>
                <w:bCs/>
                <w:color w:val="000000"/>
                <w:sz w:val="20"/>
              </w:rPr>
            </w:pPr>
            <w:r w:rsidRPr="00567CE4">
              <w:rPr>
                <w:rFonts w:ascii="Arial" w:hAnsi="Arial" w:cs="Arial"/>
                <w:sz w:val="20"/>
                <w:lang w:val="en-GB"/>
              </w:rPr>
              <w:t>Excellent written and oral communication skills for effective communication in English</w:t>
            </w:r>
            <w:r w:rsidR="00A31B26">
              <w:rPr>
                <w:rFonts w:ascii="Arial" w:hAnsi="Arial" w:cs="Arial"/>
                <w:sz w:val="20"/>
                <w:lang w:val="en-GB"/>
              </w:rPr>
              <w:t>.</w:t>
            </w:r>
          </w:p>
          <w:p w14:paraId="54404AC7" w14:textId="77777777" w:rsidR="00077F1C" w:rsidRPr="00A31B26" w:rsidRDefault="00A31B26" w:rsidP="00A31B26">
            <w:pPr>
              <w:pStyle w:val="ListParagraph"/>
              <w:keepNext/>
              <w:numPr>
                <w:ilvl w:val="0"/>
                <w:numId w:val="10"/>
              </w:numPr>
              <w:spacing w:before="120"/>
              <w:rPr>
                <w:rFonts w:asciiTheme="majorHAnsi" w:hAnsiTheme="majorHAnsi" w:cstheme="majorHAnsi"/>
                <w:bCs/>
                <w:sz w:val="18"/>
                <w:szCs w:val="18"/>
              </w:rPr>
            </w:pPr>
            <w:r w:rsidRPr="00A31B26">
              <w:rPr>
                <w:rFonts w:ascii="Arial" w:hAnsi="Arial" w:cs="Arial"/>
                <w:sz w:val="20"/>
                <w:lang w:val="en-GB"/>
              </w:rPr>
              <w:t>Experience working in the Pacific region is desirable</w:t>
            </w:r>
            <w:r>
              <w:rPr>
                <w:rFonts w:ascii="Arial" w:hAnsi="Arial" w:cs="Arial"/>
                <w:sz w:val="20"/>
                <w:lang w:val="en-GB"/>
              </w:rPr>
              <w:t>.</w:t>
            </w:r>
            <w:r>
              <w:rPr>
                <w:rFonts w:asciiTheme="majorHAnsi" w:hAnsiTheme="majorHAnsi" w:cstheme="majorHAnsi"/>
                <w:bCs/>
                <w:sz w:val="18"/>
                <w:szCs w:val="18"/>
              </w:rPr>
              <w:t xml:space="preserve"> </w:t>
            </w:r>
          </w:p>
        </w:tc>
        <w:tc>
          <w:tcPr>
            <w:tcW w:w="3373" w:type="dxa"/>
          </w:tcPr>
          <w:p w14:paraId="41818AE9" w14:textId="77777777" w:rsidR="007A4D5D" w:rsidRPr="00D45630" w:rsidRDefault="00184D88" w:rsidP="00E84F12">
            <w:pPr>
              <w:pStyle w:val="ListParagraph"/>
              <w:keepNext/>
              <w:spacing w:before="120"/>
              <w:ind w:left="360"/>
              <w:rPr>
                <w:rStyle w:val="Strong"/>
                <w:rFonts w:ascii="Arial" w:hAnsi="Arial" w:cs="Arial"/>
                <w:b w:val="0"/>
                <w:color w:val="000000"/>
                <w:sz w:val="20"/>
              </w:rPr>
            </w:pPr>
            <w:r>
              <w:rPr>
                <w:rStyle w:val="Strong"/>
                <w:rFonts w:ascii="Arial" w:hAnsi="Arial" w:cs="Arial"/>
                <w:b w:val="0"/>
                <w:color w:val="000000"/>
                <w:sz w:val="20"/>
              </w:rPr>
              <w:t xml:space="preserve"> </w:t>
            </w:r>
          </w:p>
          <w:p w14:paraId="21BAE596" w14:textId="77777777" w:rsidR="007A4D5D" w:rsidRPr="00D45630" w:rsidRDefault="007A4D5D" w:rsidP="00D45630">
            <w:pPr>
              <w:keepNext/>
              <w:spacing w:before="120"/>
              <w:rPr>
                <w:rFonts w:ascii="Arial" w:hAnsi="Arial" w:cs="Arial"/>
                <w:sz w:val="20"/>
              </w:rPr>
            </w:pPr>
          </w:p>
        </w:tc>
      </w:tr>
    </w:tbl>
    <w:p w14:paraId="04F4198D" w14:textId="77777777" w:rsidR="00784D90" w:rsidRPr="00D45630" w:rsidRDefault="00784D90" w:rsidP="00077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pacing w:val="-2"/>
          <w:sz w:val="20"/>
          <w:lang w:val="en-US"/>
        </w:rPr>
      </w:pPr>
    </w:p>
    <w:p w14:paraId="2384D997" w14:textId="77777777" w:rsidR="00784D90" w:rsidRPr="00D45630" w:rsidRDefault="00784D90" w:rsidP="00784D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pacing w:val="-2"/>
          <w:sz w:val="20"/>
          <w:lang w:val="en-US"/>
        </w:rPr>
      </w:pPr>
      <w:r w:rsidRPr="00D45630">
        <w:rPr>
          <w:rFonts w:ascii="Arial" w:hAnsi="Arial" w:cs="Arial"/>
          <w:b/>
          <w:spacing w:val="-2"/>
          <w:sz w:val="20"/>
          <w:lang w:val="en-US"/>
        </w:rPr>
        <w:t>Key Skills /Attributes / Job Specific Competencies</w:t>
      </w:r>
    </w:p>
    <w:p w14:paraId="3A9C4581" w14:textId="77777777" w:rsidR="00784D90" w:rsidRPr="00D45630" w:rsidRDefault="00784D90" w:rsidP="00784D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sz w:val="20"/>
          <w:lang w:val="en-US"/>
        </w:rPr>
      </w:pPr>
    </w:p>
    <w:p w14:paraId="182342ED" w14:textId="77777777" w:rsidR="008248D9" w:rsidRPr="00D45630" w:rsidRDefault="00784D90" w:rsidP="00784D90">
      <w:pPr>
        <w:tabs>
          <w:tab w:val="decimal" w:pos="284"/>
        </w:tabs>
        <w:rPr>
          <w:rFonts w:ascii="Arial" w:hAnsi="Arial" w:cs="Arial"/>
          <w:iCs/>
          <w:sz w:val="20"/>
        </w:rPr>
      </w:pPr>
      <w:r w:rsidRPr="00D45630">
        <w:rPr>
          <w:rFonts w:ascii="Arial" w:hAnsi="Arial" w:cs="Arial"/>
          <w:iCs/>
          <w:sz w:val="20"/>
        </w:rPr>
        <w:t>The following levels would typically be expected for the 100% fully effective level:</w:t>
      </w:r>
    </w:p>
    <w:p w14:paraId="1BCB4881" w14:textId="77777777" w:rsidR="00784D90" w:rsidRPr="00D45630" w:rsidRDefault="00784D90" w:rsidP="00784D90">
      <w:pPr>
        <w:tabs>
          <w:tab w:val="decimal" w:pos="284"/>
        </w:tabs>
        <w:rPr>
          <w:rFonts w:ascii="Arial" w:hAnsi="Arial" w:cs="Arial"/>
          <w:iCs/>
          <w:sz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6946"/>
      </w:tblGrid>
      <w:tr w:rsidR="00784D90" w:rsidRPr="00D45630" w14:paraId="5F3E60CA" w14:textId="77777777" w:rsidTr="00660423">
        <w:tc>
          <w:tcPr>
            <w:tcW w:w="2410" w:type="dxa"/>
          </w:tcPr>
          <w:p w14:paraId="60A93E80" w14:textId="77777777" w:rsidR="00784D90" w:rsidRPr="00D45630" w:rsidRDefault="00784D90" w:rsidP="006604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sz w:val="20"/>
                <w:lang w:val="en-US"/>
              </w:rPr>
            </w:pPr>
            <w:r w:rsidRPr="00D45630">
              <w:rPr>
                <w:rFonts w:ascii="Arial" w:hAnsi="Arial" w:cs="Arial"/>
                <w:spacing w:val="-2"/>
                <w:sz w:val="20"/>
                <w:lang w:val="en-US"/>
              </w:rPr>
              <w:t>Expert level</w:t>
            </w:r>
          </w:p>
          <w:p w14:paraId="57CF92D5" w14:textId="77777777" w:rsidR="00784D90" w:rsidRPr="00D45630" w:rsidRDefault="00784D90" w:rsidP="006604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sz w:val="20"/>
                <w:lang w:val="en-US"/>
              </w:rPr>
            </w:pPr>
          </w:p>
        </w:tc>
        <w:tc>
          <w:tcPr>
            <w:tcW w:w="6946" w:type="dxa"/>
            <w:vAlign w:val="center"/>
          </w:tcPr>
          <w:p w14:paraId="5140E984" w14:textId="77777777" w:rsidR="00784D90" w:rsidRPr="00D45630" w:rsidRDefault="00EE7AF2" w:rsidP="00721684">
            <w:pPr>
              <w:pStyle w:val="ListParagraph"/>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right="79"/>
              <w:jc w:val="both"/>
              <w:rPr>
                <w:rFonts w:ascii="Arial" w:hAnsi="Arial" w:cs="Arial"/>
                <w:spacing w:val="-2"/>
                <w:sz w:val="20"/>
              </w:rPr>
            </w:pPr>
            <w:r>
              <w:rPr>
                <w:rFonts w:ascii="Arial" w:hAnsi="Arial" w:cs="Arial"/>
                <w:spacing w:val="-2"/>
                <w:sz w:val="20"/>
              </w:rPr>
              <w:t xml:space="preserve">Human resources </w:t>
            </w:r>
            <w:r w:rsidR="008248D9" w:rsidRPr="00D45630">
              <w:rPr>
                <w:rFonts w:ascii="Arial" w:hAnsi="Arial" w:cs="Arial"/>
                <w:spacing w:val="-2"/>
                <w:sz w:val="20"/>
              </w:rPr>
              <w:t>management</w:t>
            </w:r>
          </w:p>
          <w:p w14:paraId="424B5B9F" w14:textId="77777777" w:rsidR="00784D90" w:rsidRPr="00D45630" w:rsidRDefault="00784D90" w:rsidP="00721684">
            <w:pPr>
              <w:pStyle w:val="ListParagraph"/>
              <w:numPr>
                <w:ilvl w:val="0"/>
                <w:numId w:val="5"/>
              </w:numPr>
              <w:tabs>
                <w:tab w:val="left" w:pos="342"/>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right="79"/>
              <w:rPr>
                <w:rFonts w:ascii="Arial" w:hAnsi="Arial" w:cs="Arial"/>
                <w:spacing w:val="-2"/>
                <w:sz w:val="20"/>
              </w:rPr>
            </w:pPr>
            <w:r w:rsidRPr="00D45630">
              <w:rPr>
                <w:rFonts w:ascii="Arial" w:hAnsi="Arial" w:cs="Arial"/>
                <w:sz w:val="20"/>
              </w:rPr>
              <w:t xml:space="preserve">Leadership </w:t>
            </w:r>
          </w:p>
          <w:p w14:paraId="6006C777" w14:textId="77777777" w:rsidR="00784D90" w:rsidRPr="00D45630" w:rsidRDefault="00784D90" w:rsidP="00721684">
            <w:pPr>
              <w:pStyle w:val="ListParagraph"/>
              <w:numPr>
                <w:ilvl w:val="0"/>
                <w:numId w:val="5"/>
              </w:numPr>
              <w:tabs>
                <w:tab w:val="left" w:pos="342"/>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right="79"/>
              <w:rPr>
                <w:rFonts w:ascii="Arial" w:hAnsi="Arial" w:cs="Arial"/>
                <w:spacing w:val="-2"/>
                <w:sz w:val="20"/>
              </w:rPr>
            </w:pPr>
            <w:r w:rsidRPr="00D45630">
              <w:rPr>
                <w:rFonts w:ascii="Arial" w:hAnsi="Arial" w:cs="Arial"/>
                <w:spacing w:val="-2"/>
                <w:sz w:val="20"/>
                <w:lang w:val="en-US"/>
              </w:rPr>
              <w:t>Strategic awareness</w:t>
            </w:r>
            <w:r w:rsidR="00EE7AF2">
              <w:rPr>
                <w:rFonts w:ascii="Arial" w:hAnsi="Arial" w:cs="Arial"/>
                <w:spacing w:val="-2"/>
                <w:sz w:val="20"/>
                <w:lang w:val="en-US"/>
              </w:rPr>
              <w:t xml:space="preserve"> and planning</w:t>
            </w:r>
          </w:p>
          <w:p w14:paraId="7F1EFEDD" w14:textId="77777777" w:rsidR="00784D90" w:rsidRPr="00D45630" w:rsidRDefault="00784D90" w:rsidP="00721684">
            <w:pPr>
              <w:pStyle w:val="ListParagraph"/>
              <w:numPr>
                <w:ilvl w:val="0"/>
                <w:numId w:val="5"/>
              </w:numPr>
              <w:tabs>
                <w:tab w:val="left" w:pos="342"/>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right="79"/>
              <w:rPr>
                <w:rFonts w:ascii="Arial" w:hAnsi="Arial" w:cs="Arial"/>
                <w:spacing w:val="-2"/>
                <w:sz w:val="20"/>
                <w:lang w:val="en-US"/>
              </w:rPr>
            </w:pPr>
            <w:r w:rsidRPr="00D45630">
              <w:rPr>
                <w:rFonts w:ascii="Arial" w:hAnsi="Arial" w:cs="Arial"/>
                <w:spacing w:val="-2"/>
                <w:sz w:val="20"/>
                <w:lang w:val="en-US"/>
              </w:rPr>
              <w:t>Decision making and problem solving</w:t>
            </w:r>
          </w:p>
          <w:p w14:paraId="63244DEF" w14:textId="77777777" w:rsidR="00784D90" w:rsidRPr="00D45630" w:rsidRDefault="00784D90" w:rsidP="00721684">
            <w:pPr>
              <w:pStyle w:val="ListParagraph"/>
              <w:numPr>
                <w:ilvl w:val="0"/>
                <w:numId w:val="5"/>
              </w:numPr>
              <w:tabs>
                <w:tab w:val="left" w:pos="342"/>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right="79"/>
              <w:rPr>
                <w:rFonts w:ascii="Arial" w:hAnsi="Arial" w:cs="Arial"/>
                <w:spacing w:val="-2"/>
                <w:sz w:val="20"/>
              </w:rPr>
            </w:pPr>
            <w:r w:rsidRPr="00D45630">
              <w:rPr>
                <w:rFonts w:ascii="Arial" w:hAnsi="Arial" w:cs="Arial"/>
                <w:spacing w:val="-2"/>
                <w:sz w:val="20"/>
              </w:rPr>
              <w:t>People management skills</w:t>
            </w:r>
          </w:p>
          <w:p w14:paraId="02CEA82A" w14:textId="77777777" w:rsidR="00EE7AF2" w:rsidRPr="00D45630" w:rsidRDefault="00EE7AF2" w:rsidP="00721684">
            <w:pPr>
              <w:pStyle w:val="ListParagraph"/>
              <w:numPr>
                <w:ilvl w:val="0"/>
                <w:numId w:val="5"/>
              </w:numPr>
              <w:tabs>
                <w:tab w:val="left" w:pos="342"/>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right="79"/>
              <w:rPr>
                <w:rFonts w:ascii="Arial" w:hAnsi="Arial" w:cs="Arial"/>
                <w:spacing w:val="-2"/>
                <w:sz w:val="20"/>
              </w:rPr>
            </w:pPr>
            <w:r w:rsidRPr="00D45630">
              <w:rPr>
                <w:rFonts w:ascii="Arial" w:hAnsi="Arial" w:cs="Arial"/>
                <w:sz w:val="20"/>
              </w:rPr>
              <w:t>Political awareness</w:t>
            </w:r>
          </w:p>
          <w:p w14:paraId="4D15FAAB" w14:textId="77777777" w:rsidR="00784D90" w:rsidRPr="00D45630" w:rsidRDefault="00784D90" w:rsidP="00660423">
            <w:pPr>
              <w:pStyle w:val="ListParagraph"/>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360" w:right="79"/>
              <w:rPr>
                <w:rFonts w:ascii="Arial" w:hAnsi="Arial" w:cs="Arial"/>
                <w:sz w:val="20"/>
              </w:rPr>
            </w:pPr>
          </w:p>
        </w:tc>
      </w:tr>
      <w:tr w:rsidR="00784D90" w:rsidRPr="00D45630" w14:paraId="20508B24" w14:textId="77777777" w:rsidTr="00660423">
        <w:tc>
          <w:tcPr>
            <w:tcW w:w="2410" w:type="dxa"/>
          </w:tcPr>
          <w:p w14:paraId="77142116" w14:textId="77777777" w:rsidR="00784D90" w:rsidRPr="00D45630" w:rsidRDefault="00784D90" w:rsidP="006604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sz w:val="20"/>
                <w:lang w:val="en-US"/>
              </w:rPr>
            </w:pPr>
            <w:r w:rsidRPr="00D45630">
              <w:rPr>
                <w:rFonts w:ascii="Arial" w:hAnsi="Arial" w:cs="Arial"/>
                <w:spacing w:val="-2"/>
                <w:sz w:val="20"/>
                <w:lang w:val="en-US"/>
              </w:rPr>
              <w:t>Advanced level</w:t>
            </w:r>
          </w:p>
          <w:p w14:paraId="5A4644EC" w14:textId="77777777" w:rsidR="00784D90" w:rsidRPr="00D45630" w:rsidRDefault="00784D90" w:rsidP="006604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sz w:val="20"/>
                <w:lang w:val="en-US"/>
              </w:rPr>
            </w:pPr>
          </w:p>
        </w:tc>
        <w:tc>
          <w:tcPr>
            <w:tcW w:w="6946" w:type="dxa"/>
            <w:vAlign w:val="center"/>
          </w:tcPr>
          <w:p w14:paraId="54CEFC5B" w14:textId="77777777" w:rsidR="00784D90" w:rsidRPr="00D45630" w:rsidRDefault="00784D90" w:rsidP="00721684">
            <w:pPr>
              <w:pStyle w:val="ListParagraph"/>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right="79"/>
              <w:jc w:val="both"/>
              <w:rPr>
                <w:rFonts w:ascii="Arial" w:hAnsi="Arial" w:cs="Arial"/>
                <w:spacing w:val="-2"/>
                <w:sz w:val="20"/>
              </w:rPr>
            </w:pPr>
            <w:r w:rsidRPr="00D45630">
              <w:rPr>
                <w:rFonts w:ascii="Arial" w:hAnsi="Arial" w:cs="Arial"/>
                <w:spacing w:val="-2"/>
                <w:sz w:val="20"/>
              </w:rPr>
              <w:t>Cross-cultural skills and ability to work with team members from different cultural backgrounds</w:t>
            </w:r>
          </w:p>
          <w:p w14:paraId="23B41B1B" w14:textId="77777777" w:rsidR="00784D90" w:rsidRDefault="00784D90" w:rsidP="00721684">
            <w:pPr>
              <w:pStyle w:val="ListParagraph"/>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right="79"/>
              <w:jc w:val="both"/>
              <w:rPr>
                <w:rFonts w:ascii="Arial" w:hAnsi="Arial" w:cs="Arial"/>
                <w:spacing w:val="-2"/>
                <w:sz w:val="20"/>
              </w:rPr>
            </w:pPr>
            <w:r w:rsidRPr="00D45630">
              <w:rPr>
                <w:rFonts w:ascii="Arial" w:hAnsi="Arial" w:cs="Arial"/>
                <w:spacing w:val="-2"/>
                <w:sz w:val="20"/>
              </w:rPr>
              <w:t xml:space="preserve">Collaboration and consultation </w:t>
            </w:r>
          </w:p>
          <w:p w14:paraId="4F80B1CD" w14:textId="77777777" w:rsidR="00EE7AF2" w:rsidRDefault="00EE7AF2" w:rsidP="00721684">
            <w:pPr>
              <w:pStyle w:val="ListParagraph"/>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right="79"/>
              <w:jc w:val="both"/>
              <w:rPr>
                <w:rFonts w:ascii="Arial" w:hAnsi="Arial" w:cs="Arial"/>
                <w:spacing w:val="-2"/>
                <w:sz w:val="20"/>
              </w:rPr>
            </w:pPr>
            <w:r>
              <w:rPr>
                <w:rFonts w:ascii="Arial" w:hAnsi="Arial" w:cs="Arial"/>
                <w:spacing w:val="-2"/>
                <w:sz w:val="20"/>
              </w:rPr>
              <w:t>Negotiation and influencing skills</w:t>
            </w:r>
          </w:p>
          <w:p w14:paraId="1731DAE5" w14:textId="77777777" w:rsidR="00EE7AF2" w:rsidRPr="00D45630" w:rsidRDefault="00EE7AF2" w:rsidP="00721684">
            <w:pPr>
              <w:pStyle w:val="ListParagraph"/>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right="79"/>
              <w:jc w:val="both"/>
              <w:rPr>
                <w:rFonts w:ascii="Arial" w:hAnsi="Arial" w:cs="Arial"/>
                <w:spacing w:val="-2"/>
                <w:sz w:val="20"/>
              </w:rPr>
            </w:pPr>
            <w:r>
              <w:rPr>
                <w:rFonts w:ascii="Arial" w:hAnsi="Arial" w:cs="Arial"/>
                <w:spacing w:val="-2"/>
                <w:sz w:val="20"/>
              </w:rPr>
              <w:t>Change management</w:t>
            </w:r>
          </w:p>
          <w:p w14:paraId="6EA7395D" w14:textId="77777777" w:rsidR="00784D90" w:rsidRPr="00EE7AF2" w:rsidRDefault="00F84650" w:rsidP="00721684">
            <w:pPr>
              <w:pStyle w:val="ListParagraph"/>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right="79"/>
              <w:jc w:val="both"/>
              <w:rPr>
                <w:rFonts w:ascii="Arial" w:hAnsi="Arial" w:cs="Arial"/>
                <w:spacing w:val="-2"/>
                <w:sz w:val="20"/>
              </w:rPr>
            </w:pPr>
            <w:r w:rsidRPr="00D45630">
              <w:rPr>
                <w:rFonts w:ascii="Arial" w:hAnsi="Arial" w:cs="Arial"/>
                <w:spacing w:val="-2"/>
                <w:sz w:val="20"/>
              </w:rPr>
              <w:t>Mediation</w:t>
            </w:r>
          </w:p>
        </w:tc>
      </w:tr>
      <w:tr w:rsidR="00784D90" w:rsidRPr="00D45630" w14:paraId="5F07457A" w14:textId="77777777" w:rsidTr="00660423">
        <w:trPr>
          <w:trHeight w:val="90"/>
        </w:trPr>
        <w:tc>
          <w:tcPr>
            <w:tcW w:w="2410" w:type="dxa"/>
          </w:tcPr>
          <w:p w14:paraId="4CF69C59" w14:textId="77777777" w:rsidR="00784D90" w:rsidRPr="00D45630" w:rsidRDefault="00784D90" w:rsidP="006604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sz w:val="20"/>
                <w:lang w:val="en-US"/>
              </w:rPr>
            </w:pPr>
            <w:r w:rsidRPr="00D45630">
              <w:rPr>
                <w:rFonts w:ascii="Arial" w:hAnsi="Arial" w:cs="Arial"/>
                <w:spacing w:val="-2"/>
                <w:sz w:val="20"/>
                <w:lang w:val="en-US"/>
              </w:rPr>
              <w:t>Working Knowledge</w:t>
            </w:r>
          </w:p>
          <w:p w14:paraId="2BD8EBFC" w14:textId="77777777" w:rsidR="00784D90" w:rsidRPr="00D45630" w:rsidRDefault="00784D90" w:rsidP="006604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sz w:val="20"/>
                <w:lang w:val="en-US"/>
              </w:rPr>
            </w:pPr>
          </w:p>
        </w:tc>
        <w:tc>
          <w:tcPr>
            <w:tcW w:w="6946" w:type="dxa"/>
            <w:vAlign w:val="center"/>
          </w:tcPr>
          <w:p w14:paraId="3BE1DA5E" w14:textId="77777777" w:rsidR="00784D90" w:rsidRPr="00D45630" w:rsidRDefault="00784D90" w:rsidP="00721684">
            <w:pPr>
              <w:pStyle w:val="ListParagraph"/>
              <w:numPr>
                <w:ilvl w:val="0"/>
                <w:numId w:val="6"/>
              </w:numPr>
              <w:tabs>
                <w:tab w:val="left" w:pos="342"/>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left="342" w:right="79"/>
              <w:rPr>
                <w:rFonts w:ascii="Arial" w:hAnsi="Arial" w:cs="Arial"/>
                <w:spacing w:val="-2"/>
                <w:sz w:val="20"/>
                <w:lang w:val="en-US"/>
              </w:rPr>
            </w:pPr>
            <w:r w:rsidRPr="00D45630">
              <w:rPr>
                <w:rFonts w:ascii="Arial" w:hAnsi="Arial" w:cs="Arial"/>
                <w:spacing w:val="-2"/>
                <w:sz w:val="20"/>
                <w:lang w:val="en-US"/>
              </w:rPr>
              <w:t>Computer skills</w:t>
            </w:r>
          </w:p>
          <w:p w14:paraId="62832E59" w14:textId="77777777" w:rsidR="004C2335" w:rsidRDefault="004C2335" w:rsidP="00721684">
            <w:pPr>
              <w:pStyle w:val="ListParagraph"/>
              <w:numPr>
                <w:ilvl w:val="0"/>
                <w:numId w:val="6"/>
              </w:numPr>
              <w:tabs>
                <w:tab w:val="left" w:pos="342"/>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left="342" w:right="79"/>
              <w:rPr>
                <w:rFonts w:ascii="Arial" w:hAnsi="Arial" w:cs="Arial"/>
                <w:spacing w:val="-2"/>
                <w:sz w:val="20"/>
                <w:lang w:val="en-US"/>
              </w:rPr>
            </w:pPr>
            <w:r w:rsidRPr="00D45630">
              <w:rPr>
                <w:rFonts w:ascii="Arial" w:hAnsi="Arial" w:cs="Arial"/>
                <w:spacing w:val="-2"/>
                <w:sz w:val="20"/>
                <w:lang w:val="en-US"/>
              </w:rPr>
              <w:t xml:space="preserve">Ability to understand </w:t>
            </w:r>
            <w:r w:rsidR="00946CB6" w:rsidRPr="00D45630">
              <w:rPr>
                <w:rFonts w:ascii="Arial" w:hAnsi="Arial" w:cs="Arial"/>
                <w:spacing w:val="-2"/>
                <w:sz w:val="20"/>
                <w:lang w:val="en-US"/>
              </w:rPr>
              <w:t>and explain business models and financial strategy</w:t>
            </w:r>
          </w:p>
          <w:p w14:paraId="5D96033E" w14:textId="77777777" w:rsidR="00784D90" w:rsidRPr="00D45630" w:rsidRDefault="00EE7AF2" w:rsidP="00510A0B">
            <w:pPr>
              <w:pStyle w:val="ListParagraph"/>
              <w:numPr>
                <w:ilvl w:val="0"/>
                <w:numId w:val="6"/>
              </w:numPr>
              <w:tabs>
                <w:tab w:val="left" w:pos="342"/>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left="342" w:right="79"/>
              <w:rPr>
                <w:rFonts w:ascii="Arial" w:hAnsi="Arial" w:cs="Arial"/>
                <w:sz w:val="20"/>
                <w:lang w:val="en-US"/>
              </w:rPr>
            </w:pPr>
            <w:r>
              <w:rPr>
                <w:rFonts w:ascii="Arial" w:hAnsi="Arial" w:cs="Arial"/>
                <w:spacing w:val="-2"/>
                <w:sz w:val="20"/>
                <w:lang w:val="en-US"/>
              </w:rPr>
              <w:t>Ability to travel</w:t>
            </w:r>
          </w:p>
        </w:tc>
      </w:tr>
    </w:tbl>
    <w:p w14:paraId="35013F00" w14:textId="77777777" w:rsidR="00784D90" w:rsidRPr="00D45630" w:rsidRDefault="00784D90" w:rsidP="00784D90">
      <w:pPr>
        <w:rPr>
          <w:rFonts w:ascii="Arial" w:hAnsi="Arial" w:cs="Arial"/>
          <w:sz w:val="20"/>
        </w:rPr>
      </w:pPr>
    </w:p>
    <w:p w14:paraId="0BDAA923" w14:textId="77777777" w:rsidR="00784D90" w:rsidRPr="00D45630" w:rsidRDefault="00784D90" w:rsidP="00077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pacing w:val="-2"/>
          <w:sz w:val="20"/>
        </w:rPr>
      </w:pPr>
    </w:p>
    <w:p w14:paraId="5E9757CA" w14:textId="77777777" w:rsidR="008248D9" w:rsidRPr="00D45630" w:rsidRDefault="008248D9" w:rsidP="008248D9">
      <w:pPr>
        <w:pStyle w:val="Heading6"/>
        <w:rPr>
          <w:rFonts w:ascii="Arial" w:hAnsi="Arial" w:cs="Arial"/>
          <w:bCs/>
          <w:sz w:val="20"/>
        </w:rPr>
      </w:pPr>
      <w:r w:rsidRPr="00D45630">
        <w:rPr>
          <w:rFonts w:ascii="Arial" w:hAnsi="Arial" w:cs="Arial"/>
          <w:bCs/>
          <w:sz w:val="20"/>
        </w:rPr>
        <w:t xml:space="preserve">Key Behaviours </w:t>
      </w:r>
    </w:p>
    <w:p w14:paraId="6F0FC36F" w14:textId="77777777" w:rsidR="008248D9" w:rsidRPr="00D45630" w:rsidRDefault="008248D9" w:rsidP="008248D9">
      <w:pPr>
        <w:rPr>
          <w:rFonts w:ascii="Arial" w:hAnsi="Arial" w:cs="Arial"/>
          <w:sz w:val="20"/>
        </w:rPr>
      </w:pPr>
    </w:p>
    <w:p w14:paraId="4AC97E79" w14:textId="77777777" w:rsidR="008248D9" w:rsidRPr="00D45630" w:rsidRDefault="008248D9" w:rsidP="008248D9">
      <w:pPr>
        <w:rPr>
          <w:rFonts w:ascii="Arial" w:hAnsi="Arial" w:cs="Arial"/>
          <w:i/>
          <w:iCs/>
          <w:sz w:val="20"/>
        </w:rPr>
      </w:pPr>
      <w:r w:rsidRPr="00D45630">
        <w:rPr>
          <w:rFonts w:ascii="Arial" w:hAnsi="Arial" w:cs="Arial"/>
          <w:i/>
          <w:iCs/>
          <w:sz w:val="20"/>
        </w:rPr>
        <w:t xml:space="preserve">All employees are measured against the following </w:t>
      </w:r>
      <w:r w:rsidRPr="00D45630">
        <w:rPr>
          <w:rFonts w:ascii="Arial" w:hAnsi="Arial" w:cs="Arial"/>
          <w:b/>
          <w:bCs/>
          <w:i/>
          <w:iCs/>
          <w:sz w:val="20"/>
        </w:rPr>
        <w:t>Key Behaviours</w:t>
      </w:r>
      <w:r w:rsidRPr="00D45630">
        <w:rPr>
          <w:rFonts w:ascii="Arial" w:hAnsi="Arial" w:cs="Arial"/>
          <w:i/>
          <w:iCs/>
          <w:sz w:val="20"/>
        </w:rPr>
        <w:t xml:space="preserve"> as part of Performance Development:</w:t>
      </w:r>
    </w:p>
    <w:p w14:paraId="2F05B941" w14:textId="77777777" w:rsidR="008248D9" w:rsidRPr="00D45630" w:rsidRDefault="008248D9" w:rsidP="008248D9">
      <w:pPr>
        <w:rPr>
          <w:rFonts w:ascii="Arial" w:hAnsi="Arial" w:cs="Arial"/>
          <w:i/>
          <w:iCs/>
          <w:sz w:val="20"/>
        </w:rPr>
      </w:pPr>
    </w:p>
    <w:p w14:paraId="09A0CF87" w14:textId="77777777" w:rsidR="008248D9" w:rsidRPr="00D45630" w:rsidRDefault="008248D9" w:rsidP="00721684">
      <w:pPr>
        <w:numPr>
          <w:ilvl w:val="0"/>
          <w:numId w:val="3"/>
        </w:numPr>
        <w:tabs>
          <w:tab w:val="num" w:pos="342"/>
          <w:tab w:val="num" w:pos="851"/>
        </w:tabs>
        <w:spacing w:before="60" w:after="60"/>
        <w:ind w:left="342" w:hanging="270"/>
        <w:jc w:val="both"/>
        <w:rPr>
          <w:rFonts w:ascii="Arial" w:hAnsi="Arial" w:cs="Arial"/>
          <w:sz w:val="20"/>
        </w:rPr>
      </w:pPr>
      <w:r w:rsidRPr="00D45630">
        <w:rPr>
          <w:rFonts w:ascii="Arial" w:hAnsi="Arial" w:cs="Arial"/>
          <w:sz w:val="20"/>
        </w:rPr>
        <w:t xml:space="preserve">Change and Innovation </w:t>
      </w:r>
    </w:p>
    <w:p w14:paraId="79462A82" w14:textId="77777777" w:rsidR="008248D9" w:rsidRPr="00D45630" w:rsidRDefault="008248D9" w:rsidP="00721684">
      <w:pPr>
        <w:numPr>
          <w:ilvl w:val="0"/>
          <w:numId w:val="3"/>
        </w:numPr>
        <w:tabs>
          <w:tab w:val="num" w:pos="342"/>
          <w:tab w:val="num" w:pos="851"/>
        </w:tabs>
        <w:spacing w:before="60" w:after="60"/>
        <w:ind w:left="342" w:hanging="270"/>
        <w:jc w:val="both"/>
        <w:rPr>
          <w:rFonts w:ascii="Arial" w:hAnsi="Arial" w:cs="Arial"/>
          <w:sz w:val="20"/>
        </w:rPr>
      </w:pPr>
      <w:r w:rsidRPr="00D45630">
        <w:rPr>
          <w:rFonts w:ascii="Arial" w:hAnsi="Arial" w:cs="Arial"/>
          <w:sz w:val="20"/>
        </w:rPr>
        <w:t>Interpersonal Skills</w:t>
      </w:r>
    </w:p>
    <w:p w14:paraId="13D9AD79" w14:textId="77777777" w:rsidR="008248D9" w:rsidRPr="00D45630" w:rsidRDefault="008248D9" w:rsidP="00721684">
      <w:pPr>
        <w:numPr>
          <w:ilvl w:val="0"/>
          <w:numId w:val="3"/>
        </w:numPr>
        <w:tabs>
          <w:tab w:val="num" w:pos="342"/>
          <w:tab w:val="num" w:pos="851"/>
        </w:tabs>
        <w:spacing w:before="60" w:after="60"/>
        <w:ind w:left="342" w:hanging="270"/>
        <w:jc w:val="both"/>
        <w:rPr>
          <w:rFonts w:ascii="Arial" w:hAnsi="Arial" w:cs="Arial"/>
          <w:sz w:val="20"/>
        </w:rPr>
      </w:pPr>
      <w:r w:rsidRPr="00D45630">
        <w:rPr>
          <w:rFonts w:ascii="Arial" w:hAnsi="Arial" w:cs="Arial"/>
          <w:sz w:val="20"/>
        </w:rPr>
        <w:lastRenderedPageBreak/>
        <w:t>Teamwork</w:t>
      </w:r>
    </w:p>
    <w:p w14:paraId="20E0B255" w14:textId="77777777" w:rsidR="008248D9" w:rsidRPr="00D45630" w:rsidRDefault="008248D9" w:rsidP="00721684">
      <w:pPr>
        <w:numPr>
          <w:ilvl w:val="0"/>
          <w:numId w:val="3"/>
        </w:numPr>
        <w:tabs>
          <w:tab w:val="num" w:pos="342"/>
          <w:tab w:val="num" w:pos="851"/>
        </w:tabs>
        <w:spacing w:before="60" w:after="60"/>
        <w:ind w:left="342" w:hanging="270"/>
        <w:jc w:val="both"/>
        <w:rPr>
          <w:rFonts w:ascii="Arial" w:hAnsi="Arial" w:cs="Arial"/>
          <w:sz w:val="20"/>
        </w:rPr>
      </w:pPr>
      <w:r w:rsidRPr="00D45630">
        <w:rPr>
          <w:rFonts w:ascii="Arial" w:hAnsi="Arial" w:cs="Arial"/>
          <w:sz w:val="20"/>
        </w:rPr>
        <w:t>Promotion of Equity and Equality</w:t>
      </w:r>
    </w:p>
    <w:p w14:paraId="67262345" w14:textId="77777777" w:rsidR="008248D9" w:rsidRPr="00D45630" w:rsidRDefault="008248D9" w:rsidP="00721684">
      <w:pPr>
        <w:numPr>
          <w:ilvl w:val="0"/>
          <w:numId w:val="3"/>
        </w:numPr>
        <w:tabs>
          <w:tab w:val="num" w:pos="342"/>
          <w:tab w:val="num" w:pos="851"/>
        </w:tabs>
        <w:spacing w:before="60" w:after="60"/>
        <w:ind w:left="342" w:hanging="270"/>
        <w:jc w:val="both"/>
        <w:rPr>
          <w:rFonts w:ascii="Arial" w:hAnsi="Arial" w:cs="Arial"/>
          <w:sz w:val="20"/>
        </w:rPr>
      </w:pPr>
      <w:r w:rsidRPr="00D45630">
        <w:rPr>
          <w:rFonts w:ascii="Arial" w:hAnsi="Arial" w:cs="Arial"/>
          <w:sz w:val="20"/>
        </w:rPr>
        <w:t>Judgement</w:t>
      </w:r>
    </w:p>
    <w:p w14:paraId="3D23F757" w14:textId="77777777" w:rsidR="008248D9" w:rsidRPr="00D45630" w:rsidRDefault="008248D9" w:rsidP="00721684">
      <w:pPr>
        <w:numPr>
          <w:ilvl w:val="0"/>
          <w:numId w:val="3"/>
        </w:numPr>
        <w:tabs>
          <w:tab w:val="num" w:pos="342"/>
          <w:tab w:val="num" w:pos="851"/>
        </w:tabs>
        <w:spacing w:before="60" w:after="60"/>
        <w:ind w:left="342" w:hanging="270"/>
        <w:jc w:val="both"/>
        <w:rPr>
          <w:rFonts w:ascii="Arial" w:hAnsi="Arial" w:cs="Arial"/>
          <w:sz w:val="20"/>
        </w:rPr>
      </w:pPr>
      <w:r w:rsidRPr="00D45630">
        <w:rPr>
          <w:rFonts w:ascii="Arial" w:hAnsi="Arial" w:cs="Arial"/>
          <w:sz w:val="20"/>
        </w:rPr>
        <w:t>Building Individual Capacity</w:t>
      </w:r>
    </w:p>
    <w:p w14:paraId="27D4A650" w14:textId="77777777" w:rsidR="008248D9" w:rsidRPr="00D45630" w:rsidRDefault="008248D9" w:rsidP="008248D9">
      <w:pPr>
        <w:rPr>
          <w:rFonts w:ascii="Arial" w:hAnsi="Arial" w:cs="Arial"/>
        </w:rPr>
      </w:pPr>
    </w:p>
    <w:p w14:paraId="23FD1F82" w14:textId="77777777" w:rsidR="008248D9" w:rsidRPr="00D45630" w:rsidRDefault="008248D9" w:rsidP="008248D9">
      <w:pPr>
        <w:rPr>
          <w:rFonts w:ascii="Arial" w:hAnsi="Arial" w:cs="Arial"/>
        </w:rPr>
      </w:pPr>
    </w:p>
    <w:p w14:paraId="40AE8CE7" w14:textId="77777777" w:rsidR="008248D9" w:rsidRPr="00D45630" w:rsidRDefault="008248D9" w:rsidP="008248D9">
      <w:pPr>
        <w:pStyle w:val="Heading2"/>
        <w:rPr>
          <w:rFonts w:ascii="Arial" w:hAnsi="Arial" w:cs="Arial"/>
          <w:b/>
          <w:bCs/>
          <w:spacing w:val="-2"/>
          <w:sz w:val="20"/>
        </w:rPr>
      </w:pPr>
      <w:r w:rsidRPr="00D45630">
        <w:rPr>
          <w:rFonts w:ascii="Arial" w:hAnsi="Arial" w:cs="Arial"/>
          <w:b/>
          <w:bCs/>
          <w:spacing w:val="-2"/>
          <w:sz w:val="20"/>
        </w:rPr>
        <w:t>Personal Attributes</w:t>
      </w:r>
      <w:r w:rsidRPr="00D45630">
        <w:rPr>
          <w:rFonts w:ascii="Arial" w:hAnsi="Arial" w:cs="Arial"/>
          <w:b/>
          <w:bCs/>
          <w:spacing w:val="-2"/>
          <w:sz w:val="20"/>
        </w:rPr>
        <w:tab/>
      </w:r>
      <w:r w:rsidRPr="00D45630">
        <w:rPr>
          <w:rFonts w:ascii="Arial" w:hAnsi="Arial" w:cs="Arial"/>
          <w:b/>
          <w:bCs/>
          <w:spacing w:val="-2"/>
          <w:sz w:val="20"/>
        </w:rPr>
        <w:tab/>
      </w:r>
      <w:r w:rsidRPr="00D45630">
        <w:rPr>
          <w:rFonts w:ascii="Arial" w:hAnsi="Arial" w:cs="Arial"/>
          <w:b/>
          <w:bCs/>
          <w:spacing w:val="-2"/>
          <w:sz w:val="20"/>
        </w:rPr>
        <w:tab/>
      </w:r>
    </w:p>
    <w:p w14:paraId="0360491F" w14:textId="77777777" w:rsidR="008248D9" w:rsidRPr="00D45630" w:rsidRDefault="008248D9" w:rsidP="008248D9">
      <w:pPr>
        <w:tabs>
          <w:tab w:val="num" w:pos="851"/>
        </w:tabs>
        <w:spacing w:before="60" w:after="60"/>
        <w:jc w:val="both"/>
        <w:rPr>
          <w:rFonts w:ascii="Arial" w:hAnsi="Arial" w:cs="Arial"/>
          <w:sz w:val="20"/>
        </w:rPr>
      </w:pPr>
    </w:p>
    <w:p w14:paraId="1FE1DD84" w14:textId="77777777" w:rsidR="008E6E24" w:rsidRPr="004C5418" w:rsidRDefault="008E6E24" w:rsidP="00721684">
      <w:pPr>
        <w:numPr>
          <w:ilvl w:val="0"/>
          <w:numId w:val="3"/>
        </w:numPr>
        <w:tabs>
          <w:tab w:val="num" w:pos="342"/>
          <w:tab w:val="num" w:pos="851"/>
        </w:tabs>
        <w:spacing w:before="60" w:after="60"/>
        <w:ind w:left="342" w:hanging="270"/>
        <w:jc w:val="both"/>
        <w:rPr>
          <w:rFonts w:ascii="Arial" w:hAnsi="Arial" w:cs="Arial"/>
          <w:sz w:val="20"/>
        </w:rPr>
      </w:pPr>
      <w:r w:rsidRPr="004C5418">
        <w:rPr>
          <w:rFonts w:ascii="Arial" w:hAnsi="Arial" w:cs="Arial"/>
          <w:sz w:val="20"/>
        </w:rPr>
        <w:t>Adaptability</w:t>
      </w:r>
    </w:p>
    <w:p w14:paraId="36FBCDB9" w14:textId="77777777" w:rsidR="008E6E24" w:rsidRPr="004C5418" w:rsidRDefault="008E6E24" w:rsidP="00721684">
      <w:pPr>
        <w:numPr>
          <w:ilvl w:val="0"/>
          <w:numId w:val="3"/>
        </w:numPr>
        <w:tabs>
          <w:tab w:val="num" w:pos="342"/>
          <w:tab w:val="num" w:pos="851"/>
        </w:tabs>
        <w:spacing w:before="60" w:after="60"/>
        <w:ind w:left="342" w:hanging="270"/>
        <w:jc w:val="both"/>
        <w:rPr>
          <w:rFonts w:ascii="Arial" w:hAnsi="Arial" w:cs="Arial"/>
          <w:sz w:val="20"/>
        </w:rPr>
      </w:pPr>
      <w:r w:rsidRPr="004C5418">
        <w:rPr>
          <w:rFonts w:ascii="Arial" w:hAnsi="Arial" w:cs="Arial"/>
          <w:sz w:val="20"/>
        </w:rPr>
        <w:t>Good planning and organisation skills</w:t>
      </w:r>
    </w:p>
    <w:p w14:paraId="750FF198" w14:textId="77777777" w:rsidR="008E6E24" w:rsidRPr="004C5418" w:rsidRDefault="008E6E24" w:rsidP="00721684">
      <w:pPr>
        <w:numPr>
          <w:ilvl w:val="0"/>
          <w:numId w:val="3"/>
        </w:numPr>
        <w:tabs>
          <w:tab w:val="num" w:pos="342"/>
          <w:tab w:val="num" w:pos="851"/>
        </w:tabs>
        <w:spacing w:before="60" w:after="60"/>
        <w:ind w:left="342" w:hanging="270"/>
        <w:jc w:val="both"/>
        <w:rPr>
          <w:rFonts w:ascii="Arial" w:hAnsi="Arial" w:cs="Arial"/>
          <w:sz w:val="20"/>
        </w:rPr>
      </w:pPr>
      <w:r w:rsidRPr="004C5418">
        <w:rPr>
          <w:rFonts w:ascii="Arial" w:hAnsi="Arial" w:cs="Arial"/>
          <w:sz w:val="20"/>
        </w:rPr>
        <w:t>Result oriented</w:t>
      </w:r>
    </w:p>
    <w:p w14:paraId="7FB447AE" w14:textId="77777777" w:rsidR="008E6E24" w:rsidRPr="004C5418" w:rsidRDefault="008E6E24" w:rsidP="00721684">
      <w:pPr>
        <w:numPr>
          <w:ilvl w:val="0"/>
          <w:numId w:val="3"/>
        </w:numPr>
        <w:tabs>
          <w:tab w:val="num" w:pos="342"/>
          <w:tab w:val="num" w:pos="851"/>
        </w:tabs>
        <w:spacing w:before="60" w:after="60"/>
        <w:ind w:left="342" w:hanging="270"/>
        <w:jc w:val="both"/>
        <w:rPr>
          <w:rFonts w:ascii="Arial" w:hAnsi="Arial" w:cs="Arial"/>
          <w:sz w:val="20"/>
        </w:rPr>
      </w:pPr>
      <w:r w:rsidRPr="004C5418">
        <w:rPr>
          <w:rFonts w:ascii="Arial" w:hAnsi="Arial" w:cs="Arial"/>
          <w:sz w:val="20"/>
        </w:rPr>
        <w:t>Honesty</w:t>
      </w:r>
    </w:p>
    <w:p w14:paraId="422EDAF7" w14:textId="77777777" w:rsidR="008E6E24" w:rsidRPr="004C5418" w:rsidRDefault="008E6E24" w:rsidP="00721684">
      <w:pPr>
        <w:numPr>
          <w:ilvl w:val="0"/>
          <w:numId w:val="3"/>
        </w:numPr>
        <w:tabs>
          <w:tab w:val="num" w:pos="342"/>
          <w:tab w:val="num" w:pos="851"/>
        </w:tabs>
        <w:spacing w:before="60" w:after="60"/>
        <w:ind w:left="342" w:hanging="270"/>
        <w:jc w:val="both"/>
        <w:rPr>
          <w:rFonts w:ascii="Arial" w:hAnsi="Arial" w:cs="Arial"/>
          <w:sz w:val="20"/>
        </w:rPr>
      </w:pPr>
      <w:r w:rsidRPr="004C5418">
        <w:rPr>
          <w:rFonts w:ascii="Arial" w:hAnsi="Arial" w:cs="Arial"/>
          <w:sz w:val="20"/>
        </w:rPr>
        <w:t>Good sense of commitment and responsibility</w:t>
      </w:r>
    </w:p>
    <w:p w14:paraId="1A932035" w14:textId="77777777" w:rsidR="008E6E24" w:rsidRPr="004C5418" w:rsidRDefault="008E6E24" w:rsidP="00721684">
      <w:pPr>
        <w:numPr>
          <w:ilvl w:val="0"/>
          <w:numId w:val="3"/>
        </w:numPr>
        <w:tabs>
          <w:tab w:val="num" w:pos="342"/>
          <w:tab w:val="num" w:pos="851"/>
        </w:tabs>
        <w:spacing w:before="60" w:after="60"/>
        <w:ind w:left="342" w:hanging="270"/>
        <w:jc w:val="both"/>
        <w:rPr>
          <w:rFonts w:ascii="Arial" w:hAnsi="Arial" w:cs="Arial"/>
          <w:sz w:val="20"/>
        </w:rPr>
      </w:pPr>
      <w:r w:rsidRPr="004C5418">
        <w:rPr>
          <w:rFonts w:ascii="Arial" w:hAnsi="Arial" w:cs="Arial"/>
          <w:sz w:val="20"/>
        </w:rPr>
        <w:t>Customer focus</w:t>
      </w:r>
    </w:p>
    <w:p w14:paraId="19474901" w14:textId="77777777" w:rsidR="008E6E24" w:rsidRPr="004C5418" w:rsidRDefault="008E6E24" w:rsidP="00721684">
      <w:pPr>
        <w:numPr>
          <w:ilvl w:val="0"/>
          <w:numId w:val="3"/>
        </w:numPr>
        <w:tabs>
          <w:tab w:val="num" w:pos="342"/>
          <w:tab w:val="num" w:pos="851"/>
        </w:tabs>
        <w:spacing w:before="60" w:after="60"/>
        <w:ind w:left="342" w:hanging="270"/>
        <w:jc w:val="both"/>
        <w:rPr>
          <w:rFonts w:ascii="Arial" w:hAnsi="Arial" w:cs="Arial"/>
          <w:sz w:val="20"/>
        </w:rPr>
      </w:pPr>
      <w:r w:rsidRPr="004C5418">
        <w:rPr>
          <w:rFonts w:ascii="Arial" w:hAnsi="Arial" w:cs="Arial"/>
          <w:sz w:val="20"/>
        </w:rPr>
        <w:t>Working experience in dealing with customers of different background and culture</w:t>
      </w:r>
    </w:p>
    <w:p w14:paraId="5EC8643B" w14:textId="77777777" w:rsidR="008248D9" w:rsidRPr="00D45630" w:rsidRDefault="008248D9" w:rsidP="008248D9">
      <w:pPr>
        <w:tabs>
          <w:tab w:val="num" w:pos="1353"/>
        </w:tabs>
        <w:spacing w:before="60" w:after="60"/>
        <w:ind w:left="342"/>
        <w:jc w:val="both"/>
        <w:rPr>
          <w:rFonts w:ascii="Arial" w:hAnsi="Arial" w:cs="Arial"/>
          <w:sz w:val="20"/>
        </w:rPr>
      </w:pPr>
    </w:p>
    <w:p w14:paraId="48BA2677" w14:textId="77777777" w:rsidR="008E6E24" w:rsidRPr="004C5418" w:rsidRDefault="008E6E24" w:rsidP="008E6E24">
      <w:pPr>
        <w:tabs>
          <w:tab w:val="num" w:pos="1353"/>
        </w:tabs>
        <w:spacing w:before="60" w:after="60"/>
        <w:ind w:left="342"/>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tblGrid>
      <w:tr w:rsidR="008E6E24" w:rsidRPr="004C5418" w14:paraId="66DA9C66" w14:textId="77777777" w:rsidTr="00660423">
        <w:tc>
          <w:tcPr>
            <w:tcW w:w="3085" w:type="dxa"/>
            <w:tcBorders>
              <w:top w:val="single" w:sz="4" w:space="0" w:color="auto"/>
              <w:bottom w:val="single" w:sz="4" w:space="0" w:color="auto"/>
            </w:tcBorders>
            <w:shd w:val="clear" w:color="auto" w:fill="0000FF"/>
          </w:tcPr>
          <w:p w14:paraId="286286D0" w14:textId="77777777" w:rsidR="008E6E24" w:rsidRPr="004C5418" w:rsidRDefault="008E6E24" w:rsidP="00660423">
            <w:pPr>
              <w:rPr>
                <w:rFonts w:ascii="Arial" w:hAnsi="Arial" w:cs="Arial"/>
                <w:b/>
                <w:color w:val="FFFFFF"/>
                <w:sz w:val="22"/>
                <w:szCs w:val="22"/>
              </w:rPr>
            </w:pPr>
            <w:r w:rsidRPr="004C5418">
              <w:rPr>
                <w:rFonts w:ascii="Arial" w:hAnsi="Arial" w:cs="Arial"/>
                <w:b/>
                <w:color w:val="FFFFFF"/>
                <w:sz w:val="22"/>
                <w:szCs w:val="22"/>
              </w:rPr>
              <w:t>Change to Job Description</w:t>
            </w:r>
          </w:p>
        </w:tc>
      </w:tr>
    </w:tbl>
    <w:p w14:paraId="6BAECFCA" w14:textId="77777777" w:rsidR="00784D90" w:rsidRPr="00E45663" w:rsidRDefault="00784D90" w:rsidP="00784D90">
      <w:pPr>
        <w:jc w:val="both"/>
        <w:rPr>
          <w:rFonts w:ascii="Arial" w:hAnsi="Arial" w:cs="Arial"/>
          <w:iCs/>
          <w:sz w:val="20"/>
        </w:rPr>
      </w:pPr>
    </w:p>
    <w:p w14:paraId="2C667750" w14:textId="77777777" w:rsidR="00784D90" w:rsidRPr="00E45663" w:rsidRDefault="00784D90" w:rsidP="00784D90">
      <w:pPr>
        <w:jc w:val="both"/>
        <w:rPr>
          <w:rFonts w:ascii="Arial" w:hAnsi="Arial" w:cs="Arial"/>
          <w:iCs/>
          <w:sz w:val="20"/>
        </w:rPr>
      </w:pPr>
      <w:r w:rsidRPr="00E45663">
        <w:rPr>
          <w:rFonts w:ascii="Arial" w:hAnsi="Arial" w:cs="Arial"/>
          <w:iCs/>
          <w:sz w:val="20"/>
        </w:rPr>
        <w:t>From time to time it may be necessary to consider changes in the job description in response to the changing nature of our work environment – including technological requirements or statutory changes. This Job Description may be reviewed as part of the preparation for performance planning for the annual performance cycle.</w:t>
      </w:r>
    </w:p>
    <w:p w14:paraId="71FC0682" w14:textId="77777777" w:rsidR="00077F1C" w:rsidRPr="00D45630" w:rsidRDefault="00077F1C" w:rsidP="00E0582A">
      <w:pPr>
        <w:rPr>
          <w:rFonts w:ascii="Arial" w:hAnsi="Arial" w:cs="Arial"/>
          <w:b/>
          <w:bCs/>
          <w:sz w:val="20"/>
        </w:rPr>
      </w:pPr>
    </w:p>
    <w:p w14:paraId="6C92B03F" w14:textId="77777777" w:rsidR="00E0582A" w:rsidRPr="00D45630" w:rsidRDefault="00E0582A" w:rsidP="00E0582A">
      <w:pPr>
        <w:rPr>
          <w:rFonts w:ascii="Arial" w:hAnsi="Arial" w:cs="Arial"/>
          <w:b/>
          <w:bCs/>
          <w:sz w:val="20"/>
        </w:rPr>
      </w:pPr>
      <w:r w:rsidRPr="00D45630">
        <w:rPr>
          <w:rFonts w:ascii="Arial" w:hAnsi="Arial" w:cs="Arial"/>
          <w:b/>
          <w:bCs/>
          <w:sz w:val="20"/>
        </w:rPr>
        <w:t>Approved:</w:t>
      </w:r>
    </w:p>
    <w:p w14:paraId="52804703" w14:textId="77777777" w:rsidR="00E0582A" w:rsidRPr="00D45630" w:rsidRDefault="00E0582A" w:rsidP="00E0582A">
      <w:pPr>
        <w:rPr>
          <w:rFonts w:ascii="Arial" w:hAnsi="Arial" w:cs="Arial"/>
          <w:b/>
          <w:bCs/>
          <w:sz w:val="20"/>
        </w:rPr>
      </w:pPr>
    </w:p>
    <w:p w14:paraId="1E312E1C" w14:textId="77777777" w:rsidR="001C34DA" w:rsidRPr="00D45630" w:rsidRDefault="001C34DA" w:rsidP="00C2495A">
      <w:pPr>
        <w:rPr>
          <w:rFonts w:ascii="Arial" w:hAnsi="Arial" w:cs="Arial"/>
          <w:b/>
          <w:bCs/>
          <w:sz w:val="20"/>
        </w:rPr>
      </w:pPr>
    </w:p>
    <w:p w14:paraId="5FC2B0DA" w14:textId="77777777" w:rsidR="00C2495A" w:rsidRPr="00D45630" w:rsidRDefault="00E0582A" w:rsidP="00E0582A">
      <w:pPr>
        <w:tabs>
          <w:tab w:val="right" w:pos="5812"/>
          <w:tab w:val="left" w:pos="6379"/>
          <w:tab w:val="right" w:pos="7938"/>
        </w:tabs>
        <w:rPr>
          <w:rFonts w:ascii="Arial" w:hAnsi="Arial" w:cs="Arial"/>
          <w:sz w:val="20"/>
          <w:u w:val="single"/>
        </w:rPr>
      </w:pPr>
      <w:r w:rsidRPr="00D45630">
        <w:rPr>
          <w:rFonts w:ascii="Arial" w:hAnsi="Arial" w:cs="Arial"/>
          <w:sz w:val="20"/>
          <w:u w:val="single"/>
        </w:rPr>
        <w:tab/>
      </w:r>
      <w:r w:rsidRPr="00D45630">
        <w:rPr>
          <w:rFonts w:ascii="Arial" w:hAnsi="Arial" w:cs="Arial"/>
          <w:sz w:val="20"/>
        </w:rPr>
        <w:tab/>
      </w:r>
      <w:r w:rsidRPr="00D45630">
        <w:rPr>
          <w:rFonts w:ascii="Arial" w:hAnsi="Arial" w:cs="Arial"/>
          <w:sz w:val="20"/>
          <w:u w:val="single"/>
        </w:rPr>
        <w:tab/>
      </w:r>
    </w:p>
    <w:p w14:paraId="4B077C61" w14:textId="77777777" w:rsidR="00C2495A" w:rsidRPr="00D45630" w:rsidRDefault="00C2495A" w:rsidP="00E0582A">
      <w:pPr>
        <w:tabs>
          <w:tab w:val="right" w:pos="5812"/>
          <w:tab w:val="left" w:pos="6379"/>
          <w:tab w:val="right" w:pos="7938"/>
        </w:tabs>
        <w:rPr>
          <w:rFonts w:ascii="Arial" w:hAnsi="Arial" w:cs="Arial"/>
          <w:sz w:val="20"/>
        </w:rPr>
      </w:pPr>
      <w:r w:rsidRPr="00D45630">
        <w:rPr>
          <w:rFonts w:ascii="Arial" w:hAnsi="Arial" w:cs="Arial"/>
          <w:sz w:val="20"/>
        </w:rPr>
        <w:t>Manager/Supervisor</w:t>
      </w:r>
      <w:r w:rsidRPr="00D45630">
        <w:rPr>
          <w:rFonts w:ascii="Arial" w:hAnsi="Arial" w:cs="Arial"/>
          <w:sz w:val="20"/>
        </w:rPr>
        <w:tab/>
      </w:r>
      <w:r w:rsidR="00E0582A" w:rsidRPr="00D45630">
        <w:rPr>
          <w:rFonts w:ascii="Arial" w:hAnsi="Arial" w:cs="Arial"/>
          <w:sz w:val="20"/>
        </w:rPr>
        <w:tab/>
        <w:t>Date</w:t>
      </w:r>
    </w:p>
    <w:p w14:paraId="793B5F44" w14:textId="77777777" w:rsidR="00C2495A" w:rsidRPr="00D45630" w:rsidRDefault="00C2495A" w:rsidP="00E0582A">
      <w:pPr>
        <w:tabs>
          <w:tab w:val="right" w:pos="5812"/>
          <w:tab w:val="left" w:pos="6379"/>
          <w:tab w:val="right" w:pos="7938"/>
        </w:tabs>
        <w:rPr>
          <w:rFonts w:ascii="Arial" w:hAnsi="Arial" w:cs="Arial"/>
          <w:sz w:val="20"/>
        </w:rPr>
      </w:pPr>
    </w:p>
    <w:p w14:paraId="75C29F39" w14:textId="77777777" w:rsidR="00E0582A" w:rsidRPr="00D45630" w:rsidRDefault="00E0582A" w:rsidP="00E0582A">
      <w:pPr>
        <w:tabs>
          <w:tab w:val="right" w:pos="5812"/>
          <w:tab w:val="left" w:pos="6379"/>
          <w:tab w:val="right" w:pos="7938"/>
        </w:tabs>
        <w:rPr>
          <w:rFonts w:ascii="Arial" w:hAnsi="Arial" w:cs="Arial"/>
          <w:sz w:val="20"/>
        </w:rPr>
      </w:pPr>
    </w:p>
    <w:p w14:paraId="466340B9" w14:textId="77777777" w:rsidR="00E0582A" w:rsidRPr="00D45630" w:rsidRDefault="00E0582A" w:rsidP="00E0582A">
      <w:pPr>
        <w:tabs>
          <w:tab w:val="right" w:pos="5812"/>
          <w:tab w:val="left" w:pos="6379"/>
          <w:tab w:val="right" w:pos="7938"/>
        </w:tabs>
        <w:rPr>
          <w:rFonts w:ascii="Arial" w:hAnsi="Arial" w:cs="Arial"/>
          <w:sz w:val="20"/>
          <w:u w:val="single"/>
        </w:rPr>
      </w:pPr>
      <w:r w:rsidRPr="00D45630">
        <w:rPr>
          <w:rFonts w:ascii="Arial" w:hAnsi="Arial" w:cs="Arial"/>
          <w:sz w:val="20"/>
          <w:u w:val="single"/>
        </w:rPr>
        <w:tab/>
      </w:r>
      <w:r w:rsidRPr="00D45630">
        <w:rPr>
          <w:rFonts w:ascii="Arial" w:hAnsi="Arial" w:cs="Arial"/>
          <w:sz w:val="20"/>
        </w:rPr>
        <w:tab/>
      </w:r>
      <w:r w:rsidRPr="00D45630">
        <w:rPr>
          <w:rFonts w:ascii="Arial" w:hAnsi="Arial" w:cs="Arial"/>
          <w:sz w:val="20"/>
          <w:u w:val="single"/>
        </w:rPr>
        <w:tab/>
      </w:r>
    </w:p>
    <w:p w14:paraId="68B6CC27" w14:textId="77777777" w:rsidR="00E0582A" w:rsidRPr="00D45630" w:rsidRDefault="00E0582A" w:rsidP="00E0582A">
      <w:pPr>
        <w:tabs>
          <w:tab w:val="right" w:pos="5812"/>
          <w:tab w:val="left" w:pos="6379"/>
          <w:tab w:val="right" w:pos="7938"/>
        </w:tabs>
        <w:rPr>
          <w:rFonts w:ascii="Arial" w:hAnsi="Arial" w:cs="Arial"/>
          <w:sz w:val="20"/>
        </w:rPr>
      </w:pPr>
      <w:r w:rsidRPr="00D45630">
        <w:rPr>
          <w:rFonts w:ascii="Arial" w:hAnsi="Arial" w:cs="Arial"/>
          <w:sz w:val="20"/>
        </w:rPr>
        <w:t>Employee</w:t>
      </w:r>
      <w:r w:rsidRPr="00D45630">
        <w:rPr>
          <w:rFonts w:ascii="Arial" w:hAnsi="Arial" w:cs="Arial"/>
          <w:sz w:val="20"/>
        </w:rPr>
        <w:tab/>
      </w:r>
      <w:r w:rsidRPr="00D45630">
        <w:rPr>
          <w:rFonts w:ascii="Arial" w:hAnsi="Arial" w:cs="Arial"/>
          <w:sz w:val="20"/>
        </w:rPr>
        <w:tab/>
        <w:t>Date</w:t>
      </w:r>
    </w:p>
    <w:p w14:paraId="47C2D0EE" w14:textId="77777777" w:rsidR="00C2495A" w:rsidRPr="00D45630" w:rsidRDefault="00C2495A" w:rsidP="00E0582A">
      <w:pPr>
        <w:tabs>
          <w:tab w:val="right" w:pos="5812"/>
          <w:tab w:val="left" w:pos="5954"/>
          <w:tab w:val="left" w:pos="6379"/>
          <w:tab w:val="right" w:pos="7938"/>
        </w:tabs>
        <w:rPr>
          <w:rFonts w:ascii="Arial" w:hAnsi="Arial" w:cs="Arial"/>
          <w:sz w:val="20"/>
        </w:rPr>
      </w:pPr>
    </w:p>
    <w:p w14:paraId="17D60F5C" w14:textId="77777777" w:rsidR="00D42B91" w:rsidRPr="00D45630" w:rsidRDefault="00D42B91" w:rsidP="00E0582A">
      <w:pPr>
        <w:tabs>
          <w:tab w:val="right" w:pos="5812"/>
          <w:tab w:val="left" w:pos="5954"/>
          <w:tab w:val="left" w:pos="6379"/>
          <w:tab w:val="right" w:pos="7938"/>
        </w:tabs>
        <w:rPr>
          <w:rFonts w:ascii="Arial" w:hAnsi="Arial" w:cs="Arial"/>
          <w:sz w:val="20"/>
        </w:rPr>
      </w:pPr>
    </w:p>
    <w:sectPr w:rsidR="00D42B91" w:rsidRPr="00D45630" w:rsidSect="003B3812">
      <w:footerReference w:type="default" r:id="rId14"/>
      <w:pgSz w:w="11907" w:h="16840" w:code="9"/>
      <w:pgMar w:top="851" w:right="1418" w:bottom="568" w:left="1418" w:header="720" w:footer="609"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83EE5" w14:textId="77777777" w:rsidR="00E07AC3" w:rsidRDefault="00E07AC3" w:rsidP="00D04E4F">
      <w:pPr>
        <w:pStyle w:val="BodyText"/>
      </w:pPr>
      <w:r>
        <w:separator/>
      </w:r>
    </w:p>
  </w:endnote>
  <w:endnote w:type="continuationSeparator" w:id="0">
    <w:p w14:paraId="503B19C9" w14:textId="77777777" w:rsidR="00E07AC3" w:rsidRDefault="00E07AC3" w:rsidP="00D04E4F">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9B23F" w14:textId="77777777" w:rsidR="008D452F" w:rsidRPr="00E22A91" w:rsidRDefault="008D452F" w:rsidP="00E22A91">
    <w:pPr>
      <w:pStyle w:val="Footer"/>
      <w:tabs>
        <w:tab w:val="clear" w:pos="8640"/>
        <w:tab w:val="right" w:pos="9923"/>
      </w:tabs>
      <w:rPr>
        <w:rFonts w:ascii="Arial" w:hAnsi="Arial" w:cs="Arial"/>
        <w:sz w:val="16"/>
        <w:szCs w:val="16"/>
      </w:rPr>
    </w:pPr>
    <w:r>
      <w:rPr>
        <w:b/>
        <w:i/>
        <w:sz w:val="18"/>
      </w:rPr>
      <w:tab/>
    </w:r>
    <w:r>
      <w:rPr>
        <w:b/>
        <w:i/>
        <w:sz w:val="18"/>
      </w:rPr>
      <w:tab/>
    </w:r>
    <w:r w:rsidRPr="00E22A91">
      <w:rPr>
        <w:rFonts w:ascii="Arial" w:hAnsi="Arial" w:cs="Arial"/>
        <w:sz w:val="16"/>
        <w:szCs w:val="16"/>
      </w:rPr>
      <w:t xml:space="preserve">Page </w:t>
    </w:r>
    <w:r w:rsidRPr="00E22A91">
      <w:rPr>
        <w:rStyle w:val="PageNumber"/>
        <w:rFonts w:ascii="Arial" w:hAnsi="Arial" w:cs="Arial"/>
        <w:sz w:val="16"/>
        <w:szCs w:val="16"/>
      </w:rPr>
      <w:fldChar w:fldCharType="begin"/>
    </w:r>
    <w:r w:rsidRPr="00E22A91">
      <w:rPr>
        <w:rStyle w:val="PageNumber"/>
        <w:rFonts w:ascii="Arial" w:hAnsi="Arial" w:cs="Arial"/>
        <w:sz w:val="16"/>
        <w:szCs w:val="16"/>
      </w:rPr>
      <w:instrText xml:space="preserve"> PAGE </w:instrText>
    </w:r>
    <w:r w:rsidRPr="00E22A91">
      <w:rPr>
        <w:rStyle w:val="PageNumber"/>
        <w:rFonts w:ascii="Arial" w:hAnsi="Arial" w:cs="Arial"/>
        <w:sz w:val="16"/>
        <w:szCs w:val="16"/>
      </w:rPr>
      <w:fldChar w:fldCharType="separate"/>
    </w:r>
    <w:r w:rsidR="00DB6BE8">
      <w:rPr>
        <w:rStyle w:val="PageNumber"/>
        <w:rFonts w:ascii="Arial" w:hAnsi="Arial" w:cs="Arial"/>
        <w:noProof/>
        <w:sz w:val="16"/>
        <w:szCs w:val="16"/>
      </w:rPr>
      <w:t>3</w:t>
    </w:r>
    <w:r w:rsidRPr="00E22A91">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E0C77" w14:textId="77777777" w:rsidR="00E07AC3" w:rsidRDefault="00E07AC3" w:rsidP="00D04E4F">
      <w:pPr>
        <w:pStyle w:val="BodyText"/>
      </w:pPr>
      <w:r>
        <w:separator/>
      </w:r>
    </w:p>
  </w:footnote>
  <w:footnote w:type="continuationSeparator" w:id="0">
    <w:p w14:paraId="003905CD" w14:textId="77777777" w:rsidR="00E07AC3" w:rsidRDefault="00E07AC3" w:rsidP="00D04E4F">
      <w:pPr>
        <w:pStyle w:val="Body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274C6A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898DEC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E65F0E"/>
    <w:multiLevelType w:val="hybridMultilevel"/>
    <w:tmpl w:val="BCC8BBA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15:restartNumberingAfterBreak="0">
    <w:nsid w:val="18191FF6"/>
    <w:multiLevelType w:val="hybridMultilevel"/>
    <w:tmpl w:val="E2F2221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4C67610"/>
    <w:multiLevelType w:val="hybridMultilevel"/>
    <w:tmpl w:val="2B42C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833323"/>
    <w:multiLevelType w:val="hybridMultilevel"/>
    <w:tmpl w:val="CAB63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10693D"/>
    <w:multiLevelType w:val="hybridMultilevel"/>
    <w:tmpl w:val="20D876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5A5105"/>
    <w:multiLevelType w:val="hybridMultilevel"/>
    <w:tmpl w:val="16BED3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FB954BB"/>
    <w:multiLevelType w:val="hybridMultilevel"/>
    <w:tmpl w:val="C8829CF4"/>
    <w:lvl w:ilvl="0" w:tplc="BD1EBDBE">
      <w:start w:val="1"/>
      <w:numFmt w:val="bullet"/>
      <w:lvlText w:val=""/>
      <w:lvlJc w:val="left"/>
      <w:pPr>
        <w:ind w:left="117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4E1449"/>
    <w:multiLevelType w:val="hybridMultilevel"/>
    <w:tmpl w:val="9B7C84C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7204D45"/>
    <w:multiLevelType w:val="hybridMultilevel"/>
    <w:tmpl w:val="15942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7E4A3C"/>
    <w:multiLevelType w:val="hybridMultilevel"/>
    <w:tmpl w:val="70389F38"/>
    <w:lvl w:ilvl="0" w:tplc="3F307824">
      <w:start w:val="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C37EB5"/>
    <w:multiLevelType w:val="hybridMultilevel"/>
    <w:tmpl w:val="68E44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FD3D16"/>
    <w:multiLevelType w:val="hybridMultilevel"/>
    <w:tmpl w:val="83A4AB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60B7184E"/>
    <w:multiLevelType w:val="hybridMultilevel"/>
    <w:tmpl w:val="2A4045E4"/>
    <w:lvl w:ilvl="0" w:tplc="04090005">
      <w:start w:val="1"/>
      <w:numFmt w:val="bullet"/>
      <w:lvlText w:val=""/>
      <w:lvlJc w:val="left"/>
      <w:pPr>
        <w:tabs>
          <w:tab w:val="num" w:pos="1353"/>
        </w:tabs>
        <w:ind w:left="1353" w:hanging="360"/>
      </w:pPr>
      <w:rPr>
        <w:rFonts w:ascii="Wingdings" w:hAnsi="Wingdings" w:hint="default"/>
      </w:rPr>
    </w:lvl>
    <w:lvl w:ilvl="1" w:tplc="04090003" w:tentative="1">
      <w:start w:val="1"/>
      <w:numFmt w:val="bullet"/>
      <w:lvlText w:val="o"/>
      <w:lvlJc w:val="left"/>
      <w:pPr>
        <w:tabs>
          <w:tab w:val="num" w:pos="2073"/>
        </w:tabs>
        <w:ind w:left="2073" w:hanging="360"/>
      </w:pPr>
      <w:rPr>
        <w:rFonts w:ascii="Courier New" w:hAnsi="Courier New" w:cs="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cs="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cs="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15" w15:restartNumberingAfterBreak="0">
    <w:nsid w:val="660A53C5"/>
    <w:multiLevelType w:val="hybridMultilevel"/>
    <w:tmpl w:val="1284D94A"/>
    <w:lvl w:ilvl="0" w:tplc="3E5EF726">
      <w:numFmt w:val="bullet"/>
      <w:lvlText w:val="-"/>
      <w:lvlJc w:val="left"/>
      <w:pPr>
        <w:ind w:left="501"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7CF22A96"/>
    <w:multiLevelType w:val="hybridMultilevel"/>
    <w:tmpl w:val="DA92A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4"/>
  </w:num>
  <w:num w:numId="4">
    <w:abstractNumId w:val="8"/>
  </w:num>
  <w:num w:numId="5">
    <w:abstractNumId w:val="10"/>
  </w:num>
  <w:num w:numId="6">
    <w:abstractNumId w:val="5"/>
  </w:num>
  <w:num w:numId="7">
    <w:abstractNumId w:val="4"/>
  </w:num>
  <w:num w:numId="8">
    <w:abstractNumId w:val="11"/>
  </w:num>
  <w:num w:numId="9">
    <w:abstractNumId w:val="15"/>
  </w:num>
  <w:num w:numId="10">
    <w:abstractNumId w:val="7"/>
  </w:num>
  <w:num w:numId="11">
    <w:abstractNumId w:val="13"/>
  </w:num>
  <w:num w:numId="12">
    <w:abstractNumId w:val="9"/>
  </w:num>
  <w:num w:numId="13">
    <w:abstractNumId w:val="3"/>
  </w:num>
  <w:num w:numId="14">
    <w:abstractNumId w:val="2"/>
  </w:num>
  <w:num w:numId="15">
    <w:abstractNumId w:val="12"/>
  </w:num>
  <w:num w:numId="16">
    <w:abstractNumId w:val="16"/>
  </w:num>
  <w:num w:numId="1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53D"/>
    <w:rsid w:val="000034D2"/>
    <w:rsid w:val="00006C3C"/>
    <w:rsid w:val="000137DF"/>
    <w:rsid w:val="0003350B"/>
    <w:rsid w:val="000529D9"/>
    <w:rsid w:val="00054B21"/>
    <w:rsid w:val="00070379"/>
    <w:rsid w:val="000710F5"/>
    <w:rsid w:val="0007492F"/>
    <w:rsid w:val="00077F1C"/>
    <w:rsid w:val="00080748"/>
    <w:rsid w:val="00081BA9"/>
    <w:rsid w:val="00084C5B"/>
    <w:rsid w:val="000A07C3"/>
    <w:rsid w:val="000B1568"/>
    <w:rsid w:val="000B48CA"/>
    <w:rsid w:val="000C55AC"/>
    <w:rsid w:val="000D1B16"/>
    <w:rsid w:val="000D4364"/>
    <w:rsid w:val="000D6A05"/>
    <w:rsid w:val="000E21F6"/>
    <w:rsid w:val="000E7270"/>
    <w:rsid w:val="000E7863"/>
    <w:rsid w:val="000F5CEA"/>
    <w:rsid w:val="001118B5"/>
    <w:rsid w:val="0011680B"/>
    <w:rsid w:val="00125B3A"/>
    <w:rsid w:val="0013013A"/>
    <w:rsid w:val="001435E4"/>
    <w:rsid w:val="0016272E"/>
    <w:rsid w:val="00163A64"/>
    <w:rsid w:val="00164420"/>
    <w:rsid w:val="0016779C"/>
    <w:rsid w:val="001773AE"/>
    <w:rsid w:val="001773C1"/>
    <w:rsid w:val="00184D88"/>
    <w:rsid w:val="00191162"/>
    <w:rsid w:val="001935FD"/>
    <w:rsid w:val="00196846"/>
    <w:rsid w:val="001B7DEF"/>
    <w:rsid w:val="001C34DA"/>
    <w:rsid w:val="001C53D0"/>
    <w:rsid w:val="001C7A6E"/>
    <w:rsid w:val="001D1128"/>
    <w:rsid w:val="001D42B6"/>
    <w:rsid w:val="001E30B3"/>
    <w:rsid w:val="001E549D"/>
    <w:rsid w:val="001E6D2A"/>
    <w:rsid w:val="001F0048"/>
    <w:rsid w:val="002004F8"/>
    <w:rsid w:val="00200884"/>
    <w:rsid w:val="00212EF5"/>
    <w:rsid w:val="00213D57"/>
    <w:rsid w:val="00220FA6"/>
    <w:rsid w:val="002217E2"/>
    <w:rsid w:val="00223888"/>
    <w:rsid w:val="002330B6"/>
    <w:rsid w:val="002351D9"/>
    <w:rsid w:val="002459EA"/>
    <w:rsid w:val="002469FA"/>
    <w:rsid w:val="00250E33"/>
    <w:rsid w:val="002541BD"/>
    <w:rsid w:val="00264DF0"/>
    <w:rsid w:val="0026563E"/>
    <w:rsid w:val="00266112"/>
    <w:rsid w:val="00267C48"/>
    <w:rsid w:val="00272353"/>
    <w:rsid w:val="00285A06"/>
    <w:rsid w:val="00293050"/>
    <w:rsid w:val="00294725"/>
    <w:rsid w:val="0029525A"/>
    <w:rsid w:val="002970D6"/>
    <w:rsid w:val="00297F28"/>
    <w:rsid w:val="002B3C30"/>
    <w:rsid w:val="002C1AC8"/>
    <w:rsid w:val="002C1E06"/>
    <w:rsid w:val="002C3815"/>
    <w:rsid w:val="002D234F"/>
    <w:rsid w:val="002F189E"/>
    <w:rsid w:val="00306527"/>
    <w:rsid w:val="00313921"/>
    <w:rsid w:val="00322DD4"/>
    <w:rsid w:val="00330FC1"/>
    <w:rsid w:val="00332A5A"/>
    <w:rsid w:val="003434C3"/>
    <w:rsid w:val="00347B31"/>
    <w:rsid w:val="0035262F"/>
    <w:rsid w:val="00354009"/>
    <w:rsid w:val="00355E24"/>
    <w:rsid w:val="00362F1A"/>
    <w:rsid w:val="0036680F"/>
    <w:rsid w:val="00373A7F"/>
    <w:rsid w:val="00374518"/>
    <w:rsid w:val="0038249D"/>
    <w:rsid w:val="003B3812"/>
    <w:rsid w:val="003C4623"/>
    <w:rsid w:val="003C6EC2"/>
    <w:rsid w:val="003D1CD6"/>
    <w:rsid w:val="003D241F"/>
    <w:rsid w:val="003D64BB"/>
    <w:rsid w:val="003D657A"/>
    <w:rsid w:val="003E13D4"/>
    <w:rsid w:val="003E1546"/>
    <w:rsid w:val="003E5138"/>
    <w:rsid w:val="003E573F"/>
    <w:rsid w:val="003E62CF"/>
    <w:rsid w:val="00402AC7"/>
    <w:rsid w:val="0040700B"/>
    <w:rsid w:val="004233CA"/>
    <w:rsid w:val="00423E6C"/>
    <w:rsid w:val="00424E85"/>
    <w:rsid w:val="00431B27"/>
    <w:rsid w:val="00462755"/>
    <w:rsid w:val="00463A7B"/>
    <w:rsid w:val="00464D53"/>
    <w:rsid w:val="0046526E"/>
    <w:rsid w:val="00481A15"/>
    <w:rsid w:val="00485966"/>
    <w:rsid w:val="00485C0B"/>
    <w:rsid w:val="00487750"/>
    <w:rsid w:val="004938A0"/>
    <w:rsid w:val="00497F65"/>
    <w:rsid w:val="004B64ED"/>
    <w:rsid w:val="004C1521"/>
    <w:rsid w:val="004C2335"/>
    <w:rsid w:val="004C49B9"/>
    <w:rsid w:val="004D0325"/>
    <w:rsid w:val="004D0DA4"/>
    <w:rsid w:val="004D3E5A"/>
    <w:rsid w:val="004F614F"/>
    <w:rsid w:val="004F713D"/>
    <w:rsid w:val="005001CF"/>
    <w:rsid w:val="00510A0B"/>
    <w:rsid w:val="00511A32"/>
    <w:rsid w:val="005168EE"/>
    <w:rsid w:val="005235F0"/>
    <w:rsid w:val="00525BC8"/>
    <w:rsid w:val="00526037"/>
    <w:rsid w:val="005331D1"/>
    <w:rsid w:val="00533D76"/>
    <w:rsid w:val="00535171"/>
    <w:rsid w:val="00537C89"/>
    <w:rsid w:val="005403CC"/>
    <w:rsid w:val="0055053D"/>
    <w:rsid w:val="005522FD"/>
    <w:rsid w:val="005673E3"/>
    <w:rsid w:val="00567CE4"/>
    <w:rsid w:val="00582332"/>
    <w:rsid w:val="00587D8C"/>
    <w:rsid w:val="00597E9A"/>
    <w:rsid w:val="005B227A"/>
    <w:rsid w:val="005B34C7"/>
    <w:rsid w:val="005D0C7D"/>
    <w:rsid w:val="005D2B30"/>
    <w:rsid w:val="005E4BAF"/>
    <w:rsid w:val="005F1619"/>
    <w:rsid w:val="005F247F"/>
    <w:rsid w:val="005F24DB"/>
    <w:rsid w:val="0061146E"/>
    <w:rsid w:val="006150DF"/>
    <w:rsid w:val="00617F28"/>
    <w:rsid w:val="00623076"/>
    <w:rsid w:val="00624008"/>
    <w:rsid w:val="00636D8B"/>
    <w:rsid w:val="006373B2"/>
    <w:rsid w:val="00660423"/>
    <w:rsid w:val="00662284"/>
    <w:rsid w:val="006640A5"/>
    <w:rsid w:val="00664B94"/>
    <w:rsid w:val="0067421A"/>
    <w:rsid w:val="00686D5F"/>
    <w:rsid w:val="00693E0A"/>
    <w:rsid w:val="006A5E3D"/>
    <w:rsid w:val="006B0020"/>
    <w:rsid w:val="006B498C"/>
    <w:rsid w:val="006B5F68"/>
    <w:rsid w:val="006D671E"/>
    <w:rsid w:val="006E7840"/>
    <w:rsid w:val="006F4E38"/>
    <w:rsid w:val="007028A6"/>
    <w:rsid w:val="00710E1A"/>
    <w:rsid w:val="00714474"/>
    <w:rsid w:val="007163E4"/>
    <w:rsid w:val="00721684"/>
    <w:rsid w:val="00721BB3"/>
    <w:rsid w:val="0072561F"/>
    <w:rsid w:val="00725CCE"/>
    <w:rsid w:val="0072658A"/>
    <w:rsid w:val="00732190"/>
    <w:rsid w:val="00732724"/>
    <w:rsid w:val="00734959"/>
    <w:rsid w:val="00736758"/>
    <w:rsid w:val="00742A4C"/>
    <w:rsid w:val="007558FB"/>
    <w:rsid w:val="00770C87"/>
    <w:rsid w:val="00774B81"/>
    <w:rsid w:val="00774DD8"/>
    <w:rsid w:val="00780876"/>
    <w:rsid w:val="00782B38"/>
    <w:rsid w:val="00784D90"/>
    <w:rsid w:val="00791D23"/>
    <w:rsid w:val="007A1841"/>
    <w:rsid w:val="007A4D5D"/>
    <w:rsid w:val="007A5607"/>
    <w:rsid w:val="007A620A"/>
    <w:rsid w:val="007A62D3"/>
    <w:rsid w:val="007B49EE"/>
    <w:rsid w:val="007B6D0C"/>
    <w:rsid w:val="007C3389"/>
    <w:rsid w:val="007C6785"/>
    <w:rsid w:val="007C732E"/>
    <w:rsid w:val="007C790F"/>
    <w:rsid w:val="007D5347"/>
    <w:rsid w:val="007E350C"/>
    <w:rsid w:val="007F2B07"/>
    <w:rsid w:val="007F4E47"/>
    <w:rsid w:val="007F7CDA"/>
    <w:rsid w:val="008204C9"/>
    <w:rsid w:val="008214FA"/>
    <w:rsid w:val="008248D9"/>
    <w:rsid w:val="00826D1E"/>
    <w:rsid w:val="00836630"/>
    <w:rsid w:val="008412A7"/>
    <w:rsid w:val="0084755E"/>
    <w:rsid w:val="00852B84"/>
    <w:rsid w:val="00860D1B"/>
    <w:rsid w:val="00871B9E"/>
    <w:rsid w:val="008727EE"/>
    <w:rsid w:val="008735CD"/>
    <w:rsid w:val="00875551"/>
    <w:rsid w:val="00885309"/>
    <w:rsid w:val="0088614A"/>
    <w:rsid w:val="00892726"/>
    <w:rsid w:val="00895250"/>
    <w:rsid w:val="008952AF"/>
    <w:rsid w:val="008A532A"/>
    <w:rsid w:val="008B3B85"/>
    <w:rsid w:val="008B63FC"/>
    <w:rsid w:val="008B6628"/>
    <w:rsid w:val="008D091D"/>
    <w:rsid w:val="008D442B"/>
    <w:rsid w:val="008D452F"/>
    <w:rsid w:val="008D4549"/>
    <w:rsid w:val="008D6A81"/>
    <w:rsid w:val="008D7B2E"/>
    <w:rsid w:val="008E369C"/>
    <w:rsid w:val="008E6E24"/>
    <w:rsid w:val="008F2F7A"/>
    <w:rsid w:val="008F3971"/>
    <w:rsid w:val="008F42B3"/>
    <w:rsid w:val="009041B3"/>
    <w:rsid w:val="00913D83"/>
    <w:rsid w:val="00913F96"/>
    <w:rsid w:val="00921460"/>
    <w:rsid w:val="00926F88"/>
    <w:rsid w:val="00933B26"/>
    <w:rsid w:val="00936AD1"/>
    <w:rsid w:val="009401B6"/>
    <w:rsid w:val="009448C3"/>
    <w:rsid w:val="00946CB6"/>
    <w:rsid w:val="00962193"/>
    <w:rsid w:val="0097608F"/>
    <w:rsid w:val="00982957"/>
    <w:rsid w:val="009831C8"/>
    <w:rsid w:val="00985545"/>
    <w:rsid w:val="00993D68"/>
    <w:rsid w:val="009A369F"/>
    <w:rsid w:val="009A63B7"/>
    <w:rsid w:val="009A727A"/>
    <w:rsid w:val="009B103C"/>
    <w:rsid w:val="009C4882"/>
    <w:rsid w:val="009D23DE"/>
    <w:rsid w:val="009D3C22"/>
    <w:rsid w:val="009F3B85"/>
    <w:rsid w:val="009F5600"/>
    <w:rsid w:val="00A00BA8"/>
    <w:rsid w:val="00A13A2D"/>
    <w:rsid w:val="00A14A92"/>
    <w:rsid w:val="00A15AF8"/>
    <w:rsid w:val="00A24FC1"/>
    <w:rsid w:val="00A26185"/>
    <w:rsid w:val="00A31B26"/>
    <w:rsid w:val="00A36AED"/>
    <w:rsid w:val="00A4060A"/>
    <w:rsid w:val="00A45B35"/>
    <w:rsid w:val="00A479E1"/>
    <w:rsid w:val="00A67526"/>
    <w:rsid w:val="00A75594"/>
    <w:rsid w:val="00A94ADA"/>
    <w:rsid w:val="00A94E50"/>
    <w:rsid w:val="00AA1093"/>
    <w:rsid w:val="00AB1810"/>
    <w:rsid w:val="00AB55B9"/>
    <w:rsid w:val="00AC4E08"/>
    <w:rsid w:val="00AC7E5D"/>
    <w:rsid w:val="00AD45CF"/>
    <w:rsid w:val="00AD6569"/>
    <w:rsid w:val="00AD7E16"/>
    <w:rsid w:val="00AE0BBF"/>
    <w:rsid w:val="00AE451A"/>
    <w:rsid w:val="00AF281E"/>
    <w:rsid w:val="00AF7824"/>
    <w:rsid w:val="00B00E2C"/>
    <w:rsid w:val="00B07107"/>
    <w:rsid w:val="00B07A59"/>
    <w:rsid w:val="00B110C6"/>
    <w:rsid w:val="00B11DC1"/>
    <w:rsid w:val="00B128CC"/>
    <w:rsid w:val="00B1331F"/>
    <w:rsid w:val="00B2273D"/>
    <w:rsid w:val="00B41CB2"/>
    <w:rsid w:val="00B52260"/>
    <w:rsid w:val="00B53947"/>
    <w:rsid w:val="00B647DA"/>
    <w:rsid w:val="00B64CBB"/>
    <w:rsid w:val="00B71AB3"/>
    <w:rsid w:val="00B71B04"/>
    <w:rsid w:val="00B74E42"/>
    <w:rsid w:val="00B9372B"/>
    <w:rsid w:val="00BC5F1A"/>
    <w:rsid w:val="00BD56A5"/>
    <w:rsid w:val="00BE4129"/>
    <w:rsid w:val="00BF6688"/>
    <w:rsid w:val="00C131E8"/>
    <w:rsid w:val="00C217CD"/>
    <w:rsid w:val="00C24792"/>
    <w:rsid w:val="00C2495A"/>
    <w:rsid w:val="00C26661"/>
    <w:rsid w:val="00C3413A"/>
    <w:rsid w:val="00C3453F"/>
    <w:rsid w:val="00C3466B"/>
    <w:rsid w:val="00C6035F"/>
    <w:rsid w:val="00C64CCA"/>
    <w:rsid w:val="00C77386"/>
    <w:rsid w:val="00C77799"/>
    <w:rsid w:val="00C82578"/>
    <w:rsid w:val="00C83F4A"/>
    <w:rsid w:val="00C8661C"/>
    <w:rsid w:val="00C879B1"/>
    <w:rsid w:val="00C94437"/>
    <w:rsid w:val="00C967CE"/>
    <w:rsid w:val="00CA1C24"/>
    <w:rsid w:val="00CA21A7"/>
    <w:rsid w:val="00CA2612"/>
    <w:rsid w:val="00CA44C1"/>
    <w:rsid w:val="00CA4F65"/>
    <w:rsid w:val="00CA5685"/>
    <w:rsid w:val="00CB07C5"/>
    <w:rsid w:val="00CC15AB"/>
    <w:rsid w:val="00CC410A"/>
    <w:rsid w:val="00CC6950"/>
    <w:rsid w:val="00CE0883"/>
    <w:rsid w:val="00CE2EAF"/>
    <w:rsid w:val="00CF09DC"/>
    <w:rsid w:val="00CF7E53"/>
    <w:rsid w:val="00D01614"/>
    <w:rsid w:val="00D04E4F"/>
    <w:rsid w:val="00D278B0"/>
    <w:rsid w:val="00D42B91"/>
    <w:rsid w:val="00D440D4"/>
    <w:rsid w:val="00D442AB"/>
    <w:rsid w:val="00D4510E"/>
    <w:rsid w:val="00D45630"/>
    <w:rsid w:val="00D476ED"/>
    <w:rsid w:val="00D477EB"/>
    <w:rsid w:val="00D5185D"/>
    <w:rsid w:val="00D52E86"/>
    <w:rsid w:val="00D61EDD"/>
    <w:rsid w:val="00D67D3C"/>
    <w:rsid w:val="00D715D9"/>
    <w:rsid w:val="00D843C6"/>
    <w:rsid w:val="00D8701E"/>
    <w:rsid w:val="00D87729"/>
    <w:rsid w:val="00D94AD0"/>
    <w:rsid w:val="00DA3B15"/>
    <w:rsid w:val="00DB42E7"/>
    <w:rsid w:val="00DB6BE8"/>
    <w:rsid w:val="00DC3A1C"/>
    <w:rsid w:val="00DC3C38"/>
    <w:rsid w:val="00DD3818"/>
    <w:rsid w:val="00DE06DA"/>
    <w:rsid w:val="00DF42B6"/>
    <w:rsid w:val="00E006AD"/>
    <w:rsid w:val="00E04EFC"/>
    <w:rsid w:val="00E0582A"/>
    <w:rsid w:val="00E07AC3"/>
    <w:rsid w:val="00E147BC"/>
    <w:rsid w:val="00E22A91"/>
    <w:rsid w:val="00E24934"/>
    <w:rsid w:val="00E3461B"/>
    <w:rsid w:val="00E379A9"/>
    <w:rsid w:val="00E37E1D"/>
    <w:rsid w:val="00E43658"/>
    <w:rsid w:val="00E452BC"/>
    <w:rsid w:val="00E45663"/>
    <w:rsid w:val="00E60E63"/>
    <w:rsid w:val="00E66861"/>
    <w:rsid w:val="00E67DE7"/>
    <w:rsid w:val="00E72C56"/>
    <w:rsid w:val="00E77C0F"/>
    <w:rsid w:val="00E84F12"/>
    <w:rsid w:val="00E92D38"/>
    <w:rsid w:val="00E94B39"/>
    <w:rsid w:val="00E969DB"/>
    <w:rsid w:val="00EC0EB3"/>
    <w:rsid w:val="00EE0490"/>
    <w:rsid w:val="00EE083C"/>
    <w:rsid w:val="00EE64AD"/>
    <w:rsid w:val="00EE7AF2"/>
    <w:rsid w:val="00EF48BA"/>
    <w:rsid w:val="00F12646"/>
    <w:rsid w:val="00F15F06"/>
    <w:rsid w:val="00F1622C"/>
    <w:rsid w:val="00F16E3A"/>
    <w:rsid w:val="00F20046"/>
    <w:rsid w:val="00F50084"/>
    <w:rsid w:val="00F53F1E"/>
    <w:rsid w:val="00F57ACA"/>
    <w:rsid w:val="00F67FE6"/>
    <w:rsid w:val="00F75403"/>
    <w:rsid w:val="00F84598"/>
    <w:rsid w:val="00F84650"/>
    <w:rsid w:val="00F8466D"/>
    <w:rsid w:val="00F93503"/>
    <w:rsid w:val="00F95CC4"/>
    <w:rsid w:val="00FA1656"/>
    <w:rsid w:val="00FA354B"/>
    <w:rsid w:val="00FB3895"/>
    <w:rsid w:val="00FC4C9E"/>
    <w:rsid w:val="00FE24A1"/>
    <w:rsid w:val="00FF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C068A"/>
  <w15:docId w15:val="{D0ADEE8B-6BE1-40E7-A034-D4004111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E16"/>
    <w:rPr>
      <w:sz w:val="24"/>
      <w:lang w:val="en-AU" w:eastAsia="en-US"/>
    </w:rPr>
  </w:style>
  <w:style w:type="paragraph" w:styleId="Heading1">
    <w:name w:val="heading 1"/>
    <w:basedOn w:val="Normal"/>
    <w:next w:val="Normal"/>
    <w:qFormat/>
    <w:rsid w:val="00AD7E16"/>
    <w:pPr>
      <w:keepNext/>
      <w:outlineLvl w:val="0"/>
    </w:pPr>
    <w:rPr>
      <w:rFonts w:ascii="Arial Rounded MT Bold" w:hAnsi="Arial Rounded MT Bold"/>
      <w:sz w:val="32"/>
    </w:rPr>
  </w:style>
  <w:style w:type="paragraph" w:styleId="Heading2">
    <w:name w:val="heading 2"/>
    <w:basedOn w:val="Normal"/>
    <w:next w:val="Normal"/>
    <w:link w:val="Heading2Char"/>
    <w:uiPriority w:val="99"/>
    <w:qFormat/>
    <w:rsid w:val="00AD7E16"/>
    <w:pPr>
      <w:keepNext/>
      <w:jc w:val="both"/>
      <w:outlineLvl w:val="1"/>
    </w:pPr>
    <w:rPr>
      <w:rFonts w:ascii="Arial Rounded MT Bold" w:hAnsi="Arial Rounded MT Bold"/>
      <w:sz w:val="32"/>
    </w:rPr>
  </w:style>
  <w:style w:type="paragraph" w:styleId="Heading3">
    <w:name w:val="heading 3"/>
    <w:basedOn w:val="Normal"/>
    <w:next w:val="Normal"/>
    <w:qFormat/>
    <w:rsid w:val="00AD7E16"/>
    <w:pPr>
      <w:keepNext/>
      <w:jc w:val="both"/>
      <w:outlineLvl w:val="2"/>
    </w:pPr>
    <w:rPr>
      <w:rFonts w:ascii="Arial Rounded MT Bold" w:hAnsi="Arial Rounded MT Bold"/>
      <w:u w:val="single"/>
    </w:rPr>
  </w:style>
  <w:style w:type="paragraph" w:styleId="Heading4">
    <w:name w:val="heading 4"/>
    <w:basedOn w:val="Normal"/>
    <w:next w:val="Normal"/>
    <w:link w:val="Heading4Char"/>
    <w:uiPriority w:val="99"/>
    <w:qFormat/>
    <w:rsid w:val="00AD7E16"/>
    <w:pPr>
      <w:keepNext/>
      <w:ind w:left="284"/>
      <w:jc w:val="both"/>
      <w:outlineLvl w:val="3"/>
    </w:pPr>
    <w:rPr>
      <w:i/>
      <w:sz w:val="22"/>
    </w:rPr>
  </w:style>
  <w:style w:type="paragraph" w:styleId="Heading5">
    <w:name w:val="heading 5"/>
    <w:basedOn w:val="Normal"/>
    <w:next w:val="Normal"/>
    <w:qFormat/>
    <w:rsid w:val="00AD7E16"/>
    <w:pPr>
      <w:keepNext/>
      <w:spacing w:before="60" w:after="60"/>
      <w:outlineLvl w:val="4"/>
    </w:pPr>
    <w:rPr>
      <w:b/>
      <w:i/>
      <w:sz w:val="20"/>
    </w:rPr>
  </w:style>
  <w:style w:type="paragraph" w:styleId="Heading6">
    <w:name w:val="heading 6"/>
    <w:basedOn w:val="Normal"/>
    <w:next w:val="Normal"/>
    <w:qFormat/>
    <w:rsid w:val="00AD7E16"/>
    <w:pPr>
      <w:keepNext/>
      <w:outlineLvl w:val="5"/>
    </w:pPr>
    <w:rPr>
      <w:b/>
      <w:sz w:val="22"/>
    </w:rPr>
  </w:style>
  <w:style w:type="paragraph" w:styleId="Heading7">
    <w:name w:val="heading 7"/>
    <w:basedOn w:val="Normal"/>
    <w:next w:val="Normal"/>
    <w:qFormat/>
    <w:rsid w:val="00AD7E1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b/>
      <w:i/>
      <w:spacing w:val="-2"/>
      <w:lang w:val="en-US"/>
    </w:rPr>
  </w:style>
  <w:style w:type="paragraph" w:styleId="Heading8">
    <w:name w:val="heading 8"/>
    <w:basedOn w:val="Normal"/>
    <w:next w:val="Normal"/>
    <w:qFormat/>
    <w:rsid w:val="00AD7E1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7"/>
    </w:pPr>
    <w:rPr>
      <w:b/>
      <w:i/>
      <w:spacing w:val="-2"/>
      <w:sz w:val="22"/>
      <w:lang w:val="en-US"/>
    </w:rPr>
  </w:style>
  <w:style w:type="paragraph" w:styleId="Heading9">
    <w:name w:val="heading 9"/>
    <w:basedOn w:val="Normal"/>
    <w:next w:val="Normal"/>
    <w:qFormat/>
    <w:rsid w:val="00AD7E16"/>
    <w:pPr>
      <w:keepNext/>
      <w:outlineLvl w:val="8"/>
    </w:pPr>
    <w:rPr>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7E16"/>
    <w:pPr>
      <w:tabs>
        <w:tab w:val="center" w:pos="4320"/>
        <w:tab w:val="right" w:pos="8640"/>
      </w:tabs>
    </w:pPr>
  </w:style>
  <w:style w:type="paragraph" w:styleId="Footer">
    <w:name w:val="footer"/>
    <w:basedOn w:val="Normal"/>
    <w:rsid w:val="00AD7E16"/>
    <w:pPr>
      <w:tabs>
        <w:tab w:val="center" w:pos="4320"/>
        <w:tab w:val="right" w:pos="8640"/>
      </w:tabs>
    </w:pPr>
  </w:style>
  <w:style w:type="character" w:styleId="PageNumber">
    <w:name w:val="page number"/>
    <w:basedOn w:val="DefaultParagraphFont"/>
    <w:rsid w:val="00AD7E16"/>
  </w:style>
  <w:style w:type="paragraph" w:styleId="Title">
    <w:name w:val="Title"/>
    <w:basedOn w:val="Normal"/>
    <w:qFormat/>
    <w:rsid w:val="00AD7E16"/>
    <w:pPr>
      <w:shd w:val="solid" w:color="auto" w:fill="auto"/>
      <w:ind w:left="1134" w:right="1134"/>
      <w:jc w:val="center"/>
    </w:pPr>
    <w:rPr>
      <w:rFonts w:ascii="Albertus Extra Bold" w:hAnsi="Albertus Extra Bold"/>
      <w:sz w:val="32"/>
    </w:rPr>
  </w:style>
  <w:style w:type="paragraph" w:styleId="BodyText">
    <w:name w:val="Body Text"/>
    <w:basedOn w:val="Normal"/>
    <w:link w:val="BodyTextChar"/>
    <w:uiPriority w:val="99"/>
    <w:rsid w:val="00AD7E16"/>
    <w:rPr>
      <w:spacing w:val="-3"/>
      <w:sz w:val="20"/>
      <w:lang w:val="en-US"/>
    </w:rPr>
  </w:style>
  <w:style w:type="paragraph" w:styleId="BodyText2">
    <w:name w:val="Body Text 2"/>
    <w:basedOn w:val="Normal"/>
    <w:rsid w:val="00AD7E16"/>
    <w:rPr>
      <w:b/>
      <w:sz w:val="20"/>
    </w:rPr>
  </w:style>
  <w:style w:type="paragraph" w:styleId="BodyTextIndent">
    <w:name w:val="Body Text Indent"/>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27"/>
      <w:jc w:val="both"/>
    </w:pPr>
    <w:rPr>
      <w:spacing w:val="-2"/>
      <w:lang w:val="en-US"/>
    </w:rPr>
  </w:style>
  <w:style w:type="paragraph" w:styleId="BlockText">
    <w:name w:val="Block Text"/>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552" w:right="567"/>
      <w:jc w:val="both"/>
    </w:pPr>
    <w:rPr>
      <w:b/>
      <w:i/>
      <w:spacing w:val="-2"/>
      <w:sz w:val="20"/>
      <w:lang w:val="en-US"/>
    </w:rPr>
  </w:style>
  <w:style w:type="paragraph" w:styleId="BodyTextIndent2">
    <w:name w:val="Body Text Indent 2"/>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pPr>
    <w:rPr>
      <w:spacing w:val="-3"/>
      <w:sz w:val="22"/>
      <w:lang w:val="en-US"/>
    </w:rPr>
  </w:style>
  <w:style w:type="paragraph" w:styleId="BodyText3">
    <w:name w:val="Body Text 3"/>
    <w:basedOn w:val="Normal"/>
    <w:link w:val="BodyText3Char"/>
    <w:uiPriority w:val="99"/>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spacing w:val="-2"/>
      <w:sz w:val="22"/>
      <w:lang w:val="en-US"/>
    </w:rPr>
  </w:style>
  <w:style w:type="paragraph" w:styleId="ListBullet">
    <w:name w:val="List Bullet"/>
    <w:basedOn w:val="Normal"/>
    <w:autoRedefine/>
    <w:rsid w:val="00AD7E16"/>
    <w:pPr>
      <w:numPr>
        <w:numId w:val="1"/>
      </w:numPr>
      <w:tabs>
        <w:tab w:val="clear" w:pos="360"/>
        <w:tab w:val="num" w:pos="720"/>
      </w:tabs>
      <w:ind w:left="720"/>
    </w:pPr>
    <w:rPr>
      <w:rFonts w:ascii="Arial" w:hAnsi="Arial"/>
      <w:sz w:val="20"/>
      <w:lang w:val="en-GB"/>
    </w:rPr>
  </w:style>
  <w:style w:type="paragraph" w:styleId="BodyTextIndent3">
    <w:name w:val="Body Text Indent 3"/>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27"/>
    </w:pPr>
    <w:rPr>
      <w:b/>
      <w:bCs/>
      <w:i/>
      <w:iCs/>
      <w:spacing w:val="-2"/>
      <w:lang w:val="en-US"/>
    </w:rPr>
  </w:style>
  <w:style w:type="paragraph" w:styleId="ListNumber">
    <w:name w:val="List Number"/>
    <w:basedOn w:val="Normal"/>
    <w:rsid w:val="00AD7E16"/>
    <w:pPr>
      <w:numPr>
        <w:numId w:val="2"/>
      </w:numPr>
    </w:pPr>
  </w:style>
  <w:style w:type="table" w:styleId="TableGrid">
    <w:name w:val="Table Grid"/>
    <w:basedOn w:val="TableNormal"/>
    <w:uiPriority w:val="99"/>
    <w:rsid w:val="004233CA"/>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D241F"/>
    <w:rPr>
      <w:rFonts w:ascii="Tahoma" w:hAnsi="Tahoma" w:cs="Tahoma"/>
      <w:sz w:val="16"/>
      <w:szCs w:val="16"/>
    </w:rPr>
  </w:style>
  <w:style w:type="character" w:customStyle="1" w:styleId="BalloonTextChar">
    <w:name w:val="Balloon Text Char"/>
    <w:basedOn w:val="DefaultParagraphFont"/>
    <w:link w:val="BalloonText"/>
    <w:rsid w:val="003D241F"/>
    <w:rPr>
      <w:rFonts w:ascii="Tahoma" w:hAnsi="Tahoma" w:cs="Tahoma"/>
      <w:sz w:val="16"/>
      <w:szCs w:val="16"/>
      <w:lang w:val="en-AU" w:eastAsia="en-US"/>
    </w:rPr>
  </w:style>
  <w:style w:type="character" w:customStyle="1" w:styleId="HeaderChar">
    <w:name w:val="Header Char"/>
    <w:basedOn w:val="DefaultParagraphFont"/>
    <w:link w:val="Header"/>
    <w:uiPriority w:val="99"/>
    <w:rsid w:val="001C53D0"/>
    <w:rPr>
      <w:sz w:val="24"/>
      <w:lang w:val="en-AU" w:eastAsia="en-US"/>
    </w:rPr>
  </w:style>
  <w:style w:type="character" w:customStyle="1" w:styleId="Heading2Char">
    <w:name w:val="Heading 2 Char"/>
    <w:basedOn w:val="DefaultParagraphFont"/>
    <w:link w:val="Heading2"/>
    <w:uiPriority w:val="99"/>
    <w:rsid w:val="00006C3C"/>
    <w:rPr>
      <w:rFonts w:ascii="Arial Rounded MT Bold" w:hAnsi="Arial Rounded MT Bold"/>
      <w:sz w:val="32"/>
      <w:lang w:val="en-AU" w:eastAsia="en-US"/>
    </w:rPr>
  </w:style>
  <w:style w:type="character" w:customStyle="1" w:styleId="Heading4Char">
    <w:name w:val="Heading 4 Char"/>
    <w:basedOn w:val="DefaultParagraphFont"/>
    <w:link w:val="Heading4"/>
    <w:uiPriority w:val="99"/>
    <w:rsid w:val="00006C3C"/>
    <w:rPr>
      <w:i/>
      <w:sz w:val="22"/>
      <w:lang w:val="en-AU" w:eastAsia="en-US"/>
    </w:rPr>
  </w:style>
  <w:style w:type="paragraph" w:styleId="ListParagraph">
    <w:name w:val="List Paragraph"/>
    <w:aliases w:val="List Paragraph1,Recommendation,List Paragraph11,123 List Paragraph,List Paragraph2,Colorful List - Accent 11,Colorful List - Accent 12,titr jadval"/>
    <w:basedOn w:val="Normal"/>
    <w:link w:val="ListParagraphChar"/>
    <w:uiPriority w:val="34"/>
    <w:qFormat/>
    <w:rsid w:val="008F2F7A"/>
    <w:pPr>
      <w:ind w:left="720"/>
      <w:contextualSpacing/>
    </w:pPr>
  </w:style>
  <w:style w:type="character" w:styleId="Strong">
    <w:name w:val="Strong"/>
    <w:basedOn w:val="DefaultParagraphFont"/>
    <w:uiPriority w:val="22"/>
    <w:qFormat/>
    <w:rsid w:val="00077F1C"/>
    <w:rPr>
      <w:b/>
      <w:bCs/>
    </w:rPr>
  </w:style>
  <w:style w:type="character" w:customStyle="1" w:styleId="ListParagraphChar">
    <w:name w:val="List Paragraph Char"/>
    <w:aliases w:val="List Paragraph1 Char,Recommendation Char,List Paragraph11 Char,123 List Paragraph Char,List Paragraph2 Char,Colorful List - Accent 11 Char,Colorful List - Accent 12 Char,titr jadval Char"/>
    <w:basedOn w:val="DefaultParagraphFont"/>
    <w:link w:val="ListParagraph"/>
    <w:uiPriority w:val="34"/>
    <w:locked/>
    <w:rsid w:val="00077F1C"/>
    <w:rPr>
      <w:sz w:val="24"/>
      <w:lang w:val="en-AU" w:eastAsia="en-US"/>
    </w:rPr>
  </w:style>
  <w:style w:type="character" w:customStyle="1" w:styleId="BodyText3Char">
    <w:name w:val="Body Text 3 Char"/>
    <w:link w:val="BodyText3"/>
    <w:uiPriority w:val="99"/>
    <w:locked/>
    <w:rsid w:val="00E72C56"/>
    <w:rPr>
      <w:spacing w:val="-2"/>
      <w:sz w:val="22"/>
      <w:lang w:val="en-US" w:eastAsia="en-US"/>
    </w:rPr>
  </w:style>
  <w:style w:type="character" w:customStyle="1" w:styleId="BodyTextChar">
    <w:name w:val="Body Text Char"/>
    <w:link w:val="BodyText"/>
    <w:uiPriority w:val="99"/>
    <w:locked/>
    <w:rsid w:val="00C77799"/>
    <w:rPr>
      <w:spacing w:val="-3"/>
      <w:lang w:val="en-US" w:eastAsia="en-US"/>
    </w:rPr>
  </w:style>
  <w:style w:type="paragraph" w:customStyle="1" w:styleId="HeadingRecruitment">
    <w:name w:val="Heading Recruitment"/>
    <w:basedOn w:val="Normal"/>
    <w:qFormat/>
    <w:rsid w:val="00A31B26"/>
    <w:rPr>
      <w:rFonts w:asciiTheme="minorHAnsi" w:eastAsiaTheme="minorEastAsia" w:hAnsiTheme="minorHAnsi" w:cstheme="minorBidi"/>
      <w:color w:val="4F81BD" w:themeColor="accent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24281">
      <w:bodyDiv w:val="1"/>
      <w:marLeft w:val="0"/>
      <w:marRight w:val="0"/>
      <w:marTop w:val="0"/>
      <w:marBottom w:val="0"/>
      <w:divBdr>
        <w:top w:val="none" w:sz="0" w:space="0" w:color="auto"/>
        <w:left w:val="none" w:sz="0" w:space="0" w:color="auto"/>
        <w:bottom w:val="none" w:sz="0" w:space="0" w:color="auto"/>
        <w:right w:val="none" w:sz="0" w:space="0" w:color="auto"/>
      </w:divBdr>
    </w:div>
    <w:div w:id="150250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9DF6A4-E510-4757-9CF8-1DCAD091D828}" type="doc">
      <dgm:prSet loTypeId="urn:microsoft.com/office/officeart/2005/8/layout/orgChart1" loCatId="hierarchy" qsTypeId="urn:microsoft.com/office/officeart/2005/8/quickstyle/simple4" qsCatId="simple" csTypeId="urn:microsoft.com/office/officeart/2005/8/colors/accent0_2" csCatId="mainScheme" phldr="1"/>
      <dgm:spPr/>
      <dgm:t>
        <a:bodyPr/>
        <a:lstStyle/>
        <a:p>
          <a:endParaRPr lang="en-US"/>
        </a:p>
      </dgm:t>
    </dgm:pt>
    <dgm:pt modelId="{46F320E8-8521-459B-9678-EEA0296CCC08}">
      <dgm:prSet phldrT="[Text]" custT="1"/>
      <dgm:spPr/>
      <dgm:t>
        <a:bodyPr/>
        <a:lstStyle/>
        <a:p>
          <a:pPr algn="ctr"/>
          <a:r>
            <a:rPr lang="en-US" sz="1000">
              <a:latin typeface="Arial" panose="020B0604020202020204" pitchFamily="34" charset="0"/>
              <a:cs typeface="Arial" panose="020B0604020202020204" pitchFamily="34" charset="0"/>
            </a:rPr>
            <a:t>HR Director </a:t>
          </a:r>
        </a:p>
        <a:p>
          <a:pPr algn="ctr"/>
          <a:r>
            <a:rPr lang="en-US" sz="1000">
              <a:latin typeface="Arial" panose="020B0604020202020204" pitchFamily="34" charset="0"/>
              <a:cs typeface="Arial" panose="020B0604020202020204" pitchFamily="34" charset="0"/>
            </a:rPr>
            <a:t>Noumea</a:t>
          </a:r>
        </a:p>
      </dgm:t>
    </dgm:pt>
    <dgm:pt modelId="{C979D6B2-DAA3-4594-B677-B75982512BB8}" type="parTrans" cxnId="{14AAD0CE-D7D9-4FBA-B27E-84BADF97BE7A}">
      <dgm:prSet/>
      <dgm:spPr/>
      <dgm:t>
        <a:bodyPr/>
        <a:lstStyle/>
        <a:p>
          <a:pPr algn="ctr"/>
          <a:endParaRPr lang="en-US" sz="1000">
            <a:latin typeface="Arial" panose="020B0604020202020204" pitchFamily="34" charset="0"/>
            <a:cs typeface="Arial" panose="020B0604020202020204" pitchFamily="34" charset="0"/>
          </a:endParaRPr>
        </a:p>
      </dgm:t>
    </dgm:pt>
    <dgm:pt modelId="{C4151BE3-F4E9-46FF-BC18-4AF2959EE443}" type="sibTrans" cxnId="{14AAD0CE-D7D9-4FBA-B27E-84BADF97BE7A}">
      <dgm:prSet/>
      <dgm:spPr/>
      <dgm:t>
        <a:bodyPr/>
        <a:lstStyle/>
        <a:p>
          <a:pPr algn="ctr"/>
          <a:endParaRPr lang="en-US" sz="1000">
            <a:latin typeface="Arial" panose="020B0604020202020204" pitchFamily="34" charset="0"/>
            <a:cs typeface="Arial" panose="020B0604020202020204" pitchFamily="34" charset="0"/>
          </a:endParaRPr>
        </a:p>
      </dgm:t>
    </dgm:pt>
    <dgm:pt modelId="{E0A88348-85D1-4C52-A4AA-CA2E66E6755C}">
      <dgm:prSet phldrT="[Text]" custT="1"/>
      <dgm:spPr/>
      <dgm:t>
        <a:bodyPr/>
        <a:lstStyle/>
        <a:p>
          <a:pPr algn="ctr"/>
          <a:r>
            <a:rPr lang="en-US" sz="1000">
              <a:latin typeface="Arial" panose="020B0604020202020204" pitchFamily="34" charset="0"/>
              <a:cs typeface="Arial" panose="020B0604020202020204" pitchFamily="34" charset="0"/>
            </a:rPr>
            <a:t>HR Adviser        Noumea</a:t>
          </a:r>
        </a:p>
      </dgm:t>
    </dgm:pt>
    <dgm:pt modelId="{64A162A9-2063-4F3D-9591-18EF42612614}" type="parTrans" cxnId="{FE771D79-2355-4284-A549-98672AEDB9AC}">
      <dgm:prSet/>
      <dgm:spPr/>
      <dgm:t>
        <a:bodyPr/>
        <a:lstStyle/>
        <a:p>
          <a:pPr algn="ctr"/>
          <a:endParaRPr lang="en-US" sz="1000">
            <a:latin typeface="Arial" panose="020B0604020202020204" pitchFamily="34" charset="0"/>
            <a:cs typeface="Arial" panose="020B0604020202020204" pitchFamily="34" charset="0"/>
          </a:endParaRPr>
        </a:p>
      </dgm:t>
    </dgm:pt>
    <dgm:pt modelId="{FA367788-035F-4363-B0FC-21C0827AA01A}" type="sibTrans" cxnId="{FE771D79-2355-4284-A549-98672AEDB9AC}">
      <dgm:prSet/>
      <dgm:spPr/>
      <dgm:t>
        <a:bodyPr/>
        <a:lstStyle/>
        <a:p>
          <a:pPr algn="ctr"/>
          <a:endParaRPr lang="en-US" sz="1000">
            <a:latin typeface="Arial" panose="020B0604020202020204" pitchFamily="34" charset="0"/>
            <a:cs typeface="Arial" panose="020B0604020202020204" pitchFamily="34" charset="0"/>
          </a:endParaRPr>
        </a:p>
      </dgm:t>
    </dgm:pt>
    <dgm:pt modelId="{F769D663-3603-48E4-AA5C-BAD26B722FA9}" type="asst">
      <dgm:prSet custT="1"/>
      <dgm:spPr>
        <a:solidFill>
          <a:schemeClr val="accent6">
            <a:lumMod val="20000"/>
            <a:lumOff val="80000"/>
          </a:schemeClr>
        </a:solidFill>
      </dgm:spPr>
      <dgm:t>
        <a:bodyPr/>
        <a:lstStyle/>
        <a:p>
          <a:pPr algn="ctr"/>
          <a:r>
            <a:rPr lang="en-US" sz="1000">
              <a:latin typeface="Arial" panose="020B0604020202020204" pitchFamily="34" charset="0"/>
              <a:cs typeface="Arial" panose="020B0604020202020204" pitchFamily="34" charset="0"/>
            </a:rPr>
            <a:t>HR Business Partners &amp; Advisory Team (4)</a:t>
          </a:r>
        </a:p>
      </dgm:t>
    </dgm:pt>
    <dgm:pt modelId="{993A0E2B-24FF-49D3-B4B4-74FE68BD9AF0}" type="parTrans" cxnId="{EF7F59B5-705B-4961-AED2-A4AB808A4CBC}">
      <dgm:prSet/>
      <dgm:spPr/>
      <dgm:t>
        <a:bodyPr/>
        <a:lstStyle/>
        <a:p>
          <a:pPr algn="ctr"/>
          <a:endParaRPr lang="en-US" sz="1000">
            <a:latin typeface="Arial" panose="020B0604020202020204" pitchFamily="34" charset="0"/>
            <a:cs typeface="Arial" panose="020B0604020202020204" pitchFamily="34" charset="0"/>
          </a:endParaRPr>
        </a:p>
      </dgm:t>
    </dgm:pt>
    <dgm:pt modelId="{763933E2-3B2D-42A9-B116-8E643C7F9611}" type="sibTrans" cxnId="{EF7F59B5-705B-4961-AED2-A4AB808A4CBC}">
      <dgm:prSet/>
      <dgm:spPr/>
      <dgm:t>
        <a:bodyPr/>
        <a:lstStyle/>
        <a:p>
          <a:pPr algn="ctr"/>
          <a:endParaRPr lang="en-US" sz="1000">
            <a:latin typeface="Arial" panose="020B0604020202020204" pitchFamily="34" charset="0"/>
            <a:cs typeface="Arial" panose="020B0604020202020204" pitchFamily="34" charset="0"/>
          </a:endParaRPr>
        </a:p>
      </dgm:t>
    </dgm:pt>
    <dgm:pt modelId="{E6B5ABEC-281F-4642-8917-BFCA295C6DED}">
      <dgm:prSet custT="1"/>
      <dgm:spPr/>
      <dgm:t>
        <a:bodyPr/>
        <a:lstStyle/>
        <a:p>
          <a:pPr algn="ctr"/>
          <a:r>
            <a:rPr lang="en-NZ" sz="1000">
              <a:latin typeface="Arial" panose="020B0604020202020204" pitchFamily="34" charset="0"/>
              <a:cs typeface="Arial" panose="020B0604020202020204" pitchFamily="34" charset="0"/>
            </a:rPr>
            <a:t>HR Adviser Recruitment</a:t>
          </a:r>
        </a:p>
        <a:p>
          <a:pPr algn="ctr"/>
          <a:r>
            <a:rPr lang="en-NZ" sz="1000">
              <a:latin typeface="Arial" panose="020B0604020202020204" pitchFamily="34" charset="0"/>
              <a:cs typeface="Arial" panose="020B0604020202020204" pitchFamily="34" charset="0"/>
            </a:rPr>
            <a:t>Noumea Lead</a:t>
          </a:r>
        </a:p>
      </dgm:t>
    </dgm:pt>
    <dgm:pt modelId="{66CD8517-EA34-48E0-8B1A-0BD87AEC0555}" type="parTrans" cxnId="{42759DF3-A7E5-4C39-AB70-06A18E4CD27C}">
      <dgm:prSet/>
      <dgm:spPr/>
      <dgm:t>
        <a:bodyPr/>
        <a:lstStyle/>
        <a:p>
          <a:pPr algn="ctr"/>
          <a:endParaRPr lang="en-NZ" sz="1000">
            <a:latin typeface="Arial" panose="020B0604020202020204" pitchFamily="34" charset="0"/>
            <a:cs typeface="Arial" panose="020B0604020202020204" pitchFamily="34" charset="0"/>
          </a:endParaRPr>
        </a:p>
      </dgm:t>
    </dgm:pt>
    <dgm:pt modelId="{52082263-614E-460C-9C96-B6E9CE7B39F7}" type="sibTrans" cxnId="{42759DF3-A7E5-4C39-AB70-06A18E4CD27C}">
      <dgm:prSet/>
      <dgm:spPr/>
      <dgm:t>
        <a:bodyPr/>
        <a:lstStyle/>
        <a:p>
          <a:pPr algn="ctr"/>
          <a:endParaRPr lang="en-NZ" sz="1000">
            <a:latin typeface="Arial" panose="020B0604020202020204" pitchFamily="34" charset="0"/>
            <a:cs typeface="Arial" panose="020B0604020202020204" pitchFamily="34" charset="0"/>
          </a:endParaRPr>
        </a:p>
      </dgm:t>
    </dgm:pt>
    <dgm:pt modelId="{208B1F24-7FCE-476E-B900-2402B5192FB3}">
      <dgm:prSet custT="1"/>
      <dgm:spPr>
        <a:solidFill>
          <a:schemeClr val="accent6">
            <a:lumMod val="20000"/>
            <a:lumOff val="80000"/>
          </a:schemeClr>
        </a:solidFill>
      </dgm:spPr>
      <dgm:t>
        <a:bodyPr/>
        <a:lstStyle/>
        <a:p>
          <a:pPr algn="ctr"/>
          <a:r>
            <a:rPr lang="en-US" sz="1000">
              <a:latin typeface="Arial" panose="020B0604020202020204" pitchFamily="34" charset="0"/>
              <a:cs typeface="Arial" panose="020B0604020202020204" pitchFamily="34" charset="0"/>
            </a:rPr>
            <a:t>HR Manager</a:t>
          </a:r>
        </a:p>
        <a:p>
          <a:pPr algn="ctr"/>
          <a:r>
            <a:rPr lang="en-US" sz="1000">
              <a:latin typeface="Arial" panose="020B0604020202020204" pitchFamily="34" charset="0"/>
              <a:cs typeface="Arial" panose="020B0604020202020204" pitchFamily="34" charset="0"/>
            </a:rPr>
            <a:t>Suva  </a:t>
          </a:r>
        </a:p>
      </dgm:t>
    </dgm:pt>
    <dgm:pt modelId="{2154F174-AFEF-4C9A-983E-DC5E8EED411C}" type="sibTrans" cxnId="{BF7F5D23-6922-428F-A33D-CE8573F0E0C0}">
      <dgm:prSet/>
      <dgm:spPr/>
      <dgm:t>
        <a:bodyPr/>
        <a:lstStyle/>
        <a:p>
          <a:pPr algn="ctr"/>
          <a:endParaRPr lang="en-US" sz="1000">
            <a:latin typeface="Arial" panose="020B0604020202020204" pitchFamily="34" charset="0"/>
            <a:cs typeface="Arial" panose="020B0604020202020204" pitchFamily="34" charset="0"/>
          </a:endParaRPr>
        </a:p>
      </dgm:t>
    </dgm:pt>
    <dgm:pt modelId="{58AE41DB-2ED5-4DC7-AB65-D4A8242F8BE0}" type="parTrans" cxnId="{BF7F5D23-6922-428F-A33D-CE8573F0E0C0}">
      <dgm:prSet/>
      <dgm:spPr/>
      <dgm:t>
        <a:bodyPr/>
        <a:lstStyle/>
        <a:p>
          <a:pPr algn="ctr"/>
          <a:endParaRPr lang="en-US" sz="1000">
            <a:latin typeface="Arial" panose="020B0604020202020204" pitchFamily="34" charset="0"/>
            <a:cs typeface="Arial" panose="020B0604020202020204" pitchFamily="34" charset="0"/>
          </a:endParaRPr>
        </a:p>
      </dgm:t>
    </dgm:pt>
    <dgm:pt modelId="{1CEFB6BB-5C99-44C3-B45E-96BFE72C8E80}">
      <dgm:prSet custT="1"/>
      <dgm:spPr/>
      <dgm:t>
        <a:bodyPr/>
        <a:lstStyle/>
        <a:p>
          <a:pPr algn="ctr"/>
          <a:r>
            <a:rPr lang="en-US" sz="1000">
              <a:latin typeface="Arial" panose="020B0604020202020204" pitchFamily="34" charset="0"/>
              <a:cs typeface="Arial" panose="020B0604020202020204" pitchFamily="34" charset="0"/>
            </a:rPr>
            <a:t>HR Adviser          REM &amp; Systems</a:t>
          </a:r>
        </a:p>
      </dgm:t>
    </dgm:pt>
    <dgm:pt modelId="{389E6020-4444-4CD8-BA31-DBB8787FF5D0}" type="parTrans" cxnId="{D3106CD5-5731-4B50-9612-DC08F10B2002}">
      <dgm:prSet/>
      <dgm:spPr/>
      <dgm:t>
        <a:bodyPr/>
        <a:lstStyle/>
        <a:p>
          <a:pPr algn="ctr"/>
          <a:endParaRPr lang="en-NZ"/>
        </a:p>
      </dgm:t>
    </dgm:pt>
    <dgm:pt modelId="{5FFA2AB2-B4F2-40F7-865A-854311689D30}" type="sibTrans" cxnId="{D3106CD5-5731-4B50-9612-DC08F10B2002}">
      <dgm:prSet/>
      <dgm:spPr/>
      <dgm:t>
        <a:bodyPr/>
        <a:lstStyle/>
        <a:p>
          <a:pPr algn="ctr"/>
          <a:endParaRPr lang="en-NZ"/>
        </a:p>
      </dgm:t>
    </dgm:pt>
    <dgm:pt modelId="{1A22543C-B4D1-46E1-8096-4CD945922EDF}">
      <dgm:prSet custT="1"/>
      <dgm:spPr/>
      <dgm:t>
        <a:bodyPr/>
        <a:lstStyle/>
        <a:p>
          <a:pPr algn="ctr"/>
          <a:r>
            <a:rPr lang="en-NZ" sz="1000">
              <a:latin typeface="Arial" panose="020B0604020202020204" pitchFamily="34" charset="0"/>
              <a:cs typeface="Arial" panose="020B0604020202020204" pitchFamily="34" charset="0"/>
            </a:rPr>
            <a:t>HR Assistant (Recruitment)</a:t>
          </a:r>
        </a:p>
      </dgm:t>
    </dgm:pt>
    <dgm:pt modelId="{479AF6EA-9BC4-4D64-B821-5F567F0B6812}" type="parTrans" cxnId="{837A683D-FC59-4DD8-A495-ED160C7A3EA7}">
      <dgm:prSet/>
      <dgm:spPr/>
      <dgm:t>
        <a:bodyPr/>
        <a:lstStyle/>
        <a:p>
          <a:endParaRPr lang="en-US"/>
        </a:p>
      </dgm:t>
    </dgm:pt>
    <dgm:pt modelId="{A1B052E0-892C-4287-831B-8D8942C66C5E}" type="sibTrans" cxnId="{837A683D-FC59-4DD8-A495-ED160C7A3EA7}">
      <dgm:prSet/>
      <dgm:spPr/>
      <dgm:t>
        <a:bodyPr/>
        <a:lstStyle/>
        <a:p>
          <a:endParaRPr lang="en-US"/>
        </a:p>
      </dgm:t>
    </dgm:pt>
    <dgm:pt modelId="{46D430C2-6072-454F-B026-362E00FE0938}">
      <dgm:prSet phldrT="[Text]" custT="1"/>
      <dgm:spPr/>
      <dgm:t>
        <a:bodyPr/>
        <a:lstStyle/>
        <a:p>
          <a:pPr algn="ctr"/>
          <a:r>
            <a:rPr lang="en-US" sz="1000">
              <a:latin typeface="Arial" panose="020B0604020202020204" pitchFamily="34" charset="0"/>
              <a:cs typeface="Arial" panose="020B0604020202020204" pitchFamily="34" charset="0"/>
            </a:rPr>
            <a:t>HR Adviser Recruitment Suva Lead</a:t>
          </a:r>
        </a:p>
      </dgm:t>
    </dgm:pt>
    <dgm:pt modelId="{EA84F636-6DF3-420F-A59E-C702DC5D09F3}" type="parTrans" cxnId="{92F137AC-3876-42C4-9CD8-F06C282CD7CF}">
      <dgm:prSet/>
      <dgm:spPr/>
      <dgm:t>
        <a:bodyPr/>
        <a:lstStyle/>
        <a:p>
          <a:endParaRPr lang="en-US"/>
        </a:p>
      </dgm:t>
    </dgm:pt>
    <dgm:pt modelId="{FECEADF3-E69F-4B06-B799-AA802A58BD90}" type="sibTrans" cxnId="{92F137AC-3876-42C4-9CD8-F06C282CD7CF}">
      <dgm:prSet/>
      <dgm:spPr/>
      <dgm:t>
        <a:bodyPr/>
        <a:lstStyle/>
        <a:p>
          <a:endParaRPr lang="en-US"/>
        </a:p>
      </dgm:t>
    </dgm:pt>
    <dgm:pt modelId="{29E30A23-0EF3-412B-B5E2-134C704C08CD}">
      <dgm:prSet phldrT="[Text]" custT="1"/>
      <dgm:spPr/>
      <dgm:t>
        <a:bodyPr/>
        <a:lstStyle/>
        <a:p>
          <a:pPr algn="ctr"/>
          <a:r>
            <a:rPr lang="en-US" sz="1000">
              <a:latin typeface="Arial" panose="020B0604020202020204" pitchFamily="34" charset="0"/>
              <a:cs typeface="Arial" panose="020B0604020202020204" pitchFamily="34" charset="0"/>
            </a:rPr>
            <a:t>HR Officer (Recruitment)</a:t>
          </a:r>
        </a:p>
      </dgm:t>
    </dgm:pt>
    <dgm:pt modelId="{E34BC5A0-EC2D-4889-8B2B-CD3188B7701E}" type="parTrans" cxnId="{B30EB760-A17F-4343-84E3-94A8A0EDD94F}">
      <dgm:prSet/>
      <dgm:spPr/>
      <dgm:t>
        <a:bodyPr/>
        <a:lstStyle/>
        <a:p>
          <a:endParaRPr lang="en-US"/>
        </a:p>
      </dgm:t>
    </dgm:pt>
    <dgm:pt modelId="{C113F55C-BBAE-4B31-975B-E7D60772E4CF}" type="sibTrans" cxnId="{B30EB760-A17F-4343-84E3-94A8A0EDD94F}">
      <dgm:prSet/>
      <dgm:spPr/>
      <dgm:t>
        <a:bodyPr/>
        <a:lstStyle/>
        <a:p>
          <a:endParaRPr lang="en-US"/>
        </a:p>
      </dgm:t>
    </dgm:pt>
    <dgm:pt modelId="{D193B0EA-79AF-464A-A367-31A8DF077DC3}">
      <dgm:prSet phldrT="[Text]" custT="1"/>
      <dgm:spPr/>
      <dgm:t>
        <a:bodyPr/>
        <a:lstStyle/>
        <a:p>
          <a:pPr algn="ctr"/>
          <a:r>
            <a:rPr lang="en-US" sz="1000">
              <a:latin typeface="Arial" panose="020B0604020202020204" pitchFamily="34" charset="0"/>
              <a:cs typeface="Arial" panose="020B0604020202020204" pitchFamily="34" charset="0"/>
            </a:rPr>
            <a:t>HR Assistant</a:t>
          </a:r>
        </a:p>
      </dgm:t>
    </dgm:pt>
    <dgm:pt modelId="{8AD5A33E-8182-476F-B4A7-10062F0E104A}" type="parTrans" cxnId="{5F9DBB7C-9784-4424-B5EC-560652A4C20C}">
      <dgm:prSet/>
      <dgm:spPr/>
      <dgm:t>
        <a:bodyPr/>
        <a:lstStyle/>
        <a:p>
          <a:endParaRPr lang="en-US"/>
        </a:p>
      </dgm:t>
    </dgm:pt>
    <dgm:pt modelId="{1664FBC5-B4BD-4D29-959C-667DDBCBF973}" type="sibTrans" cxnId="{5F9DBB7C-9784-4424-B5EC-560652A4C20C}">
      <dgm:prSet/>
      <dgm:spPr/>
      <dgm:t>
        <a:bodyPr/>
        <a:lstStyle/>
        <a:p>
          <a:endParaRPr lang="en-US"/>
        </a:p>
      </dgm:t>
    </dgm:pt>
    <dgm:pt modelId="{BBB1E7ED-1582-44B6-A8A3-0E8C8B283448}" type="pres">
      <dgm:prSet presAssocID="{239DF6A4-E510-4757-9CF8-1DCAD091D828}" presName="hierChild1" presStyleCnt="0">
        <dgm:presLayoutVars>
          <dgm:orgChart val="1"/>
          <dgm:chPref val="1"/>
          <dgm:dir/>
          <dgm:animOne val="branch"/>
          <dgm:animLvl val="lvl"/>
          <dgm:resizeHandles/>
        </dgm:presLayoutVars>
      </dgm:prSet>
      <dgm:spPr/>
    </dgm:pt>
    <dgm:pt modelId="{259E5A97-3701-4297-B1EC-59795156F3D0}" type="pres">
      <dgm:prSet presAssocID="{46F320E8-8521-459B-9678-EEA0296CCC08}" presName="hierRoot1" presStyleCnt="0">
        <dgm:presLayoutVars>
          <dgm:hierBranch val="init"/>
        </dgm:presLayoutVars>
      </dgm:prSet>
      <dgm:spPr/>
    </dgm:pt>
    <dgm:pt modelId="{5E73CA6D-58C1-4858-89BA-6390AF5F4A38}" type="pres">
      <dgm:prSet presAssocID="{46F320E8-8521-459B-9678-EEA0296CCC08}" presName="rootComposite1" presStyleCnt="0"/>
      <dgm:spPr/>
    </dgm:pt>
    <dgm:pt modelId="{5D00FCAF-5C65-4277-8510-91BFB47A4D99}" type="pres">
      <dgm:prSet presAssocID="{46F320E8-8521-459B-9678-EEA0296CCC08}" presName="rootText1" presStyleLbl="node0" presStyleIdx="0" presStyleCnt="1" custScaleX="110393" custLinFactNeighborX="-5606" custLinFactNeighborY="-1869">
        <dgm:presLayoutVars>
          <dgm:chPref val="3"/>
        </dgm:presLayoutVars>
      </dgm:prSet>
      <dgm:spPr/>
    </dgm:pt>
    <dgm:pt modelId="{78BE2834-C558-4C4D-AEAE-A4A349652573}" type="pres">
      <dgm:prSet presAssocID="{46F320E8-8521-459B-9678-EEA0296CCC08}" presName="rootConnector1" presStyleLbl="node1" presStyleIdx="0" presStyleCnt="0"/>
      <dgm:spPr/>
    </dgm:pt>
    <dgm:pt modelId="{7B9F6D1F-6BB3-42EE-9053-A8FDABE23F82}" type="pres">
      <dgm:prSet presAssocID="{46F320E8-8521-459B-9678-EEA0296CCC08}" presName="hierChild2" presStyleCnt="0"/>
      <dgm:spPr/>
    </dgm:pt>
    <dgm:pt modelId="{FB34BFC0-D953-4A60-A581-7698F5C7385C}" type="pres">
      <dgm:prSet presAssocID="{58AE41DB-2ED5-4DC7-AB65-D4A8242F8BE0}" presName="Name37" presStyleLbl="parChTrans1D2" presStyleIdx="0" presStyleCnt="5"/>
      <dgm:spPr/>
    </dgm:pt>
    <dgm:pt modelId="{6F90311F-094A-42EB-920E-8FB1FE9F3603}" type="pres">
      <dgm:prSet presAssocID="{208B1F24-7FCE-476E-B900-2402B5192FB3}" presName="hierRoot2" presStyleCnt="0">
        <dgm:presLayoutVars>
          <dgm:hierBranch val="init"/>
        </dgm:presLayoutVars>
      </dgm:prSet>
      <dgm:spPr/>
    </dgm:pt>
    <dgm:pt modelId="{8B304A08-2BF7-4845-ABFC-0455B21AD111}" type="pres">
      <dgm:prSet presAssocID="{208B1F24-7FCE-476E-B900-2402B5192FB3}" presName="rootComposite" presStyleCnt="0"/>
      <dgm:spPr/>
    </dgm:pt>
    <dgm:pt modelId="{41967E75-0550-4998-B5FF-6163672C5D86}" type="pres">
      <dgm:prSet presAssocID="{208B1F24-7FCE-476E-B900-2402B5192FB3}" presName="rootText" presStyleLbl="node2" presStyleIdx="0" presStyleCnt="5">
        <dgm:presLayoutVars>
          <dgm:chPref val="3"/>
        </dgm:presLayoutVars>
      </dgm:prSet>
      <dgm:spPr/>
    </dgm:pt>
    <dgm:pt modelId="{33100CDA-213D-42CE-926D-C17FD80D7013}" type="pres">
      <dgm:prSet presAssocID="{208B1F24-7FCE-476E-B900-2402B5192FB3}" presName="rootConnector" presStyleLbl="node2" presStyleIdx="0" presStyleCnt="5"/>
      <dgm:spPr/>
    </dgm:pt>
    <dgm:pt modelId="{009B609F-71DE-4425-9E22-C6047171077A}" type="pres">
      <dgm:prSet presAssocID="{208B1F24-7FCE-476E-B900-2402B5192FB3}" presName="hierChild4" presStyleCnt="0"/>
      <dgm:spPr/>
    </dgm:pt>
    <dgm:pt modelId="{35342C86-0873-4D1D-BF54-7C24150A35C5}" type="pres">
      <dgm:prSet presAssocID="{208B1F24-7FCE-476E-B900-2402B5192FB3}" presName="hierChild5" presStyleCnt="0"/>
      <dgm:spPr/>
    </dgm:pt>
    <dgm:pt modelId="{85F9A783-525A-4C13-86B9-4C847569F2B6}" type="pres">
      <dgm:prSet presAssocID="{993A0E2B-24FF-49D3-B4B4-74FE68BD9AF0}" presName="Name111" presStyleLbl="parChTrans1D3" presStyleIdx="0" presStyleCnt="4"/>
      <dgm:spPr/>
    </dgm:pt>
    <dgm:pt modelId="{D064A623-751B-4509-9A80-9B2561F3A8D0}" type="pres">
      <dgm:prSet presAssocID="{F769D663-3603-48E4-AA5C-BAD26B722FA9}" presName="hierRoot3" presStyleCnt="0">
        <dgm:presLayoutVars>
          <dgm:hierBranch val="init"/>
        </dgm:presLayoutVars>
      </dgm:prSet>
      <dgm:spPr/>
    </dgm:pt>
    <dgm:pt modelId="{611E9317-EA5E-4081-AE7A-204100778148}" type="pres">
      <dgm:prSet presAssocID="{F769D663-3603-48E4-AA5C-BAD26B722FA9}" presName="rootComposite3" presStyleCnt="0"/>
      <dgm:spPr/>
    </dgm:pt>
    <dgm:pt modelId="{CAA86256-4A86-4437-A595-971890A71224}" type="pres">
      <dgm:prSet presAssocID="{F769D663-3603-48E4-AA5C-BAD26B722FA9}" presName="rootText3" presStyleLbl="asst2" presStyleIdx="0" presStyleCnt="1" custScaleX="118025" custScaleY="164141" custLinFactX="44671" custLinFactNeighborX="100000" custLinFactNeighborY="3472">
        <dgm:presLayoutVars>
          <dgm:chPref val="3"/>
        </dgm:presLayoutVars>
      </dgm:prSet>
      <dgm:spPr/>
    </dgm:pt>
    <dgm:pt modelId="{CD798847-60A8-47AC-9DAF-7A73AE277FC2}" type="pres">
      <dgm:prSet presAssocID="{F769D663-3603-48E4-AA5C-BAD26B722FA9}" presName="rootConnector3" presStyleLbl="asst2" presStyleIdx="0" presStyleCnt="1"/>
      <dgm:spPr/>
    </dgm:pt>
    <dgm:pt modelId="{48B94080-7542-4BE3-9429-5A7B8A1D3768}" type="pres">
      <dgm:prSet presAssocID="{F769D663-3603-48E4-AA5C-BAD26B722FA9}" presName="hierChild6" presStyleCnt="0"/>
      <dgm:spPr/>
    </dgm:pt>
    <dgm:pt modelId="{2DF6DC84-F9DA-4A77-BB21-5C3120248D8F}" type="pres">
      <dgm:prSet presAssocID="{F769D663-3603-48E4-AA5C-BAD26B722FA9}" presName="hierChild7" presStyleCnt="0"/>
      <dgm:spPr/>
    </dgm:pt>
    <dgm:pt modelId="{D9744E92-ED04-475E-9C92-BA5CFD9E33B0}" type="pres">
      <dgm:prSet presAssocID="{389E6020-4444-4CD8-BA31-DBB8787FF5D0}" presName="Name37" presStyleLbl="parChTrans1D2" presStyleIdx="1" presStyleCnt="5"/>
      <dgm:spPr/>
    </dgm:pt>
    <dgm:pt modelId="{684C8258-2E5F-4706-A64D-80FCE784C70A}" type="pres">
      <dgm:prSet presAssocID="{1CEFB6BB-5C99-44C3-B45E-96BFE72C8E80}" presName="hierRoot2" presStyleCnt="0">
        <dgm:presLayoutVars>
          <dgm:hierBranch val="init"/>
        </dgm:presLayoutVars>
      </dgm:prSet>
      <dgm:spPr/>
    </dgm:pt>
    <dgm:pt modelId="{7345D71B-9664-4D68-BA2C-B653F9049D0A}" type="pres">
      <dgm:prSet presAssocID="{1CEFB6BB-5C99-44C3-B45E-96BFE72C8E80}" presName="rootComposite" presStyleCnt="0"/>
      <dgm:spPr/>
    </dgm:pt>
    <dgm:pt modelId="{5037CD04-D4F9-4EB5-8F78-150CAAA6CC07}" type="pres">
      <dgm:prSet presAssocID="{1CEFB6BB-5C99-44C3-B45E-96BFE72C8E80}" presName="rootText" presStyleLbl="node2" presStyleIdx="1" presStyleCnt="5">
        <dgm:presLayoutVars>
          <dgm:chPref val="3"/>
        </dgm:presLayoutVars>
      </dgm:prSet>
      <dgm:spPr/>
    </dgm:pt>
    <dgm:pt modelId="{5C518C8C-C612-4F12-91AA-934025A85AB5}" type="pres">
      <dgm:prSet presAssocID="{1CEFB6BB-5C99-44C3-B45E-96BFE72C8E80}" presName="rootConnector" presStyleLbl="node2" presStyleIdx="1" presStyleCnt="5"/>
      <dgm:spPr/>
    </dgm:pt>
    <dgm:pt modelId="{178B8F37-7A6E-4DE1-B6D8-FA4BC9A471C9}" type="pres">
      <dgm:prSet presAssocID="{1CEFB6BB-5C99-44C3-B45E-96BFE72C8E80}" presName="hierChild4" presStyleCnt="0"/>
      <dgm:spPr/>
    </dgm:pt>
    <dgm:pt modelId="{08557A6F-8F1C-4B30-859E-2EFA9BC53116}" type="pres">
      <dgm:prSet presAssocID="{1CEFB6BB-5C99-44C3-B45E-96BFE72C8E80}" presName="hierChild5" presStyleCnt="0"/>
      <dgm:spPr/>
    </dgm:pt>
    <dgm:pt modelId="{FFE376B0-9BF1-4A19-8EB1-954807354CC6}" type="pres">
      <dgm:prSet presAssocID="{64A162A9-2063-4F3D-9591-18EF42612614}" presName="Name37" presStyleLbl="parChTrans1D2" presStyleIdx="2" presStyleCnt="5"/>
      <dgm:spPr/>
    </dgm:pt>
    <dgm:pt modelId="{FE65E95E-A537-49EB-8111-DA5F22D63F87}" type="pres">
      <dgm:prSet presAssocID="{E0A88348-85D1-4C52-A4AA-CA2E66E6755C}" presName="hierRoot2" presStyleCnt="0">
        <dgm:presLayoutVars>
          <dgm:hierBranch val="init"/>
        </dgm:presLayoutVars>
      </dgm:prSet>
      <dgm:spPr/>
    </dgm:pt>
    <dgm:pt modelId="{8CECF1EC-5276-4E99-91AD-A50CAA0D8323}" type="pres">
      <dgm:prSet presAssocID="{E0A88348-85D1-4C52-A4AA-CA2E66E6755C}" presName="rootComposite" presStyleCnt="0"/>
      <dgm:spPr/>
    </dgm:pt>
    <dgm:pt modelId="{4DCBA986-EC2F-4742-9A11-067C4ED28C8E}" type="pres">
      <dgm:prSet presAssocID="{E0A88348-85D1-4C52-A4AA-CA2E66E6755C}" presName="rootText" presStyleLbl="node2" presStyleIdx="2" presStyleCnt="5">
        <dgm:presLayoutVars>
          <dgm:chPref val="3"/>
        </dgm:presLayoutVars>
      </dgm:prSet>
      <dgm:spPr/>
    </dgm:pt>
    <dgm:pt modelId="{D437324D-3AFB-4520-BC95-DAD4649E0F60}" type="pres">
      <dgm:prSet presAssocID="{E0A88348-85D1-4C52-A4AA-CA2E66E6755C}" presName="rootConnector" presStyleLbl="node2" presStyleIdx="2" presStyleCnt="5"/>
      <dgm:spPr/>
    </dgm:pt>
    <dgm:pt modelId="{3DDA71A4-64E0-49E9-B2ED-AF5EE161F864}" type="pres">
      <dgm:prSet presAssocID="{E0A88348-85D1-4C52-A4AA-CA2E66E6755C}" presName="hierChild4" presStyleCnt="0"/>
      <dgm:spPr/>
    </dgm:pt>
    <dgm:pt modelId="{0A16E8AE-BB6B-498C-9F06-7F33115A6EC9}" type="pres">
      <dgm:prSet presAssocID="{8AD5A33E-8182-476F-B4A7-10062F0E104A}" presName="Name37" presStyleLbl="parChTrans1D3" presStyleIdx="1" presStyleCnt="4"/>
      <dgm:spPr/>
    </dgm:pt>
    <dgm:pt modelId="{25723751-50DE-4AB5-AD6F-EA310BF005C6}" type="pres">
      <dgm:prSet presAssocID="{D193B0EA-79AF-464A-A367-31A8DF077DC3}" presName="hierRoot2" presStyleCnt="0">
        <dgm:presLayoutVars>
          <dgm:hierBranch val="init"/>
        </dgm:presLayoutVars>
      </dgm:prSet>
      <dgm:spPr/>
    </dgm:pt>
    <dgm:pt modelId="{591C2D07-94B9-4204-ADFE-8B097D03BE15}" type="pres">
      <dgm:prSet presAssocID="{D193B0EA-79AF-464A-A367-31A8DF077DC3}" presName="rootComposite" presStyleCnt="0"/>
      <dgm:spPr/>
    </dgm:pt>
    <dgm:pt modelId="{D7BDF55C-D437-4FFE-96A4-4ED9A096E078}" type="pres">
      <dgm:prSet presAssocID="{D193B0EA-79AF-464A-A367-31A8DF077DC3}" presName="rootText" presStyleLbl="node3" presStyleIdx="0" presStyleCnt="3">
        <dgm:presLayoutVars>
          <dgm:chPref val="3"/>
        </dgm:presLayoutVars>
      </dgm:prSet>
      <dgm:spPr/>
    </dgm:pt>
    <dgm:pt modelId="{674EC276-CE5E-440A-B735-179FED17C216}" type="pres">
      <dgm:prSet presAssocID="{D193B0EA-79AF-464A-A367-31A8DF077DC3}" presName="rootConnector" presStyleLbl="node3" presStyleIdx="0" presStyleCnt="3"/>
      <dgm:spPr/>
    </dgm:pt>
    <dgm:pt modelId="{1F1501F1-76D1-4D62-BB15-D137DE20BDFB}" type="pres">
      <dgm:prSet presAssocID="{D193B0EA-79AF-464A-A367-31A8DF077DC3}" presName="hierChild4" presStyleCnt="0"/>
      <dgm:spPr/>
    </dgm:pt>
    <dgm:pt modelId="{6C07D5E3-FD06-4762-A2A5-BAFC01FE8649}" type="pres">
      <dgm:prSet presAssocID="{D193B0EA-79AF-464A-A367-31A8DF077DC3}" presName="hierChild5" presStyleCnt="0"/>
      <dgm:spPr/>
    </dgm:pt>
    <dgm:pt modelId="{9B525B0A-B933-47E7-A068-5666A8E16EF9}" type="pres">
      <dgm:prSet presAssocID="{E0A88348-85D1-4C52-A4AA-CA2E66E6755C}" presName="hierChild5" presStyleCnt="0"/>
      <dgm:spPr/>
    </dgm:pt>
    <dgm:pt modelId="{4D929F6A-C8F9-4F2A-8A02-8A5DDFE47982}" type="pres">
      <dgm:prSet presAssocID="{EA84F636-6DF3-420F-A59E-C702DC5D09F3}" presName="Name37" presStyleLbl="parChTrans1D2" presStyleIdx="3" presStyleCnt="5"/>
      <dgm:spPr/>
    </dgm:pt>
    <dgm:pt modelId="{205511BA-3999-43CC-8C1E-C80119D74614}" type="pres">
      <dgm:prSet presAssocID="{46D430C2-6072-454F-B026-362E00FE0938}" presName="hierRoot2" presStyleCnt="0">
        <dgm:presLayoutVars>
          <dgm:hierBranch val="init"/>
        </dgm:presLayoutVars>
      </dgm:prSet>
      <dgm:spPr/>
    </dgm:pt>
    <dgm:pt modelId="{5BD12D6B-F383-46CA-86D3-F300BCB786FC}" type="pres">
      <dgm:prSet presAssocID="{46D430C2-6072-454F-B026-362E00FE0938}" presName="rootComposite" presStyleCnt="0"/>
      <dgm:spPr/>
    </dgm:pt>
    <dgm:pt modelId="{30946669-A1D3-4AB1-8064-C2313CB7289B}" type="pres">
      <dgm:prSet presAssocID="{46D430C2-6072-454F-B026-362E00FE0938}" presName="rootText" presStyleLbl="node2" presStyleIdx="3" presStyleCnt="5">
        <dgm:presLayoutVars>
          <dgm:chPref val="3"/>
        </dgm:presLayoutVars>
      </dgm:prSet>
      <dgm:spPr/>
    </dgm:pt>
    <dgm:pt modelId="{AF9779D4-0E65-4CC7-8DBF-8BE43C1AC690}" type="pres">
      <dgm:prSet presAssocID="{46D430C2-6072-454F-B026-362E00FE0938}" presName="rootConnector" presStyleLbl="node2" presStyleIdx="3" presStyleCnt="5"/>
      <dgm:spPr/>
    </dgm:pt>
    <dgm:pt modelId="{EF56B028-C184-4FB3-973A-E9B9F8F0AED0}" type="pres">
      <dgm:prSet presAssocID="{46D430C2-6072-454F-B026-362E00FE0938}" presName="hierChild4" presStyleCnt="0"/>
      <dgm:spPr/>
    </dgm:pt>
    <dgm:pt modelId="{85955024-620C-42A3-A028-28955FBC6BC8}" type="pres">
      <dgm:prSet presAssocID="{E34BC5A0-EC2D-4889-8B2B-CD3188B7701E}" presName="Name37" presStyleLbl="parChTrans1D3" presStyleIdx="2" presStyleCnt="4"/>
      <dgm:spPr/>
    </dgm:pt>
    <dgm:pt modelId="{9AB16DE2-D49D-46D0-8A76-2FDB778F207B}" type="pres">
      <dgm:prSet presAssocID="{29E30A23-0EF3-412B-B5E2-134C704C08CD}" presName="hierRoot2" presStyleCnt="0">
        <dgm:presLayoutVars>
          <dgm:hierBranch val="init"/>
        </dgm:presLayoutVars>
      </dgm:prSet>
      <dgm:spPr/>
    </dgm:pt>
    <dgm:pt modelId="{336229E6-8737-4C59-A2A7-967B96468A2A}" type="pres">
      <dgm:prSet presAssocID="{29E30A23-0EF3-412B-B5E2-134C704C08CD}" presName="rootComposite" presStyleCnt="0"/>
      <dgm:spPr/>
    </dgm:pt>
    <dgm:pt modelId="{5B48D190-DC48-4809-83FA-BB5DE227D7B0}" type="pres">
      <dgm:prSet presAssocID="{29E30A23-0EF3-412B-B5E2-134C704C08CD}" presName="rootText" presStyleLbl="node3" presStyleIdx="1" presStyleCnt="3">
        <dgm:presLayoutVars>
          <dgm:chPref val="3"/>
        </dgm:presLayoutVars>
      </dgm:prSet>
      <dgm:spPr/>
    </dgm:pt>
    <dgm:pt modelId="{3CC47401-3E00-45CF-8C0A-562C1AA71602}" type="pres">
      <dgm:prSet presAssocID="{29E30A23-0EF3-412B-B5E2-134C704C08CD}" presName="rootConnector" presStyleLbl="node3" presStyleIdx="1" presStyleCnt="3"/>
      <dgm:spPr/>
    </dgm:pt>
    <dgm:pt modelId="{A381265B-9C76-4EEB-A460-1ED5CD5211D7}" type="pres">
      <dgm:prSet presAssocID="{29E30A23-0EF3-412B-B5E2-134C704C08CD}" presName="hierChild4" presStyleCnt="0"/>
      <dgm:spPr/>
    </dgm:pt>
    <dgm:pt modelId="{8898DA3D-387D-4FB3-B0A3-07AA9C74667B}" type="pres">
      <dgm:prSet presAssocID="{29E30A23-0EF3-412B-B5E2-134C704C08CD}" presName="hierChild5" presStyleCnt="0"/>
      <dgm:spPr/>
    </dgm:pt>
    <dgm:pt modelId="{315E214C-15C3-4F74-A3D2-22A6424FD30F}" type="pres">
      <dgm:prSet presAssocID="{46D430C2-6072-454F-B026-362E00FE0938}" presName="hierChild5" presStyleCnt="0"/>
      <dgm:spPr/>
    </dgm:pt>
    <dgm:pt modelId="{4C5790D6-0B64-48D7-9A04-0F6457A8CA00}" type="pres">
      <dgm:prSet presAssocID="{66CD8517-EA34-48E0-8B1A-0BD87AEC0555}" presName="Name37" presStyleLbl="parChTrans1D2" presStyleIdx="4" presStyleCnt="5"/>
      <dgm:spPr/>
    </dgm:pt>
    <dgm:pt modelId="{0FD6B94C-E737-4436-A420-FF3441C0872A}" type="pres">
      <dgm:prSet presAssocID="{E6B5ABEC-281F-4642-8917-BFCA295C6DED}" presName="hierRoot2" presStyleCnt="0">
        <dgm:presLayoutVars>
          <dgm:hierBranch val="init"/>
        </dgm:presLayoutVars>
      </dgm:prSet>
      <dgm:spPr/>
    </dgm:pt>
    <dgm:pt modelId="{6E4DD73D-27B5-43C7-967D-CA2058D0B33D}" type="pres">
      <dgm:prSet presAssocID="{E6B5ABEC-281F-4642-8917-BFCA295C6DED}" presName="rootComposite" presStyleCnt="0"/>
      <dgm:spPr/>
    </dgm:pt>
    <dgm:pt modelId="{A989E6D2-0CBA-4BAC-B411-08B7004CC1F4}" type="pres">
      <dgm:prSet presAssocID="{E6B5ABEC-281F-4642-8917-BFCA295C6DED}" presName="rootText" presStyleLbl="node2" presStyleIdx="4" presStyleCnt="5">
        <dgm:presLayoutVars>
          <dgm:chPref val="3"/>
        </dgm:presLayoutVars>
      </dgm:prSet>
      <dgm:spPr/>
    </dgm:pt>
    <dgm:pt modelId="{AD3C3F97-3B9D-4113-88D3-4DCC4964F8EC}" type="pres">
      <dgm:prSet presAssocID="{E6B5ABEC-281F-4642-8917-BFCA295C6DED}" presName="rootConnector" presStyleLbl="node2" presStyleIdx="4" presStyleCnt="5"/>
      <dgm:spPr/>
    </dgm:pt>
    <dgm:pt modelId="{6026563E-E7A8-4F4B-A5EA-82BAFEC08668}" type="pres">
      <dgm:prSet presAssocID="{E6B5ABEC-281F-4642-8917-BFCA295C6DED}" presName="hierChild4" presStyleCnt="0"/>
      <dgm:spPr/>
    </dgm:pt>
    <dgm:pt modelId="{22B88FE2-2D7E-41FF-8BD4-FDC70053DF0D}" type="pres">
      <dgm:prSet presAssocID="{479AF6EA-9BC4-4D64-B821-5F567F0B6812}" presName="Name37" presStyleLbl="parChTrans1D3" presStyleIdx="3" presStyleCnt="4"/>
      <dgm:spPr/>
    </dgm:pt>
    <dgm:pt modelId="{F49FED1B-8877-491D-8298-E750E8467D1C}" type="pres">
      <dgm:prSet presAssocID="{1A22543C-B4D1-46E1-8096-4CD945922EDF}" presName="hierRoot2" presStyleCnt="0">
        <dgm:presLayoutVars>
          <dgm:hierBranch val="init"/>
        </dgm:presLayoutVars>
      </dgm:prSet>
      <dgm:spPr/>
    </dgm:pt>
    <dgm:pt modelId="{F4B8DB69-03B4-4442-BC31-7900C1B7F9E2}" type="pres">
      <dgm:prSet presAssocID="{1A22543C-B4D1-46E1-8096-4CD945922EDF}" presName="rootComposite" presStyleCnt="0"/>
      <dgm:spPr/>
    </dgm:pt>
    <dgm:pt modelId="{9888CB03-FD3F-478A-822B-7D3FFA8B2C02}" type="pres">
      <dgm:prSet presAssocID="{1A22543C-B4D1-46E1-8096-4CD945922EDF}" presName="rootText" presStyleLbl="node3" presStyleIdx="2" presStyleCnt="3">
        <dgm:presLayoutVars>
          <dgm:chPref val="3"/>
        </dgm:presLayoutVars>
      </dgm:prSet>
      <dgm:spPr/>
    </dgm:pt>
    <dgm:pt modelId="{32AE5A1A-CD43-4659-A74E-A96BA5D8ADBA}" type="pres">
      <dgm:prSet presAssocID="{1A22543C-B4D1-46E1-8096-4CD945922EDF}" presName="rootConnector" presStyleLbl="node3" presStyleIdx="2" presStyleCnt="3"/>
      <dgm:spPr/>
    </dgm:pt>
    <dgm:pt modelId="{0B6823DD-2428-4E1F-BDEC-EADD1D4B056A}" type="pres">
      <dgm:prSet presAssocID="{1A22543C-B4D1-46E1-8096-4CD945922EDF}" presName="hierChild4" presStyleCnt="0"/>
      <dgm:spPr/>
    </dgm:pt>
    <dgm:pt modelId="{360687D2-F7D7-44F9-B147-C168DA77DE68}" type="pres">
      <dgm:prSet presAssocID="{1A22543C-B4D1-46E1-8096-4CD945922EDF}" presName="hierChild5" presStyleCnt="0"/>
      <dgm:spPr/>
    </dgm:pt>
    <dgm:pt modelId="{EB747654-DE05-43D7-9633-A833392DAC92}" type="pres">
      <dgm:prSet presAssocID="{E6B5ABEC-281F-4642-8917-BFCA295C6DED}" presName="hierChild5" presStyleCnt="0"/>
      <dgm:spPr/>
    </dgm:pt>
    <dgm:pt modelId="{61D0DC09-65AE-49D9-86DE-7C35607011FA}" type="pres">
      <dgm:prSet presAssocID="{46F320E8-8521-459B-9678-EEA0296CCC08}" presName="hierChild3" presStyleCnt="0"/>
      <dgm:spPr/>
    </dgm:pt>
  </dgm:ptLst>
  <dgm:cxnLst>
    <dgm:cxn modelId="{29A30915-7C41-43DB-8E8F-4DCA0C4D73DE}" type="presOf" srcId="{EA84F636-6DF3-420F-A59E-C702DC5D09F3}" destId="{4D929F6A-C8F9-4F2A-8A02-8A5DDFE47982}" srcOrd="0" destOrd="0" presId="urn:microsoft.com/office/officeart/2005/8/layout/orgChart1"/>
    <dgm:cxn modelId="{BF7F5D23-6922-428F-A33D-CE8573F0E0C0}" srcId="{46F320E8-8521-459B-9678-EEA0296CCC08}" destId="{208B1F24-7FCE-476E-B900-2402B5192FB3}" srcOrd="0" destOrd="0" parTransId="{58AE41DB-2ED5-4DC7-AB65-D4A8242F8BE0}" sibTransId="{2154F174-AFEF-4C9A-983E-DC5E8EED411C}"/>
    <dgm:cxn modelId="{48E52C27-1320-465B-9F5E-04BBC13143AC}" type="presOf" srcId="{E6B5ABEC-281F-4642-8917-BFCA295C6DED}" destId="{AD3C3F97-3B9D-4113-88D3-4DCC4964F8EC}" srcOrd="1" destOrd="0" presId="urn:microsoft.com/office/officeart/2005/8/layout/orgChart1"/>
    <dgm:cxn modelId="{F1725E2A-017B-4966-92A2-B31B4CD528F4}" type="presOf" srcId="{46D430C2-6072-454F-B026-362E00FE0938}" destId="{AF9779D4-0E65-4CC7-8DBF-8BE43C1AC690}" srcOrd="1" destOrd="0" presId="urn:microsoft.com/office/officeart/2005/8/layout/orgChart1"/>
    <dgm:cxn modelId="{678DA632-0B1A-407D-902E-038A78F77AB5}" type="presOf" srcId="{1CEFB6BB-5C99-44C3-B45E-96BFE72C8E80}" destId="{5C518C8C-C612-4F12-91AA-934025A85AB5}" srcOrd="1" destOrd="0" presId="urn:microsoft.com/office/officeart/2005/8/layout/orgChart1"/>
    <dgm:cxn modelId="{5AB38F33-C9E2-462A-863C-07CBE11CF769}" type="presOf" srcId="{F769D663-3603-48E4-AA5C-BAD26B722FA9}" destId="{CD798847-60A8-47AC-9DAF-7A73AE277FC2}" srcOrd="1" destOrd="0" presId="urn:microsoft.com/office/officeart/2005/8/layout/orgChart1"/>
    <dgm:cxn modelId="{D9001337-A26A-430F-B857-74F37535DB03}" type="presOf" srcId="{29E30A23-0EF3-412B-B5E2-134C704C08CD}" destId="{5B48D190-DC48-4809-83FA-BB5DE227D7B0}" srcOrd="0" destOrd="0" presId="urn:microsoft.com/office/officeart/2005/8/layout/orgChart1"/>
    <dgm:cxn modelId="{0CEBAF3B-8291-419B-A146-9DF80C34BCB3}" type="presOf" srcId="{479AF6EA-9BC4-4D64-B821-5F567F0B6812}" destId="{22B88FE2-2D7E-41FF-8BD4-FDC70053DF0D}" srcOrd="0" destOrd="0" presId="urn:microsoft.com/office/officeart/2005/8/layout/orgChart1"/>
    <dgm:cxn modelId="{837A683D-FC59-4DD8-A495-ED160C7A3EA7}" srcId="{E6B5ABEC-281F-4642-8917-BFCA295C6DED}" destId="{1A22543C-B4D1-46E1-8096-4CD945922EDF}" srcOrd="0" destOrd="0" parTransId="{479AF6EA-9BC4-4D64-B821-5F567F0B6812}" sibTransId="{A1B052E0-892C-4287-831B-8D8942C66C5E}"/>
    <dgm:cxn modelId="{363B1E3E-7541-42B6-81AF-616FEA5C31C7}" type="presOf" srcId="{1CEFB6BB-5C99-44C3-B45E-96BFE72C8E80}" destId="{5037CD04-D4F9-4EB5-8F78-150CAAA6CC07}" srcOrd="0" destOrd="0" presId="urn:microsoft.com/office/officeart/2005/8/layout/orgChart1"/>
    <dgm:cxn modelId="{95240A3F-F4E7-4029-AA1D-9C79CBCEF5FE}" type="presOf" srcId="{46F320E8-8521-459B-9678-EEA0296CCC08}" destId="{5D00FCAF-5C65-4277-8510-91BFB47A4D99}" srcOrd="0" destOrd="0" presId="urn:microsoft.com/office/officeart/2005/8/layout/orgChart1"/>
    <dgm:cxn modelId="{A11D265F-9276-4A23-B149-9B3B94749B4F}" type="presOf" srcId="{1A22543C-B4D1-46E1-8096-4CD945922EDF}" destId="{9888CB03-FD3F-478A-822B-7D3FFA8B2C02}" srcOrd="0" destOrd="0" presId="urn:microsoft.com/office/officeart/2005/8/layout/orgChart1"/>
    <dgm:cxn modelId="{B30EB760-A17F-4343-84E3-94A8A0EDD94F}" srcId="{46D430C2-6072-454F-B026-362E00FE0938}" destId="{29E30A23-0EF3-412B-B5E2-134C704C08CD}" srcOrd="0" destOrd="0" parTransId="{E34BC5A0-EC2D-4889-8B2B-CD3188B7701E}" sibTransId="{C113F55C-BBAE-4B31-975B-E7D60772E4CF}"/>
    <dgm:cxn modelId="{58DE8361-E8DB-4F06-AB73-55072D8F6D89}" type="presOf" srcId="{64A162A9-2063-4F3D-9591-18EF42612614}" destId="{FFE376B0-9BF1-4A19-8EB1-954807354CC6}" srcOrd="0" destOrd="0" presId="urn:microsoft.com/office/officeart/2005/8/layout/orgChart1"/>
    <dgm:cxn modelId="{CAAB2569-969F-42AB-9DCF-E15C4B7D67B0}" type="presOf" srcId="{58AE41DB-2ED5-4DC7-AB65-D4A8242F8BE0}" destId="{FB34BFC0-D953-4A60-A581-7698F5C7385C}" srcOrd="0" destOrd="0" presId="urn:microsoft.com/office/officeart/2005/8/layout/orgChart1"/>
    <dgm:cxn modelId="{EE89C44C-C0AE-4A94-AB4D-8261E32BBB74}" type="presOf" srcId="{E34BC5A0-EC2D-4889-8B2B-CD3188B7701E}" destId="{85955024-620C-42A3-A028-28955FBC6BC8}" srcOrd="0" destOrd="0" presId="urn:microsoft.com/office/officeart/2005/8/layout/orgChart1"/>
    <dgm:cxn modelId="{BDE2A66E-51E7-4805-BC7D-DD92F2A77985}" type="presOf" srcId="{E0A88348-85D1-4C52-A4AA-CA2E66E6755C}" destId="{4DCBA986-EC2F-4742-9A11-067C4ED28C8E}" srcOrd="0" destOrd="0" presId="urn:microsoft.com/office/officeart/2005/8/layout/orgChart1"/>
    <dgm:cxn modelId="{F6D5AF6E-C2EC-452B-BD49-03EF1E8F6994}" type="presOf" srcId="{E6B5ABEC-281F-4642-8917-BFCA295C6DED}" destId="{A989E6D2-0CBA-4BAC-B411-08B7004CC1F4}" srcOrd="0" destOrd="0" presId="urn:microsoft.com/office/officeart/2005/8/layout/orgChart1"/>
    <dgm:cxn modelId="{94D9294F-1FA3-46F6-8008-6151C6426098}" type="presOf" srcId="{8AD5A33E-8182-476F-B4A7-10062F0E104A}" destId="{0A16E8AE-BB6B-498C-9F06-7F33115A6EC9}" srcOrd="0" destOrd="0" presId="urn:microsoft.com/office/officeart/2005/8/layout/orgChart1"/>
    <dgm:cxn modelId="{A3415D4F-D289-46C0-9255-60646BBCA364}" type="presOf" srcId="{208B1F24-7FCE-476E-B900-2402B5192FB3}" destId="{33100CDA-213D-42CE-926D-C17FD80D7013}" srcOrd="1" destOrd="0" presId="urn:microsoft.com/office/officeart/2005/8/layout/orgChart1"/>
    <dgm:cxn modelId="{7E3F6452-D021-4DD4-BC45-B7C1DC9BA898}" type="presOf" srcId="{993A0E2B-24FF-49D3-B4B4-74FE68BD9AF0}" destId="{85F9A783-525A-4C13-86B9-4C847569F2B6}" srcOrd="0" destOrd="0" presId="urn:microsoft.com/office/officeart/2005/8/layout/orgChart1"/>
    <dgm:cxn modelId="{FE771D79-2355-4284-A549-98672AEDB9AC}" srcId="{46F320E8-8521-459B-9678-EEA0296CCC08}" destId="{E0A88348-85D1-4C52-A4AA-CA2E66E6755C}" srcOrd="2" destOrd="0" parTransId="{64A162A9-2063-4F3D-9591-18EF42612614}" sibTransId="{FA367788-035F-4363-B0FC-21C0827AA01A}"/>
    <dgm:cxn modelId="{5F9DBB7C-9784-4424-B5EC-560652A4C20C}" srcId="{E0A88348-85D1-4C52-A4AA-CA2E66E6755C}" destId="{D193B0EA-79AF-464A-A367-31A8DF077DC3}" srcOrd="0" destOrd="0" parTransId="{8AD5A33E-8182-476F-B4A7-10062F0E104A}" sibTransId="{1664FBC5-B4BD-4D29-959C-667DDBCBF973}"/>
    <dgm:cxn modelId="{B6D9FE83-4C79-41F3-9003-DEC53139C427}" type="presOf" srcId="{389E6020-4444-4CD8-BA31-DBB8787FF5D0}" destId="{D9744E92-ED04-475E-9C92-BA5CFD9E33B0}" srcOrd="0" destOrd="0" presId="urn:microsoft.com/office/officeart/2005/8/layout/orgChart1"/>
    <dgm:cxn modelId="{4A96A9A0-1A13-4824-99E9-37A97C70A903}" type="presOf" srcId="{46F320E8-8521-459B-9678-EEA0296CCC08}" destId="{78BE2834-C558-4C4D-AEAE-A4A349652573}" srcOrd="1" destOrd="0" presId="urn:microsoft.com/office/officeart/2005/8/layout/orgChart1"/>
    <dgm:cxn modelId="{92F137AC-3876-42C4-9CD8-F06C282CD7CF}" srcId="{46F320E8-8521-459B-9678-EEA0296CCC08}" destId="{46D430C2-6072-454F-B026-362E00FE0938}" srcOrd="3" destOrd="0" parTransId="{EA84F636-6DF3-420F-A59E-C702DC5D09F3}" sibTransId="{FECEADF3-E69F-4B06-B799-AA802A58BD90}"/>
    <dgm:cxn modelId="{EF7F59B5-705B-4961-AED2-A4AB808A4CBC}" srcId="{208B1F24-7FCE-476E-B900-2402B5192FB3}" destId="{F769D663-3603-48E4-AA5C-BAD26B722FA9}" srcOrd="0" destOrd="0" parTransId="{993A0E2B-24FF-49D3-B4B4-74FE68BD9AF0}" sibTransId="{763933E2-3B2D-42A9-B116-8E643C7F9611}"/>
    <dgm:cxn modelId="{93F9C2BA-29F4-46D4-B6E8-EA76B4EB2D0E}" type="presOf" srcId="{1A22543C-B4D1-46E1-8096-4CD945922EDF}" destId="{32AE5A1A-CD43-4659-A74E-A96BA5D8ADBA}" srcOrd="1" destOrd="0" presId="urn:microsoft.com/office/officeart/2005/8/layout/orgChart1"/>
    <dgm:cxn modelId="{331DB3C3-6436-4F2D-B3AE-30E9879F3F75}" type="presOf" srcId="{66CD8517-EA34-48E0-8B1A-0BD87AEC0555}" destId="{4C5790D6-0B64-48D7-9A04-0F6457A8CA00}" srcOrd="0" destOrd="0" presId="urn:microsoft.com/office/officeart/2005/8/layout/orgChart1"/>
    <dgm:cxn modelId="{DB7470C4-4DF3-41D2-B29B-24F1D8CE31DA}" type="presOf" srcId="{46D430C2-6072-454F-B026-362E00FE0938}" destId="{30946669-A1D3-4AB1-8064-C2313CB7289B}" srcOrd="0" destOrd="0" presId="urn:microsoft.com/office/officeart/2005/8/layout/orgChart1"/>
    <dgm:cxn modelId="{14AAD0CE-D7D9-4FBA-B27E-84BADF97BE7A}" srcId="{239DF6A4-E510-4757-9CF8-1DCAD091D828}" destId="{46F320E8-8521-459B-9678-EEA0296CCC08}" srcOrd="0" destOrd="0" parTransId="{C979D6B2-DAA3-4594-B677-B75982512BB8}" sibTransId="{C4151BE3-F4E9-46FF-BC18-4AF2959EE443}"/>
    <dgm:cxn modelId="{099D16D2-90C2-4010-8244-DF0E10F90550}" type="presOf" srcId="{29E30A23-0EF3-412B-B5E2-134C704C08CD}" destId="{3CC47401-3E00-45CF-8C0A-562C1AA71602}" srcOrd="1" destOrd="0" presId="urn:microsoft.com/office/officeart/2005/8/layout/orgChart1"/>
    <dgm:cxn modelId="{443038D4-52F9-4A1A-A446-BAEB6CEABD13}" type="presOf" srcId="{239DF6A4-E510-4757-9CF8-1DCAD091D828}" destId="{BBB1E7ED-1582-44B6-A8A3-0E8C8B283448}" srcOrd="0" destOrd="0" presId="urn:microsoft.com/office/officeart/2005/8/layout/orgChart1"/>
    <dgm:cxn modelId="{D3106CD5-5731-4B50-9612-DC08F10B2002}" srcId="{46F320E8-8521-459B-9678-EEA0296CCC08}" destId="{1CEFB6BB-5C99-44C3-B45E-96BFE72C8E80}" srcOrd="1" destOrd="0" parTransId="{389E6020-4444-4CD8-BA31-DBB8787FF5D0}" sibTransId="{5FFA2AB2-B4F2-40F7-865A-854311689D30}"/>
    <dgm:cxn modelId="{DEC2A7D9-F3F7-441E-BFFB-B8DE9AAFCD51}" type="presOf" srcId="{208B1F24-7FCE-476E-B900-2402B5192FB3}" destId="{41967E75-0550-4998-B5FF-6163672C5D86}" srcOrd="0" destOrd="0" presId="urn:microsoft.com/office/officeart/2005/8/layout/orgChart1"/>
    <dgm:cxn modelId="{43EBBCD9-1C26-4150-A9A1-6C7B1716BC35}" type="presOf" srcId="{E0A88348-85D1-4C52-A4AA-CA2E66E6755C}" destId="{D437324D-3AFB-4520-BC95-DAD4649E0F60}" srcOrd="1" destOrd="0" presId="urn:microsoft.com/office/officeart/2005/8/layout/orgChart1"/>
    <dgm:cxn modelId="{76612DE7-3144-42B7-82D3-082DE01CB970}" type="presOf" srcId="{D193B0EA-79AF-464A-A367-31A8DF077DC3}" destId="{D7BDF55C-D437-4FFE-96A4-4ED9A096E078}" srcOrd="0" destOrd="0" presId="urn:microsoft.com/office/officeart/2005/8/layout/orgChart1"/>
    <dgm:cxn modelId="{9DDAB4E7-4E9D-4F73-89F3-F6856AFC2C39}" type="presOf" srcId="{D193B0EA-79AF-464A-A367-31A8DF077DC3}" destId="{674EC276-CE5E-440A-B735-179FED17C216}" srcOrd="1" destOrd="0" presId="urn:microsoft.com/office/officeart/2005/8/layout/orgChart1"/>
    <dgm:cxn modelId="{42759DF3-A7E5-4C39-AB70-06A18E4CD27C}" srcId="{46F320E8-8521-459B-9678-EEA0296CCC08}" destId="{E6B5ABEC-281F-4642-8917-BFCA295C6DED}" srcOrd="4" destOrd="0" parTransId="{66CD8517-EA34-48E0-8B1A-0BD87AEC0555}" sibTransId="{52082263-614E-460C-9C96-B6E9CE7B39F7}"/>
    <dgm:cxn modelId="{0710A7F5-5050-4123-A7BA-7C4AD935811A}" type="presOf" srcId="{F769D663-3603-48E4-AA5C-BAD26B722FA9}" destId="{CAA86256-4A86-4437-A595-971890A71224}" srcOrd="0" destOrd="0" presId="urn:microsoft.com/office/officeart/2005/8/layout/orgChart1"/>
    <dgm:cxn modelId="{7A8E46E0-4CEF-4FA0-A3A9-64257067B3DB}" type="presParOf" srcId="{BBB1E7ED-1582-44B6-A8A3-0E8C8B283448}" destId="{259E5A97-3701-4297-B1EC-59795156F3D0}" srcOrd="0" destOrd="0" presId="urn:microsoft.com/office/officeart/2005/8/layout/orgChart1"/>
    <dgm:cxn modelId="{193667F4-785E-4B7E-B4D2-DD2857E0A024}" type="presParOf" srcId="{259E5A97-3701-4297-B1EC-59795156F3D0}" destId="{5E73CA6D-58C1-4858-89BA-6390AF5F4A38}" srcOrd="0" destOrd="0" presId="urn:microsoft.com/office/officeart/2005/8/layout/orgChart1"/>
    <dgm:cxn modelId="{91EC8AB7-4CD1-4809-B31B-70DA9389C3B6}" type="presParOf" srcId="{5E73CA6D-58C1-4858-89BA-6390AF5F4A38}" destId="{5D00FCAF-5C65-4277-8510-91BFB47A4D99}" srcOrd="0" destOrd="0" presId="urn:microsoft.com/office/officeart/2005/8/layout/orgChart1"/>
    <dgm:cxn modelId="{DE7EB336-0839-40BE-9C42-F065BA41DB87}" type="presParOf" srcId="{5E73CA6D-58C1-4858-89BA-6390AF5F4A38}" destId="{78BE2834-C558-4C4D-AEAE-A4A349652573}" srcOrd="1" destOrd="0" presId="urn:microsoft.com/office/officeart/2005/8/layout/orgChart1"/>
    <dgm:cxn modelId="{B7920E3E-3997-4017-8824-E6A015D5AE55}" type="presParOf" srcId="{259E5A97-3701-4297-B1EC-59795156F3D0}" destId="{7B9F6D1F-6BB3-42EE-9053-A8FDABE23F82}" srcOrd="1" destOrd="0" presId="urn:microsoft.com/office/officeart/2005/8/layout/orgChart1"/>
    <dgm:cxn modelId="{EC0AEF01-5DAE-4D15-897F-19D11CB05F4B}" type="presParOf" srcId="{7B9F6D1F-6BB3-42EE-9053-A8FDABE23F82}" destId="{FB34BFC0-D953-4A60-A581-7698F5C7385C}" srcOrd="0" destOrd="0" presId="urn:microsoft.com/office/officeart/2005/8/layout/orgChart1"/>
    <dgm:cxn modelId="{D347F482-B41E-427E-B156-737D02E9FF0D}" type="presParOf" srcId="{7B9F6D1F-6BB3-42EE-9053-A8FDABE23F82}" destId="{6F90311F-094A-42EB-920E-8FB1FE9F3603}" srcOrd="1" destOrd="0" presId="urn:microsoft.com/office/officeart/2005/8/layout/orgChart1"/>
    <dgm:cxn modelId="{9EBA32EE-3E22-4222-BFD9-C61132744CE4}" type="presParOf" srcId="{6F90311F-094A-42EB-920E-8FB1FE9F3603}" destId="{8B304A08-2BF7-4845-ABFC-0455B21AD111}" srcOrd="0" destOrd="0" presId="urn:microsoft.com/office/officeart/2005/8/layout/orgChart1"/>
    <dgm:cxn modelId="{68BE6412-095F-4A6B-9890-291661C7024A}" type="presParOf" srcId="{8B304A08-2BF7-4845-ABFC-0455B21AD111}" destId="{41967E75-0550-4998-B5FF-6163672C5D86}" srcOrd="0" destOrd="0" presId="urn:microsoft.com/office/officeart/2005/8/layout/orgChart1"/>
    <dgm:cxn modelId="{40CD5114-17AC-4EFE-9999-400B62D3C144}" type="presParOf" srcId="{8B304A08-2BF7-4845-ABFC-0455B21AD111}" destId="{33100CDA-213D-42CE-926D-C17FD80D7013}" srcOrd="1" destOrd="0" presId="urn:microsoft.com/office/officeart/2005/8/layout/orgChart1"/>
    <dgm:cxn modelId="{FC90D088-1FC3-4A98-B057-699259879F72}" type="presParOf" srcId="{6F90311F-094A-42EB-920E-8FB1FE9F3603}" destId="{009B609F-71DE-4425-9E22-C6047171077A}" srcOrd="1" destOrd="0" presId="urn:microsoft.com/office/officeart/2005/8/layout/orgChart1"/>
    <dgm:cxn modelId="{F53B0E3D-F128-4522-9455-859C7D63391B}" type="presParOf" srcId="{6F90311F-094A-42EB-920E-8FB1FE9F3603}" destId="{35342C86-0873-4D1D-BF54-7C24150A35C5}" srcOrd="2" destOrd="0" presId="urn:microsoft.com/office/officeart/2005/8/layout/orgChart1"/>
    <dgm:cxn modelId="{540B03CB-33A0-4AF4-BB41-FC3F68BAED9E}" type="presParOf" srcId="{35342C86-0873-4D1D-BF54-7C24150A35C5}" destId="{85F9A783-525A-4C13-86B9-4C847569F2B6}" srcOrd="0" destOrd="0" presId="urn:microsoft.com/office/officeart/2005/8/layout/orgChart1"/>
    <dgm:cxn modelId="{3980C1C5-AAF1-4C1F-BC65-37B13899EF4E}" type="presParOf" srcId="{35342C86-0873-4D1D-BF54-7C24150A35C5}" destId="{D064A623-751B-4509-9A80-9B2561F3A8D0}" srcOrd="1" destOrd="0" presId="urn:microsoft.com/office/officeart/2005/8/layout/orgChart1"/>
    <dgm:cxn modelId="{FCEB7D0E-3D5C-4AB9-B7D9-5187F53B04C1}" type="presParOf" srcId="{D064A623-751B-4509-9A80-9B2561F3A8D0}" destId="{611E9317-EA5E-4081-AE7A-204100778148}" srcOrd="0" destOrd="0" presId="urn:microsoft.com/office/officeart/2005/8/layout/orgChart1"/>
    <dgm:cxn modelId="{88FE573C-7C2F-421C-80B2-D423DB690648}" type="presParOf" srcId="{611E9317-EA5E-4081-AE7A-204100778148}" destId="{CAA86256-4A86-4437-A595-971890A71224}" srcOrd="0" destOrd="0" presId="urn:microsoft.com/office/officeart/2005/8/layout/orgChart1"/>
    <dgm:cxn modelId="{D2C3CAEC-A5BA-4C6F-8F47-2712F7199582}" type="presParOf" srcId="{611E9317-EA5E-4081-AE7A-204100778148}" destId="{CD798847-60A8-47AC-9DAF-7A73AE277FC2}" srcOrd="1" destOrd="0" presId="urn:microsoft.com/office/officeart/2005/8/layout/orgChart1"/>
    <dgm:cxn modelId="{AE761E94-B010-4890-9773-91E73506935B}" type="presParOf" srcId="{D064A623-751B-4509-9A80-9B2561F3A8D0}" destId="{48B94080-7542-4BE3-9429-5A7B8A1D3768}" srcOrd="1" destOrd="0" presId="urn:microsoft.com/office/officeart/2005/8/layout/orgChart1"/>
    <dgm:cxn modelId="{2AE2C9F6-8F62-4B64-BDE4-0867BCE6BD81}" type="presParOf" srcId="{D064A623-751B-4509-9A80-9B2561F3A8D0}" destId="{2DF6DC84-F9DA-4A77-BB21-5C3120248D8F}" srcOrd="2" destOrd="0" presId="urn:microsoft.com/office/officeart/2005/8/layout/orgChart1"/>
    <dgm:cxn modelId="{9694D3C3-3C03-4699-B3F6-29E043C9D118}" type="presParOf" srcId="{7B9F6D1F-6BB3-42EE-9053-A8FDABE23F82}" destId="{D9744E92-ED04-475E-9C92-BA5CFD9E33B0}" srcOrd="2" destOrd="0" presId="urn:microsoft.com/office/officeart/2005/8/layout/orgChart1"/>
    <dgm:cxn modelId="{2F7641A2-5C40-412B-A432-A21F21105484}" type="presParOf" srcId="{7B9F6D1F-6BB3-42EE-9053-A8FDABE23F82}" destId="{684C8258-2E5F-4706-A64D-80FCE784C70A}" srcOrd="3" destOrd="0" presId="urn:microsoft.com/office/officeart/2005/8/layout/orgChart1"/>
    <dgm:cxn modelId="{BD894432-12E7-4F61-AA27-82E821DD30BE}" type="presParOf" srcId="{684C8258-2E5F-4706-A64D-80FCE784C70A}" destId="{7345D71B-9664-4D68-BA2C-B653F9049D0A}" srcOrd="0" destOrd="0" presId="urn:microsoft.com/office/officeart/2005/8/layout/orgChart1"/>
    <dgm:cxn modelId="{4AF7E7E0-00A6-44E2-ABD8-8AC5F238343B}" type="presParOf" srcId="{7345D71B-9664-4D68-BA2C-B653F9049D0A}" destId="{5037CD04-D4F9-4EB5-8F78-150CAAA6CC07}" srcOrd="0" destOrd="0" presId="urn:microsoft.com/office/officeart/2005/8/layout/orgChart1"/>
    <dgm:cxn modelId="{514BC425-770E-420A-BBD6-2D7776738A04}" type="presParOf" srcId="{7345D71B-9664-4D68-BA2C-B653F9049D0A}" destId="{5C518C8C-C612-4F12-91AA-934025A85AB5}" srcOrd="1" destOrd="0" presId="urn:microsoft.com/office/officeart/2005/8/layout/orgChart1"/>
    <dgm:cxn modelId="{DCE534C9-32AC-4F0E-B0DA-5680AAA6FC92}" type="presParOf" srcId="{684C8258-2E5F-4706-A64D-80FCE784C70A}" destId="{178B8F37-7A6E-4DE1-B6D8-FA4BC9A471C9}" srcOrd="1" destOrd="0" presId="urn:microsoft.com/office/officeart/2005/8/layout/orgChart1"/>
    <dgm:cxn modelId="{891431DA-1A88-43E6-ACA4-3A5CE504ED2C}" type="presParOf" srcId="{684C8258-2E5F-4706-A64D-80FCE784C70A}" destId="{08557A6F-8F1C-4B30-859E-2EFA9BC53116}" srcOrd="2" destOrd="0" presId="urn:microsoft.com/office/officeart/2005/8/layout/orgChart1"/>
    <dgm:cxn modelId="{231398B7-019E-4319-B7FB-75A25E969DF6}" type="presParOf" srcId="{7B9F6D1F-6BB3-42EE-9053-A8FDABE23F82}" destId="{FFE376B0-9BF1-4A19-8EB1-954807354CC6}" srcOrd="4" destOrd="0" presId="urn:microsoft.com/office/officeart/2005/8/layout/orgChart1"/>
    <dgm:cxn modelId="{FD1E323D-23D3-4F11-BE01-330C07683DC3}" type="presParOf" srcId="{7B9F6D1F-6BB3-42EE-9053-A8FDABE23F82}" destId="{FE65E95E-A537-49EB-8111-DA5F22D63F87}" srcOrd="5" destOrd="0" presId="urn:microsoft.com/office/officeart/2005/8/layout/orgChart1"/>
    <dgm:cxn modelId="{57F70F49-8BE9-42D6-B5CC-080009562655}" type="presParOf" srcId="{FE65E95E-A537-49EB-8111-DA5F22D63F87}" destId="{8CECF1EC-5276-4E99-91AD-A50CAA0D8323}" srcOrd="0" destOrd="0" presId="urn:microsoft.com/office/officeart/2005/8/layout/orgChart1"/>
    <dgm:cxn modelId="{C33B0295-BD18-4F9D-8AA5-AB1EC6E93D77}" type="presParOf" srcId="{8CECF1EC-5276-4E99-91AD-A50CAA0D8323}" destId="{4DCBA986-EC2F-4742-9A11-067C4ED28C8E}" srcOrd="0" destOrd="0" presId="urn:microsoft.com/office/officeart/2005/8/layout/orgChart1"/>
    <dgm:cxn modelId="{B33FF486-074F-4ED3-A584-0239645E18DF}" type="presParOf" srcId="{8CECF1EC-5276-4E99-91AD-A50CAA0D8323}" destId="{D437324D-3AFB-4520-BC95-DAD4649E0F60}" srcOrd="1" destOrd="0" presId="urn:microsoft.com/office/officeart/2005/8/layout/orgChart1"/>
    <dgm:cxn modelId="{B6AB8CA9-3154-486F-86DC-1A3C6992EE0C}" type="presParOf" srcId="{FE65E95E-A537-49EB-8111-DA5F22D63F87}" destId="{3DDA71A4-64E0-49E9-B2ED-AF5EE161F864}" srcOrd="1" destOrd="0" presId="urn:microsoft.com/office/officeart/2005/8/layout/orgChart1"/>
    <dgm:cxn modelId="{013E0DB7-62C1-425D-A5A9-0B3E89FAE607}" type="presParOf" srcId="{3DDA71A4-64E0-49E9-B2ED-AF5EE161F864}" destId="{0A16E8AE-BB6B-498C-9F06-7F33115A6EC9}" srcOrd="0" destOrd="0" presId="urn:microsoft.com/office/officeart/2005/8/layout/orgChart1"/>
    <dgm:cxn modelId="{8F140D4E-6CBB-4D90-B067-92ACEB3F3E0E}" type="presParOf" srcId="{3DDA71A4-64E0-49E9-B2ED-AF5EE161F864}" destId="{25723751-50DE-4AB5-AD6F-EA310BF005C6}" srcOrd="1" destOrd="0" presId="urn:microsoft.com/office/officeart/2005/8/layout/orgChart1"/>
    <dgm:cxn modelId="{175C5431-81B1-47B3-8798-70BFB4770099}" type="presParOf" srcId="{25723751-50DE-4AB5-AD6F-EA310BF005C6}" destId="{591C2D07-94B9-4204-ADFE-8B097D03BE15}" srcOrd="0" destOrd="0" presId="urn:microsoft.com/office/officeart/2005/8/layout/orgChart1"/>
    <dgm:cxn modelId="{AE1EA9E9-BBBF-4E29-B1F0-48122ABBCFCE}" type="presParOf" srcId="{591C2D07-94B9-4204-ADFE-8B097D03BE15}" destId="{D7BDF55C-D437-4FFE-96A4-4ED9A096E078}" srcOrd="0" destOrd="0" presId="urn:microsoft.com/office/officeart/2005/8/layout/orgChart1"/>
    <dgm:cxn modelId="{284CDC92-391B-41E0-B52A-2DF790A693CF}" type="presParOf" srcId="{591C2D07-94B9-4204-ADFE-8B097D03BE15}" destId="{674EC276-CE5E-440A-B735-179FED17C216}" srcOrd="1" destOrd="0" presId="urn:microsoft.com/office/officeart/2005/8/layout/orgChart1"/>
    <dgm:cxn modelId="{28B47ECA-17F6-4E33-8FDE-48A40DCD3DA5}" type="presParOf" srcId="{25723751-50DE-4AB5-AD6F-EA310BF005C6}" destId="{1F1501F1-76D1-4D62-BB15-D137DE20BDFB}" srcOrd="1" destOrd="0" presId="urn:microsoft.com/office/officeart/2005/8/layout/orgChart1"/>
    <dgm:cxn modelId="{DD76DF9C-C03C-48BD-B278-72CB85A36603}" type="presParOf" srcId="{25723751-50DE-4AB5-AD6F-EA310BF005C6}" destId="{6C07D5E3-FD06-4762-A2A5-BAFC01FE8649}" srcOrd="2" destOrd="0" presId="urn:microsoft.com/office/officeart/2005/8/layout/orgChart1"/>
    <dgm:cxn modelId="{1C486F5C-EE09-4078-9AFB-5DAA4BB2783A}" type="presParOf" srcId="{FE65E95E-A537-49EB-8111-DA5F22D63F87}" destId="{9B525B0A-B933-47E7-A068-5666A8E16EF9}" srcOrd="2" destOrd="0" presId="urn:microsoft.com/office/officeart/2005/8/layout/orgChart1"/>
    <dgm:cxn modelId="{30714F67-CF2B-4A5F-AA80-E03F30853F43}" type="presParOf" srcId="{7B9F6D1F-6BB3-42EE-9053-A8FDABE23F82}" destId="{4D929F6A-C8F9-4F2A-8A02-8A5DDFE47982}" srcOrd="6" destOrd="0" presId="urn:microsoft.com/office/officeart/2005/8/layout/orgChart1"/>
    <dgm:cxn modelId="{499ECBCD-0CE4-4702-90A4-FD571927A3DD}" type="presParOf" srcId="{7B9F6D1F-6BB3-42EE-9053-A8FDABE23F82}" destId="{205511BA-3999-43CC-8C1E-C80119D74614}" srcOrd="7" destOrd="0" presId="urn:microsoft.com/office/officeart/2005/8/layout/orgChart1"/>
    <dgm:cxn modelId="{10D03018-ADA6-4D20-BAC8-CF64B9284BE5}" type="presParOf" srcId="{205511BA-3999-43CC-8C1E-C80119D74614}" destId="{5BD12D6B-F383-46CA-86D3-F300BCB786FC}" srcOrd="0" destOrd="0" presId="urn:microsoft.com/office/officeart/2005/8/layout/orgChart1"/>
    <dgm:cxn modelId="{60A54FEC-2A38-47DB-8488-D95532C39CF9}" type="presParOf" srcId="{5BD12D6B-F383-46CA-86D3-F300BCB786FC}" destId="{30946669-A1D3-4AB1-8064-C2313CB7289B}" srcOrd="0" destOrd="0" presId="urn:microsoft.com/office/officeart/2005/8/layout/orgChart1"/>
    <dgm:cxn modelId="{036DD3D3-665C-4E8E-81F8-5709ECE4E217}" type="presParOf" srcId="{5BD12D6B-F383-46CA-86D3-F300BCB786FC}" destId="{AF9779D4-0E65-4CC7-8DBF-8BE43C1AC690}" srcOrd="1" destOrd="0" presId="urn:microsoft.com/office/officeart/2005/8/layout/orgChart1"/>
    <dgm:cxn modelId="{8B07D1E9-1371-4B4D-B405-BE62699D3AC9}" type="presParOf" srcId="{205511BA-3999-43CC-8C1E-C80119D74614}" destId="{EF56B028-C184-4FB3-973A-E9B9F8F0AED0}" srcOrd="1" destOrd="0" presId="urn:microsoft.com/office/officeart/2005/8/layout/orgChart1"/>
    <dgm:cxn modelId="{42236821-C5DA-4002-A359-17B5E9657A10}" type="presParOf" srcId="{EF56B028-C184-4FB3-973A-E9B9F8F0AED0}" destId="{85955024-620C-42A3-A028-28955FBC6BC8}" srcOrd="0" destOrd="0" presId="urn:microsoft.com/office/officeart/2005/8/layout/orgChart1"/>
    <dgm:cxn modelId="{0BF713F5-7718-4EFF-89DD-79157FB8FBFA}" type="presParOf" srcId="{EF56B028-C184-4FB3-973A-E9B9F8F0AED0}" destId="{9AB16DE2-D49D-46D0-8A76-2FDB778F207B}" srcOrd="1" destOrd="0" presId="urn:microsoft.com/office/officeart/2005/8/layout/orgChart1"/>
    <dgm:cxn modelId="{11A84481-08D9-4888-B4D6-D284B15702EB}" type="presParOf" srcId="{9AB16DE2-D49D-46D0-8A76-2FDB778F207B}" destId="{336229E6-8737-4C59-A2A7-967B96468A2A}" srcOrd="0" destOrd="0" presId="urn:microsoft.com/office/officeart/2005/8/layout/orgChart1"/>
    <dgm:cxn modelId="{9B4EC5DE-CD02-4CE4-B156-4416D358262C}" type="presParOf" srcId="{336229E6-8737-4C59-A2A7-967B96468A2A}" destId="{5B48D190-DC48-4809-83FA-BB5DE227D7B0}" srcOrd="0" destOrd="0" presId="urn:microsoft.com/office/officeart/2005/8/layout/orgChart1"/>
    <dgm:cxn modelId="{A435C174-0F60-4B91-9C3C-C85BE5954727}" type="presParOf" srcId="{336229E6-8737-4C59-A2A7-967B96468A2A}" destId="{3CC47401-3E00-45CF-8C0A-562C1AA71602}" srcOrd="1" destOrd="0" presId="urn:microsoft.com/office/officeart/2005/8/layout/orgChart1"/>
    <dgm:cxn modelId="{3234F109-AF7F-4C8B-8436-53FAF910B119}" type="presParOf" srcId="{9AB16DE2-D49D-46D0-8A76-2FDB778F207B}" destId="{A381265B-9C76-4EEB-A460-1ED5CD5211D7}" srcOrd="1" destOrd="0" presId="urn:microsoft.com/office/officeart/2005/8/layout/orgChart1"/>
    <dgm:cxn modelId="{AA5A22CB-B015-4FB8-9822-51320329ED6B}" type="presParOf" srcId="{9AB16DE2-D49D-46D0-8A76-2FDB778F207B}" destId="{8898DA3D-387D-4FB3-B0A3-07AA9C74667B}" srcOrd="2" destOrd="0" presId="urn:microsoft.com/office/officeart/2005/8/layout/orgChart1"/>
    <dgm:cxn modelId="{C9ADFB0A-5EB8-4C7E-8E52-F6A04BCDABD5}" type="presParOf" srcId="{205511BA-3999-43CC-8C1E-C80119D74614}" destId="{315E214C-15C3-4F74-A3D2-22A6424FD30F}" srcOrd="2" destOrd="0" presId="urn:microsoft.com/office/officeart/2005/8/layout/orgChart1"/>
    <dgm:cxn modelId="{F645A39A-B758-4F9D-82F4-00114047E4CE}" type="presParOf" srcId="{7B9F6D1F-6BB3-42EE-9053-A8FDABE23F82}" destId="{4C5790D6-0B64-48D7-9A04-0F6457A8CA00}" srcOrd="8" destOrd="0" presId="urn:microsoft.com/office/officeart/2005/8/layout/orgChart1"/>
    <dgm:cxn modelId="{80E4E343-2A67-4902-BC77-FAA4FB7007D8}" type="presParOf" srcId="{7B9F6D1F-6BB3-42EE-9053-A8FDABE23F82}" destId="{0FD6B94C-E737-4436-A420-FF3441C0872A}" srcOrd="9" destOrd="0" presId="urn:microsoft.com/office/officeart/2005/8/layout/orgChart1"/>
    <dgm:cxn modelId="{AB354516-FE68-421F-A7C5-D0277D1C35C6}" type="presParOf" srcId="{0FD6B94C-E737-4436-A420-FF3441C0872A}" destId="{6E4DD73D-27B5-43C7-967D-CA2058D0B33D}" srcOrd="0" destOrd="0" presId="urn:microsoft.com/office/officeart/2005/8/layout/orgChart1"/>
    <dgm:cxn modelId="{1BD33033-C6E8-4260-BD50-369135ECA6E0}" type="presParOf" srcId="{6E4DD73D-27B5-43C7-967D-CA2058D0B33D}" destId="{A989E6D2-0CBA-4BAC-B411-08B7004CC1F4}" srcOrd="0" destOrd="0" presId="urn:microsoft.com/office/officeart/2005/8/layout/orgChart1"/>
    <dgm:cxn modelId="{02EABD91-DC7E-4D2E-BED2-00277DFC866F}" type="presParOf" srcId="{6E4DD73D-27B5-43C7-967D-CA2058D0B33D}" destId="{AD3C3F97-3B9D-4113-88D3-4DCC4964F8EC}" srcOrd="1" destOrd="0" presId="urn:microsoft.com/office/officeart/2005/8/layout/orgChart1"/>
    <dgm:cxn modelId="{A3F5CED7-2F12-4908-B48F-C18A0403A446}" type="presParOf" srcId="{0FD6B94C-E737-4436-A420-FF3441C0872A}" destId="{6026563E-E7A8-4F4B-A5EA-82BAFEC08668}" srcOrd="1" destOrd="0" presId="urn:microsoft.com/office/officeart/2005/8/layout/orgChart1"/>
    <dgm:cxn modelId="{A7D09273-ED36-4019-B788-8910F1E35CFE}" type="presParOf" srcId="{6026563E-E7A8-4F4B-A5EA-82BAFEC08668}" destId="{22B88FE2-2D7E-41FF-8BD4-FDC70053DF0D}" srcOrd="0" destOrd="0" presId="urn:microsoft.com/office/officeart/2005/8/layout/orgChart1"/>
    <dgm:cxn modelId="{F55F81E3-46E0-4566-925D-7A5DCDF5C2E5}" type="presParOf" srcId="{6026563E-E7A8-4F4B-A5EA-82BAFEC08668}" destId="{F49FED1B-8877-491D-8298-E750E8467D1C}" srcOrd="1" destOrd="0" presId="urn:microsoft.com/office/officeart/2005/8/layout/orgChart1"/>
    <dgm:cxn modelId="{D6F0848B-2C82-4CD0-9E0B-47AC539F497D}" type="presParOf" srcId="{F49FED1B-8877-491D-8298-E750E8467D1C}" destId="{F4B8DB69-03B4-4442-BC31-7900C1B7F9E2}" srcOrd="0" destOrd="0" presId="urn:microsoft.com/office/officeart/2005/8/layout/orgChart1"/>
    <dgm:cxn modelId="{10D9BF6D-805A-4FEE-BF59-9858C9380DEE}" type="presParOf" srcId="{F4B8DB69-03B4-4442-BC31-7900C1B7F9E2}" destId="{9888CB03-FD3F-478A-822B-7D3FFA8B2C02}" srcOrd="0" destOrd="0" presId="urn:microsoft.com/office/officeart/2005/8/layout/orgChart1"/>
    <dgm:cxn modelId="{F7F7CC58-D744-4BF2-A1B5-AB4EE0A87D24}" type="presParOf" srcId="{F4B8DB69-03B4-4442-BC31-7900C1B7F9E2}" destId="{32AE5A1A-CD43-4659-A74E-A96BA5D8ADBA}" srcOrd="1" destOrd="0" presId="urn:microsoft.com/office/officeart/2005/8/layout/orgChart1"/>
    <dgm:cxn modelId="{3F6C1C14-CFDE-45A9-A363-EC83692F548F}" type="presParOf" srcId="{F49FED1B-8877-491D-8298-E750E8467D1C}" destId="{0B6823DD-2428-4E1F-BDEC-EADD1D4B056A}" srcOrd="1" destOrd="0" presId="urn:microsoft.com/office/officeart/2005/8/layout/orgChart1"/>
    <dgm:cxn modelId="{C175B70D-FAD8-4CDA-B54D-56217DA10AF2}" type="presParOf" srcId="{F49FED1B-8877-491D-8298-E750E8467D1C}" destId="{360687D2-F7D7-44F9-B147-C168DA77DE68}" srcOrd="2" destOrd="0" presId="urn:microsoft.com/office/officeart/2005/8/layout/orgChart1"/>
    <dgm:cxn modelId="{37596003-8E70-4549-A02B-245B3B041189}" type="presParOf" srcId="{0FD6B94C-E737-4436-A420-FF3441C0872A}" destId="{EB747654-DE05-43D7-9633-A833392DAC92}" srcOrd="2" destOrd="0" presId="urn:microsoft.com/office/officeart/2005/8/layout/orgChart1"/>
    <dgm:cxn modelId="{8ED9684B-B5A8-44C6-A841-BBD1D02E919D}" type="presParOf" srcId="{259E5A97-3701-4297-B1EC-59795156F3D0}" destId="{61D0DC09-65AE-49D9-86DE-7C35607011FA}"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B88FE2-2D7E-41FF-8BD4-FDC70053DF0D}">
      <dsp:nvSpPr>
        <dsp:cNvPr id="0" name=""/>
        <dsp:cNvSpPr/>
      </dsp:nvSpPr>
      <dsp:spPr>
        <a:xfrm>
          <a:off x="5091744" y="1327492"/>
          <a:ext cx="133384" cy="409044"/>
        </a:xfrm>
        <a:custGeom>
          <a:avLst/>
          <a:gdLst/>
          <a:ahLst/>
          <a:cxnLst/>
          <a:rect l="0" t="0" r="0" b="0"/>
          <a:pathLst>
            <a:path>
              <a:moveTo>
                <a:pt x="0" y="0"/>
              </a:moveTo>
              <a:lnTo>
                <a:pt x="0" y="409044"/>
              </a:lnTo>
              <a:lnTo>
                <a:pt x="133384" y="409044"/>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C5790D6-0B64-48D7-9A04-0F6457A8CA00}">
      <dsp:nvSpPr>
        <dsp:cNvPr id="0" name=""/>
        <dsp:cNvSpPr/>
      </dsp:nvSpPr>
      <dsp:spPr>
        <a:xfrm>
          <a:off x="3245654" y="687830"/>
          <a:ext cx="2201781" cy="195047"/>
        </a:xfrm>
        <a:custGeom>
          <a:avLst/>
          <a:gdLst/>
          <a:ahLst/>
          <a:cxnLst/>
          <a:rect l="0" t="0" r="0" b="0"/>
          <a:pathLst>
            <a:path>
              <a:moveTo>
                <a:pt x="0" y="0"/>
              </a:moveTo>
              <a:lnTo>
                <a:pt x="0" y="101678"/>
              </a:lnTo>
              <a:lnTo>
                <a:pt x="2201781" y="101678"/>
              </a:lnTo>
              <a:lnTo>
                <a:pt x="2201781" y="195047"/>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5955024-620C-42A3-A028-28955FBC6BC8}">
      <dsp:nvSpPr>
        <dsp:cNvPr id="0" name=""/>
        <dsp:cNvSpPr/>
      </dsp:nvSpPr>
      <dsp:spPr>
        <a:xfrm>
          <a:off x="4015778" y="1327492"/>
          <a:ext cx="133384" cy="409044"/>
        </a:xfrm>
        <a:custGeom>
          <a:avLst/>
          <a:gdLst/>
          <a:ahLst/>
          <a:cxnLst/>
          <a:rect l="0" t="0" r="0" b="0"/>
          <a:pathLst>
            <a:path>
              <a:moveTo>
                <a:pt x="0" y="0"/>
              </a:moveTo>
              <a:lnTo>
                <a:pt x="0" y="409044"/>
              </a:lnTo>
              <a:lnTo>
                <a:pt x="133384" y="409044"/>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D929F6A-C8F9-4F2A-8A02-8A5DDFE47982}">
      <dsp:nvSpPr>
        <dsp:cNvPr id="0" name=""/>
        <dsp:cNvSpPr/>
      </dsp:nvSpPr>
      <dsp:spPr>
        <a:xfrm>
          <a:off x="3245654" y="687830"/>
          <a:ext cx="1125815" cy="195047"/>
        </a:xfrm>
        <a:custGeom>
          <a:avLst/>
          <a:gdLst/>
          <a:ahLst/>
          <a:cxnLst/>
          <a:rect l="0" t="0" r="0" b="0"/>
          <a:pathLst>
            <a:path>
              <a:moveTo>
                <a:pt x="0" y="0"/>
              </a:moveTo>
              <a:lnTo>
                <a:pt x="0" y="101678"/>
              </a:lnTo>
              <a:lnTo>
                <a:pt x="1125815" y="101678"/>
              </a:lnTo>
              <a:lnTo>
                <a:pt x="1125815" y="195047"/>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A16E8AE-BB6B-498C-9F06-7F33115A6EC9}">
      <dsp:nvSpPr>
        <dsp:cNvPr id="0" name=""/>
        <dsp:cNvSpPr/>
      </dsp:nvSpPr>
      <dsp:spPr>
        <a:xfrm>
          <a:off x="2939813" y="1327492"/>
          <a:ext cx="133384" cy="409044"/>
        </a:xfrm>
        <a:custGeom>
          <a:avLst/>
          <a:gdLst/>
          <a:ahLst/>
          <a:cxnLst/>
          <a:rect l="0" t="0" r="0" b="0"/>
          <a:pathLst>
            <a:path>
              <a:moveTo>
                <a:pt x="0" y="0"/>
              </a:moveTo>
              <a:lnTo>
                <a:pt x="0" y="409044"/>
              </a:lnTo>
              <a:lnTo>
                <a:pt x="133384" y="409044"/>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FE376B0-9BF1-4A19-8EB1-954807354CC6}">
      <dsp:nvSpPr>
        <dsp:cNvPr id="0" name=""/>
        <dsp:cNvSpPr/>
      </dsp:nvSpPr>
      <dsp:spPr>
        <a:xfrm>
          <a:off x="3199934" y="687830"/>
          <a:ext cx="91440" cy="195047"/>
        </a:xfrm>
        <a:custGeom>
          <a:avLst/>
          <a:gdLst/>
          <a:ahLst/>
          <a:cxnLst/>
          <a:rect l="0" t="0" r="0" b="0"/>
          <a:pathLst>
            <a:path>
              <a:moveTo>
                <a:pt x="45720" y="0"/>
              </a:moveTo>
              <a:lnTo>
                <a:pt x="45720" y="101678"/>
              </a:lnTo>
              <a:lnTo>
                <a:pt x="95570" y="101678"/>
              </a:lnTo>
              <a:lnTo>
                <a:pt x="95570" y="195047"/>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9744E92-ED04-475E-9C92-BA5CFD9E33B0}">
      <dsp:nvSpPr>
        <dsp:cNvPr id="0" name=""/>
        <dsp:cNvSpPr/>
      </dsp:nvSpPr>
      <dsp:spPr>
        <a:xfrm>
          <a:off x="2219539" y="687830"/>
          <a:ext cx="1026115" cy="195047"/>
        </a:xfrm>
        <a:custGeom>
          <a:avLst/>
          <a:gdLst/>
          <a:ahLst/>
          <a:cxnLst/>
          <a:rect l="0" t="0" r="0" b="0"/>
          <a:pathLst>
            <a:path>
              <a:moveTo>
                <a:pt x="1026115" y="0"/>
              </a:moveTo>
              <a:lnTo>
                <a:pt x="1026115" y="101678"/>
              </a:lnTo>
              <a:lnTo>
                <a:pt x="0" y="101678"/>
              </a:lnTo>
              <a:lnTo>
                <a:pt x="0" y="195047"/>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5F9A783-525A-4C13-86B9-4C847569F2B6}">
      <dsp:nvSpPr>
        <dsp:cNvPr id="0" name=""/>
        <dsp:cNvSpPr/>
      </dsp:nvSpPr>
      <dsp:spPr>
        <a:xfrm>
          <a:off x="1143573" y="1327492"/>
          <a:ext cx="143574" cy="567071"/>
        </a:xfrm>
        <a:custGeom>
          <a:avLst/>
          <a:gdLst/>
          <a:ahLst/>
          <a:cxnLst/>
          <a:rect l="0" t="0" r="0" b="0"/>
          <a:pathLst>
            <a:path>
              <a:moveTo>
                <a:pt x="0" y="0"/>
              </a:moveTo>
              <a:lnTo>
                <a:pt x="0" y="567071"/>
              </a:lnTo>
              <a:lnTo>
                <a:pt x="143574" y="567071"/>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B34BFC0-D953-4A60-A581-7698F5C7385C}">
      <dsp:nvSpPr>
        <dsp:cNvPr id="0" name=""/>
        <dsp:cNvSpPr/>
      </dsp:nvSpPr>
      <dsp:spPr>
        <a:xfrm>
          <a:off x="1143573" y="687830"/>
          <a:ext cx="2102080" cy="195047"/>
        </a:xfrm>
        <a:custGeom>
          <a:avLst/>
          <a:gdLst/>
          <a:ahLst/>
          <a:cxnLst/>
          <a:rect l="0" t="0" r="0" b="0"/>
          <a:pathLst>
            <a:path>
              <a:moveTo>
                <a:pt x="2102080" y="0"/>
              </a:moveTo>
              <a:lnTo>
                <a:pt x="2102080" y="101678"/>
              </a:lnTo>
              <a:lnTo>
                <a:pt x="0" y="101678"/>
              </a:lnTo>
              <a:lnTo>
                <a:pt x="0" y="195047"/>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D00FCAF-5C65-4277-8510-91BFB47A4D99}">
      <dsp:nvSpPr>
        <dsp:cNvPr id="0" name=""/>
        <dsp:cNvSpPr/>
      </dsp:nvSpPr>
      <dsp:spPr>
        <a:xfrm>
          <a:off x="2754831" y="243216"/>
          <a:ext cx="981645" cy="44461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HR Director </a:t>
          </a:r>
        </a:p>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Noumea</a:t>
          </a:r>
        </a:p>
      </dsp:txBody>
      <dsp:txXfrm>
        <a:off x="2754831" y="243216"/>
        <a:ext cx="981645" cy="444613"/>
      </dsp:txXfrm>
    </dsp:sp>
    <dsp:sp modelId="{41967E75-0550-4998-B5FF-6163672C5D86}">
      <dsp:nvSpPr>
        <dsp:cNvPr id="0" name=""/>
        <dsp:cNvSpPr/>
      </dsp:nvSpPr>
      <dsp:spPr>
        <a:xfrm>
          <a:off x="698959" y="882878"/>
          <a:ext cx="889227" cy="444613"/>
        </a:xfrm>
        <a:prstGeom prst="rect">
          <a:avLst/>
        </a:prstGeom>
        <a:solidFill>
          <a:schemeClr val="accent6">
            <a:lumMod val="20000"/>
            <a:lumOff val="8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HR Manager</a:t>
          </a:r>
        </a:p>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Suva  </a:t>
          </a:r>
        </a:p>
      </dsp:txBody>
      <dsp:txXfrm>
        <a:off x="698959" y="882878"/>
        <a:ext cx="889227" cy="444613"/>
      </dsp:txXfrm>
    </dsp:sp>
    <dsp:sp modelId="{CAA86256-4A86-4437-A595-971890A71224}">
      <dsp:nvSpPr>
        <dsp:cNvPr id="0" name=""/>
        <dsp:cNvSpPr/>
      </dsp:nvSpPr>
      <dsp:spPr>
        <a:xfrm>
          <a:off x="1287148" y="1529666"/>
          <a:ext cx="1049510" cy="729793"/>
        </a:xfrm>
        <a:prstGeom prst="rect">
          <a:avLst/>
        </a:prstGeom>
        <a:solidFill>
          <a:schemeClr val="accent6">
            <a:lumMod val="20000"/>
            <a:lumOff val="8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HR Business Partners &amp; Advisory Team (4)</a:t>
          </a:r>
        </a:p>
      </dsp:txBody>
      <dsp:txXfrm>
        <a:off x="1287148" y="1529666"/>
        <a:ext cx="1049510" cy="729793"/>
      </dsp:txXfrm>
    </dsp:sp>
    <dsp:sp modelId="{5037CD04-D4F9-4EB5-8F78-150CAAA6CC07}">
      <dsp:nvSpPr>
        <dsp:cNvPr id="0" name=""/>
        <dsp:cNvSpPr/>
      </dsp:nvSpPr>
      <dsp:spPr>
        <a:xfrm>
          <a:off x="1774925" y="882878"/>
          <a:ext cx="889227" cy="44461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HR Adviser          REM &amp; Systems</a:t>
          </a:r>
        </a:p>
      </dsp:txBody>
      <dsp:txXfrm>
        <a:off x="1774925" y="882878"/>
        <a:ext cx="889227" cy="444613"/>
      </dsp:txXfrm>
    </dsp:sp>
    <dsp:sp modelId="{4DCBA986-EC2F-4742-9A11-067C4ED28C8E}">
      <dsp:nvSpPr>
        <dsp:cNvPr id="0" name=""/>
        <dsp:cNvSpPr/>
      </dsp:nvSpPr>
      <dsp:spPr>
        <a:xfrm>
          <a:off x="2850890" y="882878"/>
          <a:ext cx="889227" cy="44461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HR Adviser        Noumea</a:t>
          </a:r>
        </a:p>
      </dsp:txBody>
      <dsp:txXfrm>
        <a:off x="2850890" y="882878"/>
        <a:ext cx="889227" cy="444613"/>
      </dsp:txXfrm>
    </dsp:sp>
    <dsp:sp modelId="{D7BDF55C-D437-4FFE-96A4-4ED9A096E078}">
      <dsp:nvSpPr>
        <dsp:cNvPr id="0" name=""/>
        <dsp:cNvSpPr/>
      </dsp:nvSpPr>
      <dsp:spPr>
        <a:xfrm>
          <a:off x="3073197" y="1514229"/>
          <a:ext cx="889227" cy="44461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HR Assistant</a:t>
          </a:r>
        </a:p>
      </dsp:txBody>
      <dsp:txXfrm>
        <a:off x="3073197" y="1514229"/>
        <a:ext cx="889227" cy="444613"/>
      </dsp:txXfrm>
    </dsp:sp>
    <dsp:sp modelId="{30946669-A1D3-4AB1-8064-C2313CB7289B}">
      <dsp:nvSpPr>
        <dsp:cNvPr id="0" name=""/>
        <dsp:cNvSpPr/>
      </dsp:nvSpPr>
      <dsp:spPr>
        <a:xfrm>
          <a:off x="3926856" y="882878"/>
          <a:ext cx="889227" cy="44461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HR Adviser Recruitment Suva Lead</a:t>
          </a:r>
        </a:p>
      </dsp:txBody>
      <dsp:txXfrm>
        <a:off x="3926856" y="882878"/>
        <a:ext cx="889227" cy="444613"/>
      </dsp:txXfrm>
    </dsp:sp>
    <dsp:sp modelId="{5B48D190-DC48-4809-83FA-BB5DE227D7B0}">
      <dsp:nvSpPr>
        <dsp:cNvPr id="0" name=""/>
        <dsp:cNvSpPr/>
      </dsp:nvSpPr>
      <dsp:spPr>
        <a:xfrm>
          <a:off x="4149163" y="1514229"/>
          <a:ext cx="889227" cy="44461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HR Officer (Recruitment)</a:t>
          </a:r>
        </a:p>
      </dsp:txBody>
      <dsp:txXfrm>
        <a:off x="4149163" y="1514229"/>
        <a:ext cx="889227" cy="444613"/>
      </dsp:txXfrm>
    </dsp:sp>
    <dsp:sp modelId="{A989E6D2-0CBA-4BAC-B411-08B7004CC1F4}">
      <dsp:nvSpPr>
        <dsp:cNvPr id="0" name=""/>
        <dsp:cNvSpPr/>
      </dsp:nvSpPr>
      <dsp:spPr>
        <a:xfrm>
          <a:off x="5002821" y="882878"/>
          <a:ext cx="889227" cy="44461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NZ" sz="1000" kern="1200">
              <a:latin typeface="Arial" panose="020B0604020202020204" pitchFamily="34" charset="0"/>
              <a:cs typeface="Arial" panose="020B0604020202020204" pitchFamily="34" charset="0"/>
            </a:rPr>
            <a:t>HR Adviser Recruitment</a:t>
          </a:r>
        </a:p>
        <a:p>
          <a:pPr marL="0" lvl="0" indent="0" algn="ctr" defTabSz="444500">
            <a:lnSpc>
              <a:spcPct val="90000"/>
            </a:lnSpc>
            <a:spcBef>
              <a:spcPct val="0"/>
            </a:spcBef>
            <a:spcAft>
              <a:spcPct val="35000"/>
            </a:spcAft>
            <a:buNone/>
          </a:pPr>
          <a:r>
            <a:rPr lang="en-NZ" sz="1000" kern="1200">
              <a:latin typeface="Arial" panose="020B0604020202020204" pitchFamily="34" charset="0"/>
              <a:cs typeface="Arial" panose="020B0604020202020204" pitchFamily="34" charset="0"/>
            </a:rPr>
            <a:t>Noumea Lead</a:t>
          </a:r>
        </a:p>
      </dsp:txBody>
      <dsp:txXfrm>
        <a:off x="5002821" y="882878"/>
        <a:ext cx="889227" cy="444613"/>
      </dsp:txXfrm>
    </dsp:sp>
    <dsp:sp modelId="{9888CB03-FD3F-478A-822B-7D3FFA8B2C02}">
      <dsp:nvSpPr>
        <dsp:cNvPr id="0" name=""/>
        <dsp:cNvSpPr/>
      </dsp:nvSpPr>
      <dsp:spPr>
        <a:xfrm>
          <a:off x="5225128" y="1514229"/>
          <a:ext cx="889227" cy="44461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NZ" sz="1000" kern="1200">
              <a:latin typeface="Arial" panose="020B0604020202020204" pitchFamily="34" charset="0"/>
              <a:cs typeface="Arial" panose="020B0604020202020204" pitchFamily="34" charset="0"/>
            </a:rPr>
            <a:t>HR Assistant (Recruitment)</a:t>
          </a:r>
        </a:p>
      </dsp:txBody>
      <dsp:txXfrm>
        <a:off x="5225128" y="1514229"/>
        <a:ext cx="889227" cy="44461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3CEA5-72D6-4198-BAF2-611A2E96A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1650</Words>
  <Characters>10455</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CHRISTCHURCH CITY COUNCIL</vt:lpstr>
    </vt:vector>
  </TitlesOfParts>
  <Company>Pacific Community</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Walker</dc:creator>
  <cp:keywords/>
  <dc:description/>
  <cp:lastModifiedBy>Courtney Baro</cp:lastModifiedBy>
  <cp:revision>13</cp:revision>
  <cp:lastPrinted>2019-04-08T23:40:00Z</cp:lastPrinted>
  <dcterms:created xsi:type="dcterms:W3CDTF">2019-04-12T03:52:00Z</dcterms:created>
  <dcterms:modified xsi:type="dcterms:W3CDTF">2021-04-11T20:36:00Z</dcterms:modified>
</cp:coreProperties>
</file>