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6122B" w14:textId="338F83CF" w:rsidR="009C4F7B" w:rsidRPr="009C4F7B" w:rsidRDefault="00FB10CB" w:rsidP="009C4F7B">
      <w:pPr>
        <w:spacing w:after="0" w:line="240" w:lineRule="auto"/>
        <w:ind w:left="-540"/>
        <w:rPr>
          <w:rFonts w:ascii="Verdana" w:eastAsia="Times New Roman" w:hAnsi="Verdana" w:cs="Times New Roman"/>
          <w:color w:val="548DD4"/>
          <w:lang w:val="en-AU"/>
        </w:rPr>
      </w:pPr>
      <w:r w:rsidRPr="00FB10CB">
        <w:rPr>
          <w:rFonts w:ascii="Verdana" w:eastAsia="Times New Roman" w:hAnsi="Verdana" w:cs="Times New Roman"/>
          <w:noProof/>
          <w:color w:val="548DD4"/>
          <w:lang w:val="en-AU"/>
        </w:rPr>
        <mc:AlternateContent>
          <mc:Choice Requires="wps">
            <w:drawing>
              <wp:anchor distT="45720" distB="45720" distL="114300" distR="114300" simplePos="0" relativeHeight="251659264" behindDoc="0" locked="0" layoutInCell="1" allowOverlap="1" wp14:anchorId="6AF33767" wp14:editId="3C3AE64B">
                <wp:simplePos x="0" y="0"/>
                <wp:positionH relativeFrom="column">
                  <wp:posOffset>7515224</wp:posOffset>
                </wp:positionH>
                <wp:positionV relativeFrom="paragraph">
                  <wp:posOffset>0</wp:posOffset>
                </wp:positionV>
                <wp:extent cx="1038225" cy="4191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19100"/>
                        </a:xfrm>
                        <a:prstGeom prst="rect">
                          <a:avLst/>
                        </a:prstGeom>
                        <a:solidFill>
                          <a:srgbClr val="FFFFFF"/>
                        </a:solidFill>
                        <a:ln w="9525">
                          <a:noFill/>
                          <a:miter lim="800000"/>
                          <a:headEnd/>
                          <a:tailEnd/>
                        </a:ln>
                      </wps:spPr>
                      <wps:txbx>
                        <w:txbxContent>
                          <w:p w14:paraId="12F84D05" w14:textId="4ACA476D" w:rsidR="00FB10CB" w:rsidRDefault="00FB10CB">
                            <w:r>
                              <w:rPr>
                                <w:rFonts w:ascii="Verdana" w:hAnsi="Verdana"/>
                                <w:noProof/>
                                <w:color w:val="8496B0" w:themeColor="text2" w:themeTint="99"/>
                                <w:sz w:val="28"/>
                                <w:szCs w:val="28"/>
                              </w:rPr>
                              <w:drawing>
                                <wp:inline distT="0" distB="0" distL="0" distR="0" wp14:anchorId="2001B61D" wp14:editId="5AF4B492">
                                  <wp:extent cx="676275" cy="3008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901" cy="32831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33767" id="_x0000_t202" coordsize="21600,21600" o:spt="202" path="m,l,21600r21600,l21600,xe">
                <v:stroke joinstyle="miter"/>
                <v:path gradientshapeok="t" o:connecttype="rect"/>
              </v:shapetype>
              <v:shape id="Text Box 2" o:spid="_x0000_s1026" type="#_x0000_t202" style="position:absolute;left:0;text-align:left;margin-left:591.75pt;margin-top:0;width:81.7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wSHwIAAB0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" stroked="f">
                <v:textbox>
                  <w:txbxContent>
                    <w:p w14:paraId="12F84D05" w14:textId="4ACA476D" w:rsidR="00FB10CB" w:rsidRDefault="00FB10CB">
                      <w:r>
                        <w:rPr>
                          <w:rFonts w:ascii="Verdana" w:hAnsi="Verdana"/>
                          <w:noProof/>
                          <w:color w:val="8496B0" w:themeColor="text2" w:themeTint="99"/>
                          <w:sz w:val="28"/>
                          <w:szCs w:val="28"/>
                        </w:rPr>
                        <w:drawing>
                          <wp:inline distT="0" distB="0" distL="0" distR="0" wp14:anchorId="2001B61D" wp14:editId="5AF4B492">
                            <wp:extent cx="676275" cy="3008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901" cy="328311"/>
                                    </a:xfrm>
                                    <a:prstGeom prst="rect">
                                      <a:avLst/>
                                    </a:prstGeom>
                                    <a:noFill/>
                                  </pic:spPr>
                                </pic:pic>
                              </a:graphicData>
                            </a:graphic>
                          </wp:inline>
                        </w:drawing>
                      </w:r>
                    </w:p>
                  </w:txbxContent>
                </v:textbox>
              </v:shape>
            </w:pict>
          </mc:Fallback>
        </mc:AlternateContent>
      </w:r>
      <w:r w:rsidR="009C4F7B" w:rsidRPr="009C4F7B">
        <w:rPr>
          <w:rFonts w:ascii="Verdana" w:eastAsia="Times New Roman" w:hAnsi="Verdana" w:cs="Times New Roman"/>
          <w:color w:val="548DD4"/>
          <w:lang w:val="en-AU"/>
        </w:rPr>
        <w:t>drummond street services</w:t>
      </w:r>
    </w:p>
    <w:p w14:paraId="5183AFB2" w14:textId="61322B4C" w:rsidR="009C4F7B" w:rsidRPr="009C4F7B" w:rsidRDefault="00A57137" w:rsidP="009C4F7B">
      <w:pPr>
        <w:spacing w:after="0" w:line="240" w:lineRule="auto"/>
        <w:ind w:left="-540"/>
        <w:rPr>
          <w:rFonts w:ascii="Verdana" w:eastAsia="Times New Roman" w:hAnsi="Verdana" w:cs="Times New Roman"/>
          <w:color w:val="548DD4"/>
          <w:lang w:val="en-AU"/>
        </w:rPr>
      </w:pPr>
      <w:r>
        <w:rPr>
          <w:rFonts w:ascii="Verdana" w:eastAsia="Times New Roman" w:hAnsi="Verdana" w:cs="Times New Roman"/>
          <w:color w:val="548DD4"/>
          <w:lang w:val="en-AU"/>
        </w:rPr>
        <w:t xml:space="preserve">Complex Trauma </w:t>
      </w:r>
      <w:r w:rsidR="009C4F7B" w:rsidRPr="00E73D48">
        <w:rPr>
          <w:rFonts w:ascii="Verdana" w:eastAsia="Times New Roman" w:hAnsi="Verdana" w:cs="Times New Roman"/>
          <w:color w:val="548DD4"/>
          <w:lang w:val="en-AU"/>
        </w:rPr>
        <w:t>Practitioner Position Description</w:t>
      </w:r>
    </w:p>
    <w:p w14:paraId="43F822B8" w14:textId="395642C1" w:rsidR="009C4F7B" w:rsidRPr="009C4F7B" w:rsidRDefault="009C4F7B" w:rsidP="009C4F7B">
      <w:pPr>
        <w:spacing w:after="0" w:line="240" w:lineRule="auto"/>
        <w:rPr>
          <w:rFonts w:ascii="Verdana" w:eastAsia="Times New Roman" w:hAnsi="Verdana" w:cs="Times New Roman"/>
          <w:color w:val="548DD4"/>
          <w:sz w:val="20"/>
          <w:szCs w:val="20"/>
          <w:lang w:val="en-AU"/>
        </w:rPr>
      </w:pPr>
    </w:p>
    <w:tbl>
      <w:tblPr>
        <w:tblStyle w:val="TableGrid"/>
        <w:tblW w:w="14665" w:type="dxa"/>
        <w:tblInd w:w="-725" w:type="dxa"/>
        <w:tblLook w:val="04A0" w:firstRow="1" w:lastRow="0" w:firstColumn="1" w:lastColumn="0" w:noHBand="0" w:noVBand="1"/>
      </w:tblPr>
      <w:tblGrid>
        <w:gridCol w:w="2855"/>
        <w:gridCol w:w="7310"/>
        <w:gridCol w:w="2070"/>
        <w:gridCol w:w="2430"/>
      </w:tblGrid>
      <w:tr w:rsidR="009C4F7B" w:rsidRPr="009C4F7B" w14:paraId="5C9672EC" w14:textId="77777777" w:rsidTr="009775D5">
        <w:tc>
          <w:tcPr>
            <w:tcW w:w="2855" w:type="dxa"/>
            <w:shd w:val="clear" w:color="auto" w:fill="D9D9D9"/>
          </w:tcPr>
          <w:p w14:paraId="2158CBA1" w14:textId="77777777" w:rsidR="009C4F7B" w:rsidRPr="009C4F7B" w:rsidRDefault="009C4F7B" w:rsidP="009C4F7B">
            <w:pPr>
              <w:rPr>
                <w:rFonts w:ascii="Verdana" w:hAnsi="Verdana"/>
                <w:b/>
              </w:rPr>
            </w:pPr>
            <w:r w:rsidRPr="009C4F7B">
              <w:rPr>
                <w:rFonts w:ascii="Verdana" w:hAnsi="Verdana"/>
                <w:b/>
              </w:rPr>
              <w:t>Position Title:</w:t>
            </w:r>
          </w:p>
        </w:tc>
        <w:tc>
          <w:tcPr>
            <w:tcW w:w="7310" w:type="dxa"/>
          </w:tcPr>
          <w:p w14:paraId="6688B0B5" w14:textId="23902DAE" w:rsidR="009C4F7B" w:rsidRPr="009C4F7B" w:rsidRDefault="00413FDD" w:rsidP="009C4F7B">
            <w:pPr>
              <w:rPr>
                <w:rFonts w:ascii="Verdana" w:hAnsi="Verdana"/>
              </w:rPr>
            </w:pPr>
            <w:r w:rsidRPr="00E73D48">
              <w:rPr>
                <w:rFonts w:ascii="Verdana" w:hAnsi="Verdana"/>
                <w:lang w:val="en-US"/>
              </w:rPr>
              <w:t>Practitioner</w:t>
            </w:r>
          </w:p>
        </w:tc>
        <w:tc>
          <w:tcPr>
            <w:tcW w:w="2070" w:type="dxa"/>
            <w:shd w:val="clear" w:color="auto" w:fill="D9D9D9"/>
          </w:tcPr>
          <w:p w14:paraId="24F00C10" w14:textId="77777777" w:rsidR="009C4F7B" w:rsidRPr="009C4F7B" w:rsidRDefault="009C4F7B" w:rsidP="009C4F7B">
            <w:pPr>
              <w:rPr>
                <w:rFonts w:ascii="Verdana" w:hAnsi="Verdana"/>
                <w:b/>
              </w:rPr>
            </w:pPr>
            <w:r w:rsidRPr="009C4F7B">
              <w:rPr>
                <w:rFonts w:ascii="Verdana" w:hAnsi="Verdana"/>
                <w:b/>
              </w:rPr>
              <w:t>Position Grade:</w:t>
            </w:r>
          </w:p>
        </w:tc>
        <w:tc>
          <w:tcPr>
            <w:tcW w:w="2430" w:type="dxa"/>
          </w:tcPr>
          <w:p w14:paraId="280B8267" w14:textId="072143B1" w:rsidR="009C4F7B" w:rsidRPr="009C4F7B" w:rsidRDefault="009C4F7B" w:rsidP="009C4F7B">
            <w:pPr>
              <w:rPr>
                <w:rFonts w:ascii="Verdana" w:hAnsi="Verdana"/>
                <w:sz w:val="16"/>
                <w:szCs w:val="16"/>
              </w:rPr>
            </w:pPr>
            <w:r w:rsidRPr="009C4F7B">
              <w:rPr>
                <w:rFonts w:ascii="Verdana" w:hAnsi="Verdana"/>
                <w:sz w:val="16"/>
                <w:szCs w:val="16"/>
              </w:rPr>
              <w:t xml:space="preserve">SCHADS </w:t>
            </w:r>
            <w:r w:rsidR="003E6978">
              <w:rPr>
                <w:rFonts w:ascii="Verdana" w:hAnsi="Verdana"/>
                <w:sz w:val="16"/>
                <w:szCs w:val="16"/>
              </w:rPr>
              <w:t>Award</w:t>
            </w:r>
            <w:r w:rsidR="00FE140F">
              <w:rPr>
                <w:rFonts w:ascii="Verdana" w:hAnsi="Verdana"/>
                <w:sz w:val="16"/>
                <w:szCs w:val="16"/>
              </w:rPr>
              <w:t xml:space="preserve"> </w:t>
            </w:r>
            <w:r w:rsidR="005B661D">
              <w:rPr>
                <w:rFonts w:ascii="Verdana" w:hAnsi="Verdana"/>
                <w:sz w:val="16"/>
                <w:szCs w:val="16"/>
              </w:rPr>
              <w:t>Level 5</w:t>
            </w:r>
          </w:p>
        </w:tc>
      </w:tr>
      <w:tr w:rsidR="009C4F7B" w:rsidRPr="009C4F7B" w14:paraId="158DDF9E" w14:textId="77777777" w:rsidTr="009775D5">
        <w:tc>
          <w:tcPr>
            <w:tcW w:w="2855" w:type="dxa"/>
            <w:shd w:val="clear" w:color="auto" w:fill="D9D9D9"/>
          </w:tcPr>
          <w:p w14:paraId="5756ABCD" w14:textId="77777777" w:rsidR="009C4F7B" w:rsidRPr="009C4F7B" w:rsidRDefault="009C4F7B" w:rsidP="009C4F7B">
            <w:pPr>
              <w:rPr>
                <w:rFonts w:ascii="Verdana" w:hAnsi="Verdana"/>
                <w:b/>
              </w:rPr>
            </w:pPr>
            <w:r w:rsidRPr="009C4F7B">
              <w:rPr>
                <w:rFonts w:ascii="Verdana" w:hAnsi="Verdana"/>
                <w:b/>
              </w:rPr>
              <w:t>Reporting to:</w:t>
            </w:r>
          </w:p>
        </w:tc>
        <w:tc>
          <w:tcPr>
            <w:tcW w:w="11810" w:type="dxa"/>
            <w:gridSpan w:val="3"/>
          </w:tcPr>
          <w:p w14:paraId="3309AF11" w14:textId="38305494" w:rsidR="009C4F7B" w:rsidRPr="009C4F7B" w:rsidRDefault="00A57137" w:rsidP="009C4F7B">
            <w:pPr>
              <w:rPr>
                <w:rFonts w:ascii="Verdana" w:hAnsi="Verdana"/>
              </w:rPr>
            </w:pPr>
            <w:r>
              <w:rPr>
                <w:rFonts w:ascii="Verdana" w:hAnsi="Verdana"/>
              </w:rPr>
              <w:t>Senior Complex Trauma Practitioner Disability Support Service</w:t>
            </w:r>
          </w:p>
        </w:tc>
      </w:tr>
      <w:tr w:rsidR="009C4F7B" w:rsidRPr="009C4F7B" w14:paraId="13F5C49E" w14:textId="77777777" w:rsidTr="009775D5">
        <w:tc>
          <w:tcPr>
            <w:tcW w:w="2855" w:type="dxa"/>
            <w:tcBorders>
              <w:bottom w:val="single" w:sz="4" w:space="0" w:color="auto"/>
            </w:tcBorders>
            <w:shd w:val="clear" w:color="auto" w:fill="D9D9D9"/>
          </w:tcPr>
          <w:p w14:paraId="7EC86BF7" w14:textId="77777777" w:rsidR="009C4F7B" w:rsidRPr="009C4F7B" w:rsidRDefault="009C4F7B" w:rsidP="009C4F7B">
            <w:pPr>
              <w:rPr>
                <w:rFonts w:ascii="Verdana" w:hAnsi="Verdana"/>
                <w:b/>
              </w:rPr>
            </w:pPr>
            <w:r w:rsidRPr="009C4F7B">
              <w:rPr>
                <w:rFonts w:ascii="Verdana" w:hAnsi="Verdana"/>
                <w:b/>
              </w:rPr>
              <w:t>Position summary/purpose:</w:t>
            </w:r>
          </w:p>
        </w:tc>
        <w:tc>
          <w:tcPr>
            <w:tcW w:w="11810" w:type="dxa"/>
            <w:gridSpan w:val="3"/>
            <w:tcBorders>
              <w:bottom w:val="single" w:sz="4" w:space="0" w:color="auto"/>
            </w:tcBorders>
          </w:tcPr>
          <w:p w14:paraId="4E0B0CB2" w14:textId="3F6BEB77" w:rsidR="00A57137" w:rsidRPr="00A57137" w:rsidRDefault="00A57137" w:rsidP="00A57137">
            <w:pPr>
              <w:rPr>
                <w:rFonts w:ascii="Verdana" w:hAnsi="Verdana"/>
                <w:lang w:val="en-US"/>
              </w:rPr>
            </w:pPr>
            <w:r w:rsidRPr="00A57137">
              <w:rPr>
                <w:rFonts w:ascii="Verdana" w:hAnsi="Verdana"/>
                <w:lang w:val="en-US"/>
              </w:rPr>
              <w:t>drummond street provides trauma informed, counselling</w:t>
            </w:r>
            <w:r w:rsidR="003B4E28">
              <w:rPr>
                <w:rFonts w:ascii="Verdana" w:hAnsi="Verdana"/>
                <w:lang w:val="en-US"/>
              </w:rPr>
              <w:t xml:space="preserve">, </w:t>
            </w:r>
            <w:r w:rsidRPr="00A57137">
              <w:rPr>
                <w:rFonts w:ascii="Verdana" w:hAnsi="Verdana"/>
                <w:lang w:val="en-US"/>
              </w:rPr>
              <w:t>case work</w:t>
            </w:r>
            <w:r w:rsidR="003B4E28">
              <w:rPr>
                <w:rFonts w:ascii="Verdana" w:hAnsi="Verdana"/>
                <w:lang w:val="en-US"/>
              </w:rPr>
              <w:t xml:space="preserve"> and advocacy </w:t>
            </w:r>
            <w:r w:rsidRPr="00A57137">
              <w:rPr>
                <w:rFonts w:ascii="Verdana" w:hAnsi="Verdana"/>
                <w:lang w:val="en-US"/>
              </w:rPr>
              <w:t>services with people with disability and we work to ensure people with disability have the opportunity to safely share their story with the Disability Royal Commission.</w:t>
            </w:r>
          </w:p>
          <w:p w14:paraId="18F2F10B" w14:textId="77777777" w:rsidR="00A57137" w:rsidRPr="00A57137" w:rsidRDefault="00A57137" w:rsidP="00A57137">
            <w:pPr>
              <w:rPr>
                <w:rFonts w:ascii="Verdana" w:hAnsi="Verdana"/>
                <w:lang w:val="en-US"/>
              </w:rPr>
            </w:pPr>
            <w:r w:rsidRPr="00A57137">
              <w:rPr>
                <w:rFonts w:ascii="Verdana" w:hAnsi="Verdana"/>
                <w:lang w:val="en-US"/>
              </w:rPr>
              <w:t>Our services are open to all people with disability, their families, loved ones and carers, and we assertively engage people experiencing marginalisation and/or discrimination, prioritising First Nations people, people of colour, and/or those identifying as LGBTQI+, with a specific focus on public housing residents.</w:t>
            </w:r>
          </w:p>
          <w:p w14:paraId="3CBC0417" w14:textId="31298DB4" w:rsidR="00844434" w:rsidRPr="009C4F7B" w:rsidRDefault="00A57137" w:rsidP="00A57137">
            <w:pPr>
              <w:rPr>
                <w:rFonts w:ascii="Verdana" w:hAnsi="Verdana"/>
              </w:rPr>
            </w:pPr>
            <w:r w:rsidRPr="00A57137">
              <w:rPr>
                <w:rFonts w:ascii="Verdana" w:hAnsi="Verdana"/>
                <w:lang w:val="en-US"/>
              </w:rPr>
              <w:t>As a Complex Trauma Practitioner, you will provide high quality recovery-oriented, trauma informed counselling and case work support with people with disability (both children and adults) who have experienced violence, abuse, neglect and exploitation, including their families, carers and support workers.</w:t>
            </w:r>
          </w:p>
        </w:tc>
      </w:tr>
      <w:tr w:rsidR="009C4F7B" w:rsidRPr="009C4F7B" w14:paraId="3A35C5AE" w14:textId="77777777" w:rsidTr="009775D5">
        <w:trPr>
          <w:trHeight w:val="435"/>
        </w:trPr>
        <w:tc>
          <w:tcPr>
            <w:tcW w:w="14665" w:type="dxa"/>
            <w:gridSpan w:val="4"/>
            <w:shd w:val="clear" w:color="auto" w:fill="D9D9D9"/>
            <w:vAlign w:val="center"/>
          </w:tcPr>
          <w:p w14:paraId="5684A834" w14:textId="77777777" w:rsidR="009C4F7B" w:rsidRPr="009C4F7B" w:rsidRDefault="009C4F7B" w:rsidP="009C4F7B">
            <w:pPr>
              <w:jc w:val="center"/>
              <w:rPr>
                <w:rFonts w:ascii="Verdana" w:hAnsi="Verdana"/>
                <w:b/>
              </w:rPr>
            </w:pPr>
            <w:r w:rsidRPr="009C4F7B">
              <w:rPr>
                <w:rFonts w:ascii="Verdana" w:hAnsi="Verdana"/>
                <w:b/>
              </w:rPr>
              <w:t>Key Responsibilities</w:t>
            </w:r>
          </w:p>
        </w:tc>
      </w:tr>
      <w:tr w:rsidR="009C4F7B" w:rsidRPr="009C4F7B" w14:paraId="0127606C" w14:textId="77777777" w:rsidTr="009775D5">
        <w:tc>
          <w:tcPr>
            <w:tcW w:w="14665" w:type="dxa"/>
            <w:gridSpan w:val="4"/>
            <w:tcBorders>
              <w:bottom w:val="single" w:sz="4" w:space="0" w:color="auto"/>
            </w:tcBorders>
          </w:tcPr>
          <w:p w14:paraId="366418B5" w14:textId="192E4425" w:rsidR="009C4F7B" w:rsidRPr="00B26DEB" w:rsidRDefault="003F6057" w:rsidP="00B26DEB">
            <w:pPr>
              <w:spacing w:before="120"/>
              <w:rPr>
                <w:rFonts w:ascii="Verdana" w:hAnsi="Verdana"/>
                <w:b/>
              </w:rPr>
            </w:pPr>
            <w:r>
              <w:rPr>
                <w:rFonts w:ascii="Verdana" w:hAnsi="Verdana"/>
                <w:b/>
              </w:rPr>
              <w:t>T</w:t>
            </w:r>
            <w:r w:rsidR="00B26DEB" w:rsidRPr="00B26DEB">
              <w:rPr>
                <w:rFonts w:ascii="Verdana" w:hAnsi="Verdana"/>
                <w:b/>
              </w:rPr>
              <w:t xml:space="preserve">rauma informed counselling </w:t>
            </w:r>
          </w:p>
          <w:p w14:paraId="1E141CBE" w14:textId="5CB3D9E6" w:rsidR="0012379A" w:rsidRPr="005E5442" w:rsidRDefault="000539FB" w:rsidP="005E5442">
            <w:pPr>
              <w:pStyle w:val="ListParagraph"/>
              <w:numPr>
                <w:ilvl w:val="0"/>
                <w:numId w:val="1"/>
              </w:numPr>
              <w:rPr>
                <w:rFonts w:ascii="Verdana" w:hAnsi="Verdana" w:cs="Arial"/>
              </w:rPr>
            </w:pPr>
            <w:r w:rsidRPr="005E5442">
              <w:rPr>
                <w:rFonts w:ascii="Verdana" w:hAnsi="Verdana" w:cs="Arial"/>
              </w:rPr>
              <w:t xml:space="preserve">Deliver a range </w:t>
            </w:r>
            <w:proofErr w:type="spellStart"/>
            <w:proofErr w:type="gramStart"/>
            <w:r w:rsidRPr="005E5442">
              <w:rPr>
                <w:rFonts w:ascii="Verdana" w:hAnsi="Verdana" w:cs="Arial"/>
              </w:rPr>
              <w:t>o</w:t>
            </w:r>
            <w:proofErr w:type="spellEnd"/>
            <w:r w:rsidRPr="005E5442">
              <w:rPr>
                <w:rFonts w:ascii="Verdana" w:hAnsi="Verdana" w:cs="Arial"/>
              </w:rPr>
              <w:t xml:space="preserve"> </w:t>
            </w:r>
            <w:r w:rsidR="009134E1" w:rsidRPr="005E5442">
              <w:rPr>
                <w:rFonts w:ascii="Verdana" w:hAnsi="Verdana" w:cs="Arial"/>
              </w:rPr>
              <w:t xml:space="preserve"> trauma</w:t>
            </w:r>
            <w:proofErr w:type="gramEnd"/>
            <w:r w:rsidR="009134E1" w:rsidRPr="005E5442">
              <w:rPr>
                <w:rFonts w:ascii="Verdana" w:hAnsi="Verdana" w:cs="Arial"/>
              </w:rPr>
              <w:t xml:space="preserve"> informed</w:t>
            </w:r>
            <w:r w:rsidRPr="005E5442">
              <w:rPr>
                <w:rFonts w:ascii="Verdana" w:hAnsi="Verdana" w:cs="Arial"/>
              </w:rPr>
              <w:t xml:space="preserve"> interventions</w:t>
            </w:r>
            <w:r w:rsidR="0047694C">
              <w:rPr>
                <w:rFonts w:ascii="Verdana" w:hAnsi="Verdana" w:cs="Arial"/>
              </w:rPr>
              <w:t>, case work and advocacy</w:t>
            </w:r>
            <w:r w:rsidRPr="005E5442">
              <w:rPr>
                <w:rFonts w:ascii="Verdana" w:hAnsi="Verdana" w:cs="Arial"/>
              </w:rPr>
              <w:t xml:space="preserve"> for people with disability</w:t>
            </w:r>
            <w:r w:rsidR="005E5442">
              <w:t xml:space="preserve"> </w:t>
            </w:r>
            <w:r w:rsidR="005E5442" w:rsidRPr="005E5442">
              <w:rPr>
                <w:rFonts w:ascii="Verdana" w:hAnsi="Verdana" w:cs="Arial"/>
              </w:rPr>
              <w:t>who have experienced violence, abuse, neglect and exploitation, their families, carers and support workers</w:t>
            </w:r>
          </w:p>
          <w:p w14:paraId="1DE54DE2" w14:textId="123F3655" w:rsidR="00B41C70" w:rsidRPr="009C4F7B" w:rsidRDefault="00B41C70" w:rsidP="009C4F7B">
            <w:pPr>
              <w:numPr>
                <w:ilvl w:val="0"/>
                <w:numId w:val="1"/>
              </w:numPr>
              <w:contextualSpacing/>
              <w:rPr>
                <w:rFonts w:ascii="Verdana" w:hAnsi="Verdana" w:cs="Arial"/>
              </w:rPr>
            </w:pPr>
            <w:r>
              <w:rPr>
                <w:rFonts w:ascii="Verdana" w:hAnsi="Verdana" w:cs="Arial"/>
              </w:rPr>
              <w:t xml:space="preserve">Deliver </w:t>
            </w:r>
            <w:r w:rsidR="00724003">
              <w:rPr>
                <w:rFonts w:ascii="Verdana" w:hAnsi="Verdana" w:cs="Arial"/>
              </w:rPr>
              <w:t xml:space="preserve">centre based and outreach </w:t>
            </w:r>
            <w:r>
              <w:rPr>
                <w:rFonts w:ascii="Verdana" w:hAnsi="Verdana" w:cs="Arial"/>
              </w:rPr>
              <w:t xml:space="preserve">counselling </w:t>
            </w:r>
            <w:r w:rsidR="00724003">
              <w:rPr>
                <w:rFonts w:ascii="Verdana" w:hAnsi="Verdana" w:cs="Arial"/>
              </w:rPr>
              <w:t xml:space="preserve">sessions </w:t>
            </w:r>
            <w:r>
              <w:rPr>
                <w:rFonts w:ascii="Verdana" w:hAnsi="Verdana" w:cs="Arial"/>
              </w:rPr>
              <w:t>t</w:t>
            </w:r>
            <w:r w:rsidR="00A734DE">
              <w:rPr>
                <w:rFonts w:ascii="Verdana" w:hAnsi="Verdana" w:cs="Arial"/>
              </w:rPr>
              <w:t xml:space="preserve">hrough a range of </w:t>
            </w:r>
            <w:r w:rsidR="00724003">
              <w:rPr>
                <w:rFonts w:ascii="Verdana" w:hAnsi="Verdana" w:cs="Arial"/>
              </w:rPr>
              <w:t>mediums</w:t>
            </w:r>
            <w:r w:rsidR="00A734DE">
              <w:rPr>
                <w:rFonts w:ascii="Verdana" w:hAnsi="Verdana" w:cs="Arial"/>
              </w:rPr>
              <w:t>, including face</w:t>
            </w:r>
            <w:r w:rsidR="00724003">
              <w:rPr>
                <w:rFonts w:ascii="Verdana" w:hAnsi="Verdana" w:cs="Arial"/>
              </w:rPr>
              <w:t>-</w:t>
            </w:r>
            <w:r w:rsidR="00A734DE">
              <w:rPr>
                <w:rFonts w:ascii="Verdana" w:hAnsi="Verdana" w:cs="Arial"/>
              </w:rPr>
              <w:t>to</w:t>
            </w:r>
            <w:r w:rsidR="00724003">
              <w:rPr>
                <w:rFonts w:ascii="Verdana" w:hAnsi="Verdana" w:cs="Arial"/>
              </w:rPr>
              <w:t>-</w:t>
            </w:r>
            <w:r w:rsidR="00A734DE">
              <w:rPr>
                <w:rFonts w:ascii="Verdana" w:hAnsi="Verdana" w:cs="Arial"/>
              </w:rPr>
              <w:t>face, phone</w:t>
            </w:r>
            <w:r w:rsidR="00E17F79">
              <w:rPr>
                <w:rFonts w:ascii="Verdana" w:hAnsi="Verdana" w:cs="Arial"/>
              </w:rPr>
              <w:t>,</w:t>
            </w:r>
            <w:r w:rsidR="00E17F79" w:rsidRPr="00E17F79">
              <w:rPr>
                <w:rFonts w:ascii="Verdana" w:hAnsi="Verdana" w:cs="Arial"/>
                <w:lang w:val="en-US"/>
              </w:rPr>
              <w:t xml:space="preserve"> </w:t>
            </w:r>
            <w:r w:rsidR="00A35E2D">
              <w:rPr>
                <w:rFonts w:ascii="Verdana" w:hAnsi="Verdana" w:cs="Arial"/>
                <w:lang w:val="en-US"/>
              </w:rPr>
              <w:t>on-line</w:t>
            </w:r>
            <w:r w:rsidR="00E17F79" w:rsidRPr="00E17F79">
              <w:rPr>
                <w:rFonts w:ascii="Verdana" w:hAnsi="Verdana" w:cs="Arial"/>
                <w:lang w:val="en-US"/>
              </w:rPr>
              <w:t xml:space="preserve"> </w:t>
            </w:r>
            <w:proofErr w:type="gramStart"/>
            <w:r w:rsidR="00A734DE">
              <w:rPr>
                <w:rFonts w:ascii="Verdana" w:hAnsi="Verdana" w:cs="Arial"/>
              </w:rPr>
              <w:t>platforms</w:t>
            </w:r>
            <w:proofErr w:type="gramEnd"/>
          </w:p>
          <w:p w14:paraId="682AC2E2" w14:textId="289D993A" w:rsidR="0029208A" w:rsidRPr="0029208A" w:rsidRDefault="0029208A" w:rsidP="0029208A">
            <w:pPr>
              <w:pStyle w:val="ListParagraph"/>
              <w:numPr>
                <w:ilvl w:val="0"/>
                <w:numId w:val="1"/>
              </w:numPr>
              <w:rPr>
                <w:rFonts w:ascii="Verdana" w:hAnsi="Verdana" w:cs="Arial"/>
              </w:rPr>
            </w:pPr>
            <w:r w:rsidRPr="0029208A">
              <w:rPr>
                <w:rFonts w:ascii="Verdana" w:hAnsi="Verdana" w:cs="Arial"/>
              </w:rPr>
              <w:t>Provide group programs for people who experience complex trauma</w:t>
            </w:r>
            <w:r w:rsidR="009238DC">
              <w:rPr>
                <w:rFonts w:ascii="Verdana" w:hAnsi="Verdana" w:cs="Arial"/>
              </w:rPr>
              <w:t xml:space="preserve">, isolation and </w:t>
            </w:r>
            <w:proofErr w:type="gramStart"/>
            <w:r w:rsidR="009238DC">
              <w:rPr>
                <w:rFonts w:ascii="Verdana" w:hAnsi="Verdana" w:cs="Arial"/>
              </w:rPr>
              <w:t>disadvantage</w:t>
            </w:r>
            <w:proofErr w:type="gramEnd"/>
          </w:p>
          <w:p w14:paraId="43AC7ED7" w14:textId="581CD735" w:rsidR="009C4F7B" w:rsidRPr="009C4F7B" w:rsidRDefault="009C4F7B" w:rsidP="009C4F7B">
            <w:pPr>
              <w:numPr>
                <w:ilvl w:val="0"/>
                <w:numId w:val="1"/>
              </w:numPr>
              <w:contextualSpacing/>
              <w:rPr>
                <w:rFonts w:ascii="Verdana" w:hAnsi="Verdana" w:cs="Arial"/>
              </w:rPr>
            </w:pPr>
            <w:r w:rsidRPr="009C4F7B">
              <w:rPr>
                <w:rFonts w:ascii="Verdana" w:hAnsi="Verdana" w:cs="Arial"/>
              </w:rPr>
              <w:t xml:space="preserve">Support the design, delivery and implementation of </w:t>
            </w:r>
            <w:r w:rsidR="00E66237">
              <w:rPr>
                <w:rFonts w:ascii="Verdana" w:hAnsi="Verdana" w:cs="Arial"/>
              </w:rPr>
              <w:t xml:space="preserve">research and </w:t>
            </w:r>
            <w:proofErr w:type="gramStart"/>
            <w:r w:rsidR="00E66237">
              <w:rPr>
                <w:rFonts w:ascii="Verdana" w:hAnsi="Verdana" w:cs="Arial"/>
              </w:rPr>
              <w:t>evaluation</w:t>
            </w:r>
            <w:proofErr w:type="gramEnd"/>
            <w:r w:rsidR="00E66237">
              <w:rPr>
                <w:rFonts w:ascii="Verdana" w:hAnsi="Verdana" w:cs="Arial"/>
              </w:rPr>
              <w:t xml:space="preserve"> </w:t>
            </w:r>
          </w:p>
          <w:p w14:paraId="42C5C726" w14:textId="77777777" w:rsidR="00952002" w:rsidRPr="00952002" w:rsidRDefault="00952002" w:rsidP="00952002">
            <w:pPr>
              <w:pStyle w:val="ListParagraph"/>
              <w:numPr>
                <w:ilvl w:val="0"/>
                <w:numId w:val="1"/>
              </w:numPr>
              <w:rPr>
                <w:rFonts w:ascii="Verdana" w:hAnsi="Verdana" w:cs="Arial"/>
              </w:rPr>
            </w:pPr>
            <w:r w:rsidRPr="00952002">
              <w:rPr>
                <w:rFonts w:ascii="Verdana" w:hAnsi="Verdana" w:cs="Arial"/>
              </w:rPr>
              <w:t xml:space="preserve">Provide community engagement and development approaches to build supportive pathways for vulnerable communities and </w:t>
            </w:r>
            <w:proofErr w:type="gramStart"/>
            <w:r w:rsidRPr="00952002">
              <w:rPr>
                <w:rFonts w:ascii="Verdana" w:hAnsi="Verdana" w:cs="Arial"/>
              </w:rPr>
              <w:t>families</w:t>
            </w:r>
            <w:proofErr w:type="gramEnd"/>
          </w:p>
          <w:p w14:paraId="28BEEE43" w14:textId="28783FD4" w:rsidR="009C4F7B" w:rsidRPr="009C4F7B" w:rsidRDefault="009C4F7B" w:rsidP="009C4F7B">
            <w:pPr>
              <w:numPr>
                <w:ilvl w:val="0"/>
                <w:numId w:val="1"/>
              </w:numPr>
              <w:contextualSpacing/>
              <w:rPr>
                <w:rFonts w:ascii="Verdana" w:hAnsi="Verdana" w:cs="Arial"/>
              </w:rPr>
            </w:pPr>
            <w:r w:rsidRPr="009C4F7B">
              <w:rPr>
                <w:rFonts w:ascii="Verdana" w:hAnsi="Verdana" w:cs="Arial"/>
              </w:rPr>
              <w:t xml:space="preserve">Develop and implement individual case plans based on </w:t>
            </w:r>
            <w:r w:rsidR="00077B05">
              <w:rPr>
                <w:rFonts w:ascii="Verdana" w:hAnsi="Verdana" w:cs="Arial"/>
              </w:rPr>
              <w:t>targeted</w:t>
            </w:r>
            <w:r w:rsidR="002D082F">
              <w:rPr>
                <w:rFonts w:ascii="Verdana" w:hAnsi="Verdana" w:cs="Arial"/>
              </w:rPr>
              <w:t xml:space="preserve"> and discipline-specific (where appropriate to </w:t>
            </w:r>
            <w:r w:rsidR="00764677">
              <w:rPr>
                <w:rFonts w:ascii="Verdana" w:hAnsi="Verdana" w:cs="Arial"/>
              </w:rPr>
              <w:t xml:space="preserve">client </w:t>
            </w:r>
            <w:r w:rsidR="002D082F">
              <w:rPr>
                <w:rFonts w:ascii="Verdana" w:hAnsi="Verdana" w:cs="Arial"/>
              </w:rPr>
              <w:t>needs</w:t>
            </w:r>
            <w:r w:rsidR="00764677">
              <w:rPr>
                <w:rFonts w:ascii="Verdana" w:hAnsi="Verdana" w:cs="Arial"/>
              </w:rPr>
              <w:t>)</w:t>
            </w:r>
            <w:r w:rsidR="002D082F">
              <w:rPr>
                <w:rFonts w:ascii="Verdana" w:hAnsi="Verdana" w:cs="Arial"/>
              </w:rPr>
              <w:t xml:space="preserve"> </w:t>
            </w:r>
            <w:r w:rsidRPr="009C4F7B">
              <w:rPr>
                <w:rFonts w:ascii="Verdana" w:hAnsi="Verdana" w:cs="Arial"/>
              </w:rPr>
              <w:t>assessment</w:t>
            </w:r>
            <w:r w:rsidR="00594FE6">
              <w:rPr>
                <w:rFonts w:ascii="Verdana" w:hAnsi="Verdana" w:cs="Arial"/>
              </w:rPr>
              <w:t xml:space="preserve">, </w:t>
            </w:r>
            <w:r w:rsidRPr="009C4F7B">
              <w:rPr>
                <w:rFonts w:ascii="Verdana" w:hAnsi="Verdana" w:cs="Arial"/>
              </w:rPr>
              <w:t>in collaboration with client</w:t>
            </w:r>
            <w:r w:rsidR="00CD124A">
              <w:rPr>
                <w:rFonts w:ascii="Verdana" w:hAnsi="Verdana" w:cs="Arial"/>
              </w:rPr>
              <w:t>s</w:t>
            </w:r>
            <w:r w:rsidRPr="009C4F7B">
              <w:rPr>
                <w:rFonts w:ascii="Verdana" w:hAnsi="Verdana" w:cs="Arial"/>
              </w:rPr>
              <w:t>, consistent with</w:t>
            </w:r>
            <w:r w:rsidR="00594FE6">
              <w:rPr>
                <w:rFonts w:ascii="Verdana" w:hAnsi="Verdana" w:cs="Arial"/>
              </w:rPr>
              <w:t xml:space="preserve"> </w:t>
            </w:r>
            <w:r w:rsidR="00B636AC">
              <w:rPr>
                <w:rFonts w:ascii="Verdana" w:hAnsi="Verdana" w:cs="Arial"/>
              </w:rPr>
              <w:t>d</w:t>
            </w:r>
            <w:r w:rsidR="00463A5B">
              <w:rPr>
                <w:rFonts w:ascii="Verdana" w:hAnsi="Verdana" w:cs="Arial"/>
              </w:rPr>
              <w:t>rummond street</w:t>
            </w:r>
            <w:r w:rsidR="00B636AC">
              <w:rPr>
                <w:rFonts w:ascii="Verdana" w:hAnsi="Verdana" w:cs="Arial"/>
              </w:rPr>
              <w:t>s</w:t>
            </w:r>
            <w:r w:rsidR="00594FE6">
              <w:rPr>
                <w:rFonts w:ascii="Verdana" w:hAnsi="Verdana" w:cs="Arial"/>
              </w:rPr>
              <w:t>’</w:t>
            </w:r>
            <w:r w:rsidRPr="009C4F7B">
              <w:rPr>
                <w:rFonts w:ascii="Verdana" w:hAnsi="Verdana" w:cs="Arial"/>
              </w:rPr>
              <w:t xml:space="preserve"> </w:t>
            </w:r>
            <w:r w:rsidR="00463A5B">
              <w:rPr>
                <w:rFonts w:ascii="Verdana" w:hAnsi="Verdana" w:cs="Arial"/>
              </w:rPr>
              <w:t xml:space="preserve">(ds) </w:t>
            </w:r>
            <w:r w:rsidRPr="009C4F7B">
              <w:rPr>
                <w:rFonts w:ascii="Verdana" w:hAnsi="Verdana" w:cs="Arial"/>
              </w:rPr>
              <w:t>whole-of-family approach.</w:t>
            </w:r>
          </w:p>
          <w:p w14:paraId="72BAA97B" w14:textId="50842829" w:rsidR="009238DC" w:rsidRDefault="00BE6955" w:rsidP="009C4F7B">
            <w:pPr>
              <w:numPr>
                <w:ilvl w:val="0"/>
                <w:numId w:val="1"/>
              </w:numPr>
              <w:contextualSpacing/>
              <w:rPr>
                <w:rFonts w:ascii="Verdana" w:hAnsi="Verdana" w:cs="Arial"/>
              </w:rPr>
            </w:pPr>
            <w:r w:rsidRPr="00BE6955">
              <w:rPr>
                <w:rFonts w:ascii="Verdana" w:hAnsi="Verdana" w:cs="Arial"/>
              </w:rPr>
              <w:t>Assertive engagement of client cohorts that have specific needs or those considered socially marginalised to lessen the impact of social exclusion, including aboriginal families, emerging culturally diverse communities and greater risk cohorts including LGBTIQ</w:t>
            </w:r>
            <w:r w:rsidR="003F6057">
              <w:rPr>
                <w:rFonts w:ascii="Verdana" w:hAnsi="Verdana" w:cs="Arial"/>
              </w:rPr>
              <w:t>A+</w:t>
            </w:r>
          </w:p>
          <w:p w14:paraId="586C26FA" w14:textId="78EDA9BA" w:rsidR="009C4F7B" w:rsidRPr="009C4F7B" w:rsidRDefault="009C4F7B" w:rsidP="009C4F7B">
            <w:pPr>
              <w:numPr>
                <w:ilvl w:val="0"/>
                <w:numId w:val="1"/>
              </w:numPr>
              <w:contextualSpacing/>
              <w:rPr>
                <w:rFonts w:ascii="Verdana" w:hAnsi="Verdana" w:cs="Arial"/>
              </w:rPr>
            </w:pPr>
            <w:r w:rsidRPr="009C4F7B">
              <w:rPr>
                <w:rFonts w:ascii="Verdana" w:hAnsi="Verdana" w:cs="Arial"/>
              </w:rPr>
              <w:t>Sound knowledge of</w:t>
            </w:r>
            <w:r w:rsidR="003F6057">
              <w:rPr>
                <w:rFonts w:ascii="Verdana" w:hAnsi="Verdana" w:cs="Arial"/>
              </w:rPr>
              <w:t xml:space="preserve"> disability</w:t>
            </w:r>
            <w:r w:rsidRPr="009C4F7B">
              <w:rPr>
                <w:rFonts w:ascii="Verdana" w:hAnsi="Verdana" w:cs="Arial"/>
              </w:rPr>
              <w:t xml:space="preserve"> service systems</w:t>
            </w:r>
            <w:r w:rsidR="009B26AB">
              <w:rPr>
                <w:rFonts w:ascii="Verdana" w:hAnsi="Verdana" w:cs="Arial"/>
              </w:rPr>
              <w:t xml:space="preserve"> including disability advocacy</w:t>
            </w:r>
            <w:r w:rsidR="001F2419">
              <w:rPr>
                <w:rFonts w:ascii="Verdana" w:hAnsi="Verdana" w:cs="Arial"/>
              </w:rPr>
              <w:t xml:space="preserve"> </w:t>
            </w:r>
            <w:r w:rsidR="004D1BEE">
              <w:rPr>
                <w:rFonts w:ascii="Verdana" w:hAnsi="Verdana" w:cs="Arial"/>
              </w:rPr>
              <w:t>and</w:t>
            </w:r>
            <w:r w:rsidR="00B055D9">
              <w:rPr>
                <w:rFonts w:ascii="Verdana" w:hAnsi="Verdana" w:cs="Arial"/>
              </w:rPr>
              <w:t xml:space="preserve">/or </w:t>
            </w:r>
            <w:r w:rsidR="001F2419">
              <w:rPr>
                <w:rFonts w:ascii="Verdana" w:hAnsi="Verdana" w:cs="Arial"/>
              </w:rPr>
              <w:t xml:space="preserve">preparedness to learn about various service </w:t>
            </w:r>
            <w:proofErr w:type="gramStart"/>
            <w:r w:rsidR="001F2419">
              <w:rPr>
                <w:rFonts w:ascii="Verdana" w:hAnsi="Verdana" w:cs="Arial"/>
              </w:rPr>
              <w:t>systems</w:t>
            </w:r>
            <w:r w:rsidR="001C4924">
              <w:rPr>
                <w:rFonts w:ascii="Verdana" w:hAnsi="Verdana" w:cs="Arial"/>
              </w:rPr>
              <w:t xml:space="preserve">,  </w:t>
            </w:r>
            <w:r w:rsidR="001C4924" w:rsidRPr="009C4F7B">
              <w:rPr>
                <w:rFonts w:ascii="Verdana" w:hAnsi="Verdana" w:cs="Arial"/>
              </w:rPr>
              <w:t>housing</w:t>
            </w:r>
            <w:proofErr w:type="gramEnd"/>
            <w:r w:rsidR="001C4924" w:rsidRPr="009C4F7B">
              <w:rPr>
                <w:rFonts w:ascii="Verdana" w:hAnsi="Verdana" w:cs="Arial"/>
              </w:rPr>
              <w:t>,</w:t>
            </w:r>
            <w:r w:rsidR="00D029DE">
              <w:rPr>
                <w:rFonts w:ascii="Verdana" w:hAnsi="Verdana" w:cs="Arial"/>
              </w:rPr>
              <w:t xml:space="preserve"> NDIS, accessing the disability support pension, </w:t>
            </w:r>
            <w:r w:rsidR="001C4924" w:rsidRPr="009C4F7B">
              <w:rPr>
                <w:rFonts w:ascii="Verdana" w:hAnsi="Verdana" w:cs="Arial"/>
              </w:rPr>
              <w:t xml:space="preserve"> mental health, drug and alcohol, justice and corrections</w:t>
            </w:r>
          </w:p>
          <w:p w14:paraId="48201DE9"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 xml:space="preserve">Complete all client records and other required </w:t>
            </w:r>
            <w:proofErr w:type="gramStart"/>
            <w:r w:rsidRPr="009C4F7B">
              <w:rPr>
                <w:rFonts w:ascii="Verdana" w:hAnsi="Verdana" w:cs="Arial"/>
              </w:rPr>
              <w:t>documentation</w:t>
            </w:r>
            <w:proofErr w:type="gramEnd"/>
          </w:p>
          <w:p w14:paraId="3BDAF1BB" w14:textId="5167BEBB" w:rsidR="001410D0" w:rsidRPr="00733FF3" w:rsidRDefault="009C4F7B" w:rsidP="001410D0">
            <w:pPr>
              <w:numPr>
                <w:ilvl w:val="0"/>
                <w:numId w:val="1"/>
              </w:numPr>
              <w:contextualSpacing/>
              <w:rPr>
                <w:rFonts w:ascii="Verdana" w:hAnsi="Verdana"/>
                <w:b/>
              </w:rPr>
            </w:pPr>
            <w:r w:rsidRPr="009C4F7B">
              <w:rPr>
                <w:rFonts w:ascii="Verdana" w:hAnsi="Verdana" w:cs="Arial"/>
              </w:rPr>
              <w:t xml:space="preserve">Ensure adherence to professional practice standards and ds’ policies and procedures including those relating to </w:t>
            </w:r>
            <w:proofErr w:type="gramStart"/>
            <w:r w:rsidRPr="009C4F7B">
              <w:rPr>
                <w:rFonts w:ascii="Verdana" w:hAnsi="Verdana" w:cs="Arial"/>
              </w:rPr>
              <w:t>Practice</w:t>
            </w:r>
            <w:proofErr w:type="gramEnd"/>
            <w:r w:rsidRPr="009C4F7B">
              <w:rPr>
                <w:rFonts w:ascii="Verdana" w:hAnsi="Verdana" w:cs="Arial"/>
              </w:rPr>
              <w:t xml:space="preserve"> </w:t>
            </w:r>
          </w:p>
          <w:p w14:paraId="5F3A9E17" w14:textId="77777777" w:rsidR="00733FF3" w:rsidRDefault="00733FF3" w:rsidP="00733FF3">
            <w:pPr>
              <w:numPr>
                <w:ilvl w:val="0"/>
                <w:numId w:val="5"/>
              </w:numPr>
              <w:spacing w:line="256" w:lineRule="auto"/>
              <w:contextualSpacing/>
              <w:rPr>
                <w:rFonts w:ascii="Verdana" w:hAnsi="Verdana" w:cs="Arial"/>
              </w:rPr>
            </w:pPr>
            <w:r>
              <w:rPr>
                <w:rFonts w:ascii="Verdana" w:hAnsi="Verdana" w:cs="Arial"/>
              </w:rPr>
              <w:t>DSS is committed to prioritising child safety and we adhere to the Reportable Conduct Scheme for organisations.</w:t>
            </w:r>
          </w:p>
          <w:p w14:paraId="140CDA76" w14:textId="77777777" w:rsidR="00733FF3" w:rsidRPr="001410D0" w:rsidRDefault="00733FF3" w:rsidP="00733FF3">
            <w:pPr>
              <w:ind w:left="360"/>
              <w:contextualSpacing/>
              <w:rPr>
                <w:rFonts w:ascii="Verdana" w:hAnsi="Verdana"/>
                <w:b/>
              </w:rPr>
            </w:pPr>
          </w:p>
          <w:p w14:paraId="78B315FA" w14:textId="77777777" w:rsidR="001410D0" w:rsidRDefault="001410D0" w:rsidP="001410D0">
            <w:pPr>
              <w:contextualSpacing/>
              <w:rPr>
                <w:rFonts w:ascii="Verdana" w:hAnsi="Verdana"/>
                <w:b/>
              </w:rPr>
            </w:pPr>
          </w:p>
          <w:p w14:paraId="0C0641A9" w14:textId="5978571F" w:rsidR="009C4F7B" w:rsidRPr="009C4F7B" w:rsidRDefault="009C4F7B" w:rsidP="001410D0">
            <w:pPr>
              <w:contextualSpacing/>
              <w:rPr>
                <w:rFonts w:ascii="Verdana" w:hAnsi="Verdana"/>
                <w:b/>
              </w:rPr>
            </w:pPr>
            <w:r w:rsidRPr="009C4F7B">
              <w:rPr>
                <w:rFonts w:ascii="Verdana" w:hAnsi="Verdana"/>
                <w:b/>
              </w:rPr>
              <w:t xml:space="preserve">Supportive </w:t>
            </w:r>
            <w:r w:rsidR="00C3255D">
              <w:rPr>
                <w:rFonts w:ascii="Verdana" w:hAnsi="Verdana"/>
                <w:b/>
              </w:rPr>
              <w:t>relationship-</w:t>
            </w:r>
            <w:r w:rsidRPr="009C4F7B">
              <w:rPr>
                <w:rFonts w:ascii="Verdana" w:hAnsi="Verdana"/>
                <w:b/>
              </w:rPr>
              <w:t>focused interventions</w:t>
            </w:r>
          </w:p>
          <w:p w14:paraId="2766DF02" w14:textId="50953556" w:rsidR="008323A3" w:rsidRDefault="00BF2724" w:rsidP="009C4F7B">
            <w:pPr>
              <w:numPr>
                <w:ilvl w:val="0"/>
                <w:numId w:val="1"/>
              </w:numPr>
              <w:contextualSpacing/>
              <w:rPr>
                <w:rFonts w:ascii="Verdana" w:hAnsi="Verdana" w:cs="Arial"/>
              </w:rPr>
            </w:pPr>
            <w:r>
              <w:rPr>
                <w:rFonts w:ascii="Verdana" w:hAnsi="Verdana" w:cs="Arial"/>
              </w:rPr>
              <w:t>P</w:t>
            </w:r>
            <w:r w:rsidR="009C4F7B" w:rsidRPr="009C4F7B">
              <w:rPr>
                <w:rFonts w:ascii="Verdana" w:hAnsi="Verdana" w:cs="Arial"/>
              </w:rPr>
              <w:t xml:space="preserve">rovide </w:t>
            </w:r>
            <w:r w:rsidR="008323A3">
              <w:rPr>
                <w:rFonts w:ascii="Verdana" w:hAnsi="Verdana" w:cs="Arial"/>
              </w:rPr>
              <w:t xml:space="preserve">interventions focused on reducing risk factors and </w:t>
            </w:r>
            <w:r w:rsidR="0060044C">
              <w:rPr>
                <w:rFonts w:ascii="Verdana" w:hAnsi="Verdana" w:cs="Arial"/>
              </w:rPr>
              <w:t xml:space="preserve">increasing </w:t>
            </w:r>
            <w:r w:rsidR="008323A3">
              <w:rPr>
                <w:rFonts w:ascii="Verdana" w:hAnsi="Verdana" w:cs="Arial"/>
              </w:rPr>
              <w:t>protective factors</w:t>
            </w:r>
            <w:r w:rsidR="0060044C">
              <w:rPr>
                <w:rFonts w:ascii="Verdana" w:hAnsi="Verdana" w:cs="Arial"/>
              </w:rPr>
              <w:t xml:space="preserve">, in order to facilitate clients’ </w:t>
            </w:r>
            <w:proofErr w:type="spellStart"/>
            <w:r w:rsidR="0060044C">
              <w:rPr>
                <w:rFonts w:ascii="Verdana" w:hAnsi="Verdana" w:cs="Arial"/>
              </w:rPr>
              <w:t>well being</w:t>
            </w:r>
            <w:proofErr w:type="spellEnd"/>
            <w:r w:rsidR="00D029DE">
              <w:rPr>
                <w:rFonts w:ascii="Verdana" w:hAnsi="Verdana" w:cs="Arial"/>
              </w:rPr>
              <w:t xml:space="preserve">, resilience </w:t>
            </w:r>
            <w:r w:rsidR="0060044C">
              <w:rPr>
                <w:rFonts w:ascii="Verdana" w:hAnsi="Verdana" w:cs="Arial"/>
              </w:rPr>
              <w:t xml:space="preserve">and connections with </w:t>
            </w:r>
            <w:r w:rsidR="00183A5F">
              <w:rPr>
                <w:rFonts w:ascii="Verdana" w:hAnsi="Verdana" w:cs="Arial"/>
              </w:rPr>
              <w:t xml:space="preserve">families/carers/support </w:t>
            </w:r>
            <w:proofErr w:type="gramStart"/>
            <w:r w:rsidR="00183A5F">
              <w:rPr>
                <w:rFonts w:ascii="Verdana" w:hAnsi="Verdana" w:cs="Arial"/>
              </w:rPr>
              <w:t>workers</w:t>
            </w:r>
            <w:proofErr w:type="gramEnd"/>
            <w:r w:rsidR="00183A5F">
              <w:rPr>
                <w:rFonts w:ascii="Verdana" w:hAnsi="Verdana" w:cs="Arial"/>
              </w:rPr>
              <w:t xml:space="preserve"> </w:t>
            </w:r>
          </w:p>
          <w:p w14:paraId="0B3F7D88" w14:textId="2CFAEF9D" w:rsidR="00C754D5" w:rsidRDefault="00651F32" w:rsidP="00332763">
            <w:pPr>
              <w:numPr>
                <w:ilvl w:val="0"/>
                <w:numId w:val="1"/>
              </w:numPr>
              <w:contextualSpacing/>
              <w:rPr>
                <w:rFonts w:ascii="Verdana" w:hAnsi="Verdana" w:cs="Arial"/>
              </w:rPr>
            </w:pPr>
            <w:r w:rsidRPr="007F6D28">
              <w:rPr>
                <w:rFonts w:ascii="Verdana" w:hAnsi="Verdana" w:cs="Arial"/>
              </w:rPr>
              <w:t xml:space="preserve">Support clients’ engagement with the Disability Royal Commission, including their submission to the Commission if this is consistent with their </w:t>
            </w:r>
            <w:r w:rsidR="00B055D9" w:rsidRPr="007F6D28">
              <w:rPr>
                <w:rFonts w:ascii="Verdana" w:hAnsi="Verdana" w:cs="Arial"/>
              </w:rPr>
              <w:t>aspiration</w:t>
            </w:r>
            <w:r w:rsidR="002564A3" w:rsidRPr="007F6D28">
              <w:rPr>
                <w:rFonts w:ascii="Verdana" w:hAnsi="Verdana" w:cs="Arial"/>
              </w:rPr>
              <w:t xml:space="preserve"> </w:t>
            </w:r>
            <w:r w:rsidR="007F6D28" w:rsidRPr="007F6D28">
              <w:rPr>
                <w:rFonts w:ascii="Verdana" w:hAnsi="Verdana" w:cs="Arial"/>
              </w:rPr>
              <w:t xml:space="preserve">and ds commitment to social justice. </w:t>
            </w:r>
          </w:p>
          <w:p w14:paraId="2E3AEBFB" w14:textId="23810471" w:rsidR="009C4F7B" w:rsidRPr="00F04926" w:rsidRDefault="008748EF" w:rsidP="00F04926">
            <w:pPr>
              <w:numPr>
                <w:ilvl w:val="0"/>
                <w:numId w:val="1"/>
              </w:numPr>
              <w:contextualSpacing/>
              <w:rPr>
                <w:rFonts w:ascii="Verdana" w:hAnsi="Verdana" w:cs="Arial"/>
              </w:rPr>
            </w:pPr>
            <w:r>
              <w:rPr>
                <w:rFonts w:ascii="Verdana" w:hAnsi="Verdana" w:cs="Arial"/>
              </w:rPr>
              <w:t xml:space="preserve">Provide supports which are person-centred, </w:t>
            </w:r>
            <w:r w:rsidR="00874318">
              <w:rPr>
                <w:rFonts w:ascii="Verdana" w:hAnsi="Verdana" w:cs="Arial"/>
              </w:rPr>
              <w:t xml:space="preserve">underpinned by a human rights approach to disability and </w:t>
            </w:r>
            <w:proofErr w:type="gramStart"/>
            <w:r w:rsidR="00874318">
              <w:rPr>
                <w:rFonts w:ascii="Verdana" w:hAnsi="Verdana" w:cs="Arial"/>
              </w:rPr>
              <w:t>intersectional</w:t>
            </w:r>
            <w:r w:rsidR="00F04926">
              <w:rPr>
                <w:rFonts w:ascii="Verdana" w:hAnsi="Verdana" w:cs="Arial"/>
              </w:rPr>
              <w:t>ity</w:t>
            </w:r>
            <w:proofErr w:type="gramEnd"/>
          </w:p>
          <w:p w14:paraId="06357CAB" w14:textId="2A95544C" w:rsidR="008323A3" w:rsidRPr="00C20AD3" w:rsidRDefault="009C4F7B" w:rsidP="008E02D4">
            <w:pPr>
              <w:numPr>
                <w:ilvl w:val="0"/>
                <w:numId w:val="1"/>
              </w:numPr>
              <w:spacing w:before="120"/>
              <w:contextualSpacing/>
              <w:rPr>
                <w:rFonts w:ascii="Verdana" w:hAnsi="Verdana"/>
                <w:b/>
              </w:rPr>
            </w:pPr>
            <w:r w:rsidRPr="00C20AD3">
              <w:rPr>
                <w:rFonts w:ascii="Verdana" w:hAnsi="Verdana" w:cs="Arial"/>
              </w:rPr>
              <w:t xml:space="preserve">Provide educational seminars and group work </w:t>
            </w:r>
            <w:r w:rsidR="0003341B" w:rsidRPr="00C20AD3">
              <w:rPr>
                <w:rFonts w:ascii="Verdana" w:hAnsi="Verdana" w:cs="Arial"/>
              </w:rPr>
              <w:t xml:space="preserve">aimed at </w:t>
            </w:r>
            <w:r w:rsidR="00DB08DE">
              <w:rPr>
                <w:rFonts w:ascii="Verdana" w:hAnsi="Verdana" w:cs="Arial"/>
              </w:rPr>
              <w:t xml:space="preserve">enhancing </w:t>
            </w:r>
            <w:r w:rsidR="00C119C4" w:rsidRPr="00C20AD3">
              <w:rPr>
                <w:rFonts w:ascii="Verdana" w:hAnsi="Verdana" w:cs="Arial"/>
              </w:rPr>
              <w:t xml:space="preserve">clients’ coping </w:t>
            </w:r>
            <w:r w:rsidR="00C20AD3" w:rsidRPr="00C20AD3">
              <w:rPr>
                <w:rFonts w:ascii="Verdana" w:hAnsi="Verdana" w:cs="Arial"/>
              </w:rPr>
              <w:t xml:space="preserve">and </w:t>
            </w:r>
            <w:r w:rsidR="007C1D1D">
              <w:rPr>
                <w:rFonts w:ascii="Verdana" w:hAnsi="Verdana" w:cs="Arial"/>
              </w:rPr>
              <w:t xml:space="preserve">broadening their support networks and </w:t>
            </w:r>
            <w:proofErr w:type="gramStart"/>
            <w:r w:rsidR="007C1D1D">
              <w:rPr>
                <w:rFonts w:ascii="Verdana" w:hAnsi="Verdana" w:cs="Arial"/>
              </w:rPr>
              <w:t>resources</w:t>
            </w:r>
            <w:proofErr w:type="gramEnd"/>
            <w:r w:rsidR="007C1D1D">
              <w:rPr>
                <w:rFonts w:ascii="Verdana" w:hAnsi="Verdana" w:cs="Arial"/>
              </w:rPr>
              <w:t xml:space="preserve"> </w:t>
            </w:r>
          </w:p>
          <w:p w14:paraId="19EF982A" w14:textId="77777777" w:rsidR="00C20AD3" w:rsidRPr="00DB5BAE" w:rsidRDefault="00C20AD3" w:rsidP="00C20AD3">
            <w:pPr>
              <w:spacing w:before="120"/>
              <w:ind w:left="360"/>
              <w:contextualSpacing/>
              <w:rPr>
                <w:rFonts w:ascii="Verdana" w:hAnsi="Verdana"/>
                <w:b/>
                <w:sz w:val="16"/>
                <w:szCs w:val="16"/>
              </w:rPr>
            </w:pPr>
          </w:p>
          <w:p w14:paraId="1ADCD535" w14:textId="2C52F95F" w:rsidR="009C4F7B" w:rsidRPr="009C4F7B" w:rsidRDefault="009C4F7B" w:rsidP="009C4F7B">
            <w:pPr>
              <w:spacing w:before="120"/>
              <w:rPr>
                <w:rFonts w:ascii="Verdana" w:hAnsi="Verdana"/>
                <w:b/>
              </w:rPr>
            </w:pPr>
            <w:r w:rsidRPr="009C4F7B">
              <w:rPr>
                <w:rFonts w:ascii="Verdana" w:hAnsi="Verdana"/>
                <w:b/>
              </w:rPr>
              <w:t>Networking and Partnerships</w:t>
            </w:r>
          </w:p>
          <w:p w14:paraId="24EC170A" w14:textId="42150A38" w:rsidR="009C4F7B" w:rsidRPr="009C4F7B" w:rsidRDefault="009C4F7B" w:rsidP="009C4F7B">
            <w:pPr>
              <w:numPr>
                <w:ilvl w:val="0"/>
                <w:numId w:val="1"/>
              </w:numPr>
              <w:contextualSpacing/>
              <w:rPr>
                <w:rFonts w:ascii="Verdana" w:hAnsi="Verdana" w:cs="Arial"/>
              </w:rPr>
            </w:pPr>
            <w:r w:rsidRPr="009C4F7B">
              <w:rPr>
                <w:rFonts w:ascii="Verdana" w:hAnsi="Verdana" w:cs="Arial"/>
              </w:rPr>
              <w:t xml:space="preserve">Represent the organisation positively with relevant providers for the purpose of making appropriate client </w:t>
            </w:r>
            <w:proofErr w:type="gramStart"/>
            <w:r w:rsidRPr="009C4F7B">
              <w:rPr>
                <w:rFonts w:ascii="Verdana" w:hAnsi="Verdana" w:cs="Arial"/>
              </w:rPr>
              <w:t>referrals</w:t>
            </w:r>
            <w:proofErr w:type="gramEnd"/>
          </w:p>
          <w:p w14:paraId="103CAABC" w14:textId="63076E12" w:rsidR="009C4F7B" w:rsidRPr="009C4F7B" w:rsidRDefault="0099528B" w:rsidP="009C4F7B">
            <w:pPr>
              <w:numPr>
                <w:ilvl w:val="0"/>
                <w:numId w:val="1"/>
              </w:numPr>
              <w:contextualSpacing/>
              <w:rPr>
                <w:rFonts w:ascii="Verdana" w:hAnsi="Verdana" w:cs="Arial"/>
              </w:rPr>
            </w:pPr>
            <w:r>
              <w:rPr>
                <w:rFonts w:ascii="Verdana" w:hAnsi="Verdana" w:cs="Arial"/>
              </w:rPr>
              <w:lastRenderedPageBreak/>
              <w:t>U</w:t>
            </w:r>
            <w:r w:rsidR="009C4F7B" w:rsidRPr="009C4F7B">
              <w:rPr>
                <w:rFonts w:ascii="Verdana" w:hAnsi="Verdana" w:cs="Arial"/>
              </w:rPr>
              <w:t>se community development approaches (social justice,</w:t>
            </w:r>
            <w:r w:rsidR="00B178A0">
              <w:rPr>
                <w:rFonts w:ascii="Verdana" w:hAnsi="Verdana" w:cs="Arial"/>
              </w:rPr>
              <w:t xml:space="preserve"> intersectionality,</w:t>
            </w:r>
            <w:r w:rsidR="009C4F7B" w:rsidRPr="009C4F7B">
              <w:rPr>
                <w:rFonts w:ascii="Verdana" w:hAnsi="Verdana" w:cs="Arial"/>
              </w:rPr>
              <w:t xml:space="preserve"> equality and mutual respect) to increase self-efficacy and empowerment of the </w:t>
            </w:r>
            <w:proofErr w:type="gramStart"/>
            <w:r w:rsidR="009C4F7B" w:rsidRPr="009C4F7B">
              <w:rPr>
                <w:rFonts w:ascii="Verdana" w:hAnsi="Verdana" w:cs="Arial"/>
              </w:rPr>
              <w:t>communities</w:t>
            </w:r>
            <w:proofErr w:type="gramEnd"/>
            <w:r w:rsidR="009C4F7B" w:rsidRPr="009C4F7B">
              <w:rPr>
                <w:rFonts w:ascii="Verdana" w:hAnsi="Verdana" w:cs="Arial"/>
              </w:rPr>
              <w:t xml:space="preserve"> </w:t>
            </w:r>
          </w:p>
          <w:p w14:paraId="026EA872"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 xml:space="preserve">Contribute to development and delivery </w:t>
            </w:r>
            <w:r w:rsidR="00594FE6">
              <w:rPr>
                <w:rFonts w:ascii="Verdana" w:hAnsi="Verdana" w:cs="Arial"/>
              </w:rPr>
              <w:t xml:space="preserve">of </w:t>
            </w:r>
            <w:r w:rsidRPr="009C4F7B">
              <w:rPr>
                <w:rFonts w:ascii="Verdana" w:hAnsi="Verdana" w:cs="Arial"/>
              </w:rPr>
              <w:t xml:space="preserve">training to community members, partners and broader </w:t>
            </w:r>
            <w:proofErr w:type="gramStart"/>
            <w:r w:rsidRPr="009C4F7B">
              <w:rPr>
                <w:rFonts w:ascii="Verdana" w:hAnsi="Verdana" w:cs="Arial"/>
              </w:rPr>
              <w:t>sector</w:t>
            </w:r>
            <w:proofErr w:type="gramEnd"/>
            <w:r w:rsidRPr="009C4F7B">
              <w:rPr>
                <w:rFonts w:ascii="Verdana" w:hAnsi="Verdana" w:cs="Arial"/>
              </w:rPr>
              <w:t xml:space="preserve"> </w:t>
            </w:r>
          </w:p>
          <w:p w14:paraId="6A40CF17" w14:textId="720065A8" w:rsidR="009C4F7B" w:rsidRDefault="009C4F7B" w:rsidP="009C4F7B">
            <w:pPr>
              <w:numPr>
                <w:ilvl w:val="0"/>
                <w:numId w:val="1"/>
              </w:numPr>
              <w:contextualSpacing/>
              <w:rPr>
                <w:rFonts w:ascii="Verdana" w:hAnsi="Verdana" w:cs="Arial"/>
              </w:rPr>
            </w:pPr>
            <w:r w:rsidRPr="009C4F7B">
              <w:rPr>
                <w:rFonts w:ascii="Verdana" w:hAnsi="Verdana" w:cs="Arial"/>
              </w:rPr>
              <w:t>Work collaboratively with</w:t>
            </w:r>
            <w:r w:rsidR="00B055D9">
              <w:rPr>
                <w:rFonts w:ascii="Verdana" w:hAnsi="Verdana" w:cs="Arial"/>
              </w:rPr>
              <w:t xml:space="preserve"> the transdisciplinary team and</w:t>
            </w:r>
            <w:r w:rsidRPr="009C4F7B">
              <w:rPr>
                <w:rFonts w:ascii="Verdana" w:hAnsi="Verdana" w:cs="Arial"/>
              </w:rPr>
              <w:t xml:space="preserve"> other services to identify and address services gaps and client </w:t>
            </w:r>
            <w:proofErr w:type="gramStart"/>
            <w:r w:rsidRPr="009C4F7B">
              <w:rPr>
                <w:rFonts w:ascii="Verdana" w:hAnsi="Verdana" w:cs="Arial"/>
              </w:rPr>
              <w:t>needs</w:t>
            </w:r>
            <w:proofErr w:type="gramEnd"/>
          </w:p>
          <w:p w14:paraId="7926D22F" w14:textId="77777777" w:rsidR="00BC7AFB" w:rsidRPr="00DB5BAE" w:rsidRDefault="00BC7AFB" w:rsidP="00BC7AFB">
            <w:pPr>
              <w:ind w:left="360"/>
              <w:contextualSpacing/>
              <w:rPr>
                <w:rFonts w:ascii="Verdana" w:hAnsi="Verdana" w:cs="Arial"/>
                <w:sz w:val="16"/>
                <w:szCs w:val="16"/>
              </w:rPr>
            </w:pPr>
          </w:p>
          <w:p w14:paraId="53558F9B" w14:textId="77777777" w:rsidR="009C4F7B" w:rsidRPr="009C4F7B" w:rsidRDefault="009C4F7B" w:rsidP="009C4F7B">
            <w:pPr>
              <w:spacing w:before="120"/>
              <w:rPr>
                <w:rFonts w:ascii="Verdana" w:hAnsi="Verdana"/>
                <w:b/>
              </w:rPr>
            </w:pPr>
            <w:r w:rsidRPr="009C4F7B">
              <w:rPr>
                <w:rFonts w:ascii="Verdana" w:hAnsi="Verdana"/>
                <w:b/>
              </w:rPr>
              <w:t>Research and Evaluation</w:t>
            </w:r>
          </w:p>
          <w:p w14:paraId="338D7985" w14:textId="5F5EEDA1" w:rsidR="00594FE6" w:rsidRPr="0049519E" w:rsidRDefault="00306A00" w:rsidP="000F487C">
            <w:pPr>
              <w:numPr>
                <w:ilvl w:val="0"/>
                <w:numId w:val="1"/>
              </w:numPr>
              <w:spacing w:after="120"/>
              <w:contextualSpacing/>
              <w:rPr>
                <w:rFonts w:ascii="Verdana" w:hAnsi="Verdana"/>
              </w:rPr>
            </w:pPr>
            <w:r>
              <w:rPr>
                <w:rFonts w:ascii="Verdana" w:hAnsi="Verdana" w:cs="Arial"/>
              </w:rPr>
              <w:t>I</w:t>
            </w:r>
            <w:r w:rsidR="009C4F7B" w:rsidRPr="009C4F7B">
              <w:rPr>
                <w:rFonts w:ascii="Verdana" w:hAnsi="Verdana" w:cs="Arial"/>
              </w:rPr>
              <w:t>mplement</w:t>
            </w:r>
            <w:r w:rsidR="00BC7AFB">
              <w:rPr>
                <w:rFonts w:ascii="Verdana" w:hAnsi="Verdana" w:cs="Arial"/>
              </w:rPr>
              <w:t xml:space="preserve"> and support </w:t>
            </w:r>
            <w:r w:rsidR="009C4F7B" w:rsidRPr="009C4F7B">
              <w:rPr>
                <w:rFonts w:ascii="Verdana" w:hAnsi="Verdana" w:cs="Arial"/>
              </w:rPr>
              <w:t xml:space="preserve">research and evaluation activities, </w:t>
            </w:r>
            <w:r w:rsidR="00041C37">
              <w:rPr>
                <w:rFonts w:ascii="Verdana" w:hAnsi="Verdana" w:cs="Arial"/>
              </w:rPr>
              <w:t>including</w:t>
            </w:r>
            <w:r w:rsidR="009C4F7B" w:rsidRPr="009C4F7B">
              <w:rPr>
                <w:rFonts w:ascii="Verdana" w:hAnsi="Verdana" w:cs="Arial"/>
              </w:rPr>
              <w:t xml:space="preserve"> with data collection.</w:t>
            </w:r>
          </w:p>
          <w:p w14:paraId="57CF2F20" w14:textId="77777777" w:rsidR="0049519E" w:rsidRPr="00254A4C" w:rsidRDefault="0049519E" w:rsidP="0049519E">
            <w:pPr>
              <w:spacing w:after="120"/>
              <w:ind w:left="360"/>
              <w:contextualSpacing/>
              <w:rPr>
                <w:rFonts w:ascii="Verdana" w:hAnsi="Verdana"/>
              </w:rPr>
            </w:pPr>
          </w:p>
          <w:p w14:paraId="1CDA637C" w14:textId="78C01BA7" w:rsidR="00B46FC7" w:rsidRPr="009E7031" w:rsidRDefault="0049519E" w:rsidP="0049519E">
            <w:pPr>
              <w:tabs>
                <w:tab w:val="left" w:pos="3330"/>
              </w:tabs>
              <w:spacing w:after="120"/>
              <w:contextualSpacing/>
              <w:rPr>
                <w:rFonts w:ascii="Verdana" w:hAnsi="Verdana"/>
              </w:rPr>
            </w:pPr>
            <w:r>
              <w:rPr>
                <w:rFonts w:ascii="Verdana" w:hAnsi="Verdana"/>
              </w:rPr>
              <w:tab/>
            </w:r>
          </w:p>
        </w:tc>
      </w:tr>
    </w:tbl>
    <w:tbl>
      <w:tblPr>
        <w:tblStyle w:val="TableGrid1"/>
        <w:tblW w:w="14665" w:type="dxa"/>
        <w:tblInd w:w="-725" w:type="dxa"/>
        <w:tblLook w:val="04A0" w:firstRow="1" w:lastRow="0" w:firstColumn="1" w:lastColumn="0" w:noHBand="0" w:noVBand="1"/>
      </w:tblPr>
      <w:tblGrid>
        <w:gridCol w:w="3150"/>
        <w:gridCol w:w="4140"/>
        <w:gridCol w:w="7375"/>
      </w:tblGrid>
      <w:tr w:rsidR="009C4F7B" w:rsidRPr="000338EA" w14:paraId="50E1BDB2" w14:textId="77777777" w:rsidTr="009775D5">
        <w:tc>
          <w:tcPr>
            <w:tcW w:w="7290" w:type="dxa"/>
            <w:gridSpan w:val="2"/>
            <w:tcBorders>
              <w:bottom w:val="single" w:sz="4" w:space="0" w:color="auto"/>
            </w:tcBorders>
            <w:shd w:val="clear" w:color="auto" w:fill="D9D9D9" w:themeFill="background1" w:themeFillShade="D9"/>
          </w:tcPr>
          <w:p w14:paraId="5EAAB093" w14:textId="77777777" w:rsidR="009C4F7B" w:rsidRPr="000338EA" w:rsidRDefault="009C4F7B" w:rsidP="00893601">
            <w:pPr>
              <w:rPr>
                <w:rFonts w:ascii="Verdana" w:hAnsi="Verdana"/>
                <w:b/>
              </w:rPr>
            </w:pPr>
            <w:r w:rsidRPr="000338EA">
              <w:rPr>
                <w:rFonts w:ascii="Verdana" w:hAnsi="Verdana"/>
                <w:b/>
              </w:rPr>
              <w:lastRenderedPageBreak/>
              <w:t xml:space="preserve">Key Competencies/Skills </w:t>
            </w:r>
          </w:p>
        </w:tc>
        <w:tc>
          <w:tcPr>
            <w:tcW w:w="7375" w:type="dxa"/>
            <w:shd w:val="clear" w:color="auto" w:fill="D9D9D9" w:themeFill="background1" w:themeFillShade="D9"/>
          </w:tcPr>
          <w:p w14:paraId="5544F116" w14:textId="77777777" w:rsidR="009C4F7B" w:rsidRPr="000338EA" w:rsidRDefault="009C4F7B" w:rsidP="00893601">
            <w:pPr>
              <w:rPr>
                <w:rFonts w:ascii="Verdana" w:hAnsi="Verdana"/>
                <w:b/>
              </w:rPr>
            </w:pPr>
            <w:r w:rsidRPr="000338EA">
              <w:rPr>
                <w:rFonts w:ascii="Verdana" w:hAnsi="Verdana"/>
                <w:b/>
              </w:rPr>
              <w:t xml:space="preserve">Experience Profile (incl Qualifications) </w:t>
            </w:r>
          </w:p>
        </w:tc>
      </w:tr>
      <w:tr w:rsidR="009C4F7B" w:rsidRPr="00E3413D" w14:paraId="1F74C7E2" w14:textId="77777777" w:rsidTr="009775D5">
        <w:tc>
          <w:tcPr>
            <w:tcW w:w="3150" w:type="dxa"/>
            <w:shd w:val="clear" w:color="auto" w:fill="D9D9D9" w:themeFill="background1" w:themeFillShade="D9"/>
          </w:tcPr>
          <w:p w14:paraId="7F37344C" w14:textId="77777777" w:rsidR="009C4F7B" w:rsidRDefault="009C4F7B" w:rsidP="00893601">
            <w:pPr>
              <w:rPr>
                <w:rFonts w:ascii="Verdana" w:hAnsi="Verdana"/>
              </w:rPr>
            </w:pPr>
            <w:r>
              <w:rPr>
                <w:rFonts w:ascii="Verdana" w:hAnsi="Verdana"/>
              </w:rPr>
              <w:t>Behavioural Competency</w:t>
            </w:r>
          </w:p>
          <w:p w14:paraId="03DE3143" w14:textId="3873C707" w:rsidR="009C4F7B" w:rsidRPr="00892F08" w:rsidRDefault="009C4F7B" w:rsidP="009C4F7B">
            <w:pPr>
              <w:numPr>
                <w:ilvl w:val="0"/>
                <w:numId w:val="2"/>
              </w:numPr>
              <w:ind w:left="157" w:hanging="180"/>
              <w:rPr>
                <w:rFonts w:ascii="Verdana" w:hAnsi="Verdana"/>
              </w:rPr>
            </w:pPr>
            <w:r>
              <w:rPr>
                <w:rFonts w:ascii="Verdana" w:hAnsi="Verdana"/>
              </w:rPr>
              <w:t>A</w:t>
            </w:r>
            <w:r w:rsidRPr="00892F08">
              <w:rPr>
                <w:rFonts w:ascii="Verdana" w:hAnsi="Verdana"/>
              </w:rPr>
              <w:t xml:space="preserve">bility to work independently and within a </w:t>
            </w:r>
            <w:r w:rsidR="001C7C04">
              <w:rPr>
                <w:rFonts w:ascii="Verdana" w:hAnsi="Verdana"/>
              </w:rPr>
              <w:t>transdisciplinary</w:t>
            </w:r>
            <w:r w:rsidRPr="00892F08">
              <w:rPr>
                <w:rFonts w:ascii="Verdana" w:hAnsi="Verdana"/>
              </w:rPr>
              <w:t xml:space="preserve"> </w:t>
            </w:r>
            <w:proofErr w:type="gramStart"/>
            <w:r w:rsidRPr="00892F08">
              <w:rPr>
                <w:rFonts w:ascii="Verdana" w:hAnsi="Verdana"/>
              </w:rPr>
              <w:t>team</w:t>
            </w:r>
            <w:proofErr w:type="gramEnd"/>
          </w:p>
          <w:p w14:paraId="7E148F4F" w14:textId="77777777" w:rsidR="009C4F7B" w:rsidRPr="00892F08" w:rsidRDefault="009C4F7B" w:rsidP="009C4F7B">
            <w:pPr>
              <w:numPr>
                <w:ilvl w:val="0"/>
                <w:numId w:val="2"/>
              </w:numPr>
              <w:ind w:left="157" w:hanging="180"/>
              <w:rPr>
                <w:rFonts w:ascii="Verdana" w:hAnsi="Verdana"/>
              </w:rPr>
            </w:pPr>
            <w:r>
              <w:rPr>
                <w:rFonts w:ascii="Verdana" w:hAnsi="Verdana"/>
              </w:rPr>
              <w:t>Capability with</w:t>
            </w:r>
            <w:r w:rsidRPr="00892F08">
              <w:rPr>
                <w:rFonts w:ascii="Verdana" w:hAnsi="Verdana"/>
              </w:rPr>
              <w:t xml:space="preserve"> cross cultural communication, facilitation, and training</w:t>
            </w:r>
          </w:p>
          <w:p w14:paraId="75CABDD6" w14:textId="49DA521B" w:rsidR="009C4F7B" w:rsidRPr="00892F08" w:rsidRDefault="009C4F7B" w:rsidP="009C4F7B">
            <w:pPr>
              <w:numPr>
                <w:ilvl w:val="0"/>
                <w:numId w:val="2"/>
              </w:numPr>
              <w:ind w:left="157" w:hanging="180"/>
              <w:rPr>
                <w:rFonts w:ascii="Verdana" w:hAnsi="Verdana"/>
              </w:rPr>
            </w:pPr>
            <w:r>
              <w:rPr>
                <w:rFonts w:ascii="Verdana" w:hAnsi="Verdana"/>
              </w:rPr>
              <w:t>U</w:t>
            </w:r>
            <w:r w:rsidRPr="00892F08">
              <w:rPr>
                <w:rFonts w:ascii="Verdana" w:hAnsi="Verdana"/>
              </w:rPr>
              <w:t>nderstanding of and experience in working with people from diverse backgrounds including LGBTIQ</w:t>
            </w:r>
            <w:r w:rsidR="00874318">
              <w:rPr>
                <w:rFonts w:ascii="Verdana" w:hAnsi="Verdana"/>
              </w:rPr>
              <w:t>A+</w:t>
            </w:r>
            <w:r w:rsidRPr="00892F08">
              <w:rPr>
                <w:rFonts w:ascii="Verdana" w:hAnsi="Verdana"/>
              </w:rPr>
              <w:t>, CALD and people with disabilities and neuro-diverse backgrounds</w:t>
            </w:r>
          </w:p>
          <w:p w14:paraId="7DE1A98F" w14:textId="1086085D" w:rsidR="009C4F7B" w:rsidRDefault="00BC53CE" w:rsidP="009C4F7B">
            <w:pPr>
              <w:numPr>
                <w:ilvl w:val="0"/>
                <w:numId w:val="2"/>
              </w:numPr>
              <w:ind w:left="157" w:hanging="180"/>
              <w:rPr>
                <w:rFonts w:ascii="Verdana" w:hAnsi="Verdana"/>
              </w:rPr>
            </w:pPr>
            <w:r>
              <w:rPr>
                <w:rFonts w:ascii="Verdana" w:hAnsi="Verdana"/>
              </w:rPr>
              <w:t>A</w:t>
            </w:r>
            <w:r w:rsidR="009C4F7B" w:rsidRPr="00892F08">
              <w:rPr>
                <w:rFonts w:ascii="Verdana" w:hAnsi="Verdana"/>
              </w:rPr>
              <w:t>bility to work in a high pressure</w:t>
            </w:r>
            <w:r w:rsidR="008C622D">
              <w:rPr>
                <w:rFonts w:ascii="Verdana" w:hAnsi="Verdana"/>
              </w:rPr>
              <w:t xml:space="preserve">, complex </w:t>
            </w:r>
            <w:proofErr w:type="gramStart"/>
            <w:r w:rsidR="009C4F7B" w:rsidRPr="00892F08">
              <w:rPr>
                <w:rFonts w:ascii="Verdana" w:hAnsi="Verdana"/>
              </w:rPr>
              <w:t>environment</w:t>
            </w:r>
            <w:proofErr w:type="gramEnd"/>
          </w:p>
          <w:p w14:paraId="5532C5AA" w14:textId="77777777" w:rsidR="009C4F7B" w:rsidRDefault="009C4F7B" w:rsidP="009C4F7B">
            <w:pPr>
              <w:numPr>
                <w:ilvl w:val="0"/>
                <w:numId w:val="2"/>
              </w:numPr>
              <w:ind w:left="157" w:hanging="180"/>
              <w:rPr>
                <w:rFonts w:ascii="Verdana" w:hAnsi="Verdana"/>
              </w:rPr>
            </w:pPr>
            <w:r w:rsidRPr="002749FC">
              <w:rPr>
                <w:rFonts w:ascii="Verdana" w:hAnsi="Verdana"/>
              </w:rPr>
              <w:t>High level of self-awareness, professionalism and social justice values</w:t>
            </w:r>
          </w:p>
          <w:p w14:paraId="17D5E832" w14:textId="77777777" w:rsidR="009C4F7B" w:rsidRPr="00B519A8" w:rsidRDefault="009C4F7B" w:rsidP="00893601">
            <w:pPr>
              <w:ind w:left="157"/>
              <w:rPr>
                <w:rFonts w:ascii="Verdana" w:hAnsi="Verdana"/>
              </w:rPr>
            </w:pPr>
          </w:p>
        </w:tc>
        <w:tc>
          <w:tcPr>
            <w:tcW w:w="4140" w:type="dxa"/>
            <w:shd w:val="clear" w:color="auto" w:fill="D9D9D9" w:themeFill="background1" w:themeFillShade="D9"/>
          </w:tcPr>
          <w:p w14:paraId="04398D0D" w14:textId="77777777" w:rsidR="009C4F7B" w:rsidRDefault="009C4F7B" w:rsidP="00893601">
            <w:pPr>
              <w:rPr>
                <w:rFonts w:ascii="Verdana" w:hAnsi="Verdana"/>
              </w:rPr>
            </w:pPr>
            <w:r>
              <w:rPr>
                <w:rFonts w:ascii="Verdana" w:hAnsi="Verdana"/>
              </w:rPr>
              <w:t>Technical/Functional</w:t>
            </w:r>
          </w:p>
          <w:p w14:paraId="2EE4D8C2" w14:textId="52F65E51" w:rsidR="009C4F7B" w:rsidRDefault="00FC243F" w:rsidP="009C4F7B">
            <w:pPr>
              <w:numPr>
                <w:ilvl w:val="0"/>
                <w:numId w:val="2"/>
              </w:numPr>
              <w:ind w:left="342"/>
              <w:rPr>
                <w:rFonts w:ascii="Verdana" w:hAnsi="Verdana"/>
              </w:rPr>
            </w:pPr>
            <w:r>
              <w:rPr>
                <w:rFonts w:ascii="Verdana" w:hAnsi="Verdana"/>
              </w:rPr>
              <w:t>C</w:t>
            </w:r>
            <w:r w:rsidR="00BE4669">
              <w:rPr>
                <w:rFonts w:ascii="Verdana" w:hAnsi="Verdana"/>
              </w:rPr>
              <w:t xml:space="preserve">omplex </w:t>
            </w:r>
            <w:r w:rsidR="009C4F7B" w:rsidRPr="00892F08">
              <w:rPr>
                <w:rFonts w:ascii="Verdana" w:hAnsi="Verdana"/>
              </w:rPr>
              <w:t>trauma counselling skills</w:t>
            </w:r>
          </w:p>
          <w:p w14:paraId="1AB5E053" w14:textId="466AF55E" w:rsidR="009C4F7B" w:rsidRPr="00582CD9" w:rsidRDefault="009C4F7B" w:rsidP="009C4F7B">
            <w:pPr>
              <w:numPr>
                <w:ilvl w:val="0"/>
                <w:numId w:val="2"/>
              </w:numPr>
              <w:ind w:left="342"/>
              <w:rPr>
                <w:rFonts w:ascii="Verdana" w:hAnsi="Verdana"/>
              </w:rPr>
            </w:pPr>
            <w:r w:rsidRPr="00582CD9">
              <w:rPr>
                <w:rFonts w:ascii="Verdana" w:hAnsi="Verdana"/>
              </w:rPr>
              <w:t xml:space="preserve">Experience in </w:t>
            </w:r>
            <w:r w:rsidR="00874318">
              <w:rPr>
                <w:rFonts w:ascii="Verdana" w:hAnsi="Verdana"/>
              </w:rPr>
              <w:t xml:space="preserve">trauma informed </w:t>
            </w:r>
            <w:r w:rsidRPr="00582CD9">
              <w:rPr>
                <w:rFonts w:ascii="Verdana" w:hAnsi="Verdana"/>
              </w:rPr>
              <w:t>practice</w:t>
            </w:r>
          </w:p>
          <w:p w14:paraId="4E6B7E28" w14:textId="07D22DA5" w:rsidR="009C4F7B" w:rsidRDefault="009C4F7B" w:rsidP="009C4F7B">
            <w:pPr>
              <w:numPr>
                <w:ilvl w:val="0"/>
                <w:numId w:val="2"/>
              </w:numPr>
              <w:ind w:left="342"/>
              <w:rPr>
                <w:rFonts w:ascii="Verdana" w:hAnsi="Verdana"/>
              </w:rPr>
            </w:pPr>
            <w:r>
              <w:rPr>
                <w:rFonts w:ascii="Verdana" w:hAnsi="Verdana"/>
              </w:rPr>
              <w:t>C</w:t>
            </w:r>
            <w:r w:rsidRPr="00B519A8">
              <w:rPr>
                <w:rFonts w:ascii="Verdana" w:hAnsi="Verdana"/>
              </w:rPr>
              <w:t xml:space="preserve">ounselling </w:t>
            </w:r>
            <w:r>
              <w:rPr>
                <w:rFonts w:ascii="Verdana" w:hAnsi="Verdana"/>
              </w:rPr>
              <w:t xml:space="preserve">and </w:t>
            </w:r>
            <w:r w:rsidRPr="00B519A8">
              <w:rPr>
                <w:rFonts w:ascii="Verdana" w:hAnsi="Verdana"/>
              </w:rPr>
              <w:t xml:space="preserve">case </w:t>
            </w:r>
            <w:r w:rsidRPr="000338EA">
              <w:rPr>
                <w:rFonts w:ascii="Verdana" w:hAnsi="Verdana"/>
              </w:rPr>
              <w:t>work skills including case management</w:t>
            </w:r>
            <w:r w:rsidR="000C353A">
              <w:rPr>
                <w:rFonts w:ascii="Verdana" w:hAnsi="Verdana"/>
              </w:rPr>
              <w:t>/care coordination</w:t>
            </w:r>
            <w:r w:rsidRPr="000338EA">
              <w:rPr>
                <w:rFonts w:ascii="Verdana" w:hAnsi="Verdana"/>
              </w:rPr>
              <w:t xml:space="preserve">, prioritisation and </w:t>
            </w:r>
            <w:proofErr w:type="gramStart"/>
            <w:r w:rsidRPr="000338EA">
              <w:rPr>
                <w:rFonts w:ascii="Verdana" w:hAnsi="Verdana"/>
              </w:rPr>
              <w:t>administration</w:t>
            </w:r>
            <w:proofErr w:type="gramEnd"/>
          </w:p>
          <w:p w14:paraId="0CD3B29B" w14:textId="708265C6" w:rsidR="008C622D" w:rsidRPr="000338EA" w:rsidRDefault="008C622D" w:rsidP="009C4F7B">
            <w:pPr>
              <w:numPr>
                <w:ilvl w:val="0"/>
                <w:numId w:val="2"/>
              </w:numPr>
              <w:ind w:left="342"/>
              <w:rPr>
                <w:rFonts w:ascii="Verdana" w:hAnsi="Verdana"/>
              </w:rPr>
            </w:pPr>
            <w:r>
              <w:rPr>
                <w:rFonts w:ascii="Verdana" w:hAnsi="Verdana"/>
              </w:rPr>
              <w:t xml:space="preserve">Crisis risk </w:t>
            </w:r>
            <w:r w:rsidR="000C353A">
              <w:rPr>
                <w:rFonts w:ascii="Verdana" w:hAnsi="Verdana"/>
              </w:rPr>
              <w:t xml:space="preserve">assessment and </w:t>
            </w:r>
            <w:r>
              <w:rPr>
                <w:rFonts w:ascii="Verdana" w:hAnsi="Verdana"/>
              </w:rPr>
              <w:t>management skills</w:t>
            </w:r>
          </w:p>
          <w:p w14:paraId="30779144" w14:textId="74C03B7D" w:rsidR="009C4F7B" w:rsidRPr="00892F08" w:rsidRDefault="000C353A" w:rsidP="009C4F7B">
            <w:pPr>
              <w:numPr>
                <w:ilvl w:val="0"/>
                <w:numId w:val="2"/>
              </w:numPr>
              <w:ind w:left="342"/>
              <w:rPr>
                <w:rFonts w:ascii="Verdana" w:hAnsi="Verdana"/>
              </w:rPr>
            </w:pPr>
            <w:r>
              <w:rPr>
                <w:rFonts w:ascii="Verdana" w:hAnsi="Verdana"/>
              </w:rPr>
              <w:t>K</w:t>
            </w:r>
            <w:r w:rsidR="009C4F7B" w:rsidRPr="00892F08">
              <w:rPr>
                <w:rFonts w:ascii="Verdana" w:hAnsi="Verdana"/>
              </w:rPr>
              <w:t>nowledge of determinants of risk and protective factors for mental health within diverse communities</w:t>
            </w:r>
          </w:p>
          <w:p w14:paraId="760CB6F1" w14:textId="77777777" w:rsidR="009C4F7B" w:rsidRPr="00892F08" w:rsidRDefault="009C4F7B" w:rsidP="009C4F7B">
            <w:pPr>
              <w:numPr>
                <w:ilvl w:val="0"/>
                <w:numId w:val="2"/>
              </w:numPr>
              <w:ind w:left="342"/>
              <w:rPr>
                <w:rFonts w:ascii="Verdana" w:hAnsi="Verdana"/>
              </w:rPr>
            </w:pPr>
            <w:r w:rsidRPr="00892F08">
              <w:rPr>
                <w:rFonts w:ascii="Verdana" w:hAnsi="Verdana"/>
              </w:rPr>
              <w:t>Family-aware and inclusive practice</w:t>
            </w:r>
          </w:p>
          <w:p w14:paraId="60D32233" w14:textId="77777777" w:rsidR="009C4F7B" w:rsidRPr="00892F08" w:rsidRDefault="009C4F7B" w:rsidP="009C4F7B">
            <w:pPr>
              <w:numPr>
                <w:ilvl w:val="0"/>
                <w:numId w:val="2"/>
              </w:numPr>
              <w:ind w:left="342"/>
              <w:rPr>
                <w:rFonts w:ascii="Verdana" w:hAnsi="Verdana"/>
              </w:rPr>
            </w:pPr>
            <w:r w:rsidRPr="00892F08">
              <w:rPr>
                <w:rFonts w:ascii="Verdana" w:hAnsi="Verdana"/>
              </w:rPr>
              <w:t xml:space="preserve">Sound Information Technology and written and verbal communication </w:t>
            </w:r>
            <w:proofErr w:type="gramStart"/>
            <w:r w:rsidRPr="00892F08">
              <w:rPr>
                <w:rFonts w:ascii="Verdana" w:hAnsi="Verdana"/>
              </w:rPr>
              <w:t>skills</w:t>
            </w:r>
            <w:proofErr w:type="gramEnd"/>
          </w:p>
          <w:p w14:paraId="4505A76F" w14:textId="18F6C754" w:rsidR="009C4F7B" w:rsidRPr="00F04926" w:rsidRDefault="009C4F7B" w:rsidP="00F04926">
            <w:pPr>
              <w:numPr>
                <w:ilvl w:val="0"/>
                <w:numId w:val="2"/>
              </w:numPr>
              <w:ind w:left="342"/>
              <w:rPr>
                <w:rFonts w:ascii="Verdana" w:hAnsi="Verdana"/>
              </w:rPr>
            </w:pPr>
            <w:r w:rsidRPr="00892F08">
              <w:rPr>
                <w:rFonts w:ascii="Verdana" w:hAnsi="Verdana"/>
              </w:rPr>
              <w:t>Group facilitation skills</w:t>
            </w:r>
          </w:p>
          <w:p w14:paraId="038DEC10" w14:textId="7E79CB92" w:rsidR="008C622D" w:rsidRDefault="008C622D" w:rsidP="009C4F7B">
            <w:pPr>
              <w:numPr>
                <w:ilvl w:val="0"/>
                <w:numId w:val="2"/>
              </w:numPr>
              <w:ind w:left="342"/>
              <w:rPr>
                <w:rFonts w:ascii="Verdana" w:hAnsi="Verdana"/>
              </w:rPr>
            </w:pPr>
            <w:r>
              <w:rPr>
                <w:rFonts w:ascii="Verdana" w:hAnsi="Verdana"/>
              </w:rPr>
              <w:t xml:space="preserve">Current Working </w:t>
            </w:r>
            <w:r w:rsidR="000E4BF0">
              <w:rPr>
                <w:rFonts w:ascii="Verdana" w:hAnsi="Verdana"/>
              </w:rPr>
              <w:t>w</w:t>
            </w:r>
            <w:r>
              <w:rPr>
                <w:rFonts w:ascii="Verdana" w:hAnsi="Verdana"/>
              </w:rPr>
              <w:t>ith Children Check</w:t>
            </w:r>
          </w:p>
          <w:p w14:paraId="04F52D03" w14:textId="2992E5FD" w:rsidR="003A2806" w:rsidRDefault="003A2806" w:rsidP="003A2806">
            <w:pPr>
              <w:ind w:left="342"/>
              <w:rPr>
                <w:rFonts w:ascii="Verdana" w:hAnsi="Verdana"/>
              </w:rPr>
            </w:pPr>
          </w:p>
        </w:tc>
        <w:tc>
          <w:tcPr>
            <w:tcW w:w="7375" w:type="dxa"/>
          </w:tcPr>
          <w:p w14:paraId="37F2A15E" w14:textId="687B57F8" w:rsidR="005A4C20" w:rsidRPr="005A4C20" w:rsidRDefault="005A4C20" w:rsidP="005A4C20">
            <w:pPr>
              <w:rPr>
                <w:rFonts w:ascii="Verdana" w:hAnsi="Verdana"/>
                <w:lang w:val="en-US"/>
              </w:rPr>
            </w:pPr>
            <w:r>
              <w:rPr>
                <w:rFonts w:ascii="Verdana" w:hAnsi="Verdana"/>
                <w:lang w:val="en-US"/>
              </w:rPr>
              <w:t>Essential</w:t>
            </w:r>
          </w:p>
          <w:p w14:paraId="7994864D" w14:textId="6CF5EDA4" w:rsidR="00CB24D9" w:rsidRDefault="009C4F7B" w:rsidP="00454342">
            <w:pPr>
              <w:pStyle w:val="ListParagraph"/>
              <w:numPr>
                <w:ilvl w:val="0"/>
                <w:numId w:val="3"/>
              </w:numPr>
              <w:rPr>
                <w:rFonts w:ascii="Verdana" w:hAnsi="Verdana"/>
                <w:lang w:val="en-US"/>
              </w:rPr>
            </w:pPr>
            <w:r>
              <w:rPr>
                <w:rFonts w:ascii="Verdana" w:hAnsi="Verdana"/>
              </w:rPr>
              <w:t xml:space="preserve">Tertiary qualification </w:t>
            </w:r>
            <w:r w:rsidRPr="00B9753D">
              <w:rPr>
                <w:rFonts w:ascii="Verdana" w:hAnsi="Verdana"/>
                <w:lang w:val="en-US"/>
              </w:rPr>
              <w:t xml:space="preserve">in </w:t>
            </w:r>
            <w:r>
              <w:rPr>
                <w:rFonts w:ascii="Verdana" w:hAnsi="Verdana"/>
                <w:lang w:val="en-US"/>
              </w:rPr>
              <w:t>a</w:t>
            </w:r>
            <w:r w:rsidRPr="00B9753D">
              <w:rPr>
                <w:rFonts w:ascii="Verdana" w:hAnsi="Verdana"/>
                <w:lang w:val="en-US"/>
              </w:rPr>
              <w:t xml:space="preserve"> relevant field </w:t>
            </w:r>
            <w:r w:rsidR="00681577">
              <w:rPr>
                <w:rFonts w:ascii="Verdana" w:hAnsi="Verdana"/>
                <w:lang w:val="en-US"/>
              </w:rPr>
              <w:t xml:space="preserve">(e.g., disability studies, </w:t>
            </w:r>
            <w:r w:rsidR="008446DB">
              <w:rPr>
                <w:rFonts w:ascii="Verdana" w:hAnsi="Verdana"/>
                <w:lang w:val="en-US"/>
              </w:rPr>
              <w:t>Art therapy,</w:t>
            </w:r>
            <w:r w:rsidR="00224B19">
              <w:rPr>
                <w:rFonts w:ascii="Verdana" w:hAnsi="Verdana"/>
                <w:lang w:val="en-US"/>
              </w:rPr>
              <w:t xml:space="preserve"> </w:t>
            </w:r>
            <w:r w:rsidR="00681577">
              <w:rPr>
                <w:rFonts w:ascii="Verdana" w:hAnsi="Verdana"/>
                <w:lang w:val="en-US"/>
              </w:rPr>
              <w:t xml:space="preserve">mental health, </w:t>
            </w:r>
            <w:r w:rsidR="00491A16">
              <w:rPr>
                <w:rFonts w:ascii="Verdana" w:hAnsi="Verdana"/>
                <w:lang w:val="en-US"/>
              </w:rPr>
              <w:t xml:space="preserve">nursing, </w:t>
            </w:r>
            <w:r w:rsidR="00681577">
              <w:rPr>
                <w:rFonts w:ascii="Verdana" w:hAnsi="Verdana"/>
                <w:lang w:val="en-US"/>
              </w:rPr>
              <w:t>occupational therapy, p</w:t>
            </w:r>
            <w:r w:rsidRPr="00B9753D">
              <w:rPr>
                <w:rFonts w:ascii="Verdana" w:hAnsi="Verdana"/>
                <w:lang w:val="en-US"/>
              </w:rPr>
              <w:t xml:space="preserve">sychology, </w:t>
            </w:r>
            <w:r w:rsidR="00681577">
              <w:rPr>
                <w:rFonts w:ascii="Verdana" w:hAnsi="Verdana"/>
                <w:lang w:val="en-US"/>
              </w:rPr>
              <w:t>s</w:t>
            </w:r>
            <w:r w:rsidRPr="00B9753D">
              <w:rPr>
                <w:rFonts w:ascii="Verdana" w:hAnsi="Verdana"/>
                <w:lang w:val="en-US"/>
              </w:rPr>
              <w:t xml:space="preserve">ocial </w:t>
            </w:r>
            <w:r w:rsidR="00681577">
              <w:rPr>
                <w:rFonts w:ascii="Verdana" w:hAnsi="Verdana"/>
                <w:lang w:val="en-US"/>
              </w:rPr>
              <w:t>w</w:t>
            </w:r>
            <w:r w:rsidRPr="00B9753D">
              <w:rPr>
                <w:rFonts w:ascii="Verdana" w:hAnsi="Verdana"/>
                <w:lang w:val="en-US"/>
              </w:rPr>
              <w:t>ork</w:t>
            </w:r>
            <w:r w:rsidR="00681577">
              <w:rPr>
                <w:rFonts w:ascii="Verdana" w:hAnsi="Verdana"/>
                <w:lang w:val="en-US"/>
              </w:rPr>
              <w:t xml:space="preserve"> and s</w:t>
            </w:r>
            <w:r w:rsidR="005B6CF1">
              <w:rPr>
                <w:rFonts w:ascii="Verdana" w:hAnsi="Verdana"/>
                <w:lang w:val="en-US"/>
              </w:rPr>
              <w:t xml:space="preserve">peech </w:t>
            </w:r>
            <w:r w:rsidR="00681577">
              <w:rPr>
                <w:rFonts w:ascii="Verdana" w:hAnsi="Verdana"/>
                <w:lang w:val="en-US"/>
              </w:rPr>
              <w:t>p</w:t>
            </w:r>
            <w:r w:rsidR="005B6CF1">
              <w:rPr>
                <w:rFonts w:ascii="Verdana" w:hAnsi="Verdana"/>
                <w:lang w:val="en-US"/>
              </w:rPr>
              <w:t>athology</w:t>
            </w:r>
            <w:r w:rsidRPr="00B9753D">
              <w:rPr>
                <w:rFonts w:ascii="Verdana" w:hAnsi="Verdana"/>
                <w:lang w:val="en-US"/>
              </w:rPr>
              <w:t>)</w:t>
            </w:r>
            <w:r>
              <w:rPr>
                <w:rFonts w:ascii="Verdana" w:hAnsi="Verdana"/>
                <w:lang w:val="en-US"/>
              </w:rPr>
              <w:t xml:space="preserve"> </w:t>
            </w:r>
          </w:p>
          <w:p w14:paraId="3F4F9838" w14:textId="462F8766" w:rsidR="00BA2DD4" w:rsidRDefault="00071D31" w:rsidP="00454342">
            <w:pPr>
              <w:pStyle w:val="ListParagraph"/>
              <w:numPr>
                <w:ilvl w:val="0"/>
                <w:numId w:val="3"/>
              </w:numPr>
              <w:rPr>
                <w:rFonts w:ascii="Verdana" w:hAnsi="Verdana"/>
                <w:lang w:val="en-US"/>
              </w:rPr>
            </w:pPr>
            <w:r>
              <w:rPr>
                <w:rFonts w:ascii="Verdana" w:hAnsi="Verdana"/>
                <w:lang w:val="en-US"/>
              </w:rPr>
              <w:t>Membership e</w:t>
            </w:r>
            <w:r w:rsidR="00BA2DD4">
              <w:rPr>
                <w:rFonts w:ascii="Verdana" w:hAnsi="Verdana"/>
                <w:lang w:val="en-US"/>
              </w:rPr>
              <w:t>ligibility for the relevant professional body</w:t>
            </w:r>
          </w:p>
          <w:p w14:paraId="23D065CC" w14:textId="4E49A6D3" w:rsidR="00CA6DAC" w:rsidRDefault="005A4C20" w:rsidP="005A4C20">
            <w:pPr>
              <w:pStyle w:val="ListParagraph"/>
              <w:numPr>
                <w:ilvl w:val="0"/>
                <w:numId w:val="3"/>
              </w:numPr>
              <w:rPr>
                <w:rFonts w:ascii="Verdana" w:hAnsi="Verdana"/>
              </w:rPr>
            </w:pPr>
            <w:r w:rsidRPr="002B7141">
              <w:rPr>
                <w:rFonts w:ascii="Verdana" w:hAnsi="Verdana"/>
              </w:rPr>
              <w:t xml:space="preserve">Demonstrated knowledge and </w:t>
            </w:r>
            <w:r w:rsidR="00CA6DAC">
              <w:rPr>
                <w:rFonts w:ascii="Verdana" w:hAnsi="Verdana"/>
              </w:rPr>
              <w:t xml:space="preserve">experience with trauma informed </w:t>
            </w:r>
            <w:proofErr w:type="gramStart"/>
            <w:r w:rsidR="00CA6DAC">
              <w:rPr>
                <w:rFonts w:ascii="Verdana" w:hAnsi="Verdana"/>
              </w:rPr>
              <w:t>approaches</w:t>
            </w:r>
            <w:proofErr w:type="gramEnd"/>
            <w:r w:rsidR="00CA6DAC">
              <w:rPr>
                <w:rFonts w:ascii="Verdana" w:hAnsi="Verdana"/>
              </w:rPr>
              <w:t xml:space="preserve"> </w:t>
            </w:r>
          </w:p>
          <w:p w14:paraId="57D5F7FD" w14:textId="140EFBEE" w:rsidR="005A4C20" w:rsidRDefault="005A4C20" w:rsidP="005A4C20">
            <w:pPr>
              <w:pStyle w:val="ListParagraph"/>
              <w:numPr>
                <w:ilvl w:val="0"/>
                <w:numId w:val="3"/>
              </w:numPr>
              <w:rPr>
                <w:rFonts w:ascii="Verdana" w:hAnsi="Verdana"/>
              </w:rPr>
            </w:pPr>
            <w:r>
              <w:rPr>
                <w:rFonts w:ascii="Verdana" w:hAnsi="Verdana"/>
              </w:rPr>
              <w:t>Demonstrated experience with</w:t>
            </w:r>
            <w:r w:rsidRPr="001E410D">
              <w:rPr>
                <w:rFonts w:ascii="Verdana" w:hAnsi="Verdana"/>
              </w:rPr>
              <w:t xml:space="preserve"> </w:t>
            </w:r>
            <w:r>
              <w:rPr>
                <w:rFonts w:ascii="Verdana" w:hAnsi="Verdana"/>
              </w:rPr>
              <w:t xml:space="preserve">providing </w:t>
            </w:r>
            <w:r w:rsidR="00224B19">
              <w:rPr>
                <w:rFonts w:ascii="Verdana" w:hAnsi="Verdana"/>
              </w:rPr>
              <w:t>supports</w:t>
            </w:r>
            <w:r>
              <w:rPr>
                <w:rFonts w:ascii="Verdana" w:hAnsi="Verdana"/>
              </w:rPr>
              <w:t xml:space="preserve"> </w:t>
            </w:r>
            <w:r w:rsidR="00224B19">
              <w:rPr>
                <w:rFonts w:ascii="Verdana" w:hAnsi="Verdana"/>
              </w:rPr>
              <w:t xml:space="preserve">to </w:t>
            </w:r>
            <w:r w:rsidR="00665962">
              <w:rPr>
                <w:rFonts w:ascii="Verdana" w:hAnsi="Verdana"/>
              </w:rPr>
              <w:t xml:space="preserve">people </w:t>
            </w:r>
            <w:r w:rsidRPr="001E410D">
              <w:rPr>
                <w:rFonts w:ascii="Verdana" w:hAnsi="Verdana"/>
              </w:rPr>
              <w:t xml:space="preserve">with </w:t>
            </w:r>
            <w:r>
              <w:rPr>
                <w:rFonts w:ascii="Verdana" w:hAnsi="Verdana"/>
              </w:rPr>
              <w:t xml:space="preserve">multiple and </w:t>
            </w:r>
            <w:r w:rsidRPr="001E410D">
              <w:rPr>
                <w:rFonts w:ascii="Verdana" w:hAnsi="Verdana"/>
              </w:rPr>
              <w:t xml:space="preserve">complex </w:t>
            </w:r>
            <w:r w:rsidR="00F04926">
              <w:rPr>
                <w:rFonts w:ascii="Verdana" w:hAnsi="Verdana"/>
              </w:rPr>
              <w:t xml:space="preserve">disability and needs, including mental health, family violence, housing and substance </w:t>
            </w:r>
            <w:proofErr w:type="gramStart"/>
            <w:r w:rsidR="00F04926">
              <w:rPr>
                <w:rFonts w:ascii="Verdana" w:hAnsi="Verdana"/>
              </w:rPr>
              <w:t>abuse</w:t>
            </w:r>
            <w:proofErr w:type="gramEnd"/>
            <w:r w:rsidR="00F04926">
              <w:rPr>
                <w:rFonts w:ascii="Verdana" w:hAnsi="Verdana"/>
              </w:rPr>
              <w:t xml:space="preserve"> </w:t>
            </w:r>
            <w:r w:rsidR="00224B19">
              <w:rPr>
                <w:rFonts w:ascii="Verdana" w:hAnsi="Verdana"/>
              </w:rPr>
              <w:t xml:space="preserve"> </w:t>
            </w:r>
            <w:r w:rsidRPr="001E410D">
              <w:rPr>
                <w:rFonts w:ascii="Verdana" w:hAnsi="Verdana"/>
              </w:rPr>
              <w:t xml:space="preserve"> </w:t>
            </w:r>
          </w:p>
          <w:p w14:paraId="2C230F39" w14:textId="0BAFCC1F" w:rsidR="00224B19" w:rsidRDefault="00224B19" w:rsidP="005A4C20">
            <w:pPr>
              <w:pStyle w:val="ListParagraph"/>
              <w:numPr>
                <w:ilvl w:val="0"/>
                <w:numId w:val="3"/>
              </w:numPr>
              <w:rPr>
                <w:rFonts w:ascii="Verdana" w:hAnsi="Verdana"/>
              </w:rPr>
            </w:pPr>
            <w:r>
              <w:rPr>
                <w:rFonts w:ascii="Verdana" w:hAnsi="Verdana"/>
              </w:rPr>
              <w:t>History of working with childre</w:t>
            </w:r>
            <w:r w:rsidR="00F04926">
              <w:rPr>
                <w:rFonts w:ascii="Verdana" w:hAnsi="Verdana"/>
              </w:rPr>
              <w:t xml:space="preserve">n and </w:t>
            </w:r>
            <w:r>
              <w:rPr>
                <w:rFonts w:ascii="Verdana" w:hAnsi="Verdana"/>
              </w:rPr>
              <w:t>young people</w:t>
            </w:r>
            <w:r w:rsidR="00F04926">
              <w:rPr>
                <w:rFonts w:ascii="Verdana" w:hAnsi="Verdana"/>
              </w:rPr>
              <w:t xml:space="preserve"> </w:t>
            </w:r>
            <w:r>
              <w:rPr>
                <w:rFonts w:ascii="Verdana" w:hAnsi="Verdana"/>
              </w:rPr>
              <w:t xml:space="preserve">with disabilities including those with complex </w:t>
            </w:r>
            <w:proofErr w:type="gramStart"/>
            <w:r>
              <w:rPr>
                <w:rFonts w:ascii="Verdana" w:hAnsi="Verdana"/>
              </w:rPr>
              <w:t>communication</w:t>
            </w:r>
            <w:proofErr w:type="gramEnd"/>
            <w:r>
              <w:rPr>
                <w:rFonts w:ascii="Verdana" w:hAnsi="Verdana"/>
              </w:rPr>
              <w:t xml:space="preserve"> </w:t>
            </w:r>
          </w:p>
          <w:p w14:paraId="46977F0C" w14:textId="77777777" w:rsidR="005A4C20" w:rsidRPr="00EA677D" w:rsidRDefault="005A4C20" w:rsidP="005A4C20">
            <w:pPr>
              <w:pStyle w:val="ListParagraph"/>
              <w:numPr>
                <w:ilvl w:val="0"/>
                <w:numId w:val="3"/>
              </w:numPr>
              <w:rPr>
                <w:rFonts w:ascii="Verdana" w:hAnsi="Verdana"/>
              </w:rPr>
            </w:pPr>
            <w:r w:rsidRPr="00EA677D">
              <w:rPr>
                <w:rFonts w:ascii="Verdana" w:hAnsi="Verdana"/>
              </w:rPr>
              <w:t xml:space="preserve">Demonstrated high level written, oral and interpersonal communication </w:t>
            </w:r>
            <w:proofErr w:type="gramStart"/>
            <w:r w:rsidRPr="00EA677D">
              <w:rPr>
                <w:rFonts w:ascii="Verdana" w:hAnsi="Verdana"/>
              </w:rPr>
              <w:t>skills</w:t>
            </w:r>
            <w:proofErr w:type="gramEnd"/>
          </w:p>
          <w:p w14:paraId="6BD9F1BB" w14:textId="31AAB09A" w:rsidR="005A4C20" w:rsidRDefault="005A4C20" w:rsidP="005A4C20">
            <w:pPr>
              <w:pStyle w:val="ListParagraph"/>
              <w:numPr>
                <w:ilvl w:val="0"/>
                <w:numId w:val="3"/>
              </w:numPr>
              <w:rPr>
                <w:rFonts w:ascii="Verdana" w:hAnsi="Verdana"/>
                <w:lang w:val="en-US"/>
              </w:rPr>
            </w:pPr>
            <w:r w:rsidRPr="00EA677D">
              <w:rPr>
                <w:rFonts w:ascii="Verdana" w:hAnsi="Verdana"/>
              </w:rPr>
              <w:t>A genuine interest and commitment to working with LGBTIQ</w:t>
            </w:r>
            <w:r w:rsidR="00224B19">
              <w:rPr>
                <w:rFonts w:ascii="Verdana" w:hAnsi="Verdana"/>
              </w:rPr>
              <w:t>A</w:t>
            </w:r>
            <w:r w:rsidRPr="00EA677D">
              <w:rPr>
                <w:rFonts w:ascii="Verdana" w:hAnsi="Verdana"/>
              </w:rPr>
              <w:t xml:space="preserve">, </w:t>
            </w:r>
            <w:r>
              <w:rPr>
                <w:rFonts w:ascii="Verdana" w:hAnsi="Verdana"/>
              </w:rPr>
              <w:t xml:space="preserve">Aboriginal, </w:t>
            </w:r>
            <w:r w:rsidRPr="00EA677D">
              <w:rPr>
                <w:rFonts w:ascii="Verdana" w:hAnsi="Verdana"/>
              </w:rPr>
              <w:t>refugee</w:t>
            </w:r>
            <w:r>
              <w:rPr>
                <w:rFonts w:ascii="Verdana" w:hAnsi="Verdana"/>
              </w:rPr>
              <w:t>,</w:t>
            </w:r>
            <w:r w:rsidRPr="00EA677D">
              <w:rPr>
                <w:rFonts w:ascii="Verdana" w:hAnsi="Verdana"/>
              </w:rPr>
              <w:t xml:space="preserve"> </w:t>
            </w:r>
            <w:proofErr w:type="spellStart"/>
            <w:r w:rsidRPr="00EA677D">
              <w:rPr>
                <w:rFonts w:ascii="Verdana" w:hAnsi="Verdana"/>
              </w:rPr>
              <w:t>CaLD</w:t>
            </w:r>
            <w:proofErr w:type="spellEnd"/>
            <w:r w:rsidRPr="00EA677D">
              <w:rPr>
                <w:rFonts w:ascii="Verdana" w:hAnsi="Verdana"/>
              </w:rPr>
              <w:t xml:space="preserve"> </w:t>
            </w:r>
            <w:r>
              <w:rPr>
                <w:rFonts w:ascii="Verdana" w:hAnsi="Verdana"/>
              </w:rPr>
              <w:t>and other higher risk cohorts.</w:t>
            </w:r>
          </w:p>
          <w:p w14:paraId="6B6DE023" w14:textId="77777777" w:rsidR="00CC60B9" w:rsidRDefault="00CC60B9" w:rsidP="00CC60B9">
            <w:pPr>
              <w:rPr>
                <w:rFonts w:ascii="Verdana" w:hAnsi="Verdana"/>
              </w:rPr>
            </w:pPr>
          </w:p>
          <w:p w14:paraId="02A371CB" w14:textId="2D278BFD" w:rsidR="00CC60B9" w:rsidRPr="00F04926" w:rsidRDefault="00CC60B9" w:rsidP="00F04926">
            <w:pPr>
              <w:rPr>
                <w:rFonts w:ascii="Verdana" w:hAnsi="Verdana"/>
              </w:rPr>
            </w:pPr>
            <w:r>
              <w:rPr>
                <w:rFonts w:ascii="Verdana" w:hAnsi="Verdana"/>
              </w:rPr>
              <w:t>Desirable</w:t>
            </w:r>
          </w:p>
          <w:p w14:paraId="366E3F3D" w14:textId="5D16C857" w:rsidR="009C4F7B" w:rsidRDefault="00FA2D80" w:rsidP="00454342">
            <w:pPr>
              <w:pStyle w:val="ListParagraph"/>
              <w:numPr>
                <w:ilvl w:val="0"/>
                <w:numId w:val="3"/>
              </w:numPr>
              <w:rPr>
                <w:rFonts w:ascii="Verdana" w:hAnsi="Verdana"/>
              </w:rPr>
            </w:pPr>
            <w:r>
              <w:rPr>
                <w:rFonts w:ascii="Verdana" w:hAnsi="Verdana"/>
              </w:rPr>
              <w:t>T</w:t>
            </w:r>
            <w:r w:rsidR="00663DE5">
              <w:rPr>
                <w:rFonts w:ascii="Verdana" w:hAnsi="Verdana"/>
              </w:rPr>
              <w:t>wo</w:t>
            </w:r>
            <w:r w:rsidR="009C4F7B" w:rsidRPr="004451EC">
              <w:rPr>
                <w:rFonts w:ascii="Verdana" w:hAnsi="Verdana"/>
              </w:rPr>
              <w:t xml:space="preserve"> year</w:t>
            </w:r>
            <w:r w:rsidR="009C4F7B">
              <w:rPr>
                <w:rFonts w:ascii="Verdana" w:hAnsi="Verdana"/>
              </w:rPr>
              <w:t>s</w:t>
            </w:r>
            <w:r w:rsidR="009964E7">
              <w:rPr>
                <w:rFonts w:ascii="Verdana" w:hAnsi="Verdana"/>
              </w:rPr>
              <w:t xml:space="preserve"> of</w:t>
            </w:r>
            <w:r w:rsidR="009C4F7B" w:rsidRPr="004451EC">
              <w:rPr>
                <w:rFonts w:ascii="Verdana" w:hAnsi="Verdana"/>
              </w:rPr>
              <w:t xml:space="preserve"> </w:t>
            </w:r>
            <w:r w:rsidR="008943C6">
              <w:rPr>
                <w:rFonts w:ascii="Verdana" w:hAnsi="Verdana"/>
              </w:rPr>
              <w:t xml:space="preserve">practice </w:t>
            </w:r>
            <w:r w:rsidR="009C4F7B" w:rsidRPr="004451EC">
              <w:rPr>
                <w:rFonts w:ascii="Verdana" w:hAnsi="Verdana"/>
              </w:rPr>
              <w:t xml:space="preserve">experience in the </w:t>
            </w:r>
            <w:r w:rsidR="009C4F7B">
              <w:rPr>
                <w:rFonts w:ascii="Verdana" w:hAnsi="Verdana"/>
              </w:rPr>
              <w:t xml:space="preserve">counselling, </w:t>
            </w:r>
            <w:r>
              <w:rPr>
                <w:rFonts w:ascii="Verdana" w:hAnsi="Verdana"/>
              </w:rPr>
              <w:t xml:space="preserve">mental health, family or </w:t>
            </w:r>
            <w:r w:rsidR="00070EF3">
              <w:rPr>
                <w:rFonts w:ascii="Verdana" w:hAnsi="Verdana"/>
              </w:rPr>
              <w:t>disabilit</w:t>
            </w:r>
            <w:r>
              <w:rPr>
                <w:rFonts w:ascii="Verdana" w:hAnsi="Verdana"/>
              </w:rPr>
              <w:t>y s</w:t>
            </w:r>
            <w:r w:rsidR="009C4F7B" w:rsidRPr="004451EC">
              <w:rPr>
                <w:rFonts w:ascii="Verdana" w:hAnsi="Verdana"/>
              </w:rPr>
              <w:t>ector</w:t>
            </w:r>
            <w:r w:rsidR="009C4F7B">
              <w:rPr>
                <w:rFonts w:ascii="Verdana" w:hAnsi="Verdana"/>
              </w:rPr>
              <w:t>s</w:t>
            </w:r>
          </w:p>
          <w:p w14:paraId="5915413E" w14:textId="7479C9CF" w:rsidR="008C622D" w:rsidRPr="00FA2D80" w:rsidRDefault="008C622D" w:rsidP="00FA2D80">
            <w:pPr>
              <w:ind w:left="360"/>
              <w:rPr>
                <w:rFonts w:ascii="Verdana" w:hAnsi="Verdana"/>
              </w:rPr>
            </w:pPr>
          </w:p>
        </w:tc>
      </w:tr>
      <w:tr w:rsidR="004909A2" w:rsidRPr="00E3413D" w14:paraId="33E0F157" w14:textId="77777777" w:rsidTr="009775D5">
        <w:tc>
          <w:tcPr>
            <w:tcW w:w="7290" w:type="dxa"/>
            <w:gridSpan w:val="2"/>
            <w:shd w:val="clear" w:color="auto" w:fill="D9D9D9" w:themeFill="background1" w:themeFillShade="D9"/>
          </w:tcPr>
          <w:p w14:paraId="2200DF07" w14:textId="315D4B2F" w:rsidR="004909A2" w:rsidRDefault="004909A2" w:rsidP="004909A2">
            <w:pPr>
              <w:rPr>
                <w:rFonts w:ascii="Verdana" w:hAnsi="Verdana"/>
              </w:rPr>
            </w:pPr>
            <w:r>
              <w:rPr>
                <w:rFonts w:ascii="Verdana" w:hAnsi="Verdana"/>
              </w:rPr>
              <w:t>Position Dimensions</w:t>
            </w:r>
          </w:p>
        </w:tc>
        <w:tc>
          <w:tcPr>
            <w:tcW w:w="7375" w:type="dxa"/>
            <w:shd w:val="clear" w:color="auto" w:fill="D9D9D9" w:themeFill="background1" w:themeFillShade="D9"/>
          </w:tcPr>
          <w:p w14:paraId="1678D06F" w14:textId="631A2124" w:rsidR="004909A2" w:rsidRPr="004909A2" w:rsidRDefault="004909A2" w:rsidP="004909A2">
            <w:pPr>
              <w:rPr>
                <w:rFonts w:ascii="Verdana" w:hAnsi="Verdana"/>
              </w:rPr>
            </w:pPr>
            <w:r>
              <w:rPr>
                <w:rFonts w:ascii="Verdana" w:hAnsi="Verdana"/>
              </w:rPr>
              <w:t>Decision Making Authority</w:t>
            </w:r>
          </w:p>
        </w:tc>
      </w:tr>
      <w:tr w:rsidR="004909A2" w:rsidRPr="00E3413D" w14:paraId="43731399" w14:textId="77777777" w:rsidTr="009775D5">
        <w:tc>
          <w:tcPr>
            <w:tcW w:w="7290" w:type="dxa"/>
            <w:gridSpan w:val="2"/>
          </w:tcPr>
          <w:p w14:paraId="20584C2A" w14:textId="77777777" w:rsidR="001E4582" w:rsidRDefault="004909A2" w:rsidP="004909A2">
            <w:pPr>
              <w:rPr>
                <w:rFonts w:ascii="Verdana" w:hAnsi="Verdana"/>
              </w:rPr>
            </w:pPr>
            <w:r>
              <w:rPr>
                <w:rFonts w:ascii="Verdana" w:hAnsi="Verdana"/>
              </w:rPr>
              <w:t>Client base: P</w:t>
            </w:r>
            <w:r w:rsidRPr="005F31FF">
              <w:rPr>
                <w:rFonts w:ascii="Verdana" w:hAnsi="Verdana"/>
              </w:rPr>
              <w:t>eople with disability</w:t>
            </w:r>
            <w:r w:rsidR="00254A4C">
              <w:rPr>
                <w:rFonts w:ascii="Verdana" w:hAnsi="Verdana"/>
              </w:rPr>
              <w:t xml:space="preserve"> who have experienced violence, abuse, neglect </w:t>
            </w:r>
            <w:r w:rsidR="00F61F52">
              <w:rPr>
                <w:rFonts w:ascii="Verdana" w:hAnsi="Verdana"/>
              </w:rPr>
              <w:t>and exploitation</w:t>
            </w:r>
            <w:r w:rsidRPr="005F31FF">
              <w:rPr>
                <w:rFonts w:ascii="Verdana" w:hAnsi="Verdana"/>
              </w:rPr>
              <w:t xml:space="preserve">, their families, carers and support </w:t>
            </w:r>
            <w:proofErr w:type="gramStart"/>
            <w:r w:rsidRPr="005F31FF">
              <w:rPr>
                <w:rFonts w:ascii="Verdana" w:hAnsi="Verdana"/>
              </w:rPr>
              <w:t>workers</w:t>
            </w:r>
            <w:proofErr w:type="gramEnd"/>
          </w:p>
          <w:p w14:paraId="7A4C9265" w14:textId="77777777" w:rsidR="001E4582" w:rsidRDefault="001E4582" w:rsidP="004909A2">
            <w:pPr>
              <w:rPr>
                <w:rFonts w:ascii="Verdana" w:hAnsi="Verdana"/>
              </w:rPr>
            </w:pPr>
          </w:p>
          <w:p w14:paraId="7C763E76" w14:textId="0FA7A048" w:rsidR="004909A2" w:rsidRDefault="001E4582" w:rsidP="004909A2">
            <w:pPr>
              <w:rPr>
                <w:rFonts w:ascii="Verdana" w:hAnsi="Verdana"/>
              </w:rPr>
            </w:pPr>
            <w:r>
              <w:rPr>
                <w:rFonts w:ascii="Verdana" w:hAnsi="Verdana"/>
              </w:rPr>
              <w:t>B</w:t>
            </w:r>
            <w:r w:rsidR="004909A2">
              <w:rPr>
                <w:rFonts w:ascii="Verdana" w:hAnsi="Verdana"/>
              </w:rPr>
              <w:t>road stakeholder base includ</w:t>
            </w:r>
            <w:r>
              <w:rPr>
                <w:rFonts w:ascii="Verdana" w:hAnsi="Verdana"/>
              </w:rPr>
              <w:t>e</w:t>
            </w:r>
            <w:r w:rsidR="002077DE">
              <w:rPr>
                <w:rFonts w:ascii="Verdana" w:hAnsi="Verdana"/>
              </w:rPr>
              <w:t>s</w:t>
            </w:r>
            <w:r w:rsidR="004909A2">
              <w:rPr>
                <w:rFonts w:ascii="Verdana" w:hAnsi="Verdana"/>
              </w:rPr>
              <w:t xml:space="preserve"> other social services, children’s services, youth services and mental health systems</w:t>
            </w:r>
            <w:r w:rsidR="004909A2" w:rsidRPr="001C48C4">
              <w:rPr>
                <w:rFonts w:ascii="Verdana" w:hAnsi="Verdana"/>
                <w:lang w:eastAsia="en-US"/>
              </w:rPr>
              <w:t xml:space="preserve"> </w:t>
            </w:r>
            <w:r w:rsidR="004909A2">
              <w:rPr>
                <w:rFonts w:ascii="Verdana" w:hAnsi="Verdana"/>
                <w:lang w:eastAsia="en-US"/>
              </w:rPr>
              <w:t xml:space="preserve">in the </w:t>
            </w:r>
            <w:r w:rsidR="004909A2" w:rsidRPr="001C48C4">
              <w:rPr>
                <w:rFonts w:ascii="Verdana" w:hAnsi="Verdana"/>
              </w:rPr>
              <w:t xml:space="preserve">Victorian </w:t>
            </w:r>
            <w:proofErr w:type="gramStart"/>
            <w:r w:rsidR="004909A2" w:rsidRPr="001C48C4">
              <w:rPr>
                <w:rFonts w:ascii="Verdana" w:hAnsi="Verdana"/>
              </w:rPr>
              <w:t>community</w:t>
            </w:r>
            <w:proofErr w:type="gramEnd"/>
          </w:p>
          <w:p w14:paraId="1BD3A884" w14:textId="77777777" w:rsidR="003A2806" w:rsidRDefault="003A2806" w:rsidP="004909A2">
            <w:pPr>
              <w:rPr>
                <w:rFonts w:ascii="Verdana" w:hAnsi="Verdana"/>
              </w:rPr>
            </w:pPr>
          </w:p>
          <w:p w14:paraId="176500E0" w14:textId="5CE3985E" w:rsidR="003A2806" w:rsidRDefault="00DC6603" w:rsidP="00555042">
            <w:pPr>
              <w:rPr>
                <w:rFonts w:ascii="Verdana" w:hAnsi="Verdana"/>
              </w:rPr>
            </w:pPr>
            <w:r>
              <w:rPr>
                <w:rFonts w:ascii="Verdana" w:hAnsi="Verdana"/>
              </w:rPr>
              <w:t>T</w:t>
            </w:r>
            <w:r w:rsidR="00CF0F78">
              <w:rPr>
                <w:rFonts w:ascii="Verdana" w:hAnsi="Verdana"/>
              </w:rPr>
              <w:t xml:space="preserve">ravel </w:t>
            </w:r>
            <w:r w:rsidR="000E4BF0">
              <w:rPr>
                <w:rFonts w:ascii="Verdana" w:hAnsi="Verdana"/>
              </w:rPr>
              <w:t>for outreach work</w:t>
            </w:r>
            <w:r>
              <w:rPr>
                <w:rFonts w:ascii="Verdana" w:hAnsi="Verdana"/>
              </w:rPr>
              <w:t xml:space="preserve"> as </w:t>
            </w:r>
            <w:proofErr w:type="gramStart"/>
            <w:r>
              <w:rPr>
                <w:rFonts w:ascii="Verdana" w:hAnsi="Verdana"/>
              </w:rPr>
              <w:t>required</w:t>
            </w:r>
            <w:proofErr w:type="gramEnd"/>
            <w:r>
              <w:rPr>
                <w:rFonts w:ascii="Verdana" w:hAnsi="Verdana"/>
              </w:rPr>
              <w:t xml:space="preserve"> </w:t>
            </w:r>
          </w:p>
          <w:p w14:paraId="22592EE2" w14:textId="52685AAF" w:rsidR="001E4582" w:rsidRDefault="001E4582" w:rsidP="00555042">
            <w:pPr>
              <w:rPr>
                <w:rFonts w:ascii="Verdana" w:hAnsi="Verdana"/>
              </w:rPr>
            </w:pPr>
          </w:p>
          <w:p w14:paraId="4A5AD67D" w14:textId="6E82AA5B" w:rsidR="00555042" w:rsidRDefault="001E4582" w:rsidP="00555042">
            <w:pPr>
              <w:rPr>
                <w:rFonts w:ascii="Verdana" w:hAnsi="Verdana"/>
              </w:rPr>
            </w:pPr>
            <w:r w:rsidRPr="00701BE1">
              <w:rPr>
                <w:rFonts w:ascii="Verdana" w:hAnsi="Verdana" w:cstheme="minorHAnsi"/>
              </w:rPr>
              <w:t xml:space="preserve">Part-time or full-time, depending on </w:t>
            </w:r>
            <w:r>
              <w:rPr>
                <w:rFonts w:ascii="Verdana" w:hAnsi="Verdana" w:cstheme="minorHAnsi"/>
              </w:rPr>
              <w:t>the practitioner</w:t>
            </w:r>
            <w:r w:rsidRPr="00701BE1">
              <w:rPr>
                <w:rFonts w:ascii="Verdana" w:hAnsi="Verdana" w:cstheme="minorHAnsi"/>
              </w:rPr>
              <w:t>’s circumstances</w:t>
            </w:r>
          </w:p>
        </w:tc>
        <w:tc>
          <w:tcPr>
            <w:tcW w:w="7375" w:type="dxa"/>
          </w:tcPr>
          <w:p w14:paraId="2B33611A" w14:textId="629C85C2" w:rsidR="004909A2" w:rsidRPr="00A27453" w:rsidRDefault="007043BA" w:rsidP="004909A2">
            <w:pPr>
              <w:rPr>
                <w:rFonts w:ascii="Verdana" w:hAnsi="Verdana"/>
              </w:rPr>
            </w:pPr>
            <w:r>
              <w:rPr>
                <w:rFonts w:ascii="Verdana" w:hAnsi="Verdana"/>
              </w:rPr>
              <w:t>Clinical decisions</w:t>
            </w:r>
            <w:r w:rsidR="00E60AC0">
              <w:rPr>
                <w:rFonts w:ascii="Verdana" w:hAnsi="Verdana"/>
              </w:rPr>
              <w:t xml:space="preserve"> in the context of c</w:t>
            </w:r>
            <w:r w:rsidR="00284694">
              <w:rPr>
                <w:rFonts w:ascii="Verdana" w:hAnsi="Verdana"/>
              </w:rPr>
              <w:t>ounselling</w:t>
            </w:r>
            <w:r>
              <w:rPr>
                <w:rFonts w:ascii="Verdana" w:hAnsi="Verdana"/>
              </w:rPr>
              <w:t xml:space="preserve"> and c</w:t>
            </w:r>
            <w:r w:rsidR="00484BE9">
              <w:rPr>
                <w:rFonts w:ascii="Verdana" w:hAnsi="Verdana"/>
              </w:rPr>
              <w:t>ase work</w:t>
            </w:r>
            <w:r w:rsidR="004909A2">
              <w:rPr>
                <w:rFonts w:ascii="Verdana" w:hAnsi="Verdana"/>
              </w:rPr>
              <w:t xml:space="preserve"> in adherence to policies and procedures</w:t>
            </w:r>
            <w:r w:rsidR="009964E7">
              <w:rPr>
                <w:rFonts w:ascii="Verdana" w:hAnsi="Verdana"/>
              </w:rPr>
              <w:t>, ethical obligations</w:t>
            </w:r>
            <w:r w:rsidR="004909A2">
              <w:rPr>
                <w:rFonts w:ascii="Verdana" w:hAnsi="Verdana"/>
              </w:rPr>
              <w:t xml:space="preserve"> and within organisational delegations</w:t>
            </w:r>
          </w:p>
          <w:p w14:paraId="19E363A9" w14:textId="7D74E329" w:rsidR="004909A2" w:rsidRPr="004909A2" w:rsidRDefault="004909A2" w:rsidP="004909A2">
            <w:pPr>
              <w:rPr>
                <w:rFonts w:ascii="Verdana" w:hAnsi="Verdana"/>
              </w:rPr>
            </w:pPr>
          </w:p>
        </w:tc>
      </w:tr>
    </w:tbl>
    <w:p w14:paraId="5E24F334" w14:textId="399783B5" w:rsidR="009C4F7B" w:rsidRDefault="009C4F7B" w:rsidP="009E7031"/>
    <w:sectPr w:rsidR="009C4F7B" w:rsidSect="0049519E">
      <w:footerReference w:type="default" r:id="rId12"/>
      <w:pgSz w:w="15840" w:h="12240" w:orient="landscape"/>
      <w:pgMar w:top="540" w:right="1440" w:bottom="45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0DAE1" w14:textId="77777777" w:rsidR="00751647" w:rsidRDefault="00751647" w:rsidP="00BC0F25">
      <w:pPr>
        <w:spacing w:after="0" w:line="240" w:lineRule="auto"/>
      </w:pPr>
      <w:r>
        <w:separator/>
      </w:r>
    </w:p>
  </w:endnote>
  <w:endnote w:type="continuationSeparator" w:id="0">
    <w:p w14:paraId="68E23504" w14:textId="77777777" w:rsidR="00751647" w:rsidRDefault="00751647" w:rsidP="00BC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8609" w14:textId="0AC0502A" w:rsidR="00BC0F25" w:rsidRDefault="00BC0F2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3A75063" wp14:editId="54C3D48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9FE40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Position description updated </w:t>
    </w:r>
    <w:r w:rsidR="0049519E">
      <w:rPr>
        <w:color w:val="4472C4" w:themeColor="accent1"/>
      </w:rPr>
      <w:t>February</w:t>
    </w:r>
    <w:r>
      <w:rPr>
        <w:color w:val="4472C4" w:themeColor="accent1"/>
      </w:rPr>
      <w:t xml:space="preserve"> 2020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BBDA7" w14:textId="77777777" w:rsidR="00751647" w:rsidRDefault="00751647" w:rsidP="00BC0F25">
      <w:pPr>
        <w:spacing w:after="0" w:line="240" w:lineRule="auto"/>
      </w:pPr>
      <w:r>
        <w:separator/>
      </w:r>
    </w:p>
  </w:footnote>
  <w:footnote w:type="continuationSeparator" w:id="0">
    <w:p w14:paraId="6F39A94A" w14:textId="77777777" w:rsidR="00751647" w:rsidRDefault="00751647" w:rsidP="00BC0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2241"/>
    <w:multiLevelType w:val="hybridMultilevel"/>
    <w:tmpl w:val="B37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265C3"/>
    <w:multiLevelType w:val="hybridMultilevel"/>
    <w:tmpl w:val="B9522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EB04D8F"/>
    <w:multiLevelType w:val="multilevel"/>
    <w:tmpl w:val="45A2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412A9"/>
    <w:multiLevelType w:val="hybridMultilevel"/>
    <w:tmpl w:val="3D6C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7B"/>
    <w:rsid w:val="00023FFF"/>
    <w:rsid w:val="0003341B"/>
    <w:rsid w:val="0003684E"/>
    <w:rsid w:val="00041C37"/>
    <w:rsid w:val="0004489D"/>
    <w:rsid w:val="000539FB"/>
    <w:rsid w:val="00055F82"/>
    <w:rsid w:val="00070EF3"/>
    <w:rsid w:val="00071D31"/>
    <w:rsid w:val="000763DF"/>
    <w:rsid w:val="000777FE"/>
    <w:rsid w:val="00077B05"/>
    <w:rsid w:val="000A7521"/>
    <w:rsid w:val="000C2909"/>
    <w:rsid w:val="000C353A"/>
    <w:rsid w:val="000E4BF0"/>
    <w:rsid w:val="000F487C"/>
    <w:rsid w:val="0012379A"/>
    <w:rsid w:val="0014063C"/>
    <w:rsid w:val="001410D0"/>
    <w:rsid w:val="0014236D"/>
    <w:rsid w:val="00183A5F"/>
    <w:rsid w:val="001863E8"/>
    <w:rsid w:val="001966D6"/>
    <w:rsid w:val="001A6BE4"/>
    <w:rsid w:val="001B57AA"/>
    <w:rsid w:val="001C1DE1"/>
    <w:rsid w:val="001C4924"/>
    <w:rsid w:val="001C7C04"/>
    <w:rsid w:val="001D5E3A"/>
    <w:rsid w:val="001E4582"/>
    <w:rsid w:val="001F2419"/>
    <w:rsid w:val="002077DE"/>
    <w:rsid w:val="00207EFF"/>
    <w:rsid w:val="00224B19"/>
    <w:rsid w:val="002250B1"/>
    <w:rsid w:val="00243BFC"/>
    <w:rsid w:val="00253119"/>
    <w:rsid w:val="00254A4C"/>
    <w:rsid w:val="002564A3"/>
    <w:rsid w:val="00284694"/>
    <w:rsid w:val="00290ED0"/>
    <w:rsid w:val="0029208A"/>
    <w:rsid w:val="002B336A"/>
    <w:rsid w:val="002D082F"/>
    <w:rsid w:val="002F00E6"/>
    <w:rsid w:val="002F4815"/>
    <w:rsid w:val="00306A00"/>
    <w:rsid w:val="003412AC"/>
    <w:rsid w:val="00344F4F"/>
    <w:rsid w:val="00351AB7"/>
    <w:rsid w:val="00351F74"/>
    <w:rsid w:val="00371945"/>
    <w:rsid w:val="003947B3"/>
    <w:rsid w:val="003A0C46"/>
    <w:rsid w:val="003A2806"/>
    <w:rsid w:val="003B4E28"/>
    <w:rsid w:val="003E6978"/>
    <w:rsid w:val="003F6057"/>
    <w:rsid w:val="00400BF3"/>
    <w:rsid w:val="00413FDD"/>
    <w:rsid w:val="00417F89"/>
    <w:rsid w:val="00422C41"/>
    <w:rsid w:val="004405F5"/>
    <w:rsid w:val="00447345"/>
    <w:rsid w:val="00454342"/>
    <w:rsid w:val="00463A5B"/>
    <w:rsid w:val="0047694C"/>
    <w:rsid w:val="00484BE9"/>
    <w:rsid w:val="004909A2"/>
    <w:rsid w:val="00491A16"/>
    <w:rsid w:val="0049519E"/>
    <w:rsid w:val="004C7E59"/>
    <w:rsid w:val="004D1BEE"/>
    <w:rsid w:val="004F4C69"/>
    <w:rsid w:val="0050227C"/>
    <w:rsid w:val="00555042"/>
    <w:rsid w:val="005636D5"/>
    <w:rsid w:val="00594FE6"/>
    <w:rsid w:val="005A26E9"/>
    <w:rsid w:val="005A4176"/>
    <w:rsid w:val="005A4C20"/>
    <w:rsid w:val="005A7188"/>
    <w:rsid w:val="005B22C7"/>
    <w:rsid w:val="005B661D"/>
    <w:rsid w:val="005B6CF1"/>
    <w:rsid w:val="005C1152"/>
    <w:rsid w:val="005D3255"/>
    <w:rsid w:val="005E5442"/>
    <w:rsid w:val="0060044C"/>
    <w:rsid w:val="006011F8"/>
    <w:rsid w:val="00635338"/>
    <w:rsid w:val="0064432B"/>
    <w:rsid w:val="00651F32"/>
    <w:rsid w:val="00663DE5"/>
    <w:rsid w:val="00665962"/>
    <w:rsid w:val="00681577"/>
    <w:rsid w:val="00683F08"/>
    <w:rsid w:val="00694DA2"/>
    <w:rsid w:val="006D60AF"/>
    <w:rsid w:val="006E7836"/>
    <w:rsid w:val="007043BA"/>
    <w:rsid w:val="007143C1"/>
    <w:rsid w:val="00724003"/>
    <w:rsid w:val="0073029D"/>
    <w:rsid w:val="00733FF3"/>
    <w:rsid w:val="00746795"/>
    <w:rsid w:val="00751647"/>
    <w:rsid w:val="00764677"/>
    <w:rsid w:val="00772DE6"/>
    <w:rsid w:val="007A76E8"/>
    <w:rsid w:val="007B4057"/>
    <w:rsid w:val="007C1D1D"/>
    <w:rsid w:val="007E212A"/>
    <w:rsid w:val="007F165D"/>
    <w:rsid w:val="007F6D28"/>
    <w:rsid w:val="008323A3"/>
    <w:rsid w:val="00837AB3"/>
    <w:rsid w:val="00844434"/>
    <w:rsid w:val="008446DB"/>
    <w:rsid w:val="00874318"/>
    <w:rsid w:val="008748EF"/>
    <w:rsid w:val="008803F0"/>
    <w:rsid w:val="008943C6"/>
    <w:rsid w:val="008C622D"/>
    <w:rsid w:val="008E0479"/>
    <w:rsid w:val="008E1706"/>
    <w:rsid w:val="009134E1"/>
    <w:rsid w:val="0092051B"/>
    <w:rsid w:val="009238DC"/>
    <w:rsid w:val="00925319"/>
    <w:rsid w:val="00937186"/>
    <w:rsid w:val="00952002"/>
    <w:rsid w:val="00961164"/>
    <w:rsid w:val="009775D5"/>
    <w:rsid w:val="0099528B"/>
    <w:rsid w:val="00995F4B"/>
    <w:rsid w:val="009964E7"/>
    <w:rsid w:val="009B26AB"/>
    <w:rsid w:val="009C0989"/>
    <w:rsid w:val="009C4F7B"/>
    <w:rsid w:val="009D4C88"/>
    <w:rsid w:val="009E7031"/>
    <w:rsid w:val="009E79E1"/>
    <w:rsid w:val="009F2C16"/>
    <w:rsid w:val="009F5113"/>
    <w:rsid w:val="00A00569"/>
    <w:rsid w:val="00A03275"/>
    <w:rsid w:val="00A22521"/>
    <w:rsid w:val="00A267E4"/>
    <w:rsid w:val="00A340CE"/>
    <w:rsid w:val="00A35E2D"/>
    <w:rsid w:val="00A41B0F"/>
    <w:rsid w:val="00A57137"/>
    <w:rsid w:val="00A62976"/>
    <w:rsid w:val="00A734DE"/>
    <w:rsid w:val="00A837AC"/>
    <w:rsid w:val="00AB4B1E"/>
    <w:rsid w:val="00AC6CAE"/>
    <w:rsid w:val="00AF6642"/>
    <w:rsid w:val="00B019E4"/>
    <w:rsid w:val="00B048FD"/>
    <w:rsid w:val="00B055D9"/>
    <w:rsid w:val="00B05A6C"/>
    <w:rsid w:val="00B12E97"/>
    <w:rsid w:val="00B178A0"/>
    <w:rsid w:val="00B26DEB"/>
    <w:rsid w:val="00B26F1B"/>
    <w:rsid w:val="00B41C70"/>
    <w:rsid w:val="00B46FC7"/>
    <w:rsid w:val="00B526C6"/>
    <w:rsid w:val="00B636AC"/>
    <w:rsid w:val="00BA09B4"/>
    <w:rsid w:val="00BA2DD4"/>
    <w:rsid w:val="00BC0F25"/>
    <w:rsid w:val="00BC2E60"/>
    <w:rsid w:val="00BC53CE"/>
    <w:rsid w:val="00BC6CD1"/>
    <w:rsid w:val="00BC6D80"/>
    <w:rsid w:val="00BC7AFB"/>
    <w:rsid w:val="00BE4669"/>
    <w:rsid w:val="00BE4FF0"/>
    <w:rsid w:val="00BE6955"/>
    <w:rsid w:val="00BF2724"/>
    <w:rsid w:val="00C11068"/>
    <w:rsid w:val="00C119C4"/>
    <w:rsid w:val="00C20AD3"/>
    <w:rsid w:val="00C241C1"/>
    <w:rsid w:val="00C3255D"/>
    <w:rsid w:val="00C3310D"/>
    <w:rsid w:val="00C6005A"/>
    <w:rsid w:val="00C61B55"/>
    <w:rsid w:val="00C754D5"/>
    <w:rsid w:val="00CA3884"/>
    <w:rsid w:val="00CA6DAC"/>
    <w:rsid w:val="00CB24D9"/>
    <w:rsid w:val="00CB2C51"/>
    <w:rsid w:val="00CC60B9"/>
    <w:rsid w:val="00CD07D5"/>
    <w:rsid w:val="00CD124A"/>
    <w:rsid w:val="00CE69FF"/>
    <w:rsid w:val="00CF0F78"/>
    <w:rsid w:val="00CF74C4"/>
    <w:rsid w:val="00D029DE"/>
    <w:rsid w:val="00D03DDB"/>
    <w:rsid w:val="00D065F9"/>
    <w:rsid w:val="00D270F4"/>
    <w:rsid w:val="00D30DF9"/>
    <w:rsid w:val="00D610A9"/>
    <w:rsid w:val="00D6596A"/>
    <w:rsid w:val="00D66F0A"/>
    <w:rsid w:val="00D8486C"/>
    <w:rsid w:val="00DA152C"/>
    <w:rsid w:val="00DB08DE"/>
    <w:rsid w:val="00DB5BAE"/>
    <w:rsid w:val="00DC6603"/>
    <w:rsid w:val="00DD59AF"/>
    <w:rsid w:val="00DF42E6"/>
    <w:rsid w:val="00E17F79"/>
    <w:rsid w:val="00E439FA"/>
    <w:rsid w:val="00E463A0"/>
    <w:rsid w:val="00E60AC0"/>
    <w:rsid w:val="00E66237"/>
    <w:rsid w:val="00E73D48"/>
    <w:rsid w:val="00E8007F"/>
    <w:rsid w:val="00E962C8"/>
    <w:rsid w:val="00EA0FFC"/>
    <w:rsid w:val="00EA3AFF"/>
    <w:rsid w:val="00EF5769"/>
    <w:rsid w:val="00F04926"/>
    <w:rsid w:val="00F50F3B"/>
    <w:rsid w:val="00F54FE5"/>
    <w:rsid w:val="00F61F52"/>
    <w:rsid w:val="00F71342"/>
    <w:rsid w:val="00F72CCF"/>
    <w:rsid w:val="00FA163C"/>
    <w:rsid w:val="00FA2D80"/>
    <w:rsid w:val="00FA495C"/>
    <w:rsid w:val="00FA4C71"/>
    <w:rsid w:val="00FB10CB"/>
    <w:rsid w:val="00FC243F"/>
    <w:rsid w:val="00FE140F"/>
    <w:rsid w:val="00FE19AC"/>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33E66"/>
  <w15:chartTrackingRefBased/>
  <w15:docId w15:val="{B6FE4D42-7FAE-4176-B81F-611E03A5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F7B"/>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4F7B"/>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F7B"/>
    <w:pPr>
      <w:spacing w:after="0" w:line="240" w:lineRule="auto"/>
      <w:ind w:left="720"/>
      <w:contextualSpacing/>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E8007F"/>
    <w:rPr>
      <w:sz w:val="16"/>
      <w:szCs w:val="16"/>
    </w:rPr>
  </w:style>
  <w:style w:type="paragraph" w:styleId="CommentText">
    <w:name w:val="annotation text"/>
    <w:basedOn w:val="Normal"/>
    <w:link w:val="CommentTextChar"/>
    <w:uiPriority w:val="99"/>
    <w:semiHidden/>
    <w:unhideWhenUsed/>
    <w:rsid w:val="00E8007F"/>
    <w:pPr>
      <w:spacing w:line="240" w:lineRule="auto"/>
    </w:pPr>
    <w:rPr>
      <w:sz w:val="20"/>
      <w:szCs w:val="20"/>
    </w:rPr>
  </w:style>
  <w:style w:type="character" w:customStyle="1" w:styleId="CommentTextChar">
    <w:name w:val="Comment Text Char"/>
    <w:basedOn w:val="DefaultParagraphFont"/>
    <w:link w:val="CommentText"/>
    <w:uiPriority w:val="99"/>
    <w:semiHidden/>
    <w:rsid w:val="00E8007F"/>
    <w:rPr>
      <w:sz w:val="20"/>
      <w:szCs w:val="20"/>
    </w:rPr>
  </w:style>
  <w:style w:type="paragraph" w:styleId="CommentSubject">
    <w:name w:val="annotation subject"/>
    <w:basedOn w:val="CommentText"/>
    <w:next w:val="CommentText"/>
    <w:link w:val="CommentSubjectChar"/>
    <w:uiPriority w:val="99"/>
    <w:semiHidden/>
    <w:unhideWhenUsed/>
    <w:rsid w:val="00E8007F"/>
    <w:rPr>
      <w:b/>
      <w:bCs/>
    </w:rPr>
  </w:style>
  <w:style w:type="character" w:customStyle="1" w:styleId="CommentSubjectChar">
    <w:name w:val="Comment Subject Char"/>
    <w:basedOn w:val="CommentTextChar"/>
    <w:link w:val="CommentSubject"/>
    <w:uiPriority w:val="99"/>
    <w:semiHidden/>
    <w:rsid w:val="00E8007F"/>
    <w:rPr>
      <w:b/>
      <w:bCs/>
      <w:sz w:val="20"/>
      <w:szCs w:val="20"/>
    </w:rPr>
  </w:style>
  <w:style w:type="paragraph" w:styleId="BalloonText">
    <w:name w:val="Balloon Text"/>
    <w:basedOn w:val="Normal"/>
    <w:link w:val="BalloonTextChar"/>
    <w:uiPriority w:val="99"/>
    <w:semiHidden/>
    <w:unhideWhenUsed/>
    <w:rsid w:val="00E8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07F"/>
    <w:rPr>
      <w:rFonts w:ascii="Segoe UI" w:hAnsi="Segoe UI" w:cs="Segoe UI"/>
      <w:sz w:val="18"/>
      <w:szCs w:val="18"/>
    </w:rPr>
  </w:style>
  <w:style w:type="character" w:styleId="Strong">
    <w:name w:val="Strong"/>
    <w:basedOn w:val="DefaultParagraphFont"/>
    <w:uiPriority w:val="22"/>
    <w:qFormat/>
    <w:rsid w:val="00454342"/>
    <w:rPr>
      <w:b/>
      <w:bCs/>
    </w:rPr>
  </w:style>
  <w:style w:type="paragraph" w:styleId="Header">
    <w:name w:val="header"/>
    <w:basedOn w:val="Normal"/>
    <w:link w:val="HeaderChar"/>
    <w:uiPriority w:val="99"/>
    <w:unhideWhenUsed/>
    <w:rsid w:val="00BC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F25"/>
  </w:style>
  <w:style w:type="paragraph" w:styleId="Footer">
    <w:name w:val="footer"/>
    <w:basedOn w:val="Normal"/>
    <w:link w:val="FooterChar"/>
    <w:uiPriority w:val="99"/>
    <w:unhideWhenUsed/>
    <w:rsid w:val="00BC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557906">
      <w:bodyDiv w:val="1"/>
      <w:marLeft w:val="0"/>
      <w:marRight w:val="0"/>
      <w:marTop w:val="0"/>
      <w:marBottom w:val="0"/>
      <w:divBdr>
        <w:top w:val="none" w:sz="0" w:space="0" w:color="auto"/>
        <w:left w:val="none" w:sz="0" w:space="0" w:color="auto"/>
        <w:bottom w:val="none" w:sz="0" w:space="0" w:color="auto"/>
        <w:right w:val="none" w:sz="0" w:space="0" w:color="auto"/>
      </w:divBdr>
    </w:div>
    <w:div w:id="20336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816FC33A5A254DAD1FCD89DA63132B" ma:contentTypeVersion="12" ma:contentTypeDescription="Create a new document." ma:contentTypeScope="" ma:versionID="95d8b7395fa3d59687e90d163f4f2f42">
  <xsd:schema xmlns:xsd="http://www.w3.org/2001/XMLSchema" xmlns:xs="http://www.w3.org/2001/XMLSchema" xmlns:p="http://schemas.microsoft.com/office/2006/metadata/properties" xmlns:ns3="eb20826e-33f0-46b0-b38b-8baccab11041" xmlns:ns4="0dad99e5-209d-41fe-86d2-e89ccfc3d390" targetNamespace="http://schemas.microsoft.com/office/2006/metadata/properties" ma:root="true" ma:fieldsID="3ac541a527a1b2ba3da8ac3888e11a85" ns3:_="" ns4:_="">
    <xsd:import namespace="eb20826e-33f0-46b0-b38b-8baccab11041"/>
    <xsd:import namespace="0dad99e5-209d-41fe-86d2-e89ccfc3d3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0826e-33f0-46b0-b38b-8baccab11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d99e5-209d-41fe-86d2-e89ccfc3d3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364D3-6C64-4FA9-8D17-71025005F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2A3E8-B0E6-46B8-B250-60761C78D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0826e-33f0-46b0-b38b-8baccab11041"/>
    <ds:schemaRef ds:uri="0dad99e5-209d-41fe-86d2-e89ccfc3d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17FA3-AA9F-4254-B089-EAC999F17236}">
  <ds:schemaRefs>
    <ds:schemaRef ds:uri="http://schemas.openxmlformats.org/officeDocument/2006/bibliography"/>
  </ds:schemaRefs>
</ds:datastoreItem>
</file>

<file path=customXml/itemProps4.xml><?xml version="1.0" encoding="utf-8"?>
<ds:datastoreItem xmlns:ds="http://schemas.openxmlformats.org/officeDocument/2006/customXml" ds:itemID="{A806D715-CD6A-4C97-9CAA-D69D60D49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Rush</dc:creator>
  <cp:keywords/>
  <dc:description/>
  <cp:lastModifiedBy>Shane Brown</cp:lastModifiedBy>
  <cp:revision>2</cp:revision>
  <cp:lastPrinted>2020-02-04T05:05:00Z</cp:lastPrinted>
  <dcterms:created xsi:type="dcterms:W3CDTF">2021-03-10T22:39:00Z</dcterms:created>
  <dcterms:modified xsi:type="dcterms:W3CDTF">2021-03-10T22:39:00Z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0x01010067816FC33A5A254DAD1FCD89DA63132B</vt:lpwstr>
  </property>
</Properties>
</file>