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67" w:type="dxa"/>
        <w:tblCellMar>
          <w:top w:w="57" w:type="dxa"/>
        </w:tblCellMar>
        <w:tblLook w:val="04A0" w:firstRow="1" w:lastRow="0" w:firstColumn="1" w:lastColumn="0" w:noHBand="0" w:noVBand="1"/>
      </w:tblPr>
      <w:tblGrid>
        <w:gridCol w:w="7283"/>
        <w:gridCol w:w="7284"/>
      </w:tblGrid>
      <w:tr w:rsidR="00257C80" w:rsidRPr="009D0436" w14:paraId="0ACE8773" w14:textId="77777777" w:rsidTr="006E3C03">
        <w:tc>
          <w:tcPr>
            <w:tcW w:w="7283" w:type="dxa"/>
            <w:shd w:val="clear" w:color="auto" w:fill="E0E0E0"/>
          </w:tcPr>
          <w:p w14:paraId="0ACE8771" w14:textId="6819A328" w:rsidR="001062DD" w:rsidRDefault="00257C80" w:rsidP="006E3C03">
            <w:pPr>
              <w:pStyle w:val="Heading1"/>
              <w:tabs>
                <w:tab w:val="left" w:pos="2127"/>
              </w:tabs>
            </w:pPr>
            <w:bookmarkStart w:id="0" w:name="_GoBack"/>
            <w:bookmarkEnd w:id="0"/>
            <w:r w:rsidRPr="00257C80">
              <w:t>POSITION TITLE:</w:t>
            </w:r>
            <w:r w:rsidR="00975A6C">
              <w:t xml:space="preserve"> </w:t>
            </w:r>
            <w:r w:rsidR="00A36BC8">
              <w:t>Psychologist (Grade 2)</w:t>
            </w:r>
            <w:r w:rsidR="004225BA">
              <w:t xml:space="preserve"> Belmont CRC</w:t>
            </w:r>
          </w:p>
        </w:tc>
        <w:tc>
          <w:tcPr>
            <w:tcW w:w="7284" w:type="dxa"/>
            <w:shd w:val="clear" w:color="auto" w:fill="E0E0E0"/>
          </w:tcPr>
          <w:p w14:paraId="0ACE8772" w14:textId="244A63AD" w:rsidR="001062DD" w:rsidRDefault="00257C80" w:rsidP="006E3C03">
            <w:pPr>
              <w:pStyle w:val="Heading1"/>
              <w:tabs>
                <w:tab w:val="left" w:pos="2498"/>
              </w:tabs>
            </w:pPr>
            <w:r w:rsidRPr="00257C80">
              <w:t>DIVISION:</w:t>
            </w:r>
            <w:r w:rsidR="00975A6C">
              <w:t xml:space="preserve"> </w:t>
            </w:r>
            <w:r w:rsidR="00A36BC8">
              <w:t>Community Health &amp; Rehabilitation Programs</w:t>
            </w:r>
          </w:p>
        </w:tc>
      </w:tr>
      <w:tr w:rsidR="00257C80" w:rsidRPr="009D0436" w14:paraId="0ACE8776" w14:textId="77777777" w:rsidTr="006E3C03">
        <w:trPr>
          <w:trHeight w:val="281"/>
        </w:trPr>
        <w:tc>
          <w:tcPr>
            <w:tcW w:w="7283" w:type="dxa"/>
            <w:shd w:val="clear" w:color="auto" w:fill="E0E0E0"/>
          </w:tcPr>
          <w:p w14:paraId="0ACE8774" w14:textId="132FA054" w:rsidR="001062DD" w:rsidRDefault="00E57548" w:rsidP="004225BA">
            <w:pPr>
              <w:pStyle w:val="Heading1"/>
              <w:tabs>
                <w:tab w:val="left" w:pos="2127"/>
              </w:tabs>
            </w:pPr>
            <w:r w:rsidRPr="00E57548">
              <w:t>REPORTS TO:</w:t>
            </w:r>
            <w:r w:rsidR="00975A6C">
              <w:t xml:space="preserve"> </w:t>
            </w:r>
            <w:r w:rsidR="004225BA">
              <w:t>Coordinator Belmont CRC</w:t>
            </w:r>
          </w:p>
        </w:tc>
        <w:tc>
          <w:tcPr>
            <w:tcW w:w="7284" w:type="dxa"/>
            <w:shd w:val="clear" w:color="auto" w:fill="E0E0E0"/>
          </w:tcPr>
          <w:p w14:paraId="0ACE8775" w14:textId="24A770CD" w:rsidR="001062DD" w:rsidRDefault="00975A6C" w:rsidP="006E3C03">
            <w:pPr>
              <w:pStyle w:val="Heading1"/>
              <w:tabs>
                <w:tab w:val="left" w:pos="2498"/>
              </w:tabs>
            </w:pPr>
            <w:r>
              <w:t xml:space="preserve">DIRECT REPORTS: </w:t>
            </w:r>
            <w:r w:rsidR="00A36BC8">
              <w:t>Nil</w:t>
            </w:r>
          </w:p>
        </w:tc>
      </w:tr>
      <w:tr w:rsidR="00216BC9" w:rsidRPr="009D0436" w14:paraId="272D5823" w14:textId="77777777" w:rsidTr="00216BC9">
        <w:trPr>
          <w:trHeight w:val="230"/>
        </w:trPr>
        <w:tc>
          <w:tcPr>
            <w:tcW w:w="7283" w:type="dxa"/>
            <w:shd w:val="clear" w:color="auto" w:fill="E0E0E0"/>
          </w:tcPr>
          <w:p w14:paraId="121A74F7" w14:textId="358D8BE3" w:rsidR="00216BC9" w:rsidRPr="00E57548" w:rsidRDefault="00BB4E0F" w:rsidP="006E3C03">
            <w:pPr>
              <w:pStyle w:val="Heading1"/>
              <w:tabs>
                <w:tab w:val="left" w:pos="2127"/>
              </w:tabs>
            </w:pPr>
            <w:r>
              <w:t>ENTERPRISE AGREEMENT</w:t>
            </w:r>
            <w:r w:rsidR="00216BC9">
              <w:t>:</w:t>
            </w:r>
            <w:r w:rsidR="00A36BC8">
              <w:t xml:space="preserve"> </w:t>
            </w:r>
            <w:r w:rsidR="008D58C5" w:rsidRPr="008D58C5">
              <w:rPr>
                <w:sz w:val="18"/>
                <w:szCs w:val="18"/>
              </w:rPr>
              <w:t>Medical Scientists, Pharmacists &amp; Psychologists</w:t>
            </w:r>
          </w:p>
        </w:tc>
        <w:tc>
          <w:tcPr>
            <w:tcW w:w="7284" w:type="dxa"/>
            <w:shd w:val="clear" w:color="auto" w:fill="E0E0E0"/>
          </w:tcPr>
          <w:p w14:paraId="1C05D79D" w14:textId="4A703AF4" w:rsidR="00216BC9" w:rsidRPr="00E57548" w:rsidRDefault="00216BC9" w:rsidP="006E3C03">
            <w:pPr>
              <w:pStyle w:val="Heading1"/>
              <w:tabs>
                <w:tab w:val="left" w:pos="2498"/>
              </w:tabs>
            </w:pPr>
            <w:r>
              <w:t>CLASSIFICATION:</w:t>
            </w:r>
            <w:r w:rsidR="00975A6C">
              <w:t xml:space="preserve"> </w:t>
            </w:r>
            <w:r w:rsidR="00A36BC8">
              <w:t>Grade 2</w:t>
            </w:r>
          </w:p>
        </w:tc>
      </w:tr>
      <w:tr w:rsidR="00975A6C" w:rsidRPr="009D0436" w14:paraId="1402240D" w14:textId="77777777" w:rsidTr="00216BC9">
        <w:trPr>
          <w:trHeight w:val="230"/>
        </w:trPr>
        <w:tc>
          <w:tcPr>
            <w:tcW w:w="7283" w:type="dxa"/>
            <w:shd w:val="clear" w:color="auto" w:fill="E0E0E0"/>
          </w:tcPr>
          <w:p w14:paraId="7BB57994" w14:textId="31E29334" w:rsidR="00975A6C" w:rsidRPr="00975A6C" w:rsidRDefault="00975A6C" w:rsidP="00975A6C">
            <w:pPr>
              <w:pStyle w:val="Heading1"/>
              <w:tabs>
                <w:tab w:val="left" w:pos="2127"/>
              </w:tabs>
            </w:pPr>
            <w:r>
              <w:t>APPROVED BY: Chief Operating Officer</w:t>
            </w:r>
          </w:p>
        </w:tc>
        <w:tc>
          <w:tcPr>
            <w:tcW w:w="7284" w:type="dxa"/>
            <w:shd w:val="clear" w:color="auto" w:fill="E0E0E0"/>
          </w:tcPr>
          <w:p w14:paraId="7C062D3B" w14:textId="42E28FC8" w:rsidR="00975A6C" w:rsidRDefault="00975A6C" w:rsidP="006E3C03">
            <w:pPr>
              <w:pStyle w:val="Heading1"/>
              <w:tabs>
                <w:tab w:val="left" w:pos="2498"/>
              </w:tabs>
            </w:pPr>
            <w:r>
              <w:t>APPROVED: February 2020</w:t>
            </w:r>
          </w:p>
        </w:tc>
      </w:tr>
      <w:tr w:rsidR="00E57548" w:rsidRPr="009D0436" w14:paraId="0ACE877B" w14:textId="77777777" w:rsidTr="006E3C03">
        <w:trPr>
          <w:trHeight w:val="275"/>
        </w:trPr>
        <w:tc>
          <w:tcPr>
            <w:tcW w:w="14567" w:type="dxa"/>
            <w:gridSpan w:val="2"/>
            <w:shd w:val="clear" w:color="auto" w:fill="E0E0E0"/>
          </w:tcPr>
          <w:p w14:paraId="0ACE877A" w14:textId="77777777" w:rsidR="00E57548" w:rsidRDefault="00E57548" w:rsidP="006E3C03">
            <w:pPr>
              <w:pStyle w:val="Heading1"/>
              <w:tabs>
                <w:tab w:val="left" w:pos="2835"/>
              </w:tabs>
            </w:pPr>
            <w:r w:rsidRPr="00E57548">
              <w:t>PRIMARY OBJECTIVE:</w:t>
            </w:r>
            <w:r w:rsidR="00C1278E">
              <w:tab/>
            </w:r>
          </w:p>
        </w:tc>
      </w:tr>
      <w:tr w:rsidR="00257C80" w:rsidRPr="009D0436" w14:paraId="0ACE877F" w14:textId="77777777" w:rsidTr="006E3C03">
        <w:trPr>
          <w:trHeight w:val="368"/>
        </w:trPr>
        <w:tc>
          <w:tcPr>
            <w:tcW w:w="14567" w:type="dxa"/>
            <w:gridSpan w:val="2"/>
          </w:tcPr>
          <w:p w14:paraId="0ACE877E" w14:textId="09CFD15A" w:rsidR="00C1278E" w:rsidRPr="00A36BC8" w:rsidRDefault="00A36BC8" w:rsidP="004225BA">
            <w:pPr>
              <w:rPr>
                <w:rFonts w:ascii="Calibri" w:hAnsi="Calibri" w:cs="Calibri"/>
                <w:sz w:val="22"/>
                <w:szCs w:val="22"/>
              </w:rPr>
            </w:pPr>
            <w:r w:rsidRPr="00975A6C">
              <w:rPr>
                <w:rFonts w:ascii="Calibri" w:hAnsi="Calibri" w:cs="Calibri"/>
                <w:sz w:val="20"/>
                <w:szCs w:val="22"/>
              </w:rPr>
              <w:t>The Clinical Psychologist is responsible for psychological assessment and consumer-centred intervention within</w:t>
            </w:r>
            <w:r w:rsidR="004225BA" w:rsidRPr="00975A6C">
              <w:rPr>
                <w:rFonts w:ascii="Calibri" w:hAnsi="Calibri" w:cs="Calibri"/>
                <w:sz w:val="20"/>
                <w:szCs w:val="22"/>
              </w:rPr>
              <w:t xml:space="preserve"> Belmont Community Rehabilitation Centre (BCRC)</w:t>
            </w:r>
            <w:r w:rsidRPr="00975A6C">
              <w:rPr>
                <w:rFonts w:ascii="Calibri" w:hAnsi="Calibri" w:cs="Calibri"/>
                <w:sz w:val="20"/>
                <w:szCs w:val="22"/>
              </w:rPr>
              <w:t>.   This role is responsible for ensuring contemporary evidence-based psycho</w:t>
            </w:r>
            <w:r w:rsidR="0008699D" w:rsidRPr="00975A6C">
              <w:rPr>
                <w:rFonts w:ascii="Calibri" w:hAnsi="Calibri" w:cs="Calibri"/>
                <w:sz w:val="20"/>
                <w:szCs w:val="22"/>
              </w:rPr>
              <w:t>logy services for BCRC</w:t>
            </w:r>
            <w:r w:rsidRPr="00975A6C">
              <w:rPr>
                <w:rFonts w:ascii="Calibri" w:hAnsi="Calibri" w:cs="Calibri"/>
                <w:sz w:val="20"/>
                <w:szCs w:val="22"/>
              </w:rPr>
              <w:t xml:space="preserve"> clients within the clinical setting.  The Clinical Psychologist is also required to provide co</w:t>
            </w:r>
            <w:r w:rsidR="004225BA" w:rsidRPr="00975A6C">
              <w:rPr>
                <w:rFonts w:ascii="Calibri" w:hAnsi="Calibri" w:cs="Calibri"/>
                <w:sz w:val="20"/>
                <w:szCs w:val="22"/>
              </w:rPr>
              <w:t>nsultation to the BCRC</w:t>
            </w:r>
            <w:r w:rsidRPr="00975A6C">
              <w:rPr>
                <w:rFonts w:ascii="Calibri" w:hAnsi="Calibri" w:cs="Calibri"/>
                <w:sz w:val="20"/>
                <w:szCs w:val="22"/>
              </w:rPr>
              <w:t xml:space="preserve"> team in relation to psychological issues associated with injury or medical conditions with the aim of maximizing the efficacy of the full range of rehabilitation interventions delivered.  This position is based at </w:t>
            </w:r>
            <w:r w:rsidR="004225BA" w:rsidRPr="00975A6C">
              <w:rPr>
                <w:rFonts w:ascii="Calibri" w:hAnsi="Calibri" w:cs="Calibri"/>
                <w:sz w:val="20"/>
                <w:szCs w:val="22"/>
              </w:rPr>
              <w:t>Belmont Community Rehabilitation Centre.</w:t>
            </w:r>
          </w:p>
        </w:tc>
      </w:tr>
      <w:tr w:rsidR="00257C80" w:rsidRPr="009D0436" w14:paraId="0ACE8782" w14:textId="77777777" w:rsidTr="006E3C03">
        <w:trPr>
          <w:trHeight w:val="245"/>
        </w:trPr>
        <w:tc>
          <w:tcPr>
            <w:tcW w:w="14567" w:type="dxa"/>
            <w:gridSpan w:val="2"/>
          </w:tcPr>
          <w:p w14:paraId="0ACE8781" w14:textId="15D00680" w:rsidR="00257C80" w:rsidRDefault="00C1278E" w:rsidP="00F021D1">
            <w:r w:rsidRPr="00C1278E">
              <w:rPr>
                <w:b/>
              </w:rPr>
              <w:t>BARWON HEALTH VISION</w:t>
            </w:r>
            <w:r w:rsidRPr="00C1278E">
              <w:t xml:space="preserve"> – </w:t>
            </w:r>
            <w:r w:rsidR="00F021D1" w:rsidRPr="00F021D1">
              <w:t>Together with our community we build healthier lives, inspired by world class standards</w:t>
            </w:r>
            <w:r w:rsidR="00950CC7">
              <w:t xml:space="preserve"> </w:t>
            </w:r>
          </w:p>
        </w:tc>
      </w:tr>
      <w:tr w:rsidR="006E3C03" w:rsidRPr="009D0436" w14:paraId="0ACE8786" w14:textId="77777777" w:rsidTr="006E3C03">
        <w:tc>
          <w:tcPr>
            <w:tcW w:w="7283" w:type="dxa"/>
            <w:shd w:val="clear" w:color="auto" w:fill="E0E0E0"/>
          </w:tcPr>
          <w:p w14:paraId="0ACE8784" w14:textId="77777777" w:rsidR="006E3C03" w:rsidRDefault="006E3C03" w:rsidP="006E3C03">
            <w:pPr>
              <w:pStyle w:val="Heading1"/>
              <w:tabs>
                <w:tab w:val="left" w:pos="2127"/>
              </w:tabs>
            </w:pPr>
            <w:r w:rsidRPr="006E3C03">
              <w:t>PRIORITIES</w:t>
            </w:r>
          </w:p>
        </w:tc>
        <w:tc>
          <w:tcPr>
            <w:tcW w:w="7284" w:type="dxa"/>
            <w:shd w:val="clear" w:color="auto" w:fill="E0E0E0"/>
          </w:tcPr>
          <w:p w14:paraId="0ACE8785" w14:textId="77777777" w:rsidR="006E3C03" w:rsidRDefault="006E3C03" w:rsidP="006E3C03">
            <w:pPr>
              <w:pStyle w:val="Heading1"/>
              <w:tabs>
                <w:tab w:val="left" w:pos="2498"/>
              </w:tabs>
            </w:pPr>
            <w:r w:rsidRPr="006E3C03">
              <w:t>VALUES</w:t>
            </w:r>
          </w:p>
        </w:tc>
      </w:tr>
      <w:tr w:rsidR="006E3C03" w:rsidRPr="009D0436" w14:paraId="0ACE879B" w14:textId="77777777" w:rsidTr="006E3C03">
        <w:trPr>
          <w:trHeight w:val="368"/>
        </w:trPr>
        <w:tc>
          <w:tcPr>
            <w:tcW w:w="7283" w:type="dxa"/>
          </w:tcPr>
          <w:p w14:paraId="0ACE8787" w14:textId="77777777" w:rsidR="00F021D1" w:rsidRDefault="00F021D1" w:rsidP="006E3C03">
            <w:pPr>
              <w:pStyle w:val="Heading2"/>
            </w:pPr>
          </w:p>
          <w:p w14:paraId="0ACE8788" w14:textId="77777777" w:rsidR="00F021D1" w:rsidRPr="00F021D1" w:rsidRDefault="00F021D1" w:rsidP="00F021D1">
            <w:pPr>
              <w:pStyle w:val="Heading2"/>
              <w:spacing w:line="480" w:lineRule="auto"/>
            </w:pPr>
            <w:r w:rsidRPr="00F021D1">
              <w:t>Our Consumers at the Forefront</w:t>
            </w:r>
          </w:p>
          <w:p w14:paraId="0ACE8789" w14:textId="77777777" w:rsidR="00F021D1" w:rsidRPr="00F021D1" w:rsidRDefault="00F021D1" w:rsidP="00F021D1">
            <w:pPr>
              <w:pStyle w:val="Heading2"/>
              <w:spacing w:line="480" w:lineRule="auto"/>
            </w:pPr>
            <w:r w:rsidRPr="00F021D1">
              <w:t>Our People at their Best</w:t>
            </w:r>
          </w:p>
          <w:p w14:paraId="0ACE878A" w14:textId="77777777" w:rsidR="00F021D1" w:rsidRPr="00F021D1" w:rsidRDefault="00F021D1" w:rsidP="00F021D1">
            <w:pPr>
              <w:pStyle w:val="Heading2"/>
              <w:spacing w:line="480" w:lineRule="auto"/>
            </w:pPr>
            <w:r w:rsidRPr="00F021D1">
              <w:t>Right Care, Right Time, Right Place</w:t>
            </w:r>
          </w:p>
          <w:p w14:paraId="0ACE878B" w14:textId="77777777" w:rsidR="00F021D1" w:rsidRPr="00F021D1" w:rsidRDefault="00F021D1" w:rsidP="00F021D1">
            <w:pPr>
              <w:pStyle w:val="Heading2"/>
              <w:spacing w:line="480" w:lineRule="auto"/>
            </w:pPr>
            <w:r w:rsidRPr="00F021D1">
              <w:t>Research, Education and Training for Excellence</w:t>
            </w:r>
          </w:p>
          <w:p w14:paraId="0ACE878C" w14:textId="77777777" w:rsidR="00F021D1" w:rsidRPr="00F021D1" w:rsidRDefault="00F021D1" w:rsidP="00F021D1">
            <w:pPr>
              <w:pStyle w:val="Heading2"/>
              <w:spacing w:line="480" w:lineRule="auto"/>
            </w:pPr>
            <w:r w:rsidRPr="00F021D1">
              <w:t>Our Community’s Wellbeing</w:t>
            </w:r>
          </w:p>
          <w:p w14:paraId="0ACE878F" w14:textId="77777777" w:rsidR="006E3C03" w:rsidRDefault="006E3C03" w:rsidP="006E3C03">
            <w:pPr>
              <w:pStyle w:val="Heading2"/>
            </w:pPr>
            <w:r>
              <w:t>Mission</w:t>
            </w:r>
          </w:p>
          <w:p w14:paraId="0ACE8790" w14:textId="77777777" w:rsidR="006E3C03" w:rsidRDefault="00F021D1" w:rsidP="006E3C03">
            <w:r w:rsidRPr="00F021D1">
              <w:lastRenderedPageBreak/>
              <w:t>With our consumers at the forefront, we excel in delivering efficient integrated care, education &amp; research to advance health and wellbeing for all.</w:t>
            </w:r>
          </w:p>
        </w:tc>
        <w:tc>
          <w:tcPr>
            <w:tcW w:w="7284" w:type="dxa"/>
          </w:tcPr>
          <w:p w14:paraId="0ACE8791" w14:textId="77777777" w:rsidR="00F021D1" w:rsidRPr="00F021D1" w:rsidRDefault="00F021D1" w:rsidP="00F021D1">
            <w:pPr>
              <w:spacing w:line="240" w:lineRule="auto"/>
            </w:pPr>
            <w:r w:rsidRPr="00F021D1">
              <w:rPr>
                <w:b/>
                <w:bCs/>
              </w:rPr>
              <w:lastRenderedPageBreak/>
              <w:t>RESPECT</w:t>
            </w:r>
          </w:p>
          <w:p w14:paraId="0ACE8792" w14:textId="77777777" w:rsidR="00F021D1" w:rsidRPr="00F021D1" w:rsidRDefault="00F021D1" w:rsidP="00F021D1">
            <w:pPr>
              <w:spacing w:line="240" w:lineRule="auto"/>
            </w:pPr>
            <w:r w:rsidRPr="00F021D1">
              <w:t>We RESPECT the people we connect with</w:t>
            </w:r>
          </w:p>
          <w:p w14:paraId="0ACE8793" w14:textId="2E038279" w:rsidR="00F021D1" w:rsidRPr="00F021D1" w:rsidRDefault="00F021D1" w:rsidP="00F021D1">
            <w:pPr>
              <w:spacing w:line="240" w:lineRule="auto"/>
            </w:pPr>
            <w:r w:rsidRPr="00F021D1">
              <w:rPr>
                <w:b/>
                <w:bCs/>
              </w:rPr>
              <w:t>COMPASSION</w:t>
            </w:r>
          </w:p>
          <w:p w14:paraId="0ACE8794" w14:textId="77777777" w:rsidR="00F021D1" w:rsidRPr="00F021D1" w:rsidRDefault="00F021D1" w:rsidP="00F021D1">
            <w:pPr>
              <w:spacing w:line="240" w:lineRule="auto"/>
            </w:pPr>
            <w:r w:rsidRPr="00F021D1">
              <w:t xml:space="preserve">We show COMPASSION for the people we care for and work with </w:t>
            </w:r>
          </w:p>
          <w:p w14:paraId="0ACE8795" w14:textId="57B119EC" w:rsidR="00F021D1" w:rsidRPr="00F021D1" w:rsidRDefault="00F021D1" w:rsidP="00F021D1">
            <w:pPr>
              <w:spacing w:line="240" w:lineRule="auto"/>
            </w:pPr>
            <w:r w:rsidRPr="00F021D1">
              <w:rPr>
                <w:b/>
                <w:bCs/>
              </w:rPr>
              <w:t>COMMITMENT</w:t>
            </w:r>
          </w:p>
          <w:p w14:paraId="0ACE8796" w14:textId="77777777" w:rsidR="00F021D1" w:rsidRPr="00F021D1" w:rsidRDefault="00F021D1" w:rsidP="00F021D1">
            <w:pPr>
              <w:spacing w:line="240" w:lineRule="auto"/>
            </w:pPr>
            <w:r w:rsidRPr="00F021D1">
              <w:t>We are COMMITED to quality and excellence in everything we do</w:t>
            </w:r>
          </w:p>
          <w:p w14:paraId="0ACE8797" w14:textId="403C54E4" w:rsidR="00F021D1" w:rsidRPr="00F021D1" w:rsidRDefault="00F021D1" w:rsidP="00F021D1">
            <w:pPr>
              <w:spacing w:line="240" w:lineRule="auto"/>
            </w:pPr>
            <w:r w:rsidRPr="00F021D1">
              <w:rPr>
                <w:b/>
                <w:bCs/>
              </w:rPr>
              <w:t>ACCOUNTABILITY</w:t>
            </w:r>
          </w:p>
          <w:p w14:paraId="0ACE8798" w14:textId="77777777" w:rsidR="00F021D1" w:rsidRPr="00F021D1" w:rsidRDefault="00F021D1" w:rsidP="00F021D1">
            <w:pPr>
              <w:spacing w:line="240" w:lineRule="auto"/>
            </w:pPr>
            <w:r w:rsidRPr="00F021D1">
              <w:t>We take ACCOUNTABILITY for what we do</w:t>
            </w:r>
          </w:p>
          <w:p w14:paraId="0ACE8799" w14:textId="659186B8" w:rsidR="00F021D1" w:rsidRPr="00F021D1" w:rsidRDefault="00F021D1" w:rsidP="00F021D1">
            <w:pPr>
              <w:spacing w:line="240" w:lineRule="auto"/>
            </w:pPr>
            <w:r w:rsidRPr="00F021D1">
              <w:rPr>
                <w:b/>
                <w:bCs/>
              </w:rPr>
              <w:t>INNOVATION</w:t>
            </w:r>
          </w:p>
          <w:p w14:paraId="0ACE879A" w14:textId="77777777" w:rsidR="006E3C03" w:rsidRDefault="00F021D1" w:rsidP="00F021D1">
            <w:pPr>
              <w:spacing w:line="240" w:lineRule="auto"/>
            </w:pPr>
            <w:r w:rsidRPr="00F021D1">
              <w:lastRenderedPageBreak/>
              <w:t>We drive INNOVATION for better care</w:t>
            </w:r>
          </w:p>
        </w:tc>
      </w:tr>
    </w:tbl>
    <w:p w14:paraId="0ACE879C" w14:textId="77777777" w:rsidR="00721967" w:rsidRDefault="00721967" w:rsidP="004A51B3">
      <w:pPr>
        <w:sectPr w:rsidR="00721967" w:rsidSect="00257C80">
          <w:footerReference w:type="default" r:id="rId11"/>
          <w:headerReference w:type="first" r:id="rId12"/>
          <w:type w:val="continuous"/>
          <w:pgSz w:w="16840" w:h="11901" w:orient="landscape"/>
          <w:pgMar w:top="2835" w:right="1134" w:bottom="1134" w:left="1134" w:header="0" w:footer="0" w:gutter="0"/>
          <w:cols w:space="708"/>
          <w:formProt w:val="0"/>
          <w:titlePg/>
        </w:sectPr>
      </w:pPr>
    </w:p>
    <w:tbl>
      <w:tblPr>
        <w:tblStyle w:val="TableGrid"/>
        <w:tblW w:w="14796" w:type="dxa"/>
        <w:tblCellMar>
          <w:top w:w="57" w:type="dxa"/>
        </w:tblCellMar>
        <w:tblLook w:val="04A0" w:firstRow="1" w:lastRow="0" w:firstColumn="1" w:lastColumn="0" w:noHBand="0" w:noVBand="1"/>
      </w:tblPr>
      <w:tblGrid>
        <w:gridCol w:w="6691"/>
        <w:gridCol w:w="4520"/>
        <w:gridCol w:w="3585"/>
      </w:tblGrid>
      <w:tr w:rsidR="00F021D1" w14:paraId="0ACE87A2" w14:textId="77777777" w:rsidTr="008D58C5">
        <w:tc>
          <w:tcPr>
            <w:tcW w:w="6691" w:type="dxa"/>
            <w:shd w:val="clear" w:color="auto" w:fill="E0E0E0"/>
          </w:tcPr>
          <w:p w14:paraId="0ACE879F" w14:textId="77777777" w:rsidR="00F021D1" w:rsidRDefault="00F021D1" w:rsidP="002A507E">
            <w:pPr>
              <w:pStyle w:val="Heading1"/>
              <w:tabs>
                <w:tab w:val="left" w:pos="2127"/>
              </w:tabs>
            </w:pPr>
            <w:r w:rsidRPr="00721967">
              <w:t>POSITION DIMENSION &amp; DECISION MAKING AUTHORITY:</w:t>
            </w:r>
          </w:p>
          <w:p w14:paraId="0ACE87A0" w14:textId="77777777" w:rsidR="00F021D1" w:rsidRPr="00721967" w:rsidRDefault="00F021D1" w:rsidP="002A507E"/>
        </w:tc>
        <w:tc>
          <w:tcPr>
            <w:tcW w:w="8105" w:type="dxa"/>
            <w:gridSpan w:val="2"/>
            <w:shd w:val="clear" w:color="auto" w:fill="E0E0E0"/>
          </w:tcPr>
          <w:p w14:paraId="0ACE87A1" w14:textId="77777777" w:rsidR="00F021D1" w:rsidRDefault="00F021D1" w:rsidP="002A507E">
            <w:pPr>
              <w:pStyle w:val="Heading1"/>
              <w:tabs>
                <w:tab w:val="left" w:pos="2498"/>
              </w:tabs>
            </w:pPr>
            <w:r w:rsidRPr="00721967">
              <w:t>KEY COMMUNICATION CONTACTS (INFORMED):</w:t>
            </w:r>
            <w:r>
              <w:tab/>
            </w:r>
          </w:p>
        </w:tc>
      </w:tr>
      <w:tr w:rsidR="00F021D1" w14:paraId="0ACE87AD" w14:textId="77777777" w:rsidTr="008D58C5">
        <w:trPr>
          <w:trHeight w:val="200"/>
        </w:trPr>
        <w:tc>
          <w:tcPr>
            <w:tcW w:w="6691" w:type="dxa"/>
            <w:vMerge w:val="restart"/>
          </w:tcPr>
          <w:p w14:paraId="42537D41" w14:textId="77777777" w:rsidR="00A36BC8" w:rsidRDefault="00A36BC8" w:rsidP="00A36BC8">
            <w:pPr>
              <w:rPr>
                <w:rFonts w:cs="Arial"/>
                <w:b/>
                <w:szCs w:val="18"/>
              </w:rPr>
            </w:pPr>
            <w:r w:rsidRPr="003D4873">
              <w:rPr>
                <w:rFonts w:cs="Arial"/>
                <w:b/>
                <w:szCs w:val="18"/>
              </w:rPr>
              <w:t>Without referral to Manager (RESPONSIBLE)</w:t>
            </w:r>
          </w:p>
          <w:p w14:paraId="7D993AB5" w14:textId="77777777" w:rsidR="003D4873" w:rsidRPr="003D4873" w:rsidRDefault="003D4873" w:rsidP="00A36BC8">
            <w:pPr>
              <w:rPr>
                <w:rFonts w:cs="Arial"/>
                <w:b/>
                <w:szCs w:val="18"/>
              </w:rPr>
            </w:pPr>
          </w:p>
          <w:p w14:paraId="17F90361" w14:textId="77777777" w:rsidR="00A36BC8" w:rsidRPr="003D4873" w:rsidRDefault="00A36BC8" w:rsidP="008D58C5">
            <w:pPr>
              <w:numPr>
                <w:ilvl w:val="0"/>
                <w:numId w:val="15"/>
              </w:numPr>
              <w:overflowPunct w:val="0"/>
              <w:autoSpaceDE w:val="0"/>
              <w:autoSpaceDN w:val="0"/>
              <w:adjustRightInd w:val="0"/>
              <w:spacing w:after="0" w:line="240" w:lineRule="auto"/>
              <w:textAlignment w:val="baseline"/>
              <w:rPr>
                <w:rFonts w:cs="Arial"/>
                <w:szCs w:val="18"/>
              </w:rPr>
            </w:pPr>
            <w:r w:rsidRPr="003D4873">
              <w:rPr>
                <w:rFonts w:cs="Arial"/>
                <w:szCs w:val="18"/>
              </w:rPr>
              <w:t>Provide direct client care (psychology services) through a consumer-centred approach within the service model.</w:t>
            </w:r>
          </w:p>
          <w:p w14:paraId="47034EC5" w14:textId="77777777" w:rsidR="00A36BC8" w:rsidRPr="003D4873" w:rsidRDefault="00A36BC8" w:rsidP="008D58C5">
            <w:pPr>
              <w:numPr>
                <w:ilvl w:val="0"/>
                <w:numId w:val="15"/>
              </w:numPr>
              <w:overflowPunct w:val="0"/>
              <w:autoSpaceDE w:val="0"/>
              <w:autoSpaceDN w:val="0"/>
              <w:adjustRightInd w:val="0"/>
              <w:spacing w:after="0" w:line="240" w:lineRule="auto"/>
              <w:textAlignment w:val="baseline"/>
              <w:rPr>
                <w:rFonts w:cs="Arial"/>
                <w:szCs w:val="18"/>
              </w:rPr>
            </w:pPr>
            <w:r w:rsidRPr="003D4873">
              <w:rPr>
                <w:rFonts w:cs="Arial"/>
                <w:szCs w:val="18"/>
              </w:rPr>
              <w:t>Work in partnership with clients, families, the rehabilitation team and local service providers to ensure that assessment, planning and intervention are consistent with best practice.</w:t>
            </w:r>
          </w:p>
          <w:p w14:paraId="64F1ADB0" w14:textId="77777777" w:rsidR="00A36BC8" w:rsidRPr="003D4873" w:rsidRDefault="00A36BC8" w:rsidP="008D58C5">
            <w:pPr>
              <w:numPr>
                <w:ilvl w:val="0"/>
                <w:numId w:val="15"/>
              </w:numPr>
              <w:overflowPunct w:val="0"/>
              <w:autoSpaceDE w:val="0"/>
              <w:autoSpaceDN w:val="0"/>
              <w:adjustRightInd w:val="0"/>
              <w:spacing w:after="0" w:line="240" w:lineRule="auto"/>
              <w:textAlignment w:val="baseline"/>
              <w:rPr>
                <w:rFonts w:cs="Arial"/>
                <w:szCs w:val="18"/>
              </w:rPr>
            </w:pPr>
            <w:r w:rsidRPr="003D4873">
              <w:rPr>
                <w:rFonts w:cs="Arial"/>
                <w:szCs w:val="18"/>
              </w:rPr>
              <w:t>Participate in in-servicing and educational activities conducted by the service.</w:t>
            </w:r>
          </w:p>
          <w:p w14:paraId="26A115C7" w14:textId="77777777" w:rsidR="00A36BC8" w:rsidRPr="003D4873" w:rsidRDefault="00A36BC8" w:rsidP="008D58C5">
            <w:pPr>
              <w:numPr>
                <w:ilvl w:val="0"/>
                <w:numId w:val="15"/>
              </w:numPr>
              <w:overflowPunct w:val="0"/>
              <w:autoSpaceDE w:val="0"/>
              <w:autoSpaceDN w:val="0"/>
              <w:adjustRightInd w:val="0"/>
              <w:spacing w:after="0" w:line="240" w:lineRule="auto"/>
              <w:textAlignment w:val="baseline"/>
              <w:rPr>
                <w:rFonts w:cs="Arial"/>
                <w:szCs w:val="18"/>
              </w:rPr>
            </w:pPr>
            <w:r w:rsidRPr="003D4873">
              <w:rPr>
                <w:rFonts w:cs="Arial"/>
                <w:szCs w:val="18"/>
              </w:rPr>
              <w:t>Ensure all work is completed accurately, on time and in accordance with Barwon Health policies and procedures.</w:t>
            </w:r>
          </w:p>
          <w:p w14:paraId="0CCD28CC" w14:textId="77777777" w:rsidR="00A36BC8" w:rsidRPr="003D4873" w:rsidRDefault="00A36BC8" w:rsidP="00A36BC8">
            <w:pPr>
              <w:rPr>
                <w:rFonts w:cs="Arial"/>
                <w:szCs w:val="18"/>
              </w:rPr>
            </w:pPr>
          </w:p>
          <w:p w14:paraId="35A2C1BF" w14:textId="77777777" w:rsidR="00A36BC8" w:rsidRPr="003D4873" w:rsidRDefault="00A36BC8" w:rsidP="00A36BC8">
            <w:pPr>
              <w:rPr>
                <w:rFonts w:cs="Arial"/>
                <w:b/>
                <w:szCs w:val="18"/>
              </w:rPr>
            </w:pPr>
            <w:r w:rsidRPr="003D4873">
              <w:rPr>
                <w:rFonts w:cs="Arial"/>
                <w:b/>
                <w:szCs w:val="18"/>
              </w:rPr>
              <w:t>After consultation with Manager or others (CONSULTED)</w:t>
            </w:r>
          </w:p>
          <w:p w14:paraId="3FEF9999" w14:textId="77777777" w:rsidR="00A36BC8" w:rsidRPr="003D4873" w:rsidRDefault="00A36BC8" w:rsidP="008D58C5">
            <w:pPr>
              <w:numPr>
                <w:ilvl w:val="0"/>
                <w:numId w:val="16"/>
              </w:numPr>
              <w:overflowPunct w:val="0"/>
              <w:autoSpaceDE w:val="0"/>
              <w:autoSpaceDN w:val="0"/>
              <w:adjustRightInd w:val="0"/>
              <w:spacing w:after="0" w:line="240" w:lineRule="auto"/>
              <w:textAlignment w:val="baseline"/>
              <w:rPr>
                <w:rFonts w:cs="Arial"/>
                <w:szCs w:val="18"/>
              </w:rPr>
            </w:pPr>
            <w:r w:rsidRPr="003D4873">
              <w:rPr>
                <w:rFonts w:cs="Arial"/>
                <w:szCs w:val="18"/>
              </w:rPr>
              <w:t>Leave requests.</w:t>
            </w:r>
          </w:p>
          <w:p w14:paraId="65E45AEC" w14:textId="77777777" w:rsidR="00A36BC8" w:rsidRPr="003D4873" w:rsidRDefault="00A36BC8" w:rsidP="008D58C5">
            <w:pPr>
              <w:numPr>
                <w:ilvl w:val="0"/>
                <w:numId w:val="16"/>
              </w:numPr>
              <w:overflowPunct w:val="0"/>
              <w:autoSpaceDE w:val="0"/>
              <w:autoSpaceDN w:val="0"/>
              <w:adjustRightInd w:val="0"/>
              <w:spacing w:after="0" w:line="240" w:lineRule="auto"/>
              <w:textAlignment w:val="baseline"/>
              <w:rPr>
                <w:rFonts w:cs="Arial"/>
                <w:szCs w:val="18"/>
              </w:rPr>
            </w:pPr>
            <w:r w:rsidRPr="003D4873">
              <w:rPr>
                <w:rFonts w:cs="Arial"/>
                <w:szCs w:val="18"/>
              </w:rPr>
              <w:t>Training/professional development requests.</w:t>
            </w:r>
          </w:p>
          <w:p w14:paraId="0480EF7F" w14:textId="77777777" w:rsidR="00A36BC8" w:rsidRPr="003D4873" w:rsidRDefault="00A36BC8" w:rsidP="008D58C5">
            <w:pPr>
              <w:numPr>
                <w:ilvl w:val="0"/>
                <w:numId w:val="16"/>
              </w:numPr>
              <w:overflowPunct w:val="0"/>
              <w:autoSpaceDE w:val="0"/>
              <w:autoSpaceDN w:val="0"/>
              <w:adjustRightInd w:val="0"/>
              <w:spacing w:after="0" w:line="240" w:lineRule="auto"/>
              <w:textAlignment w:val="baseline"/>
              <w:rPr>
                <w:rFonts w:cs="Arial"/>
                <w:szCs w:val="18"/>
              </w:rPr>
            </w:pPr>
            <w:r w:rsidRPr="003D4873">
              <w:rPr>
                <w:rFonts w:cs="Arial"/>
                <w:szCs w:val="18"/>
              </w:rPr>
              <w:t>Secondary consultation outside of the rehabilitation team</w:t>
            </w:r>
          </w:p>
          <w:p w14:paraId="617093DB" w14:textId="77777777" w:rsidR="00A36BC8" w:rsidRPr="003D4873" w:rsidRDefault="00A36BC8" w:rsidP="008D58C5">
            <w:pPr>
              <w:numPr>
                <w:ilvl w:val="0"/>
                <w:numId w:val="16"/>
              </w:numPr>
              <w:overflowPunct w:val="0"/>
              <w:autoSpaceDE w:val="0"/>
              <w:autoSpaceDN w:val="0"/>
              <w:adjustRightInd w:val="0"/>
              <w:spacing w:after="0" w:line="240" w:lineRule="auto"/>
              <w:textAlignment w:val="baseline"/>
              <w:rPr>
                <w:rFonts w:cs="Arial"/>
                <w:szCs w:val="18"/>
              </w:rPr>
            </w:pPr>
            <w:r w:rsidRPr="003D4873">
              <w:rPr>
                <w:rFonts w:cs="Arial"/>
                <w:szCs w:val="18"/>
              </w:rPr>
              <w:t>Management of extreme clinical risk</w:t>
            </w:r>
          </w:p>
          <w:p w14:paraId="36E525A8" w14:textId="77777777" w:rsidR="00A36BC8" w:rsidRPr="003D4873" w:rsidRDefault="00A36BC8" w:rsidP="008D58C5">
            <w:pPr>
              <w:numPr>
                <w:ilvl w:val="0"/>
                <w:numId w:val="16"/>
              </w:numPr>
              <w:overflowPunct w:val="0"/>
              <w:autoSpaceDE w:val="0"/>
              <w:autoSpaceDN w:val="0"/>
              <w:adjustRightInd w:val="0"/>
              <w:spacing w:after="0" w:line="240" w:lineRule="auto"/>
              <w:textAlignment w:val="baseline"/>
              <w:rPr>
                <w:rFonts w:cs="Arial"/>
                <w:szCs w:val="18"/>
              </w:rPr>
            </w:pPr>
            <w:r w:rsidRPr="003D4873">
              <w:rPr>
                <w:rFonts w:cs="Arial"/>
                <w:szCs w:val="18"/>
              </w:rPr>
              <w:t>Appropriate referral of any instances where the client needs fall outside the scope of experience within the team.</w:t>
            </w:r>
          </w:p>
          <w:p w14:paraId="0FE2637E" w14:textId="77777777" w:rsidR="00A36BC8" w:rsidRPr="003D4873" w:rsidRDefault="00A36BC8" w:rsidP="00A36BC8">
            <w:pPr>
              <w:rPr>
                <w:rFonts w:cs="Arial"/>
                <w:szCs w:val="18"/>
              </w:rPr>
            </w:pPr>
          </w:p>
          <w:p w14:paraId="7B0F9ADB" w14:textId="77777777" w:rsidR="00A36BC8" w:rsidRPr="003D4873" w:rsidRDefault="00A36BC8" w:rsidP="00A36BC8">
            <w:pPr>
              <w:rPr>
                <w:rFonts w:cs="Arial"/>
                <w:b/>
                <w:szCs w:val="18"/>
              </w:rPr>
            </w:pPr>
            <w:r w:rsidRPr="003D4873">
              <w:rPr>
                <w:rFonts w:cs="Arial"/>
                <w:b/>
                <w:szCs w:val="18"/>
              </w:rPr>
              <w:t>Referred to Managers or others (CONSULTED)</w:t>
            </w:r>
          </w:p>
          <w:p w14:paraId="20B4CBB5" w14:textId="77777777" w:rsidR="00A36BC8" w:rsidRPr="003D4873" w:rsidRDefault="00A36BC8" w:rsidP="008D58C5">
            <w:pPr>
              <w:numPr>
                <w:ilvl w:val="0"/>
                <w:numId w:val="17"/>
              </w:numPr>
              <w:overflowPunct w:val="0"/>
              <w:autoSpaceDE w:val="0"/>
              <w:autoSpaceDN w:val="0"/>
              <w:adjustRightInd w:val="0"/>
              <w:spacing w:after="0" w:line="240" w:lineRule="auto"/>
              <w:textAlignment w:val="baseline"/>
              <w:rPr>
                <w:rFonts w:cs="Arial"/>
                <w:szCs w:val="18"/>
              </w:rPr>
            </w:pPr>
            <w:r w:rsidRPr="003D4873">
              <w:rPr>
                <w:rFonts w:cs="Arial"/>
                <w:szCs w:val="18"/>
              </w:rPr>
              <w:t>Major service development or change in clinical protocol.</w:t>
            </w:r>
          </w:p>
          <w:p w14:paraId="52F793E1" w14:textId="77777777" w:rsidR="00A36BC8" w:rsidRPr="003D4873" w:rsidRDefault="00A36BC8" w:rsidP="008D58C5">
            <w:pPr>
              <w:numPr>
                <w:ilvl w:val="0"/>
                <w:numId w:val="17"/>
              </w:numPr>
              <w:overflowPunct w:val="0"/>
              <w:autoSpaceDE w:val="0"/>
              <w:autoSpaceDN w:val="0"/>
              <w:adjustRightInd w:val="0"/>
              <w:spacing w:after="0" w:line="240" w:lineRule="auto"/>
              <w:textAlignment w:val="baseline"/>
              <w:rPr>
                <w:rFonts w:cs="Arial"/>
                <w:szCs w:val="18"/>
              </w:rPr>
            </w:pPr>
            <w:r w:rsidRPr="003D4873">
              <w:rPr>
                <w:rFonts w:cs="Arial"/>
                <w:szCs w:val="18"/>
              </w:rPr>
              <w:t>Incident reports.</w:t>
            </w:r>
          </w:p>
          <w:p w14:paraId="0450D9DA" w14:textId="77777777" w:rsidR="00A36BC8" w:rsidRPr="003D4873" w:rsidRDefault="00A36BC8" w:rsidP="008D58C5">
            <w:pPr>
              <w:numPr>
                <w:ilvl w:val="0"/>
                <w:numId w:val="17"/>
              </w:numPr>
              <w:overflowPunct w:val="0"/>
              <w:autoSpaceDE w:val="0"/>
              <w:autoSpaceDN w:val="0"/>
              <w:adjustRightInd w:val="0"/>
              <w:spacing w:after="0" w:line="240" w:lineRule="auto"/>
              <w:textAlignment w:val="baseline"/>
              <w:rPr>
                <w:rFonts w:cs="Arial"/>
                <w:szCs w:val="18"/>
              </w:rPr>
            </w:pPr>
            <w:r w:rsidRPr="003D4873">
              <w:rPr>
                <w:rFonts w:cs="Arial"/>
                <w:szCs w:val="18"/>
              </w:rPr>
              <w:t>Consumer complaints and compliments.</w:t>
            </w:r>
          </w:p>
          <w:p w14:paraId="27966646" w14:textId="2CC23818" w:rsidR="00CF642D" w:rsidRPr="003D4873" w:rsidRDefault="00A36BC8" w:rsidP="008D58C5">
            <w:pPr>
              <w:numPr>
                <w:ilvl w:val="0"/>
                <w:numId w:val="17"/>
              </w:numPr>
              <w:overflowPunct w:val="0"/>
              <w:autoSpaceDE w:val="0"/>
              <w:autoSpaceDN w:val="0"/>
              <w:adjustRightInd w:val="0"/>
              <w:spacing w:after="0" w:line="240" w:lineRule="auto"/>
              <w:textAlignment w:val="baseline"/>
              <w:rPr>
                <w:rFonts w:cs="Arial"/>
                <w:szCs w:val="18"/>
              </w:rPr>
            </w:pPr>
            <w:r w:rsidRPr="003D4873">
              <w:rPr>
                <w:rFonts w:cs="Arial"/>
                <w:szCs w:val="18"/>
              </w:rPr>
              <w:lastRenderedPageBreak/>
              <w:t>OH&amp;S issues.</w:t>
            </w:r>
          </w:p>
          <w:p w14:paraId="24138C08" w14:textId="77777777" w:rsidR="00CF642D" w:rsidRDefault="00CF642D" w:rsidP="002A507E">
            <w:pPr>
              <w:tabs>
                <w:tab w:val="left" w:pos="426"/>
              </w:tabs>
            </w:pPr>
          </w:p>
          <w:p w14:paraId="06ECBD96" w14:textId="77777777" w:rsidR="00CF642D" w:rsidRDefault="00CF642D" w:rsidP="002A507E">
            <w:pPr>
              <w:tabs>
                <w:tab w:val="left" w:pos="426"/>
              </w:tabs>
            </w:pPr>
          </w:p>
          <w:p w14:paraId="4FDE46FF" w14:textId="77777777" w:rsidR="00CF642D" w:rsidRDefault="00CF642D" w:rsidP="002A507E">
            <w:pPr>
              <w:tabs>
                <w:tab w:val="left" w:pos="426"/>
              </w:tabs>
            </w:pPr>
          </w:p>
          <w:p w14:paraId="4C7BDFDD" w14:textId="77777777" w:rsidR="000B38FF" w:rsidRDefault="000B38FF" w:rsidP="002A507E">
            <w:pPr>
              <w:tabs>
                <w:tab w:val="left" w:pos="426"/>
              </w:tabs>
            </w:pPr>
          </w:p>
          <w:p w14:paraId="0ACE87AA" w14:textId="0D7C26EA" w:rsidR="00950CC7" w:rsidRDefault="00950CC7" w:rsidP="002A507E">
            <w:pPr>
              <w:tabs>
                <w:tab w:val="left" w:pos="426"/>
              </w:tabs>
            </w:pPr>
          </w:p>
        </w:tc>
        <w:tc>
          <w:tcPr>
            <w:tcW w:w="4520" w:type="dxa"/>
          </w:tcPr>
          <w:p w14:paraId="0ACE87AB" w14:textId="77777777" w:rsidR="00F021D1" w:rsidRDefault="00F021D1" w:rsidP="002A507E">
            <w:pPr>
              <w:tabs>
                <w:tab w:val="left" w:pos="426"/>
              </w:tabs>
            </w:pPr>
            <w:r w:rsidRPr="00721967">
              <w:lastRenderedPageBreak/>
              <w:t>Purpose/Frequency of Contact</w:t>
            </w:r>
          </w:p>
        </w:tc>
        <w:tc>
          <w:tcPr>
            <w:tcW w:w="3585" w:type="dxa"/>
          </w:tcPr>
          <w:p w14:paraId="0ACE87AC" w14:textId="77777777" w:rsidR="00F021D1" w:rsidRDefault="00F021D1" w:rsidP="002A507E">
            <w:pPr>
              <w:tabs>
                <w:tab w:val="left" w:pos="426"/>
              </w:tabs>
            </w:pPr>
            <w:r w:rsidRPr="00721967">
              <w:t>Contact/Organisation</w:t>
            </w:r>
          </w:p>
        </w:tc>
      </w:tr>
      <w:tr w:rsidR="00F021D1" w14:paraId="0ACE87B1" w14:textId="77777777" w:rsidTr="008D58C5">
        <w:trPr>
          <w:trHeight w:val="200"/>
        </w:trPr>
        <w:tc>
          <w:tcPr>
            <w:tcW w:w="6691" w:type="dxa"/>
            <w:vMerge/>
          </w:tcPr>
          <w:p w14:paraId="0ACE87AE" w14:textId="77777777" w:rsidR="00F021D1" w:rsidRDefault="00F021D1" w:rsidP="002A507E">
            <w:pPr>
              <w:tabs>
                <w:tab w:val="left" w:pos="426"/>
              </w:tabs>
            </w:pPr>
          </w:p>
        </w:tc>
        <w:tc>
          <w:tcPr>
            <w:tcW w:w="4520" w:type="dxa"/>
          </w:tcPr>
          <w:p w14:paraId="41C46CE8"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Annual PDR</w:t>
            </w:r>
          </w:p>
          <w:p w14:paraId="2792CE95"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90 Day Action Plan</w:t>
            </w:r>
          </w:p>
          <w:p w14:paraId="460BFCDA"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Monthly staff rounding</w:t>
            </w:r>
          </w:p>
          <w:p w14:paraId="54EFFF0D" w14:textId="38012994" w:rsidR="003D4873" w:rsidRPr="003D4873" w:rsidRDefault="004225BA" w:rsidP="008D58C5">
            <w:pPr>
              <w:numPr>
                <w:ilvl w:val="0"/>
                <w:numId w:val="18"/>
              </w:numPr>
              <w:overflowPunct w:val="0"/>
              <w:autoSpaceDE w:val="0"/>
              <w:autoSpaceDN w:val="0"/>
              <w:adjustRightInd w:val="0"/>
              <w:spacing w:after="0" w:line="240" w:lineRule="auto"/>
              <w:ind w:left="437"/>
              <w:textAlignment w:val="baseline"/>
              <w:rPr>
                <w:rFonts w:cs="Arial"/>
                <w:szCs w:val="18"/>
              </w:rPr>
            </w:pPr>
            <w:r>
              <w:rPr>
                <w:rFonts w:cs="Arial"/>
                <w:szCs w:val="18"/>
              </w:rPr>
              <w:t>Monthly BCRC Service Delivery Meeting</w:t>
            </w:r>
          </w:p>
          <w:p w14:paraId="161876FC"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 xml:space="preserve">Support and consultation in relation to discipline matters including training and professional development needs. </w:t>
            </w:r>
          </w:p>
          <w:p w14:paraId="43994C2E" w14:textId="77777777" w:rsidR="003D4873" w:rsidRPr="003D4873" w:rsidRDefault="003D4873" w:rsidP="003D4873">
            <w:pPr>
              <w:ind w:left="437"/>
              <w:rPr>
                <w:rFonts w:cs="Arial"/>
                <w:szCs w:val="18"/>
              </w:rPr>
            </w:pPr>
          </w:p>
          <w:p w14:paraId="6B0C681C"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Clinical supervision</w:t>
            </w:r>
          </w:p>
          <w:p w14:paraId="5602ED7C" w14:textId="77777777" w:rsidR="003D4873" w:rsidRPr="003D4873" w:rsidRDefault="003D4873" w:rsidP="003D4873">
            <w:pPr>
              <w:ind w:left="437"/>
              <w:rPr>
                <w:rFonts w:cs="Arial"/>
                <w:szCs w:val="18"/>
              </w:rPr>
            </w:pPr>
          </w:p>
          <w:p w14:paraId="495D9CDE" w14:textId="77777777" w:rsidR="003D4873" w:rsidRPr="003D4873" w:rsidRDefault="003D4873" w:rsidP="003D4873">
            <w:pPr>
              <w:ind w:left="437"/>
              <w:rPr>
                <w:rFonts w:cs="Arial"/>
                <w:szCs w:val="18"/>
              </w:rPr>
            </w:pPr>
          </w:p>
          <w:p w14:paraId="6BF7A67D" w14:textId="77777777" w:rsidR="003D4873" w:rsidRPr="003D4873" w:rsidRDefault="003D4873" w:rsidP="008D58C5">
            <w:pPr>
              <w:numPr>
                <w:ilvl w:val="0"/>
                <w:numId w:val="18"/>
              </w:numPr>
              <w:overflowPunct w:val="0"/>
              <w:autoSpaceDE w:val="0"/>
              <w:autoSpaceDN w:val="0"/>
              <w:adjustRightInd w:val="0"/>
              <w:spacing w:after="0" w:line="240" w:lineRule="auto"/>
              <w:ind w:left="437"/>
              <w:textAlignment w:val="baseline"/>
              <w:rPr>
                <w:rFonts w:cs="Arial"/>
                <w:szCs w:val="18"/>
              </w:rPr>
            </w:pPr>
            <w:r w:rsidRPr="003D4873">
              <w:rPr>
                <w:rFonts w:cs="Arial"/>
                <w:szCs w:val="18"/>
              </w:rPr>
              <w:t xml:space="preserve">Support and facilitate effective inter-team working relationships and effective interdisciplinary care for rehabilitation clients. </w:t>
            </w:r>
          </w:p>
          <w:p w14:paraId="16BAF3D0" w14:textId="77777777" w:rsidR="003D4873" w:rsidRPr="003D4873" w:rsidRDefault="003D4873" w:rsidP="003D4873">
            <w:pPr>
              <w:rPr>
                <w:rFonts w:cs="Arial"/>
                <w:szCs w:val="18"/>
              </w:rPr>
            </w:pPr>
          </w:p>
          <w:p w14:paraId="1D282358" w14:textId="77777777" w:rsidR="003D4873" w:rsidRPr="003D4873" w:rsidRDefault="003D4873" w:rsidP="003D4873">
            <w:pPr>
              <w:rPr>
                <w:rFonts w:cs="Arial"/>
                <w:szCs w:val="18"/>
              </w:rPr>
            </w:pPr>
          </w:p>
          <w:p w14:paraId="27E0A3F6" w14:textId="77777777" w:rsidR="003D4873" w:rsidRPr="003D4873" w:rsidRDefault="003D4873" w:rsidP="003D4873">
            <w:pPr>
              <w:ind w:left="437"/>
              <w:rPr>
                <w:rFonts w:cs="Arial"/>
                <w:szCs w:val="18"/>
              </w:rPr>
            </w:pPr>
          </w:p>
          <w:p w14:paraId="6FFEE8A9" w14:textId="77777777" w:rsidR="003D4873" w:rsidRPr="007F2990" w:rsidRDefault="003D4873" w:rsidP="008D58C5">
            <w:pPr>
              <w:numPr>
                <w:ilvl w:val="0"/>
                <w:numId w:val="18"/>
              </w:numPr>
              <w:overflowPunct w:val="0"/>
              <w:autoSpaceDE w:val="0"/>
              <w:autoSpaceDN w:val="0"/>
              <w:adjustRightInd w:val="0"/>
              <w:spacing w:after="0" w:line="240" w:lineRule="auto"/>
              <w:ind w:left="437"/>
              <w:textAlignment w:val="baseline"/>
              <w:rPr>
                <w:rFonts w:ascii="Calibri" w:hAnsi="Calibri" w:cs="Calibri"/>
                <w:sz w:val="22"/>
                <w:szCs w:val="22"/>
              </w:rPr>
            </w:pPr>
            <w:r w:rsidRPr="003D4873">
              <w:rPr>
                <w:rFonts w:cs="Arial"/>
                <w:szCs w:val="18"/>
              </w:rPr>
              <w:t xml:space="preserve">Engage in peer supervision as required to enhance effective professional practice. </w:t>
            </w:r>
          </w:p>
          <w:p w14:paraId="0ACE87AF" w14:textId="77777777" w:rsidR="00F021D1" w:rsidRDefault="00F021D1" w:rsidP="002A507E">
            <w:pPr>
              <w:tabs>
                <w:tab w:val="left" w:pos="426"/>
              </w:tabs>
            </w:pPr>
          </w:p>
        </w:tc>
        <w:tc>
          <w:tcPr>
            <w:tcW w:w="3585" w:type="dxa"/>
          </w:tcPr>
          <w:p w14:paraId="10EB099D" w14:textId="1FA4E364" w:rsidR="003D4873" w:rsidRPr="003D4873" w:rsidRDefault="004225BA" w:rsidP="003D4873">
            <w:pPr>
              <w:rPr>
                <w:rFonts w:cs="Arial"/>
                <w:szCs w:val="18"/>
              </w:rPr>
            </w:pPr>
            <w:r>
              <w:rPr>
                <w:rFonts w:cs="Arial"/>
                <w:szCs w:val="18"/>
              </w:rPr>
              <w:t>BCRC Coordinator</w:t>
            </w:r>
          </w:p>
          <w:p w14:paraId="23DC7C5E" w14:textId="77777777" w:rsidR="003D4873" w:rsidRPr="003D4873" w:rsidRDefault="003D4873" w:rsidP="003D4873">
            <w:pPr>
              <w:rPr>
                <w:rFonts w:cs="Arial"/>
                <w:szCs w:val="18"/>
              </w:rPr>
            </w:pPr>
          </w:p>
          <w:p w14:paraId="5C9BDBB1" w14:textId="77777777" w:rsidR="003D4873" w:rsidRDefault="003D4873" w:rsidP="003D4873">
            <w:pPr>
              <w:rPr>
                <w:rFonts w:cs="Arial"/>
                <w:szCs w:val="18"/>
              </w:rPr>
            </w:pPr>
          </w:p>
          <w:p w14:paraId="16D6096B" w14:textId="77777777" w:rsidR="003D4873" w:rsidRDefault="003D4873" w:rsidP="003D4873">
            <w:pPr>
              <w:rPr>
                <w:rFonts w:cs="Arial"/>
                <w:szCs w:val="18"/>
              </w:rPr>
            </w:pPr>
          </w:p>
          <w:p w14:paraId="13B437E4" w14:textId="77777777" w:rsidR="004225BA" w:rsidRPr="003D4873" w:rsidRDefault="004225BA" w:rsidP="003D4873">
            <w:pPr>
              <w:rPr>
                <w:rFonts w:cs="Arial"/>
                <w:szCs w:val="18"/>
              </w:rPr>
            </w:pPr>
          </w:p>
          <w:p w14:paraId="45A0456D" w14:textId="77777777" w:rsidR="003D4873" w:rsidRPr="003D4873" w:rsidRDefault="003D4873" w:rsidP="003D4873">
            <w:pPr>
              <w:rPr>
                <w:rFonts w:cs="Arial"/>
                <w:szCs w:val="18"/>
              </w:rPr>
            </w:pPr>
            <w:r w:rsidRPr="003D4873">
              <w:rPr>
                <w:rFonts w:cs="Arial"/>
                <w:szCs w:val="18"/>
              </w:rPr>
              <w:t>Psychology Team Leader or Grade 3 Clinical Psychology Supervisor</w:t>
            </w:r>
          </w:p>
          <w:p w14:paraId="30943244" w14:textId="77777777" w:rsidR="003D4873" w:rsidRPr="003D4873" w:rsidRDefault="003D4873" w:rsidP="003D4873">
            <w:pPr>
              <w:rPr>
                <w:rFonts w:cs="Arial"/>
                <w:szCs w:val="18"/>
              </w:rPr>
            </w:pPr>
          </w:p>
          <w:p w14:paraId="2C341ECC" w14:textId="77777777" w:rsidR="003D4873" w:rsidRDefault="003D4873" w:rsidP="003D4873">
            <w:pPr>
              <w:rPr>
                <w:rFonts w:cs="Arial"/>
                <w:szCs w:val="18"/>
              </w:rPr>
            </w:pPr>
          </w:p>
          <w:p w14:paraId="0E9ED5BC" w14:textId="573BB3A7" w:rsidR="003D4873" w:rsidRPr="003D4873" w:rsidRDefault="004225BA" w:rsidP="003D4873">
            <w:pPr>
              <w:rPr>
                <w:rFonts w:cs="Arial"/>
                <w:szCs w:val="18"/>
              </w:rPr>
            </w:pPr>
            <w:r>
              <w:rPr>
                <w:rFonts w:cs="Arial"/>
                <w:szCs w:val="18"/>
              </w:rPr>
              <w:t>BCRC Interdisciplinary Team</w:t>
            </w:r>
          </w:p>
          <w:p w14:paraId="7E7A4065" w14:textId="77777777" w:rsidR="003D4873" w:rsidRPr="003D4873" w:rsidRDefault="003D4873" w:rsidP="003D4873">
            <w:pPr>
              <w:rPr>
                <w:rFonts w:cs="Arial"/>
                <w:szCs w:val="18"/>
              </w:rPr>
            </w:pPr>
          </w:p>
          <w:p w14:paraId="286804E1" w14:textId="77777777" w:rsidR="00C06023" w:rsidRDefault="00C06023" w:rsidP="003D4873">
            <w:pPr>
              <w:tabs>
                <w:tab w:val="left" w:pos="426"/>
              </w:tabs>
            </w:pPr>
          </w:p>
          <w:p w14:paraId="39900534" w14:textId="77777777" w:rsidR="004225BA" w:rsidRDefault="004225BA" w:rsidP="003D4873">
            <w:pPr>
              <w:tabs>
                <w:tab w:val="left" w:pos="426"/>
              </w:tabs>
            </w:pPr>
          </w:p>
          <w:p w14:paraId="72D76679" w14:textId="77777777" w:rsidR="004225BA" w:rsidRPr="003D4873" w:rsidRDefault="004225BA" w:rsidP="004225BA">
            <w:pPr>
              <w:rPr>
                <w:rFonts w:cs="Arial"/>
                <w:szCs w:val="18"/>
              </w:rPr>
            </w:pPr>
            <w:r w:rsidRPr="003D4873">
              <w:rPr>
                <w:rFonts w:cs="Arial"/>
                <w:szCs w:val="18"/>
              </w:rPr>
              <w:t>Psychology Team Leader or Grade 3 Clinical Psychology Supervisor</w:t>
            </w:r>
          </w:p>
          <w:p w14:paraId="0ACE87B0" w14:textId="0AC45BDC" w:rsidR="004225BA" w:rsidRDefault="004225BA" w:rsidP="003D4873">
            <w:pPr>
              <w:tabs>
                <w:tab w:val="left" w:pos="426"/>
              </w:tabs>
            </w:pPr>
          </w:p>
        </w:tc>
      </w:tr>
    </w:tbl>
    <w:p w14:paraId="671B624F" w14:textId="77777777" w:rsidR="008D2E93" w:rsidRDefault="008D2E93">
      <w:r>
        <w:rPr>
          <w:b/>
          <w:bCs/>
        </w:rPr>
        <w:br w:type="page"/>
      </w:r>
    </w:p>
    <w:tbl>
      <w:tblPr>
        <w:tblStyle w:val="TableGrid"/>
        <w:tblW w:w="14796" w:type="dxa"/>
        <w:tblCellMar>
          <w:top w:w="57" w:type="dxa"/>
        </w:tblCellMar>
        <w:tblLook w:val="04A0" w:firstRow="1" w:lastRow="0" w:firstColumn="1" w:lastColumn="0" w:noHBand="0" w:noVBand="1"/>
      </w:tblPr>
      <w:tblGrid>
        <w:gridCol w:w="3572"/>
        <w:gridCol w:w="1139"/>
        <w:gridCol w:w="2602"/>
        <w:gridCol w:w="2858"/>
        <w:gridCol w:w="1128"/>
        <w:gridCol w:w="3497"/>
      </w:tblGrid>
      <w:tr w:rsidR="00950CC7" w14:paraId="4B0CAE86" w14:textId="77777777" w:rsidTr="002A507E">
        <w:trPr>
          <w:trHeight w:val="200"/>
        </w:trPr>
        <w:tc>
          <w:tcPr>
            <w:tcW w:w="14796" w:type="dxa"/>
            <w:gridSpan w:val="6"/>
            <w:shd w:val="clear" w:color="auto" w:fill="D9D9D9" w:themeFill="background1" w:themeFillShade="D9"/>
          </w:tcPr>
          <w:p w14:paraId="076BBBB4" w14:textId="1F7503B1" w:rsidR="00950CC7" w:rsidRDefault="00950CC7" w:rsidP="002A507E">
            <w:pPr>
              <w:pStyle w:val="Heading1"/>
              <w:tabs>
                <w:tab w:val="left" w:pos="2498"/>
              </w:tabs>
            </w:pPr>
            <w:r w:rsidRPr="00322594">
              <w:lastRenderedPageBreak/>
              <w:t>KEY ACCOUNTABILITIES:</w:t>
            </w:r>
          </w:p>
        </w:tc>
      </w:tr>
      <w:tr w:rsidR="00CF642D" w14:paraId="254226BD" w14:textId="77777777" w:rsidTr="008D58C5">
        <w:trPr>
          <w:trHeight w:val="200"/>
        </w:trPr>
        <w:tc>
          <w:tcPr>
            <w:tcW w:w="4711" w:type="dxa"/>
            <w:gridSpan w:val="2"/>
            <w:shd w:val="clear" w:color="auto" w:fill="D9D9D9" w:themeFill="background1" w:themeFillShade="D9"/>
          </w:tcPr>
          <w:p w14:paraId="47887A3A" w14:textId="012F212D" w:rsidR="00CF642D" w:rsidRPr="00322594" w:rsidRDefault="00CF642D" w:rsidP="002A507E">
            <w:pPr>
              <w:pStyle w:val="Heading1"/>
              <w:tabs>
                <w:tab w:val="left" w:pos="2498"/>
              </w:tabs>
            </w:pPr>
            <w:r w:rsidRPr="00322594">
              <w:t>Key Result Area</w:t>
            </w:r>
          </w:p>
        </w:tc>
        <w:tc>
          <w:tcPr>
            <w:tcW w:w="5460" w:type="dxa"/>
            <w:gridSpan w:val="2"/>
            <w:shd w:val="clear" w:color="auto" w:fill="D9D9D9" w:themeFill="background1" w:themeFillShade="D9"/>
          </w:tcPr>
          <w:p w14:paraId="59C5F0C4" w14:textId="08185C2C" w:rsidR="00CF642D" w:rsidRPr="00322594" w:rsidRDefault="00CF642D" w:rsidP="002A507E">
            <w:pPr>
              <w:pStyle w:val="Heading1"/>
              <w:tabs>
                <w:tab w:val="left" w:pos="2498"/>
              </w:tabs>
            </w:pPr>
            <w:r w:rsidRPr="00322594">
              <w:t>Major Activities</w:t>
            </w:r>
          </w:p>
        </w:tc>
        <w:tc>
          <w:tcPr>
            <w:tcW w:w="4625" w:type="dxa"/>
            <w:gridSpan w:val="2"/>
            <w:shd w:val="clear" w:color="auto" w:fill="D9D9D9" w:themeFill="background1" w:themeFillShade="D9"/>
          </w:tcPr>
          <w:p w14:paraId="2D1BF992" w14:textId="2994A687" w:rsidR="00CF642D" w:rsidRPr="00322594" w:rsidRDefault="00CF642D" w:rsidP="002A507E">
            <w:pPr>
              <w:pStyle w:val="Heading1"/>
              <w:tabs>
                <w:tab w:val="left" w:pos="2498"/>
              </w:tabs>
            </w:pPr>
            <w:r w:rsidRPr="00322594">
              <w:t>Performance Measures</w:t>
            </w:r>
          </w:p>
        </w:tc>
      </w:tr>
      <w:tr w:rsidR="00CF642D" w:rsidRPr="003D4873" w14:paraId="1BD22E78" w14:textId="77777777" w:rsidTr="008D58C5">
        <w:trPr>
          <w:trHeight w:val="200"/>
        </w:trPr>
        <w:tc>
          <w:tcPr>
            <w:tcW w:w="4711" w:type="dxa"/>
            <w:gridSpan w:val="2"/>
            <w:shd w:val="clear" w:color="auto" w:fill="FFFFFF" w:themeFill="background1"/>
          </w:tcPr>
          <w:p w14:paraId="38F4953C" w14:textId="681A5E10" w:rsidR="00CF642D" w:rsidRPr="003D4873" w:rsidRDefault="003D4873" w:rsidP="002A507E">
            <w:pPr>
              <w:pStyle w:val="Heading1"/>
              <w:tabs>
                <w:tab w:val="left" w:pos="2498"/>
              </w:tabs>
              <w:rPr>
                <w:rFonts w:cs="Arial"/>
                <w:sz w:val="18"/>
                <w:szCs w:val="18"/>
              </w:rPr>
            </w:pPr>
            <w:r w:rsidRPr="003D4873">
              <w:rPr>
                <w:rFonts w:cs="Arial"/>
                <w:sz w:val="18"/>
                <w:szCs w:val="18"/>
              </w:rPr>
              <w:t>Consumer Care</w:t>
            </w:r>
          </w:p>
          <w:p w14:paraId="4331E222" w14:textId="77777777" w:rsidR="00CF642D" w:rsidRPr="003D4873" w:rsidRDefault="00CF642D" w:rsidP="002A507E">
            <w:pPr>
              <w:rPr>
                <w:rFonts w:cs="Arial"/>
                <w:szCs w:val="18"/>
              </w:rPr>
            </w:pPr>
          </w:p>
          <w:p w14:paraId="6BBD067E" w14:textId="77777777" w:rsidR="00CF642D" w:rsidRPr="003D4873" w:rsidRDefault="00CF642D" w:rsidP="002A507E">
            <w:pPr>
              <w:rPr>
                <w:rFonts w:cs="Arial"/>
                <w:szCs w:val="18"/>
              </w:rPr>
            </w:pPr>
          </w:p>
          <w:p w14:paraId="4DAF0F4D" w14:textId="77777777" w:rsidR="00CF642D" w:rsidRPr="003D4873" w:rsidRDefault="00CF642D" w:rsidP="002A507E">
            <w:pPr>
              <w:rPr>
                <w:rFonts w:cs="Arial"/>
                <w:szCs w:val="18"/>
              </w:rPr>
            </w:pPr>
          </w:p>
          <w:p w14:paraId="23B80605" w14:textId="77777777" w:rsidR="00CF642D" w:rsidRPr="003D4873" w:rsidRDefault="00CF642D" w:rsidP="002A507E">
            <w:pPr>
              <w:pStyle w:val="Heading1"/>
              <w:tabs>
                <w:tab w:val="left" w:pos="2498"/>
              </w:tabs>
              <w:rPr>
                <w:rFonts w:cs="Arial"/>
                <w:sz w:val="18"/>
                <w:szCs w:val="18"/>
              </w:rPr>
            </w:pPr>
          </w:p>
          <w:p w14:paraId="15FF82D4" w14:textId="1A0DEFDF" w:rsidR="00CF642D" w:rsidRPr="003D4873" w:rsidRDefault="00CF642D" w:rsidP="002A507E">
            <w:pPr>
              <w:pStyle w:val="Heading1"/>
              <w:tabs>
                <w:tab w:val="left" w:pos="2498"/>
              </w:tabs>
              <w:rPr>
                <w:rFonts w:cs="Arial"/>
                <w:sz w:val="18"/>
                <w:szCs w:val="18"/>
              </w:rPr>
            </w:pPr>
            <w:r w:rsidRPr="003D4873">
              <w:rPr>
                <w:rFonts w:cs="Arial"/>
                <w:sz w:val="18"/>
                <w:szCs w:val="18"/>
              </w:rPr>
              <w:tab/>
            </w:r>
          </w:p>
        </w:tc>
        <w:tc>
          <w:tcPr>
            <w:tcW w:w="5460" w:type="dxa"/>
            <w:gridSpan w:val="2"/>
            <w:shd w:val="clear" w:color="auto" w:fill="FFFFFF" w:themeFill="background1"/>
          </w:tcPr>
          <w:p w14:paraId="134D71C3" w14:textId="3DEDD2AB"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szCs w:val="18"/>
              </w:rPr>
              <w:t>Undertake</w:t>
            </w:r>
            <w:r w:rsidRPr="003D4873">
              <w:rPr>
                <w:rFonts w:cs="Arial"/>
                <w:b/>
                <w:szCs w:val="18"/>
              </w:rPr>
              <w:t xml:space="preserve"> </w:t>
            </w:r>
            <w:r w:rsidRPr="003D4873">
              <w:rPr>
                <w:rFonts w:cs="Arial"/>
                <w:szCs w:val="18"/>
              </w:rPr>
              <w:t>evidence based contemporary clinical</w:t>
            </w:r>
            <w:r w:rsidR="004225BA">
              <w:rPr>
                <w:rFonts w:cs="Arial"/>
                <w:szCs w:val="18"/>
              </w:rPr>
              <w:t xml:space="preserve"> practice in the CRC </w:t>
            </w:r>
            <w:r w:rsidRPr="003D4873">
              <w:rPr>
                <w:rFonts w:cs="Arial"/>
                <w:szCs w:val="18"/>
              </w:rPr>
              <w:t>setting to ensure best outcomes for clients.</w:t>
            </w:r>
          </w:p>
          <w:p w14:paraId="1D121185" w14:textId="0F8F49EC"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szCs w:val="18"/>
              </w:rPr>
              <w:t>Undertake indicated psychological</w:t>
            </w:r>
            <w:r w:rsidR="004225BA">
              <w:rPr>
                <w:rFonts w:cs="Arial"/>
                <w:szCs w:val="18"/>
              </w:rPr>
              <w:t xml:space="preserve"> assessments with CRC</w:t>
            </w:r>
            <w:r w:rsidRPr="003D4873">
              <w:rPr>
                <w:rFonts w:cs="Arial"/>
                <w:szCs w:val="18"/>
              </w:rPr>
              <w:t xml:space="preserve"> clients that assist in the identification of psychological conditions that can arise as a consequence of traumatic injury or experience and/or loss of function related to a medical condition. These may include milder forms of adjustment such as frustration and grief/loss, as well as case-level psychiatric conditions including major depression and PTSD.</w:t>
            </w:r>
          </w:p>
          <w:p w14:paraId="5936E053" w14:textId="16ACD953"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szCs w:val="18"/>
              </w:rPr>
              <w:t xml:space="preserve">Undertake evidence based consumer-centred </w:t>
            </w:r>
            <w:r w:rsidR="004225BA">
              <w:rPr>
                <w:rFonts w:cs="Arial"/>
                <w:szCs w:val="18"/>
              </w:rPr>
              <w:t>intervention with CRC</w:t>
            </w:r>
            <w:r w:rsidRPr="003D4873">
              <w:rPr>
                <w:rFonts w:cs="Arial"/>
                <w:szCs w:val="18"/>
              </w:rPr>
              <w:t xml:space="preserve"> clients that enable more effective ways of coping or controlling identified psychological conditions or difficulties.  Interventions may include supportive counselling, cognitive behavioural therapy, family based therapy and interpersonal therapy.</w:t>
            </w:r>
          </w:p>
          <w:p w14:paraId="2948B528" w14:textId="77777777"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iCs/>
                <w:color w:val="2A2A2A"/>
                <w:szCs w:val="18"/>
              </w:rPr>
              <w:t>Undertake outcome evaluation of clinical interventions.</w:t>
            </w:r>
          </w:p>
          <w:p w14:paraId="655A93AC" w14:textId="77777777"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iCs/>
                <w:color w:val="2A2A2A"/>
                <w:szCs w:val="18"/>
              </w:rPr>
              <w:t>Contribute to team care planning with clients and families.</w:t>
            </w:r>
          </w:p>
          <w:p w14:paraId="5EE02D03" w14:textId="019D308F"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b/>
                <w:szCs w:val="18"/>
              </w:rPr>
            </w:pPr>
            <w:r w:rsidRPr="003D4873">
              <w:rPr>
                <w:rFonts w:cs="Arial"/>
                <w:iCs/>
                <w:color w:val="2A2A2A"/>
                <w:szCs w:val="18"/>
              </w:rPr>
              <w:t>Understand the principles of risk assessment and be proficient in the implementation of ri</w:t>
            </w:r>
            <w:r w:rsidR="004225BA">
              <w:rPr>
                <w:rFonts w:cs="Arial"/>
                <w:iCs/>
                <w:color w:val="2A2A2A"/>
                <w:szCs w:val="18"/>
              </w:rPr>
              <w:t>sk assessment for CRC</w:t>
            </w:r>
            <w:r w:rsidRPr="003D4873">
              <w:rPr>
                <w:rFonts w:cs="Arial"/>
                <w:iCs/>
                <w:color w:val="2A2A2A"/>
                <w:szCs w:val="18"/>
              </w:rPr>
              <w:t xml:space="preserve"> clients when indicated.</w:t>
            </w:r>
          </w:p>
          <w:p w14:paraId="592BABC6" w14:textId="77777777"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szCs w:val="18"/>
              </w:rPr>
            </w:pPr>
            <w:r w:rsidRPr="003D4873">
              <w:rPr>
                <w:rFonts w:cs="Arial"/>
                <w:szCs w:val="18"/>
              </w:rPr>
              <w:t>Model family sensitive practices wherever possible.</w:t>
            </w:r>
          </w:p>
          <w:p w14:paraId="42100EDB" w14:textId="26A5F545" w:rsidR="003D4873" w:rsidRPr="003D4873" w:rsidRDefault="003D4873" w:rsidP="008D58C5">
            <w:pPr>
              <w:numPr>
                <w:ilvl w:val="0"/>
                <w:numId w:val="19"/>
              </w:numPr>
              <w:overflowPunct w:val="0"/>
              <w:autoSpaceDE w:val="0"/>
              <w:autoSpaceDN w:val="0"/>
              <w:adjustRightInd w:val="0"/>
              <w:spacing w:after="0" w:line="240" w:lineRule="auto"/>
              <w:textAlignment w:val="baseline"/>
              <w:rPr>
                <w:rFonts w:cs="Arial"/>
                <w:szCs w:val="18"/>
              </w:rPr>
            </w:pPr>
            <w:r w:rsidRPr="003D4873">
              <w:rPr>
                <w:rFonts w:cs="Arial"/>
                <w:szCs w:val="18"/>
              </w:rPr>
              <w:t>Ensure clinical reporting, documentation and correspondence via the client medical record is of a high quality and meets the needs of referring agents, other care provi</w:t>
            </w:r>
            <w:r w:rsidR="004225BA">
              <w:rPr>
                <w:rFonts w:cs="Arial"/>
                <w:szCs w:val="18"/>
              </w:rPr>
              <w:t xml:space="preserve">ders within Belmont CRC </w:t>
            </w:r>
            <w:r w:rsidRPr="003D4873">
              <w:rPr>
                <w:rFonts w:cs="Arial"/>
                <w:szCs w:val="18"/>
              </w:rPr>
              <w:t>and external funding bodies.</w:t>
            </w:r>
          </w:p>
          <w:p w14:paraId="064ABBA3" w14:textId="7D16C54A" w:rsidR="00CF642D" w:rsidRPr="003D4873" w:rsidRDefault="003D4873" w:rsidP="008D58C5">
            <w:pPr>
              <w:numPr>
                <w:ilvl w:val="0"/>
                <w:numId w:val="19"/>
              </w:numPr>
              <w:overflowPunct w:val="0"/>
              <w:autoSpaceDE w:val="0"/>
              <w:autoSpaceDN w:val="0"/>
              <w:adjustRightInd w:val="0"/>
              <w:spacing w:after="0" w:line="240" w:lineRule="auto"/>
              <w:textAlignment w:val="baseline"/>
              <w:rPr>
                <w:rFonts w:cs="Arial"/>
                <w:szCs w:val="18"/>
              </w:rPr>
            </w:pPr>
            <w:r w:rsidRPr="003D4873">
              <w:rPr>
                <w:rFonts w:cs="Arial"/>
                <w:szCs w:val="18"/>
              </w:rPr>
              <w:t>Actively participate in staff rounding and AIDET (Acknowledge/Introduce/Duration/Explanation/Thankyou).</w:t>
            </w:r>
            <w:r w:rsidR="00CF642D" w:rsidRPr="003D4873">
              <w:rPr>
                <w:rFonts w:cs="Arial"/>
                <w:szCs w:val="18"/>
              </w:rPr>
              <w:tab/>
            </w:r>
          </w:p>
        </w:tc>
        <w:tc>
          <w:tcPr>
            <w:tcW w:w="4625" w:type="dxa"/>
            <w:gridSpan w:val="2"/>
            <w:shd w:val="clear" w:color="auto" w:fill="FFFFFF" w:themeFill="background1"/>
          </w:tcPr>
          <w:p w14:paraId="1D2D0CCE" w14:textId="508D7328" w:rsidR="003D4873" w:rsidRPr="003D4873" w:rsidRDefault="003D4873" w:rsidP="008D58C5">
            <w:pPr>
              <w:numPr>
                <w:ilvl w:val="0"/>
                <w:numId w:val="20"/>
              </w:numPr>
              <w:overflowPunct w:val="0"/>
              <w:autoSpaceDE w:val="0"/>
              <w:autoSpaceDN w:val="0"/>
              <w:adjustRightInd w:val="0"/>
              <w:spacing w:before="60" w:after="0" w:line="240" w:lineRule="auto"/>
              <w:textAlignment w:val="baseline"/>
              <w:rPr>
                <w:rFonts w:cs="Arial"/>
                <w:szCs w:val="18"/>
              </w:rPr>
            </w:pPr>
            <w:r w:rsidRPr="003D4873">
              <w:rPr>
                <w:rFonts w:cs="Arial"/>
                <w:szCs w:val="18"/>
              </w:rPr>
              <w:t>Evidence of high quality clinical reports.</w:t>
            </w:r>
          </w:p>
          <w:p w14:paraId="6450FB92" w14:textId="77777777" w:rsidR="003D4873" w:rsidRPr="003D4873" w:rsidRDefault="003D4873" w:rsidP="008D58C5">
            <w:pPr>
              <w:numPr>
                <w:ilvl w:val="0"/>
                <w:numId w:val="20"/>
              </w:numPr>
              <w:overflowPunct w:val="0"/>
              <w:autoSpaceDE w:val="0"/>
              <w:autoSpaceDN w:val="0"/>
              <w:adjustRightInd w:val="0"/>
              <w:spacing w:before="60" w:after="0" w:line="240" w:lineRule="auto"/>
              <w:textAlignment w:val="baseline"/>
              <w:rPr>
                <w:rFonts w:cs="Arial"/>
                <w:szCs w:val="18"/>
              </w:rPr>
            </w:pPr>
            <w:r w:rsidRPr="003D4873">
              <w:rPr>
                <w:rFonts w:cs="Arial"/>
                <w:szCs w:val="18"/>
              </w:rPr>
              <w:t>Demonstration of effectiveness of interventions through appropriate clinical and outcome measures.</w:t>
            </w:r>
          </w:p>
          <w:p w14:paraId="11D00DD9" w14:textId="77777777" w:rsidR="003D4873" w:rsidRPr="003D4873" w:rsidRDefault="003D4873" w:rsidP="008D58C5">
            <w:pPr>
              <w:numPr>
                <w:ilvl w:val="0"/>
                <w:numId w:val="20"/>
              </w:numPr>
              <w:overflowPunct w:val="0"/>
              <w:autoSpaceDE w:val="0"/>
              <w:autoSpaceDN w:val="0"/>
              <w:adjustRightInd w:val="0"/>
              <w:spacing w:after="0" w:line="240" w:lineRule="auto"/>
              <w:textAlignment w:val="baseline"/>
              <w:rPr>
                <w:rFonts w:cs="Arial"/>
                <w:szCs w:val="18"/>
              </w:rPr>
            </w:pPr>
            <w:r w:rsidRPr="003D4873">
              <w:rPr>
                <w:rFonts w:cs="Arial"/>
                <w:szCs w:val="18"/>
              </w:rPr>
              <w:t>Review of client assessment and intervention in regular supervision.</w:t>
            </w:r>
          </w:p>
          <w:p w14:paraId="75AFF055" w14:textId="77777777" w:rsidR="003D4873" w:rsidRPr="003D4873" w:rsidRDefault="003D4873" w:rsidP="008D58C5">
            <w:pPr>
              <w:numPr>
                <w:ilvl w:val="0"/>
                <w:numId w:val="20"/>
              </w:numPr>
              <w:overflowPunct w:val="0"/>
              <w:autoSpaceDE w:val="0"/>
              <w:autoSpaceDN w:val="0"/>
              <w:adjustRightInd w:val="0"/>
              <w:spacing w:after="0" w:line="240" w:lineRule="auto"/>
              <w:textAlignment w:val="baseline"/>
              <w:rPr>
                <w:rFonts w:cs="Arial"/>
                <w:szCs w:val="18"/>
              </w:rPr>
            </w:pPr>
            <w:r w:rsidRPr="003D4873">
              <w:rPr>
                <w:rFonts w:cs="Arial"/>
                <w:szCs w:val="18"/>
              </w:rPr>
              <w:t>Documentation of client care in the medical record as per Barwon Health and Psychology Department documentation standards.</w:t>
            </w:r>
          </w:p>
          <w:p w14:paraId="79A3D70D" w14:textId="77777777" w:rsidR="003D4873" w:rsidRPr="003D4873" w:rsidRDefault="003D4873" w:rsidP="008D58C5">
            <w:pPr>
              <w:numPr>
                <w:ilvl w:val="0"/>
                <w:numId w:val="20"/>
              </w:numPr>
              <w:overflowPunct w:val="0"/>
              <w:autoSpaceDE w:val="0"/>
              <w:autoSpaceDN w:val="0"/>
              <w:adjustRightInd w:val="0"/>
              <w:spacing w:after="0" w:line="240" w:lineRule="auto"/>
              <w:textAlignment w:val="baseline"/>
              <w:rPr>
                <w:rFonts w:cs="Arial"/>
                <w:szCs w:val="18"/>
              </w:rPr>
            </w:pPr>
            <w:r w:rsidRPr="003D4873">
              <w:rPr>
                <w:rFonts w:cs="Arial"/>
                <w:szCs w:val="18"/>
              </w:rPr>
              <w:t>Timely completion of documentation requirements of external funding bodies.</w:t>
            </w:r>
          </w:p>
          <w:p w14:paraId="7C0D0DAA" w14:textId="29E04E6A" w:rsidR="00CF642D" w:rsidRPr="003D4873" w:rsidRDefault="00CF642D" w:rsidP="002A507E">
            <w:pPr>
              <w:pStyle w:val="Heading1"/>
              <w:tabs>
                <w:tab w:val="left" w:pos="2498"/>
              </w:tabs>
              <w:rPr>
                <w:rFonts w:cs="Arial"/>
                <w:sz w:val="18"/>
                <w:szCs w:val="18"/>
              </w:rPr>
            </w:pPr>
          </w:p>
        </w:tc>
      </w:tr>
      <w:tr w:rsidR="003D4873" w:rsidRPr="003D4873" w14:paraId="59A2F1EB" w14:textId="77777777" w:rsidTr="008D58C5">
        <w:trPr>
          <w:trHeight w:val="200"/>
        </w:trPr>
        <w:tc>
          <w:tcPr>
            <w:tcW w:w="4711" w:type="dxa"/>
            <w:gridSpan w:val="2"/>
            <w:shd w:val="clear" w:color="auto" w:fill="FFFFFF" w:themeFill="background1"/>
          </w:tcPr>
          <w:p w14:paraId="618686CC" w14:textId="0668483E" w:rsidR="003D4873" w:rsidRPr="003D4873" w:rsidRDefault="003D4873" w:rsidP="002A507E">
            <w:pPr>
              <w:tabs>
                <w:tab w:val="left" w:pos="426"/>
              </w:tabs>
              <w:rPr>
                <w:rFonts w:cs="Arial"/>
                <w:b/>
                <w:szCs w:val="18"/>
              </w:rPr>
            </w:pPr>
            <w:r w:rsidRPr="003D4873">
              <w:rPr>
                <w:rFonts w:cs="Arial"/>
                <w:b/>
                <w:szCs w:val="18"/>
              </w:rPr>
              <w:t>Safety and Quality</w:t>
            </w:r>
          </w:p>
        </w:tc>
        <w:tc>
          <w:tcPr>
            <w:tcW w:w="5460" w:type="dxa"/>
            <w:gridSpan w:val="2"/>
            <w:shd w:val="clear" w:color="auto" w:fill="FFFFFF" w:themeFill="background1"/>
          </w:tcPr>
          <w:p w14:paraId="1EBE7BB0" w14:textId="77777777" w:rsidR="003D4873" w:rsidRPr="003D4873" w:rsidRDefault="003D4873" w:rsidP="008D58C5">
            <w:pPr>
              <w:numPr>
                <w:ilvl w:val="0"/>
                <w:numId w:val="1"/>
              </w:numPr>
              <w:spacing w:after="0" w:line="240" w:lineRule="auto"/>
              <w:jc w:val="both"/>
              <w:rPr>
                <w:rFonts w:cs="Arial"/>
                <w:szCs w:val="18"/>
              </w:rPr>
            </w:pPr>
            <w:r w:rsidRPr="003D4873">
              <w:rPr>
                <w:rFonts w:cs="Arial"/>
                <w:szCs w:val="18"/>
              </w:rPr>
              <w:t>Ensure compliance with Occupational Health and Safety standards for the profession and Barwon Health.</w:t>
            </w:r>
          </w:p>
          <w:p w14:paraId="0C9BCA5C"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Maintain membership and registration with the Australian Health Practitioner Regulation Agency (AHPRA).</w:t>
            </w:r>
          </w:p>
          <w:p w14:paraId="4FAEE078" w14:textId="77777777" w:rsidR="003D4873" w:rsidRPr="003D4873" w:rsidRDefault="003D4873" w:rsidP="008D58C5">
            <w:pPr>
              <w:pStyle w:val="ListParagraph"/>
              <w:numPr>
                <w:ilvl w:val="0"/>
                <w:numId w:val="1"/>
              </w:numPr>
              <w:spacing w:after="0" w:line="240" w:lineRule="auto"/>
              <w:rPr>
                <w:rFonts w:cs="Arial"/>
                <w:szCs w:val="18"/>
              </w:rPr>
            </w:pPr>
            <w:r w:rsidRPr="003D4873">
              <w:rPr>
                <w:rFonts w:cs="Arial"/>
                <w:szCs w:val="18"/>
              </w:rPr>
              <w:t>Practice in accordance with the relevant health care or industry standards</w:t>
            </w:r>
          </w:p>
          <w:p w14:paraId="02E64C84"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t>Maintain awareness of and adherence to clinical and professional standards and clinical practice guidelines pertaining to the clinical setting (including statistics).</w:t>
            </w:r>
          </w:p>
          <w:p w14:paraId="58120D2A"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t>Participate in quality improvement projects.</w:t>
            </w:r>
          </w:p>
          <w:p w14:paraId="478FDA5A"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t xml:space="preserve">Maintain confidentiality on all issues relating to the organisation, the clients of the service and the staff. </w:t>
            </w:r>
          </w:p>
          <w:p w14:paraId="74B89438"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lastRenderedPageBreak/>
              <w:t>Ensure that all appropriate actions are taken to implement OH&amp;S policy and procedures and that those legislative requirements are met.</w:t>
            </w:r>
          </w:p>
          <w:p w14:paraId="681B2D44"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t xml:space="preserve">Report all incidents or potential hazards in accordance with Barwon Health policies and procedures including effective reporting via </w:t>
            </w:r>
            <w:proofErr w:type="spellStart"/>
            <w:r w:rsidRPr="003D4873">
              <w:rPr>
                <w:rFonts w:cs="Arial"/>
                <w:szCs w:val="18"/>
              </w:rPr>
              <w:t>RiskMan</w:t>
            </w:r>
            <w:proofErr w:type="spellEnd"/>
            <w:r w:rsidRPr="003D4873">
              <w:rPr>
                <w:rFonts w:cs="Arial"/>
                <w:szCs w:val="18"/>
              </w:rPr>
              <w:t>.</w:t>
            </w:r>
          </w:p>
          <w:p w14:paraId="75A46C88" w14:textId="77777777" w:rsidR="003D4873" w:rsidRPr="003D4873" w:rsidRDefault="003D4873" w:rsidP="008D58C5">
            <w:pPr>
              <w:pStyle w:val="ListParagraph"/>
              <w:numPr>
                <w:ilvl w:val="0"/>
                <w:numId w:val="1"/>
              </w:numPr>
              <w:spacing w:after="0" w:line="240" w:lineRule="auto"/>
              <w:rPr>
                <w:rFonts w:cs="Arial"/>
                <w:szCs w:val="18"/>
              </w:rPr>
            </w:pPr>
            <w:r w:rsidRPr="003D4873">
              <w:rPr>
                <w:rFonts w:cs="Arial"/>
                <w:szCs w:val="18"/>
              </w:rPr>
              <w:t>Complete mandatory training and education</w:t>
            </w:r>
          </w:p>
          <w:p w14:paraId="00EE1B27" w14:textId="3FE48DA6" w:rsidR="003D4873" w:rsidRPr="003D4873" w:rsidRDefault="003D4873" w:rsidP="008D58C5">
            <w:pPr>
              <w:pStyle w:val="ListParagraph"/>
              <w:numPr>
                <w:ilvl w:val="0"/>
                <w:numId w:val="1"/>
              </w:numPr>
              <w:rPr>
                <w:rFonts w:cs="Arial"/>
                <w:szCs w:val="18"/>
              </w:rPr>
            </w:pPr>
            <w:r w:rsidRPr="003D4873">
              <w:rPr>
                <w:rFonts w:cs="Arial"/>
                <w:szCs w:val="18"/>
              </w:rPr>
              <w:t>Comply with relevant Barwon Health policies and procedures</w:t>
            </w:r>
          </w:p>
        </w:tc>
        <w:tc>
          <w:tcPr>
            <w:tcW w:w="4625" w:type="dxa"/>
            <w:gridSpan w:val="2"/>
            <w:shd w:val="clear" w:color="auto" w:fill="FFFFFF" w:themeFill="background1"/>
          </w:tcPr>
          <w:p w14:paraId="0FCC2DB4"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lastRenderedPageBreak/>
              <w:t>Evidence of registration with AHPRA.</w:t>
            </w:r>
          </w:p>
          <w:p w14:paraId="27020AE3"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Evidence of reporting of all clinical activity.</w:t>
            </w:r>
          </w:p>
          <w:p w14:paraId="14687EA9"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szCs w:val="18"/>
              </w:rPr>
            </w:pPr>
            <w:r w:rsidRPr="003D4873">
              <w:rPr>
                <w:rFonts w:cs="Arial"/>
                <w:szCs w:val="18"/>
              </w:rPr>
              <w:t>Evidence of participation in relevant quality improvement projects.</w:t>
            </w:r>
          </w:p>
          <w:p w14:paraId="07CFC4DB" w14:textId="77777777" w:rsidR="003D4873" w:rsidRPr="003D4873" w:rsidRDefault="003D4873" w:rsidP="008D58C5">
            <w:pPr>
              <w:pStyle w:val="ListParagraph"/>
              <w:numPr>
                <w:ilvl w:val="0"/>
                <w:numId w:val="1"/>
              </w:numPr>
              <w:spacing w:after="0" w:line="240" w:lineRule="auto"/>
              <w:rPr>
                <w:rFonts w:cs="Arial"/>
                <w:szCs w:val="18"/>
              </w:rPr>
            </w:pPr>
            <w:r w:rsidRPr="003D4873">
              <w:rPr>
                <w:rFonts w:cs="Arial"/>
                <w:szCs w:val="18"/>
              </w:rPr>
              <w:t>Reporting of all incidents through the incident management system</w:t>
            </w:r>
          </w:p>
          <w:p w14:paraId="48BFC685"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Evidence of consideration to safe practice activities.</w:t>
            </w:r>
          </w:p>
          <w:p w14:paraId="002FC8AB" w14:textId="77777777" w:rsidR="003D4873" w:rsidRPr="003D4873" w:rsidRDefault="003D4873" w:rsidP="008D58C5">
            <w:pPr>
              <w:numPr>
                <w:ilvl w:val="0"/>
                <w:numId w:val="1"/>
              </w:numPr>
              <w:tabs>
                <w:tab w:val="num" w:pos="451"/>
              </w:tabs>
              <w:overflowPunct w:val="0"/>
              <w:autoSpaceDE w:val="0"/>
              <w:autoSpaceDN w:val="0"/>
              <w:adjustRightInd w:val="0"/>
              <w:spacing w:before="60" w:after="0" w:line="240" w:lineRule="auto"/>
              <w:textAlignment w:val="baseline"/>
              <w:rPr>
                <w:rFonts w:cs="Arial"/>
                <w:szCs w:val="18"/>
              </w:rPr>
            </w:pPr>
            <w:r w:rsidRPr="003D4873">
              <w:rPr>
                <w:rFonts w:cs="Arial"/>
                <w:szCs w:val="18"/>
              </w:rPr>
              <w:t>Evidence of knowledge and compliance with Barwon Health Code of Conduct.</w:t>
            </w:r>
          </w:p>
          <w:p w14:paraId="4431EE42" w14:textId="77777777" w:rsidR="003D4873" w:rsidRPr="003D4873" w:rsidRDefault="003D4873" w:rsidP="008D58C5">
            <w:pPr>
              <w:numPr>
                <w:ilvl w:val="0"/>
                <w:numId w:val="1"/>
              </w:numPr>
              <w:tabs>
                <w:tab w:val="num" w:pos="451"/>
              </w:tabs>
              <w:overflowPunct w:val="0"/>
              <w:autoSpaceDE w:val="0"/>
              <w:autoSpaceDN w:val="0"/>
              <w:adjustRightInd w:val="0"/>
              <w:spacing w:before="60" w:after="0" w:line="240" w:lineRule="auto"/>
              <w:textAlignment w:val="baseline"/>
              <w:rPr>
                <w:rFonts w:cs="Arial"/>
                <w:szCs w:val="18"/>
              </w:rPr>
            </w:pPr>
            <w:r w:rsidRPr="003D4873">
              <w:rPr>
                <w:rFonts w:cs="Arial"/>
                <w:szCs w:val="18"/>
              </w:rPr>
              <w:t>Completion of Mandatory Training</w:t>
            </w:r>
          </w:p>
          <w:p w14:paraId="49944EE1" w14:textId="77777777" w:rsidR="003D4873" w:rsidRPr="003D4873" w:rsidRDefault="003D4873" w:rsidP="003D4873">
            <w:pPr>
              <w:pStyle w:val="ListParagraph"/>
              <w:tabs>
                <w:tab w:val="left" w:pos="426"/>
              </w:tabs>
              <w:ind w:left="360"/>
              <w:rPr>
                <w:rFonts w:cs="Arial"/>
                <w:szCs w:val="18"/>
              </w:rPr>
            </w:pPr>
          </w:p>
        </w:tc>
      </w:tr>
      <w:tr w:rsidR="003D4873" w:rsidRPr="003D4873" w14:paraId="7D9DF31A" w14:textId="77777777" w:rsidTr="008D58C5">
        <w:trPr>
          <w:trHeight w:val="200"/>
        </w:trPr>
        <w:tc>
          <w:tcPr>
            <w:tcW w:w="4711" w:type="dxa"/>
            <w:gridSpan w:val="2"/>
            <w:shd w:val="clear" w:color="auto" w:fill="FFFFFF" w:themeFill="background1"/>
          </w:tcPr>
          <w:p w14:paraId="014FF27A" w14:textId="5F8E539B" w:rsidR="003D4873" w:rsidRPr="003D4873" w:rsidRDefault="003D4873" w:rsidP="002A507E">
            <w:pPr>
              <w:tabs>
                <w:tab w:val="left" w:pos="426"/>
              </w:tabs>
              <w:rPr>
                <w:rFonts w:cs="Arial"/>
                <w:b/>
                <w:szCs w:val="18"/>
              </w:rPr>
            </w:pPr>
            <w:r w:rsidRPr="003D4873">
              <w:rPr>
                <w:rFonts w:cs="Arial"/>
                <w:b/>
                <w:szCs w:val="18"/>
              </w:rPr>
              <w:t>Team Work</w:t>
            </w:r>
          </w:p>
        </w:tc>
        <w:tc>
          <w:tcPr>
            <w:tcW w:w="5460" w:type="dxa"/>
            <w:gridSpan w:val="2"/>
            <w:shd w:val="clear" w:color="auto" w:fill="FFFFFF" w:themeFill="background1"/>
          </w:tcPr>
          <w:p w14:paraId="19F6F0F0"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Participate fully in team and department meetings.</w:t>
            </w:r>
          </w:p>
          <w:p w14:paraId="3185DF4F"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Ensure understanding of requirements and processes relevant to clinical practice and to the provision of multi and interdisciplinary care to rehabilitation clients.</w:t>
            </w:r>
          </w:p>
          <w:p w14:paraId="77D4B569"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Contribute to a working environment that is conducive to high quality practice and team cohesion.</w:t>
            </w:r>
          </w:p>
          <w:p w14:paraId="7315D190" w14:textId="77777777" w:rsidR="003D4873" w:rsidRPr="003D4873" w:rsidRDefault="003D4873" w:rsidP="003D4873">
            <w:pPr>
              <w:pStyle w:val="ListParagraph"/>
              <w:ind w:left="360"/>
              <w:rPr>
                <w:rFonts w:cs="Arial"/>
                <w:szCs w:val="18"/>
              </w:rPr>
            </w:pPr>
          </w:p>
        </w:tc>
        <w:tc>
          <w:tcPr>
            <w:tcW w:w="4625" w:type="dxa"/>
            <w:gridSpan w:val="2"/>
            <w:shd w:val="clear" w:color="auto" w:fill="FFFFFF" w:themeFill="background1"/>
          </w:tcPr>
          <w:p w14:paraId="4372DA7A" w14:textId="77777777" w:rsidR="003D4873" w:rsidRPr="003D4873" w:rsidRDefault="003D4873" w:rsidP="008D58C5">
            <w:pPr>
              <w:numPr>
                <w:ilvl w:val="0"/>
                <w:numId w:val="1"/>
              </w:numPr>
              <w:tabs>
                <w:tab w:val="num" w:pos="451"/>
              </w:tabs>
              <w:overflowPunct w:val="0"/>
              <w:autoSpaceDE w:val="0"/>
              <w:autoSpaceDN w:val="0"/>
              <w:adjustRightInd w:val="0"/>
              <w:spacing w:before="60" w:after="0" w:line="240" w:lineRule="auto"/>
              <w:textAlignment w:val="baseline"/>
              <w:rPr>
                <w:rFonts w:cs="Arial"/>
                <w:szCs w:val="18"/>
              </w:rPr>
            </w:pPr>
            <w:r w:rsidRPr="003D4873">
              <w:rPr>
                <w:rFonts w:cs="Arial"/>
                <w:szCs w:val="18"/>
              </w:rPr>
              <w:t>Evidence of regular attendance at team meetings.</w:t>
            </w:r>
          </w:p>
          <w:p w14:paraId="28345CA1" w14:textId="77777777" w:rsidR="003D4873" w:rsidRPr="003D4873" w:rsidRDefault="003D4873" w:rsidP="008D58C5">
            <w:pPr>
              <w:numPr>
                <w:ilvl w:val="0"/>
                <w:numId w:val="1"/>
              </w:numPr>
              <w:tabs>
                <w:tab w:val="num" w:pos="451"/>
              </w:tabs>
              <w:overflowPunct w:val="0"/>
              <w:autoSpaceDE w:val="0"/>
              <w:autoSpaceDN w:val="0"/>
              <w:adjustRightInd w:val="0"/>
              <w:spacing w:after="0" w:line="240" w:lineRule="auto"/>
              <w:textAlignment w:val="baseline"/>
              <w:rPr>
                <w:rFonts w:cs="Arial"/>
                <w:b/>
                <w:szCs w:val="18"/>
              </w:rPr>
            </w:pPr>
            <w:r w:rsidRPr="003D4873">
              <w:rPr>
                <w:rFonts w:cs="Arial"/>
                <w:szCs w:val="18"/>
              </w:rPr>
              <w:t>Evidence of a proactive and co-operative approach to the clinical team including sharing of information and learning as appropriate.</w:t>
            </w:r>
          </w:p>
          <w:p w14:paraId="271577B4" w14:textId="7BD24BF3" w:rsidR="003D4873" w:rsidRPr="003D4873" w:rsidRDefault="003D4873" w:rsidP="008D58C5">
            <w:pPr>
              <w:pStyle w:val="ListParagraph"/>
              <w:numPr>
                <w:ilvl w:val="0"/>
                <w:numId w:val="1"/>
              </w:numPr>
              <w:tabs>
                <w:tab w:val="left" w:pos="426"/>
              </w:tabs>
              <w:rPr>
                <w:rFonts w:cs="Arial"/>
                <w:szCs w:val="18"/>
              </w:rPr>
            </w:pPr>
            <w:r w:rsidRPr="003D4873">
              <w:rPr>
                <w:rFonts w:cs="Arial"/>
                <w:szCs w:val="18"/>
              </w:rPr>
              <w:t>Active participation in psychology department activities including peer and 1:1 supervision sessions.</w:t>
            </w:r>
          </w:p>
        </w:tc>
      </w:tr>
      <w:tr w:rsidR="003D4873" w:rsidRPr="003D4873" w14:paraId="751068B8" w14:textId="77777777" w:rsidTr="008D58C5">
        <w:trPr>
          <w:trHeight w:val="200"/>
        </w:trPr>
        <w:tc>
          <w:tcPr>
            <w:tcW w:w="4711" w:type="dxa"/>
            <w:gridSpan w:val="2"/>
            <w:shd w:val="clear" w:color="auto" w:fill="FFFFFF" w:themeFill="background1"/>
          </w:tcPr>
          <w:p w14:paraId="69053F2D" w14:textId="4DFA6113" w:rsidR="003D4873" w:rsidRPr="003D4873" w:rsidRDefault="003D4873" w:rsidP="002A507E">
            <w:pPr>
              <w:tabs>
                <w:tab w:val="left" w:pos="426"/>
              </w:tabs>
              <w:rPr>
                <w:rFonts w:cs="Arial"/>
                <w:b/>
                <w:szCs w:val="18"/>
              </w:rPr>
            </w:pPr>
            <w:r w:rsidRPr="003D4873">
              <w:rPr>
                <w:rFonts w:cs="Arial"/>
                <w:b/>
                <w:szCs w:val="18"/>
              </w:rPr>
              <w:t>Information Management</w:t>
            </w:r>
          </w:p>
        </w:tc>
        <w:tc>
          <w:tcPr>
            <w:tcW w:w="5460" w:type="dxa"/>
            <w:gridSpan w:val="2"/>
            <w:shd w:val="clear" w:color="auto" w:fill="FFFFFF" w:themeFill="background1"/>
          </w:tcPr>
          <w:p w14:paraId="303B7B81"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Utilise Barwon Health’s IT systems to ensure accurate development and maintenance of patient related documentation in a timely manner.</w:t>
            </w:r>
          </w:p>
          <w:p w14:paraId="095586BB" w14:textId="74FDBEE7" w:rsidR="003D4873" w:rsidRPr="003D4873" w:rsidRDefault="003D4873" w:rsidP="008D58C5">
            <w:pPr>
              <w:pStyle w:val="ListParagraph"/>
              <w:numPr>
                <w:ilvl w:val="0"/>
                <w:numId w:val="1"/>
              </w:numPr>
              <w:rPr>
                <w:rFonts w:cs="Arial"/>
                <w:szCs w:val="18"/>
              </w:rPr>
            </w:pPr>
            <w:r w:rsidRPr="003D4873">
              <w:rPr>
                <w:rFonts w:cs="Arial"/>
                <w:szCs w:val="18"/>
              </w:rPr>
              <w:t>Regular monitoring of patient related documentation to ensure compliance with applicable legal and regulatory bodies.</w:t>
            </w:r>
          </w:p>
        </w:tc>
        <w:tc>
          <w:tcPr>
            <w:tcW w:w="4625" w:type="dxa"/>
            <w:gridSpan w:val="2"/>
            <w:shd w:val="clear" w:color="auto" w:fill="FFFFFF" w:themeFill="background1"/>
          </w:tcPr>
          <w:p w14:paraId="02565FE4"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Patient related documentation is complete and accurate.</w:t>
            </w:r>
          </w:p>
          <w:p w14:paraId="311E5E32" w14:textId="46A957F0" w:rsidR="003D4873" w:rsidRPr="003D4873" w:rsidRDefault="003D4873" w:rsidP="008D58C5">
            <w:pPr>
              <w:pStyle w:val="ListParagraph"/>
              <w:numPr>
                <w:ilvl w:val="0"/>
                <w:numId w:val="1"/>
              </w:numPr>
              <w:tabs>
                <w:tab w:val="left" w:pos="426"/>
              </w:tabs>
              <w:rPr>
                <w:rFonts w:cs="Arial"/>
                <w:szCs w:val="18"/>
              </w:rPr>
            </w:pPr>
            <w:r w:rsidRPr="003D4873">
              <w:rPr>
                <w:rFonts w:cs="Arial"/>
                <w:szCs w:val="18"/>
              </w:rPr>
              <w:t>Documentation complies with legal and regulatory bodies requirements.</w:t>
            </w:r>
          </w:p>
        </w:tc>
      </w:tr>
      <w:tr w:rsidR="003D4873" w:rsidRPr="003D4873" w14:paraId="0F3D5907" w14:textId="77777777" w:rsidTr="008D58C5">
        <w:trPr>
          <w:trHeight w:val="200"/>
        </w:trPr>
        <w:tc>
          <w:tcPr>
            <w:tcW w:w="4711" w:type="dxa"/>
            <w:gridSpan w:val="2"/>
            <w:shd w:val="clear" w:color="auto" w:fill="FFFFFF" w:themeFill="background1"/>
          </w:tcPr>
          <w:p w14:paraId="111DEC2D" w14:textId="1DD379A7" w:rsidR="003D4873" w:rsidRPr="00975A6C" w:rsidRDefault="003D4873" w:rsidP="002A507E">
            <w:pPr>
              <w:tabs>
                <w:tab w:val="left" w:pos="426"/>
              </w:tabs>
              <w:rPr>
                <w:rFonts w:cs="Arial"/>
                <w:b/>
                <w:szCs w:val="18"/>
              </w:rPr>
            </w:pPr>
            <w:r w:rsidRPr="00975A6C">
              <w:rPr>
                <w:rFonts w:cs="Arial"/>
                <w:b/>
                <w:szCs w:val="18"/>
              </w:rPr>
              <w:t>Professional Competence and Development</w:t>
            </w:r>
          </w:p>
        </w:tc>
        <w:tc>
          <w:tcPr>
            <w:tcW w:w="5460" w:type="dxa"/>
            <w:gridSpan w:val="2"/>
            <w:shd w:val="clear" w:color="auto" w:fill="FFFFFF" w:themeFill="background1"/>
          </w:tcPr>
          <w:p w14:paraId="3F8D2068"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Maintain annual registration requirements and continuing professional development (CPD) standards outlined by AHPRA through participation in relevant educational programs.</w:t>
            </w:r>
          </w:p>
          <w:p w14:paraId="24211ED5"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Participate in Barwon Health Performance Development Review program.</w:t>
            </w:r>
          </w:p>
          <w:p w14:paraId="25A89E2F"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Identify and communicate own training needs.</w:t>
            </w:r>
          </w:p>
          <w:p w14:paraId="50C92B85"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Participate in ongoing professional development that supports contemporary practice in the areas of clinical and health psychology within the context of rehabilitation.</w:t>
            </w:r>
          </w:p>
          <w:p w14:paraId="50975ADE" w14:textId="77777777" w:rsidR="003D4873" w:rsidRPr="003D4873" w:rsidRDefault="003D4873" w:rsidP="008D58C5">
            <w:pPr>
              <w:numPr>
                <w:ilvl w:val="0"/>
                <w:numId w:val="1"/>
              </w:numPr>
              <w:overflowPunct w:val="0"/>
              <w:autoSpaceDE w:val="0"/>
              <w:autoSpaceDN w:val="0"/>
              <w:adjustRightInd w:val="0"/>
              <w:spacing w:after="0" w:line="240" w:lineRule="auto"/>
              <w:textAlignment w:val="baseline"/>
              <w:rPr>
                <w:rFonts w:cs="Arial"/>
                <w:b/>
                <w:szCs w:val="18"/>
              </w:rPr>
            </w:pPr>
            <w:r w:rsidRPr="003D4873">
              <w:rPr>
                <w:rFonts w:cs="Arial"/>
                <w:szCs w:val="18"/>
              </w:rPr>
              <w:t>Active participation in clinical supervision (peer and 1:1 supervision).</w:t>
            </w:r>
          </w:p>
          <w:p w14:paraId="43FA2AC0" w14:textId="5985D069" w:rsidR="003D4873" w:rsidRPr="003D4873" w:rsidRDefault="003D4873" w:rsidP="008D58C5">
            <w:pPr>
              <w:pStyle w:val="ListParagraph"/>
              <w:numPr>
                <w:ilvl w:val="0"/>
                <w:numId w:val="1"/>
              </w:numPr>
              <w:rPr>
                <w:rFonts w:cs="Arial"/>
                <w:szCs w:val="18"/>
              </w:rPr>
            </w:pPr>
            <w:r w:rsidRPr="003D4873">
              <w:rPr>
                <w:rFonts w:cs="Arial"/>
                <w:szCs w:val="18"/>
              </w:rPr>
              <w:t>Advise on needs for equipment for the provision of psychological services.</w:t>
            </w:r>
          </w:p>
        </w:tc>
        <w:tc>
          <w:tcPr>
            <w:tcW w:w="4625" w:type="dxa"/>
            <w:gridSpan w:val="2"/>
            <w:shd w:val="clear" w:color="auto" w:fill="FFFFFF" w:themeFill="background1"/>
          </w:tcPr>
          <w:p w14:paraId="78FD7DF0"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Annual registration with AHPRA.</w:t>
            </w:r>
          </w:p>
          <w:p w14:paraId="2FD54C9C"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Annual PDR.</w:t>
            </w:r>
          </w:p>
          <w:p w14:paraId="24E8D038" w14:textId="77777777" w:rsidR="003D4873" w:rsidRPr="003D4873" w:rsidRDefault="003D4873" w:rsidP="008D58C5">
            <w:pPr>
              <w:numPr>
                <w:ilvl w:val="0"/>
                <w:numId w:val="1"/>
              </w:numPr>
              <w:overflowPunct w:val="0"/>
              <w:autoSpaceDE w:val="0"/>
              <w:autoSpaceDN w:val="0"/>
              <w:adjustRightInd w:val="0"/>
              <w:spacing w:before="60" w:after="0" w:line="240" w:lineRule="auto"/>
              <w:textAlignment w:val="baseline"/>
              <w:rPr>
                <w:rFonts w:cs="Arial"/>
                <w:szCs w:val="18"/>
              </w:rPr>
            </w:pPr>
            <w:r w:rsidRPr="003D4873">
              <w:rPr>
                <w:rFonts w:cs="Arial"/>
                <w:szCs w:val="18"/>
              </w:rPr>
              <w:t>Evidence of a professional development plan that reflects ongoing practice development needs and educational requirements.</w:t>
            </w:r>
          </w:p>
          <w:p w14:paraId="1288BC21"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Evidence of attendance to internal and external professional development as per individual learning plan.</w:t>
            </w:r>
          </w:p>
          <w:p w14:paraId="22A5F1EA" w14:textId="77777777" w:rsidR="003D4873" w:rsidRPr="003D4873" w:rsidRDefault="003D4873" w:rsidP="008D58C5">
            <w:pPr>
              <w:numPr>
                <w:ilvl w:val="0"/>
                <w:numId w:val="1"/>
              </w:numPr>
              <w:spacing w:before="20" w:after="20" w:line="240" w:lineRule="auto"/>
              <w:rPr>
                <w:rFonts w:cs="Arial"/>
                <w:szCs w:val="18"/>
              </w:rPr>
            </w:pPr>
            <w:r w:rsidRPr="003D4873">
              <w:rPr>
                <w:rFonts w:cs="Arial"/>
                <w:szCs w:val="18"/>
              </w:rPr>
              <w:t>Active participation in psychology department CPD activities.</w:t>
            </w:r>
          </w:p>
          <w:p w14:paraId="6F46EEA0" w14:textId="77777777" w:rsidR="003D4873" w:rsidRPr="003D4873" w:rsidRDefault="003D4873" w:rsidP="003D4873">
            <w:pPr>
              <w:pStyle w:val="ListParagraph"/>
              <w:tabs>
                <w:tab w:val="left" w:pos="426"/>
              </w:tabs>
              <w:ind w:left="360"/>
              <w:rPr>
                <w:rFonts w:cs="Arial"/>
                <w:szCs w:val="18"/>
              </w:rPr>
            </w:pPr>
          </w:p>
        </w:tc>
      </w:tr>
      <w:tr w:rsidR="00975A6C" w14:paraId="54A76A6C" w14:textId="77777777" w:rsidTr="008D58C5">
        <w:trPr>
          <w:trHeight w:val="200"/>
        </w:trPr>
        <w:tc>
          <w:tcPr>
            <w:tcW w:w="4711" w:type="dxa"/>
            <w:gridSpan w:val="2"/>
            <w:shd w:val="clear" w:color="auto" w:fill="FFFFFF" w:themeFill="background1"/>
          </w:tcPr>
          <w:p w14:paraId="4970272E" w14:textId="77777777" w:rsidR="00975A6C" w:rsidRPr="00975A6C" w:rsidRDefault="00975A6C" w:rsidP="00975A6C">
            <w:pPr>
              <w:pStyle w:val="NoSpacing"/>
              <w:rPr>
                <w:b/>
              </w:rPr>
            </w:pPr>
            <w:r w:rsidRPr="00975A6C">
              <w:rPr>
                <w:b/>
              </w:rPr>
              <w:t>Occupational Health and Safety</w:t>
            </w:r>
          </w:p>
          <w:p w14:paraId="6A7A2248" w14:textId="77777777" w:rsidR="00975A6C" w:rsidRPr="00975A6C" w:rsidRDefault="00975A6C" w:rsidP="00975A6C">
            <w:pPr>
              <w:pStyle w:val="Heading1"/>
              <w:tabs>
                <w:tab w:val="left" w:pos="2498"/>
              </w:tabs>
            </w:pPr>
          </w:p>
        </w:tc>
        <w:tc>
          <w:tcPr>
            <w:tcW w:w="5460" w:type="dxa"/>
            <w:gridSpan w:val="2"/>
            <w:shd w:val="clear" w:color="auto" w:fill="FFFFFF" w:themeFill="background1"/>
          </w:tcPr>
          <w:p w14:paraId="6E9BE7F9" w14:textId="77777777" w:rsidR="00975A6C" w:rsidRDefault="00975A6C" w:rsidP="00975A6C">
            <w:pPr>
              <w:pStyle w:val="NoSpacing"/>
              <w:numPr>
                <w:ilvl w:val="0"/>
                <w:numId w:val="21"/>
              </w:numPr>
            </w:pPr>
            <w:r>
              <w:t>Be familiar with and ensure that all appropriate actions are taken to implement OH&amp;S policy and procedures and that legislative requirements are met within the service</w:t>
            </w:r>
          </w:p>
          <w:p w14:paraId="6E1F3A9C" w14:textId="77777777" w:rsidR="00975A6C" w:rsidRDefault="00975A6C" w:rsidP="00975A6C">
            <w:pPr>
              <w:pStyle w:val="NoSpacing"/>
              <w:numPr>
                <w:ilvl w:val="0"/>
                <w:numId w:val="21"/>
              </w:numPr>
            </w:pPr>
            <w:r>
              <w:lastRenderedPageBreak/>
              <w:t xml:space="preserve">Report any incidents or potential hazards in accordance with Barwon Health policies and procedures including effective reporting via </w:t>
            </w:r>
            <w:proofErr w:type="spellStart"/>
            <w:r>
              <w:t>Riskman</w:t>
            </w:r>
            <w:proofErr w:type="spellEnd"/>
          </w:p>
          <w:p w14:paraId="3F1855F4" w14:textId="77777777" w:rsidR="00975A6C" w:rsidRDefault="00975A6C" w:rsidP="00975A6C">
            <w:pPr>
              <w:pStyle w:val="NoSpacing"/>
              <w:numPr>
                <w:ilvl w:val="0"/>
                <w:numId w:val="21"/>
              </w:numPr>
            </w:pPr>
            <w:r>
              <w:t>Assist in the planning, development and implementation of OH&amp;S measures</w:t>
            </w:r>
          </w:p>
          <w:p w14:paraId="23A63F0B" w14:textId="77777777" w:rsidR="00975A6C" w:rsidRDefault="00975A6C" w:rsidP="00975A6C">
            <w:pPr>
              <w:pStyle w:val="NoSpacing"/>
              <w:numPr>
                <w:ilvl w:val="0"/>
                <w:numId w:val="21"/>
              </w:numPr>
            </w:pPr>
            <w:r>
              <w:t xml:space="preserve">Demonstrates a commitment to health and safety in line with Barwon Health’s OHS policies and procedures, training requirements and legislative/regulatory requirements. </w:t>
            </w:r>
          </w:p>
          <w:p w14:paraId="3BCD54D3" w14:textId="77777777" w:rsidR="00975A6C" w:rsidRPr="003E4B67" w:rsidRDefault="00975A6C" w:rsidP="00975A6C">
            <w:pPr>
              <w:pStyle w:val="NoSpacing"/>
              <w:numPr>
                <w:ilvl w:val="0"/>
                <w:numId w:val="21"/>
              </w:numPr>
            </w:pPr>
            <w:r>
              <w:t>Ensures that mandatory OHS training is kept up to date.</w:t>
            </w:r>
          </w:p>
          <w:p w14:paraId="6A820C28" w14:textId="77777777" w:rsidR="00975A6C" w:rsidRDefault="00975A6C" w:rsidP="00975A6C"/>
        </w:tc>
        <w:tc>
          <w:tcPr>
            <w:tcW w:w="4625" w:type="dxa"/>
            <w:gridSpan w:val="2"/>
            <w:shd w:val="clear" w:color="auto" w:fill="FFFFFF" w:themeFill="background1"/>
          </w:tcPr>
          <w:p w14:paraId="4F3BF599" w14:textId="77777777" w:rsidR="00975A6C" w:rsidRDefault="00975A6C" w:rsidP="00975A6C">
            <w:pPr>
              <w:pStyle w:val="NoSpacing"/>
              <w:numPr>
                <w:ilvl w:val="0"/>
                <w:numId w:val="21"/>
              </w:numPr>
            </w:pPr>
            <w:r>
              <w:lastRenderedPageBreak/>
              <w:t>Evidence of compliance with OHS policies and procedures</w:t>
            </w:r>
          </w:p>
          <w:p w14:paraId="4A49CB58" w14:textId="77777777" w:rsidR="00975A6C" w:rsidRDefault="00975A6C" w:rsidP="00975A6C">
            <w:pPr>
              <w:pStyle w:val="NoSpacing"/>
              <w:numPr>
                <w:ilvl w:val="0"/>
                <w:numId w:val="21"/>
              </w:numPr>
            </w:pPr>
            <w:r>
              <w:t>Participation in team meetings where key OH&amp;S issues are discussed and resolved</w:t>
            </w:r>
          </w:p>
          <w:p w14:paraId="0C0AC3DE" w14:textId="77777777" w:rsidR="00975A6C" w:rsidRDefault="00975A6C" w:rsidP="00975A6C">
            <w:pPr>
              <w:pStyle w:val="NoSpacing"/>
              <w:numPr>
                <w:ilvl w:val="0"/>
                <w:numId w:val="21"/>
              </w:numPr>
            </w:pPr>
            <w:r>
              <w:lastRenderedPageBreak/>
              <w:t xml:space="preserve">Evidence of hazard and incident reporting using </w:t>
            </w:r>
            <w:proofErr w:type="spellStart"/>
            <w:r>
              <w:t>Riskman</w:t>
            </w:r>
            <w:proofErr w:type="spellEnd"/>
          </w:p>
          <w:p w14:paraId="1408C769" w14:textId="77777777" w:rsidR="00975A6C" w:rsidRDefault="00975A6C" w:rsidP="00975A6C">
            <w:pPr>
              <w:pStyle w:val="NoSpacing"/>
              <w:numPr>
                <w:ilvl w:val="0"/>
                <w:numId w:val="21"/>
              </w:numPr>
            </w:pPr>
            <w:r>
              <w:t>Maintains compliance with mandatory OHS training requirements</w:t>
            </w:r>
          </w:p>
          <w:p w14:paraId="1A1938DE" w14:textId="77777777" w:rsidR="00975A6C" w:rsidRDefault="00975A6C" w:rsidP="00975A6C">
            <w:pPr>
              <w:tabs>
                <w:tab w:val="left" w:pos="426"/>
              </w:tabs>
            </w:pPr>
          </w:p>
        </w:tc>
      </w:tr>
      <w:tr w:rsidR="00CF642D" w14:paraId="5D89F431" w14:textId="77777777" w:rsidTr="008D58C5">
        <w:trPr>
          <w:trHeight w:val="200"/>
        </w:trPr>
        <w:tc>
          <w:tcPr>
            <w:tcW w:w="4711" w:type="dxa"/>
            <w:gridSpan w:val="2"/>
            <w:shd w:val="clear" w:color="auto" w:fill="FFFFFF" w:themeFill="background1"/>
          </w:tcPr>
          <w:p w14:paraId="6E3F7EBF" w14:textId="7417B94E" w:rsidR="00CF642D" w:rsidRPr="003D4873" w:rsidRDefault="00CF642D" w:rsidP="003D4873">
            <w:pPr>
              <w:pStyle w:val="Heading1"/>
              <w:tabs>
                <w:tab w:val="left" w:pos="2498"/>
              </w:tabs>
              <w:rPr>
                <w:sz w:val="18"/>
                <w:szCs w:val="18"/>
              </w:rPr>
            </w:pPr>
            <w:r w:rsidRPr="003D4873">
              <w:lastRenderedPageBreak/>
              <w:t xml:space="preserve">OTHER DUTIES </w:t>
            </w:r>
          </w:p>
        </w:tc>
        <w:tc>
          <w:tcPr>
            <w:tcW w:w="5460" w:type="dxa"/>
            <w:gridSpan w:val="2"/>
            <w:shd w:val="clear" w:color="auto" w:fill="FFFFFF" w:themeFill="background1"/>
          </w:tcPr>
          <w:p w14:paraId="0CEE4F7B" w14:textId="77777777" w:rsidR="00CF642D" w:rsidRDefault="00CF642D" w:rsidP="008D58C5">
            <w:pPr>
              <w:pStyle w:val="ListParagraph"/>
              <w:numPr>
                <w:ilvl w:val="0"/>
                <w:numId w:val="1"/>
              </w:numPr>
            </w:pPr>
            <w:r>
              <w:t>Exhibits a commitment the Barwon Health’s Values including team based above and below behaviours</w:t>
            </w:r>
          </w:p>
          <w:p w14:paraId="2D6BE678" w14:textId="2CAC98BD" w:rsidR="00CF642D" w:rsidRDefault="00CF642D" w:rsidP="008D58C5">
            <w:pPr>
              <w:pStyle w:val="ListParagraph"/>
              <w:numPr>
                <w:ilvl w:val="0"/>
                <w:numId w:val="1"/>
              </w:numPr>
            </w:pPr>
            <w:r w:rsidRPr="00B83F9C">
              <w:t xml:space="preserve">Undertake special projects or reports required by the </w:t>
            </w:r>
            <w:r w:rsidR="00B83F9C" w:rsidRPr="00B83F9C">
              <w:t xml:space="preserve">Manager </w:t>
            </w:r>
            <w:r w:rsidRPr="00B83F9C">
              <w:t>on a wide</w:t>
            </w:r>
            <w:r>
              <w:t xml:space="preserve"> range of issues</w:t>
            </w:r>
          </w:p>
          <w:p w14:paraId="1F7559B2" w14:textId="77777777" w:rsidR="00CF642D" w:rsidRDefault="00CF642D" w:rsidP="008D58C5">
            <w:pPr>
              <w:pStyle w:val="ListParagraph"/>
              <w:numPr>
                <w:ilvl w:val="0"/>
                <w:numId w:val="1"/>
              </w:numPr>
            </w:pPr>
            <w:r>
              <w:t>Report all incidents through the incident management system</w:t>
            </w:r>
          </w:p>
          <w:p w14:paraId="73FEBBCE" w14:textId="77777777" w:rsidR="00CF642D" w:rsidRDefault="00CF642D" w:rsidP="008D58C5">
            <w:pPr>
              <w:pStyle w:val="ListParagraph"/>
              <w:numPr>
                <w:ilvl w:val="0"/>
                <w:numId w:val="1"/>
              </w:numPr>
            </w:pPr>
            <w:r>
              <w:t>Practice in accordance with the relevant health care or industry standards</w:t>
            </w:r>
          </w:p>
          <w:p w14:paraId="08BD25D1" w14:textId="1BAF061A" w:rsidR="007101BB" w:rsidRDefault="007101BB" w:rsidP="008D58C5">
            <w:pPr>
              <w:pStyle w:val="ListParagraph"/>
              <w:numPr>
                <w:ilvl w:val="0"/>
                <w:numId w:val="1"/>
              </w:numPr>
            </w:pPr>
            <w:r>
              <w:t xml:space="preserve">Demonstrate an understanding of appropriate behaviours when engaging with children </w:t>
            </w:r>
          </w:p>
          <w:p w14:paraId="0E77CC3E" w14:textId="77777777" w:rsidR="00CF642D" w:rsidRDefault="00CF642D" w:rsidP="008D58C5">
            <w:pPr>
              <w:pStyle w:val="ListParagraph"/>
              <w:numPr>
                <w:ilvl w:val="0"/>
                <w:numId w:val="1"/>
              </w:numPr>
            </w:pPr>
            <w:r>
              <w:t>Complete mandatory training and education</w:t>
            </w:r>
          </w:p>
          <w:p w14:paraId="24E32A7C" w14:textId="77777777" w:rsidR="00CF642D" w:rsidRDefault="00CF642D" w:rsidP="008D58C5">
            <w:pPr>
              <w:pStyle w:val="ListParagraph"/>
              <w:numPr>
                <w:ilvl w:val="0"/>
                <w:numId w:val="1"/>
              </w:numPr>
            </w:pPr>
            <w:r>
              <w:t>Comply with relevant Barwon Health policies and procedures</w:t>
            </w:r>
          </w:p>
          <w:p w14:paraId="6865993F" w14:textId="77777777" w:rsidR="00CF642D" w:rsidRDefault="00CF642D" w:rsidP="008D58C5">
            <w:pPr>
              <w:pStyle w:val="ListParagraph"/>
              <w:numPr>
                <w:ilvl w:val="0"/>
                <w:numId w:val="1"/>
              </w:numPr>
            </w:pPr>
            <w:r>
              <w:t>Participate in quality improvement activities</w:t>
            </w:r>
          </w:p>
          <w:p w14:paraId="14EE5B7A" w14:textId="1CB4FBD4" w:rsidR="00CF642D" w:rsidRPr="00CF642D" w:rsidRDefault="00CF642D" w:rsidP="008D58C5">
            <w:pPr>
              <w:pStyle w:val="ListParagraph"/>
              <w:numPr>
                <w:ilvl w:val="0"/>
                <w:numId w:val="1"/>
              </w:numPr>
            </w:pPr>
            <w:r w:rsidRPr="00CF642D">
              <w:t>Perform all other duties as directed within the limits of skill, competence and training to maximise flexibility and effectiveness</w:t>
            </w:r>
          </w:p>
        </w:tc>
        <w:tc>
          <w:tcPr>
            <w:tcW w:w="4625" w:type="dxa"/>
            <w:gridSpan w:val="2"/>
            <w:shd w:val="clear" w:color="auto" w:fill="FFFFFF" w:themeFill="background1"/>
          </w:tcPr>
          <w:p w14:paraId="3E81AA36" w14:textId="77777777" w:rsidR="00CF642D" w:rsidRDefault="00CF642D" w:rsidP="008D58C5">
            <w:pPr>
              <w:pStyle w:val="ListParagraph"/>
              <w:numPr>
                <w:ilvl w:val="0"/>
                <w:numId w:val="1"/>
              </w:numPr>
              <w:tabs>
                <w:tab w:val="left" w:pos="426"/>
              </w:tabs>
            </w:pPr>
            <w:r>
              <w:t xml:space="preserve">Barwon Health values modelled at all times. </w:t>
            </w:r>
          </w:p>
          <w:p w14:paraId="0F6B9DE1" w14:textId="77777777" w:rsidR="00CF642D" w:rsidRDefault="00CF642D" w:rsidP="008D58C5">
            <w:pPr>
              <w:pStyle w:val="ListParagraph"/>
              <w:numPr>
                <w:ilvl w:val="0"/>
                <w:numId w:val="1"/>
              </w:numPr>
              <w:tabs>
                <w:tab w:val="left" w:pos="426"/>
              </w:tabs>
            </w:pPr>
            <w:r>
              <w:t>Performance Review</w:t>
            </w:r>
          </w:p>
          <w:p w14:paraId="2E94866C" w14:textId="77777777" w:rsidR="00CF642D" w:rsidRDefault="00CF642D" w:rsidP="008D58C5">
            <w:pPr>
              <w:pStyle w:val="ListParagraph"/>
              <w:numPr>
                <w:ilvl w:val="0"/>
                <w:numId w:val="1"/>
              </w:numPr>
              <w:tabs>
                <w:tab w:val="left" w:pos="426"/>
              </w:tabs>
            </w:pPr>
            <w:r>
              <w:t>Demonstrated use of incident management system</w:t>
            </w:r>
          </w:p>
          <w:p w14:paraId="12F5B43B" w14:textId="77777777" w:rsidR="00CF642D" w:rsidRDefault="00CF642D" w:rsidP="008D58C5">
            <w:pPr>
              <w:pStyle w:val="ListParagraph"/>
              <w:numPr>
                <w:ilvl w:val="0"/>
                <w:numId w:val="1"/>
              </w:numPr>
              <w:tabs>
                <w:tab w:val="left" w:pos="426"/>
              </w:tabs>
            </w:pPr>
            <w:r>
              <w:t xml:space="preserve">Adherence to applicable health care or industry standards </w:t>
            </w:r>
          </w:p>
          <w:p w14:paraId="770FEA7C" w14:textId="77777777" w:rsidR="00CF642D" w:rsidRDefault="00CF642D" w:rsidP="008D58C5">
            <w:pPr>
              <w:pStyle w:val="ListParagraph"/>
              <w:numPr>
                <w:ilvl w:val="0"/>
                <w:numId w:val="1"/>
              </w:numPr>
              <w:tabs>
                <w:tab w:val="left" w:pos="426"/>
              </w:tabs>
            </w:pPr>
            <w:r>
              <w:t>Demonstrated completion of mandatory training</w:t>
            </w:r>
          </w:p>
          <w:p w14:paraId="38A399F3" w14:textId="77777777" w:rsidR="00CF642D" w:rsidRDefault="00CF642D" w:rsidP="008D58C5">
            <w:pPr>
              <w:pStyle w:val="ListParagraph"/>
              <w:numPr>
                <w:ilvl w:val="0"/>
                <w:numId w:val="1"/>
              </w:numPr>
              <w:tabs>
                <w:tab w:val="left" w:pos="426"/>
              </w:tabs>
            </w:pPr>
            <w:r>
              <w:t>Adherence with Barwon Health policy and procedures</w:t>
            </w:r>
          </w:p>
          <w:p w14:paraId="2489E4AB" w14:textId="29FF56F7" w:rsidR="007101BB" w:rsidRDefault="007101BB" w:rsidP="008D58C5">
            <w:pPr>
              <w:pStyle w:val="ListParagraph"/>
              <w:numPr>
                <w:ilvl w:val="0"/>
                <w:numId w:val="1"/>
              </w:numPr>
              <w:tabs>
                <w:tab w:val="left" w:pos="426"/>
              </w:tabs>
            </w:pPr>
            <w:r>
              <w:t>Adherence with Child Safe Standards</w:t>
            </w:r>
          </w:p>
          <w:p w14:paraId="7755BF57" w14:textId="77777777" w:rsidR="00CF642D" w:rsidRDefault="00CF642D" w:rsidP="008D58C5">
            <w:pPr>
              <w:pStyle w:val="ListParagraph"/>
              <w:numPr>
                <w:ilvl w:val="0"/>
                <w:numId w:val="1"/>
              </w:numPr>
              <w:tabs>
                <w:tab w:val="left" w:pos="426"/>
              </w:tabs>
            </w:pPr>
            <w:r>
              <w:t>Active participation in required quality improvement activities</w:t>
            </w:r>
          </w:p>
          <w:p w14:paraId="135089AE" w14:textId="77777777" w:rsidR="00CF642D" w:rsidRPr="00216BC9" w:rsidRDefault="00216BC9" w:rsidP="008D58C5">
            <w:pPr>
              <w:pStyle w:val="ListParagraph"/>
              <w:numPr>
                <w:ilvl w:val="0"/>
                <w:numId w:val="1"/>
              </w:numPr>
              <w:tabs>
                <w:tab w:val="left" w:pos="426"/>
              </w:tabs>
              <w:rPr>
                <w:szCs w:val="18"/>
              </w:rPr>
            </w:pPr>
            <w:r>
              <w:t>Performance R</w:t>
            </w:r>
            <w:r w:rsidR="00CF642D">
              <w:t>eview</w:t>
            </w:r>
          </w:p>
          <w:p w14:paraId="1D0BF00B" w14:textId="77777777" w:rsidR="00216BC9" w:rsidRDefault="00216BC9" w:rsidP="002A507E">
            <w:pPr>
              <w:tabs>
                <w:tab w:val="left" w:pos="426"/>
              </w:tabs>
              <w:rPr>
                <w:szCs w:val="18"/>
              </w:rPr>
            </w:pPr>
          </w:p>
          <w:p w14:paraId="5C353242" w14:textId="77777777" w:rsidR="0063178C" w:rsidRDefault="0063178C" w:rsidP="003D4873">
            <w:pPr>
              <w:tabs>
                <w:tab w:val="left" w:pos="426"/>
              </w:tabs>
              <w:rPr>
                <w:szCs w:val="18"/>
              </w:rPr>
            </w:pPr>
          </w:p>
          <w:p w14:paraId="5024A0D1" w14:textId="77777777" w:rsidR="00975A6C" w:rsidRDefault="00975A6C" w:rsidP="003D4873">
            <w:pPr>
              <w:tabs>
                <w:tab w:val="left" w:pos="426"/>
              </w:tabs>
              <w:rPr>
                <w:szCs w:val="18"/>
              </w:rPr>
            </w:pPr>
          </w:p>
          <w:p w14:paraId="5F3FF276" w14:textId="77777777" w:rsidR="00975A6C" w:rsidRDefault="00975A6C" w:rsidP="003D4873">
            <w:pPr>
              <w:tabs>
                <w:tab w:val="left" w:pos="426"/>
              </w:tabs>
              <w:rPr>
                <w:szCs w:val="18"/>
              </w:rPr>
            </w:pPr>
          </w:p>
          <w:p w14:paraId="0B179260" w14:textId="77777777" w:rsidR="00975A6C" w:rsidRDefault="00975A6C" w:rsidP="003D4873">
            <w:pPr>
              <w:tabs>
                <w:tab w:val="left" w:pos="426"/>
              </w:tabs>
              <w:rPr>
                <w:szCs w:val="18"/>
              </w:rPr>
            </w:pPr>
          </w:p>
          <w:p w14:paraId="0632CF55" w14:textId="77777777" w:rsidR="00975A6C" w:rsidRDefault="00975A6C" w:rsidP="003D4873">
            <w:pPr>
              <w:tabs>
                <w:tab w:val="left" w:pos="426"/>
              </w:tabs>
              <w:rPr>
                <w:szCs w:val="18"/>
              </w:rPr>
            </w:pPr>
          </w:p>
          <w:p w14:paraId="0CE05E06" w14:textId="77777777" w:rsidR="00975A6C" w:rsidRDefault="00975A6C" w:rsidP="003D4873">
            <w:pPr>
              <w:tabs>
                <w:tab w:val="left" w:pos="426"/>
              </w:tabs>
              <w:rPr>
                <w:szCs w:val="18"/>
              </w:rPr>
            </w:pPr>
          </w:p>
          <w:p w14:paraId="5AD1B9DF" w14:textId="77777777" w:rsidR="00975A6C" w:rsidRDefault="00975A6C" w:rsidP="003D4873">
            <w:pPr>
              <w:tabs>
                <w:tab w:val="left" w:pos="426"/>
              </w:tabs>
              <w:rPr>
                <w:szCs w:val="18"/>
              </w:rPr>
            </w:pPr>
          </w:p>
          <w:p w14:paraId="03C3B856" w14:textId="77777777" w:rsidR="00975A6C" w:rsidRDefault="00975A6C" w:rsidP="003D4873">
            <w:pPr>
              <w:tabs>
                <w:tab w:val="left" w:pos="426"/>
              </w:tabs>
              <w:rPr>
                <w:szCs w:val="18"/>
              </w:rPr>
            </w:pPr>
          </w:p>
          <w:p w14:paraId="7D4C42B7" w14:textId="77777777" w:rsidR="00975A6C" w:rsidRDefault="00975A6C" w:rsidP="003D4873">
            <w:pPr>
              <w:tabs>
                <w:tab w:val="left" w:pos="426"/>
              </w:tabs>
              <w:rPr>
                <w:szCs w:val="18"/>
              </w:rPr>
            </w:pPr>
          </w:p>
          <w:p w14:paraId="65BFCA93" w14:textId="77777777" w:rsidR="00975A6C" w:rsidRDefault="00975A6C" w:rsidP="003D4873">
            <w:pPr>
              <w:tabs>
                <w:tab w:val="left" w:pos="426"/>
              </w:tabs>
              <w:rPr>
                <w:szCs w:val="18"/>
              </w:rPr>
            </w:pPr>
          </w:p>
          <w:p w14:paraId="5B31F5E5" w14:textId="77777777" w:rsidR="00975A6C" w:rsidRDefault="00975A6C" w:rsidP="003D4873">
            <w:pPr>
              <w:tabs>
                <w:tab w:val="left" w:pos="426"/>
              </w:tabs>
              <w:rPr>
                <w:szCs w:val="18"/>
              </w:rPr>
            </w:pPr>
          </w:p>
          <w:p w14:paraId="43147BEC" w14:textId="77777777" w:rsidR="00975A6C" w:rsidRDefault="00975A6C" w:rsidP="003D4873">
            <w:pPr>
              <w:tabs>
                <w:tab w:val="left" w:pos="426"/>
              </w:tabs>
              <w:rPr>
                <w:szCs w:val="18"/>
              </w:rPr>
            </w:pPr>
          </w:p>
          <w:p w14:paraId="33669F0F" w14:textId="77777777" w:rsidR="00975A6C" w:rsidRDefault="00975A6C" w:rsidP="003D4873">
            <w:pPr>
              <w:tabs>
                <w:tab w:val="left" w:pos="426"/>
              </w:tabs>
              <w:rPr>
                <w:szCs w:val="18"/>
              </w:rPr>
            </w:pPr>
          </w:p>
          <w:p w14:paraId="6963010A" w14:textId="77777777" w:rsidR="00975A6C" w:rsidRDefault="00975A6C" w:rsidP="003D4873">
            <w:pPr>
              <w:tabs>
                <w:tab w:val="left" w:pos="426"/>
              </w:tabs>
              <w:rPr>
                <w:szCs w:val="18"/>
              </w:rPr>
            </w:pPr>
          </w:p>
          <w:p w14:paraId="2B6DAA4C" w14:textId="77777777" w:rsidR="00975A6C" w:rsidRDefault="00975A6C" w:rsidP="003D4873">
            <w:pPr>
              <w:tabs>
                <w:tab w:val="left" w:pos="426"/>
              </w:tabs>
              <w:rPr>
                <w:szCs w:val="18"/>
              </w:rPr>
            </w:pPr>
          </w:p>
          <w:p w14:paraId="71715221" w14:textId="77777777" w:rsidR="00975A6C" w:rsidRDefault="00975A6C" w:rsidP="003D4873">
            <w:pPr>
              <w:tabs>
                <w:tab w:val="left" w:pos="426"/>
              </w:tabs>
              <w:rPr>
                <w:szCs w:val="18"/>
              </w:rPr>
            </w:pPr>
          </w:p>
          <w:p w14:paraId="173814FD" w14:textId="292AFE7A" w:rsidR="00975A6C" w:rsidRPr="00216BC9" w:rsidRDefault="00975A6C" w:rsidP="003D4873">
            <w:pPr>
              <w:tabs>
                <w:tab w:val="left" w:pos="426"/>
              </w:tabs>
              <w:rPr>
                <w:szCs w:val="18"/>
              </w:rPr>
            </w:pPr>
          </w:p>
        </w:tc>
      </w:tr>
      <w:tr w:rsidR="00CF642D" w14:paraId="4DA679EC" w14:textId="77777777" w:rsidTr="002A507E">
        <w:trPr>
          <w:trHeight w:val="200"/>
        </w:trPr>
        <w:tc>
          <w:tcPr>
            <w:tcW w:w="14796" w:type="dxa"/>
            <w:gridSpan w:val="6"/>
            <w:shd w:val="clear" w:color="auto" w:fill="D9D9D9" w:themeFill="background1" w:themeFillShade="D9"/>
          </w:tcPr>
          <w:p w14:paraId="43026341" w14:textId="65EA7866" w:rsidR="00CF642D" w:rsidRDefault="00CF642D" w:rsidP="002A507E">
            <w:pPr>
              <w:tabs>
                <w:tab w:val="left" w:pos="426"/>
              </w:tabs>
            </w:pPr>
            <w:r w:rsidRPr="009B1942">
              <w:lastRenderedPageBreak/>
              <w:t>KEY SELECTION CRITERIA – LEADERSHIP CAPABILITY FRAMEWORK:</w:t>
            </w:r>
            <w:r>
              <w:t xml:space="preserve"> </w:t>
            </w:r>
            <w:hyperlink r:id="rId13" w:history="1">
              <w:r w:rsidRPr="00C33283">
                <w:rPr>
                  <w:rStyle w:val="Hyperlink"/>
                </w:rPr>
                <w:t>Leadership Capabilities</w:t>
              </w:r>
            </w:hyperlink>
            <w:r w:rsidR="0063178C">
              <w:rPr>
                <w:rStyle w:val="Hyperlink"/>
              </w:rPr>
              <w:t xml:space="preserve"> - </w:t>
            </w:r>
            <w:r w:rsidR="00606569">
              <w:rPr>
                <w:rStyle w:val="Hyperlink"/>
              </w:rPr>
              <w:t xml:space="preserve"> Leading Self</w:t>
            </w:r>
          </w:p>
        </w:tc>
      </w:tr>
      <w:tr w:rsidR="00394206" w14:paraId="16FAEEFB" w14:textId="77777777" w:rsidTr="008D58C5">
        <w:trPr>
          <w:trHeight w:val="399"/>
        </w:trPr>
        <w:tc>
          <w:tcPr>
            <w:tcW w:w="3572" w:type="dxa"/>
            <w:shd w:val="clear" w:color="auto" w:fill="D9D9D9" w:themeFill="background1" w:themeFillShade="D9"/>
          </w:tcPr>
          <w:p w14:paraId="5516E067" w14:textId="2DCAAA5B" w:rsidR="00394206" w:rsidRPr="00394206" w:rsidRDefault="00394206" w:rsidP="002A507E">
            <w:pPr>
              <w:tabs>
                <w:tab w:val="left" w:pos="426"/>
              </w:tabs>
              <w:jc w:val="center"/>
              <w:rPr>
                <w:sz w:val="20"/>
              </w:rPr>
            </w:pPr>
            <w:r w:rsidRPr="00394206">
              <w:rPr>
                <w:sz w:val="20"/>
              </w:rPr>
              <w:t>AWARENESS OF SELF</w:t>
            </w:r>
          </w:p>
        </w:tc>
        <w:tc>
          <w:tcPr>
            <w:tcW w:w="3741" w:type="dxa"/>
            <w:gridSpan w:val="2"/>
            <w:shd w:val="clear" w:color="auto" w:fill="D9D9D9" w:themeFill="background1" w:themeFillShade="D9"/>
          </w:tcPr>
          <w:p w14:paraId="69ABC3C8" w14:textId="52F61E01" w:rsidR="00394206" w:rsidRPr="00394206" w:rsidRDefault="00394206" w:rsidP="002A507E">
            <w:pPr>
              <w:tabs>
                <w:tab w:val="left" w:pos="426"/>
              </w:tabs>
              <w:jc w:val="center"/>
              <w:rPr>
                <w:sz w:val="20"/>
              </w:rPr>
            </w:pPr>
            <w:r w:rsidRPr="00394206">
              <w:rPr>
                <w:sz w:val="20"/>
              </w:rPr>
              <w:t>COMMUNICATE</w:t>
            </w:r>
          </w:p>
        </w:tc>
        <w:tc>
          <w:tcPr>
            <w:tcW w:w="3986" w:type="dxa"/>
            <w:gridSpan w:val="2"/>
            <w:shd w:val="clear" w:color="auto" w:fill="D9D9D9" w:themeFill="background1" w:themeFillShade="D9"/>
          </w:tcPr>
          <w:p w14:paraId="7D82ACDD" w14:textId="46E9E800" w:rsidR="00394206" w:rsidRPr="00394206" w:rsidRDefault="00394206" w:rsidP="002A507E">
            <w:pPr>
              <w:tabs>
                <w:tab w:val="left" w:pos="426"/>
              </w:tabs>
              <w:jc w:val="center"/>
              <w:rPr>
                <w:sz w:val="20"/>
              </w:rPr>
            </w:pPr>
            <w:r w:rsidRPr="00394206">
              <w:rPr>
                <w:sz w:val="20"/>
              </w:rPr>
              <w:t>RELATIONSHIPS</w:t>
            </w:r>
          </w:p>
        </w:tc>
        <w:tc>
          <w:tcPr>
            <w:tcW w:w="3497" w:type="dxa"/>
            <w:shd w:val="clear" w:color="auto" w:fill="D9D9D9" w:themeFill="background1" w:themeFillShade="D9"/>
          </w:tcPr>
          <w:p w14:paraId="58A0416E" w14:textId="16762776" w:rsidR="00394206" w:rsidRPr="00394206" w:rsidRDefault="00394206" w:rsidP="002A507E">
            <w:pPr>
              <w:tabs>
                <w:tab w:val="left" w:pos="426"/>
              </w:tabs>
              <w:jc w:val="center"/>
              <w:rPr>
                <w:sz w:val="20"/>
              </w:rPr>
            </w:pPr>
            <w:r w:rsidRPr="00394206">
              <w:rPr>
                <w:sz w:val="20"/>
              </w:rPr>
              <w:t>RESULTS</w:t>
            </w:r>
          </w:p>
        </w:tc>
      </w:tr>
      <w:tr w:rsidR="00394206" w14:paraId="62808070" w14:textId="77777777" w:rsidTr="008D58C5">
        <w:trPr>
          <w:trHeight w:val="397"/>
        </w:trPr>
        <w:tc>
          <w:tcPr>
            <w:tcW w:w="3572" w:type="dxa"/>
            <w:shd w:val="clear" w:color="auto" w:fill="auto"/>
          </w:tcPr>
          <w:p w14:paraId="5462D676" w14:textId="77777777" w:rsidR="00394206" w:rsidRPr="00394206" w:rsidRDefault="00394206" w:rsidP="002A507E">
            <w:pPr>
              <w:tabs>
                <w:tab w:val="left" w:pos="426"/>
              </w:tabs>
              <w:rPr>
                <w:sz w:val="17"/>
                <w:szCs w:val="17"/>
              </w:rPr>
            </w:pPr>
            <w:r w:rsidRPr="00394206">
              <w:rPr>
                <w:b/>
                <w:bCs/>
                <w:sz w:val="17"/>
                <w:szCs w:val="17"/>
                <w:lang w:val="en-US"/>
              </w:rPr>
              <w:t>Builds and maintains resilience:</w:t>
            </w:r>
          </w:p>
          <w:p w14:paraId="6ECA5F81" w14:textId="77777777" w:rsidR="00281825" w:rsidRPr="00394206" w:rsidRDefault="00394206" w:rsidP="008D58C5">
            <w:pPr>
              <w:numPr>
                <w:ilvl w:val="0"/>
                <w:numId w:val="3"/>
              </w:numPr>
              <w:tabs>
                <w:tab w:val="left" w:pos="426"/>
                <w:tab w:val="num" w:pos="720"/>
              </w:tabs>
              <w:rPr>
                <w:sz w:val="17"/>
                <w:szCs w:val="17"/>
              </w:rPr>
            </w:pPr>
            <w:r w:rsidRPr="00394206">
              <w:rPr>
                <w:sz w:val="17"/>
                <w:szCs w:val="17"/>
              </w:rPr>
              <w:t>Persists and focuses on achieving objectives, even in difficult circumstances</w:t>
            </w:r>
          </w:p>
          <w:p w14:paraId="64BED49E" w14:textId="77777777" w:rsidR="00281825" w:rsidRPr="00394206" w:rsidRDefault="00394206" w:rsidP="008D58C5">
            <w:pPr>
              <w:numPr>
                <w:ilvl w:val="0"/>
                <w:numId w:val="3"/>
              </w:numPr>
              <w:tabs>
                <w:tab w:val="left" w:pos="426"/>
                <w:tab w:val="num" w:pos="720"/>
              </w:tabs>
              <w:rPr>
                <w:sz w:val="17"/>
                <w:szCs w:val="17"/>
              </w:rPr>
            </w:pPr>
            <w:r w:rsidRPr="00394206">
              <w:rPr>
                <w:sz w:val="17"/>
                <w:szCs w:val="17"/>
              </w:rPr>
              <w:t>Encourages others to take a resilient and optimistic approach at work</w:t>
            </w:r>
          </w:p>
          <w:p w14:paraId="0504D56E" w14:textId="77777777" w:rsidR="00394206" w:rsidRPr="00394206" w:rsidRDefault="00394206" w:rsidP="002A507E">
            <w:pPr>
              <w:tabs>
                <w:tab w:val="left" w:pos="426"/>
              </w:tabs>
              <w:rPr>
                <w:sz w:val="17"/>
                <w:szCs w:val="17"/>
              </w:rPr>
            </w:pPr>
          </w:p>
        </w:tc>
        <w:tc>
          <w:tcPr>
            <w:tcW w:w="3741" w:type="dxa"/>
            <w:gridSpan w:val="2"/>
            <w:shd w:val="clear" w:color="auto" w:fill="auto"/>
          </w:tcPr>
          <w:p w14:paraId="20F48833" w14:textId="77777777" w:rsidR="00394206" w:rsidRPr="00394206" w:rsidRDefault="00394206" w:rsidP="002A507E">
            <w:pPr>
              <w:tabs>
                <w:tab w:val="left" w:pos="426"/>
              </w:tabs>
              <w:rPr>
                <w:sz w:val="17"/>
                <w:szCs w:val="17"/>
              </w:rPr>
            </w:pPr>
            <w:r w:rsidRPr="00394206">
              <w:rPr>
                <w:b/>
                <w:bCs/>
                <w:sz w:val="17"/>
                <w:szCs w:val="17"/>
                <w:lang w:val="en-US"/>
              </w:rPr>
              <w:t>Communicates clearly:</w:t>
            </w:r>
          </w:p>
          <w:p w14:paraId="6019C805" w14:textId="77777777" w:rsidR="00281825" w:rsidRPr="00394206" w:rsidRDefault="00394206" w:rsidP="008D58C5">
            <w:pPr>
              <w:numPr>
                <w:ilvl w:val="0"/>
                <w:numId w:val="6"/>
              </w:numPr>
              <w:tabs>
                <w:tab w:val="left" w:pos="426"/>
                <w:tab w:val="num" w:pos="720"/>
              </w:tabs>
              <w:rPr>
                <w:sz w:val="17"/>
                <w:szCs w:val="17"/>
              </w:rPr>
            </w:pPr>
            <w:r w:rsidRPr="00394206">
              <w:rPr>
                <w:sz w:val="17"/>
                <w:szCs w:val="17"/>
                <w:lang w:val="en-US"/>
              </w:rPr>
              <w:t>Uses non-threatening language to address and defuse challenging situations before they escalate</w:t>
            </w:r>
          </w:p>
          <w:p w14:paraId="581B4A32" w14:textId="77777777" w:rsidR="00281825" w:rsidRPr="00394206" w:rsidRDefault="00394206" w:rsidP="008D58C5">
            <w:pPr>
              <w:numPr>
                <w:ilvl w:val="0"/>
                <w:numId w:val="6"/>
              </w:numPr>
              <w:tabs>
                <w:tab w:val="left" w:pos="426"/>
                <w:tab w:val="num" w:pos="720"/>
              </w:tabs>
              <w:rPr>
                <w:sz w:val="17"/>
                <w:szCs w:val="17"/>
              </w:rPr>
            </w:pPr>
            <w:r w:rsidRPr="00394206">
              <w:rPr>
                <w:sz w:val="17"/>
                <w:szCs w:val="17"/>
              </w:rPr>
              <w:t>Provides rationale for decisions</w:t>
            </w:r>
          </w:p>
          <w:p w14:paraId="29FA4CF6" w14:textId="77777777" w:rsidR="00281825" w:rsidRPr="00394206" w:rsidRDefault="00394206" w:rsidP="008D58C5">
            <w:pPr>
              <w:numPr>
                <w:ilvl w:val="0"/>
                <w:numId w:val="6"/>
              </w:numPr>
              <w:tabs>
                <w:tab w:val="left" w:pos="426"/>
                <w:tab w:val="num" w:pos="720"/>
              </w:tabs>
              <w:rPr>
                <w:sz w:val="17"/>
                <w:szCs w:val="17"/>
              </w:rPr>
            </w:pPr>
            <w:r w:rsidRPr="00394206">
              <w:rPr>
                <w:sz w:val="17"/>
                <w:szCs w:val="17"/>
              </w:rPr>
              <w:t>Shares information and keeps others informed and up-to-date about what is happening</w:t>
            </w:r>
          </w:p>
          <w:p w14:paraId="257C8B7E" w14:textId="56049FAD" w:rsidR="00394206" w:rsidRPr="00394206" w:rsidRDefault="00394206" w:rsidP="008D58C5">
            <w:pPr>
              <w:numPr>
                <w:ilvl w:val="0"/>
                <w:numId w:val="6"/>
              </w:numPr>
              <w:tabs>
                <w:tab w:val="left" w:pos="426"/>
              </w:tabs>
              <w:rPr>
                <w:sz w:val="17"/>
                <w:szCs w:val="17"/>
              </w:rPr>
            </w:pPr>
            <w:r w:rsidRPr="00394206">
              <w:rPr>
                <w:sz w:val="17"/>
                <w:szCs w:val="17"/>
              </w:rPr>
              <w:t>Explains complex information using language appropriate for the audience</w:t>
            </w:r>
          </w:p>
        </w:tc>
        <w:tc>
          <w:tcPr>
            <w:tcW w:w="3986" w:type="dxa"/>
            <w:gridSpan w:val="2"/>
            <w:shd w:val="clear" w:color="auto" w:fill="auto"/>
          </w:tcPr>
          <w:p w14:paraId="5DDDAB4E" w14:textId="77777777" w:rsidR="00394206" w:rsidRPr="00394206" w:rsidRDefault="00394206" w:rsidP="002A507E">
            <w:pPr>
              <w:tabs>
                <w:tab w:val="left" w:pos="426"/>
              </w:tabs>
              <w:rPr>
                <w:sz w:val="17"/>
                <w:szCs w:val="17"/>
              </w:rPr>
            </w:pPr>
            <w:r w:rsidRPr="00394206">
              <w:rPr>
                <w:b/>
                <w:bCs/>
                <w:sz w:val="17"/>
                <w:szCs w:val="17"/>
                <w:lang w:val="en-US"/>
              </w:rPr>
              <w:t>Works in teams:</w:t>
            </w:r>
          </w:p>
          <w:p w14:paraId="1C01A881" w14:textId="77777777" w:rsidR="00281825" w:rsidRPr="00394206" w:rsidRDefault="00394206" w:rsidP="008D58C5">
            <w:pPr>
              <w:numPr>
                <w:ilvl w:val="0"/>
                <w:numId w:val="9"/>
              </w:numPr>
              <w:tabs>
                <w:tab w:val="left" w:pos="426"/>
                <w:tab w:val="num" w:pos="720"/>
              </w:tabs>
              <w:rPr>
                <w:sz w:val="17"/>
                <w:szCs w:val="17"/>
              </w:rPr>
            </w:pPr>
            <w:r w:rsidRPr="00394206">
              <w:rPr>
                <w:sz w:val="17"/>
                <w:szCs w:val="17"/>
                <w:lang w:val="en-US"/>
              </w:rPr>
              <w:t>Gains trust and support of others</w:t>
            </w:r>
          </w:p>
          <w:p w14:paraId="06AA1630" w14:textId="77777777" w:rsidR="00281825" w:rsidRPr="00394206" w:rsidRDefault="00394206" w:rsidP="008D58C5">
            <w:pPr>
              <w:numPr>
                <w:ilvl w:val="0"/>
                <w:numId w:val="9"/>
              </w:numPr>
              <w:tabs>
                <w:tab w:val="left" w:pos="426"/>
                <w:tab w:val="num" w:pos="720"/>
              </w:tabs>
              <w:rPr>
                <w:sz w:val="17"/>
                <w:szCs w:val="17"/>
              </w:rPr>
            </w:pPr>
            <w:r w:rsidRPr="00394206">
              <w:rPr>
                <w:sz w:val="17"/>
                <w:szCs w:val="17"/>
              </w:rPr>
              <w:t>Implements formal and informal team-building activities</w:t>
            </w:r>
          </w:p>
          <w:p w14:paraId="4621E131" w14:textId="77777777" w:rsidR="00281825" w:rsidRPr="00394206" w:rsidRDefault="00394206" w:rsidP="008D58C5">
            <w:pPr>
              <w:numPr>
                <w:ilvl w:val="0"/>
                <w:numId w:val="9"/>
              </w:numPr>
              <w:tabs>
                <w:tab w:val="left" w:pos="426"/>
                <w:tab w:val="num" w:pos="720"/>
              </w:tabs>
              <w:rPr>
                <w:sz w:val="17"/>
                <w:szCs w:val="17"/>
              </w:rPr>
            </w:pPr>
            <w:r w:rsidRPr="00394206">
              <w:rPr>
                <w:sz w:val="17"/>
                <w:szCs w:val="17"/>
              </w:rPr>
              <w:t>Fosters teamwork and rewards cooperative and collaborative behaviour</w:t>
            </w:r>
          </w:p>
          <w:p w14:paraId="360032E5" w14:textId="1867B2FF" w:rsidR="00394206" w:rsidRPr="00394206" w:rsidRDefault="00394206" w:rsidP="008D58C5">
            <w:pPr>
              <w:numPr>
                <w:ilvl w:val="0"/>
                <w:numId w:val="9"/>
              </w:numPr>
              <w:tabs>
                <w:tab w:val="left" w:pos="426"/>
              </w:tabs>
              <w:rPr>
                <w:sz w:val="17"/>
                <w:szCs w:val="17"/>
              </w:rPr>
            </w:pPr>
            <w:r w:rsidRPr="00394206">
              <w:rPr>
                <w:sz w:val="17"/>
                <w:szCs w:val="17"/>
              </w:rPr>
              <w:t>Resolves team conflict using appropriate and respectful strategies</w:t>
            </w:r>
          </w:p>
        </w:tc>
        <w:tc>
          <w:tcPr>
            <w:tcW w:w="3497" w:type="dxa"/>
            <w:shd w:val="clear" w:color="auto" w:fill="auto"/>
          </w:tcPr>
          <w:p w14:paraId="4A4CC398" w14:textId="77777777" w:rsidR="00394206" w:rsidRPr="00394206" w:rsidRDefault="00394206" w:rsidP="002A507E">
            <w:pPr>
              <w:tabs>
                <w:tab w:val="left" w:pos="426"/>
              </w:tabs>
              <w:rPr>
                <w:sz w:val="17"/>
                <w:szCs w:val="17"/>
              </w:rPr>
            </w:pPr>
            <w:r w:rsidRPr="00394206">
              <w:rPr>
                <w:b/>
                <w:bCs/>
                <w:sz w:val="17"/>
                <w:szCs w:val="17"/>
                <w:lang w:val="en-US"/>
              </w:rPr>
              <w:t xml:space="preserve">Supports a shared purpose and direction: </w:t>
            </w:r>
          </w:p>
          <w:p w14:paraId="7DF86AF1" w14:textId="77777777" w:rsidR="00281825" w:rsidRPr="00394206" w:rsidRDefault="00394206" w:rsidP="008D58C5">
            <w:pPr>
              <w:numPr>
                <w:ilvl w:val="0"/>
                <w:numId w:val="12"/>
              </w:numPr>
              <w:tabs>
                <w:tab w:val="left" w:pos="426"/>
                <w:tab w:val="num" w:pos="720"/>
              </w:tabs>
              <w:rPr>
                <w:sz w:val="17"/>
                <w:szCs w:val="17"/>
              </w:rPr>
            </w:pPr>
            <w:r w:rsidRPr="00394206">
              <w:rPr>
                <w:sz w:val="17"/>
                <w:szCs w:val="17"/>
                <w:lang w:val="en-US"/>
              </w:rPr>
              <w:t xml:space="preserve">Shows personal commitment to the </w:t>
            </w:r>
            <w:r w:rsidRPr="00394206">
              <w:rPr>
                <w:b/>
                <w:bCs/>
                <w:sz w:val="17"/>
                <w:szCs w:val="17"/>
                <w:u w:val="single"/>
                <w:lang w:val="en-US"/>
              </w:rPr>
              <w:t>mission, vision and values of Barwon Health</w:t>
            </w:r>
          </w:p>
          <w:p w14:paraId="3E2B9FC1" w14:textId="77777777" w:rsidR="00281825" w:rsidRPr="00394206" w:rsidRDefault="00394206" w:rsidP="008D58C5">
            <w:pPr>
              <w:numPr>
                <w:ilvl w:val="0"/>
                <w:numId w:val="12"/>
              </w:numPr>
              <w:tabs>
                <w:tab w:val="left" w:pos="426"/>
                <w:tab w:val="num" w:pos="720"/>
              </w:tabs>
              <w:rPr>
                <w:sz w:val="17"/>
                <w:szCs w:val="17"/>
              </w:rPr>
            </w:pPr>
            <w:r w:rsidRPr="00394206">
              <w:rPr>
                <w:sz w:val="17"/>
                <w:szCs w:val="17"/>
              </w:rPr>
              <w:t xml:space="preserve">Provides direction to others regarding the purpose and importance of their work aligned with the </w:t>
            </w:r>
            <w:r w:rsidRPr="00394206">
              <w:rPr>
                <w:b/>
                <w:bCs/>
                <w:sz w:val="17"/>
                <w:szCs w:val="17"/>
                <w:u w:val="single"/>
              </w:rPr>
              <w:t>mission, vision and values of Barwon Health</w:t>
            </w:r>
          </w:p>
          <w:p w14:paraId="2D2AEADA" w14:textId="2765BCB3" w:rsidR="00394206" w:rsidRPr="00394206" w:rsidRDefault="00394206" w:rsidP="002A507E">
            <w:pPr>
              <w:tabs>
                <w:tab w:val="left" w:pos="426"/>
              </w:tabs>
              <w:rPr>
                <w:sz w:val="17"/>
                <w:szCs w:val="17"/>
              </w:rPr>
            </w:pPr>
          </w:p>
        </w:tc>
      </w:tr>
      <w:tr w:rsidR="00394206" w14:paraId="14F2D191" w14:textId="77777777" w:rsidTr="008D58C5">
        <w:trPr>
          <w:trHeight w:val="397"/>
        </w:trPr>
        <w:tc>
          <w:tcPr>
            <w:tcW w:w="3572" w:type="dxa"/>
            <w:shd w:val="clear" w:color="auto" w:fill="auto"/>
          </w:tcPr>
          <w:p w14:paraId="4B32B236" w14:textId="77777777" w:rsidR="00394206" w:rsidRPr="00394206" w:rsidRDefault="00394206" w:rsidP="002A507E">
            <w:pPr>
              <w:tabs>
                <w:tab w:val="left" w:pos="426"/>
              </w:tabs>
              <w:rPr>
                <w:sz w:val="17"/>
                <w:szCs w:val="17"/>
              </w:rPr>
            </w:pPr>
            <w:r w:rsidRPr="00394206">
              <w:rPr>
                <w:b/>
                <w:bCs/>
                <w:sz w:val="17"/>
                <w:szCs w:val="17"/>
                <w:lang w:val="en-US"/>
              </w:rPr>
              <w:t>Demonstrates commitment to personal development:</w:t>
            </w:r>
          </w:p>
          <w:p w14:paraId="72EB8BDE" w14:textId="77777777" w:rsidR="00281825" w:rsidRPr="00394206" w:rsidRDefault="00394206" w:rsidP="008D58C5">
            <w:pPr>
              <w:numPr>
                <w:ilvl w:val="0"/>
                <w:numId w:val="4"/>
              </w:numPr>
              <w:tabs>
                <w:tab w:val="left" w:pos="426"/>
                <w:tab w:val="num" w:pos="720"/>
              </w:tabs>
              <w:rPr>
                <w:sz w:val="17"/>
                <w:szCs w:val="17"/>
              </w:rPr>
            </w:pPr>
            <w:r w:rsidRPr="00394206">
              <w:rPr>
                <w:sz w:val="17"/>
                <w:szCs w:val="17"/>
              </w:rPr>
              <w:t xml:space="preserve">Critically analyses own performance </w:t>
            </w:r>
          </w:p>
          <w:p w14:paraId="5161C413" w14:textId="77777777" w:rsidR="00281825" w:rsidRPr="00394206" w:rsidRDefault="00394206" w:rsidP="008D58C5">
            <w:pPr>
              <w:numPr>
                <w:ilvl w:val="0"/>
                <w:numId w:val="4"/>
              </w:numPr>
              <w:tabs>
                <w:tab w:val="left" w:pos="426"/>
                <w:tab w:val="num" w:pos="720"/>
              </w:tabs>
              <w:rPr>
                <w:sz w:val="17"/>
                <w:szCs w:val="17"/>
              </w:rPr>
            </w:pPr>
            <w:r w:rsidRPr="00394206">
              <w:rPr>
                <w:sz w:val="17"/>
                <w:szCs w:val="17"/>
              </w:rPr>
              <w:t>Is open to feedback and is responsive in adjusting behaviour</w:t>
            </w:r>
          </w:p>
          <w:p w14:paraId="5E54E8F8" w14:textId="77777777" w:rsidR="00394206" w:rsidRPr="00394206" w:rsidRDefault="00394206" w:rsidP="002A507E">
            <w:pPr>
              <w:tabs>
                <w:tab w:val="left" w:pos="426"/>
              </w:tabs>
              <w:rPr>
                <w:sz w:val="17"/>
                <w:szCs w:val="17"/>
              </w:rPr>
            </w:pPr>
          </w:p>
        </w:tc>
        <w:tc>
          <w:tcPr>
            <w:tcW w:w="3741" w:type="dxa"/>
            <w:gridSpan w:val="2"/>
            <w:shd w:val="clear" w:color="auto" w:fill="auto"/>
          </w:tcPr>
          <w:p w14:paraId="2638D42D" w14:textId="77777777" w:rsidR="00394206" w:rsidRPr="00394206" w:rsidRDefault="00394206" w:rsidP="002A507E">
            <w:pPr>
              <w:tabs>
                <w:tab w:val="left" w:pos="426"/>
              </w:tabs>
              <w:rPr>
                <w:sz w:val="17"/>
                <w:szCs w:val="17"/>
              </w:rPr>
            </w:pPr>
            <w:r w:rsidRPr="00394206">
              <w:rPr>
                <w:b/>
                <w:bCs/>
                <w:sz w:val="17"/>
                <w:szCs w:val="17"/>
                <w:lang w:val="en-US"/>
              </w:rPr>
              <w:t xml:space="preserve">Listens, understands and adapt to others: </w:t>
            </w:r>
          </w:p>
          <w:p w14:paraId="6D307C44" w14:textId="77777777" w:rsidR="00281825" w:rsidRPr="00394206" w:rsidRDefault="00394206" w:rsidP="008D58C5">
            <w:pPr>
              <w:numPr>
                <w:ilvl w:val="0"/>
                <w:numId w:val="7"/>
              </w:numPr>
              <w:tabs>
                <w:tab w:val="left" w:pos="426"/>
                <w:tab w:val="num" w:pos="720"/>
              </w:tabs>
              <w:rPr>
                <w:sz w:val="17"/>
                <w:szCs w:val="17"/>
              </w:rPr>
            </w:pPr>
            <w:r w:rsidRPr="00394206">
              <w:rPr>
                <w:sz w:val="17"/>
                <w:szCs w:val="17"/>
              </w:rPr>
              <w:t>Assesses the emotions of others and then adapts words, tone, and gestures accordingly</w:t>
            </w:r>
          </w:p>
          <w:p w14:paraId="7A7A65DB" w14:textId="2258A932" w:rsidR="00394206" w:rsidRPr="00394206" w:rsidRDefault="00394206" w:rsidP="008D58C5">
            <w:pPr>
              <w:numPr>
                <w:ilvl w:val="0"/>
                <w:numId w:val="7"/>
              </w:numPr>
              <w:tabs>
                <w:tab w:val="left" w:pos="426"/>
              </w:tabs>
              <w:rPr>
                <w:sz w:val="17"/>
                <w:szCs w:val="17"/>
              </w:rPr>
            </w:pPr>
            <w:r w:rsidRPr="00394206">
              <w:rPr>
                <w:sz w:val="17"/>
                <w:szCs w:val="17"/>
              </w:rPr>
              <w:t>Encourages others to share their view point and ideas</w:t>
            </w:r>
          </w:p>
        </w:tc>
        <w:tc>
          <w:tcPr>
            <w:tcW w:w="3986" w:type="dxa"/>
            <w:gridSpan w:val="2"/>
            <w:shd w:val="clear" w:color="auto" w:fill="auto"/>
          </w:tcPr>
          <w:p w14:paraId="0F8A7981" w14:textId="77777777" w:rsidR="00394206" w:rsidRPr="00394206" w:rsidRDefault="00394206" w:rsidP="002A507E">
            <w:pPr>
              <w:tabs>
                <w:tab w:val="left" w:pos="426"/>
              </w:tabs>
              <w:rPr>
                <w:sz w:val="17"/>
                <w:szCs w:val="17"/>
              </w:rPr>
            </w:pPr>
            <w:r w:rsidRPr="00394206">
              <w:rPr>
                <w:b/>
                <w:bCs/>
                <w:sz w:val="17"/>
                <w:szCs w:val="17"/>
                <w:lang w:val="en-US"/>
              </w:rPr>
              <w:t>Develops others:</w:t>
            </w:r>
          </w:p>
          <w:p w14:paraId="4E6401D6" w14:textId="77777777" w:rsidR="00281825" w:rsidRPr="00394206" w:rsidRDefault="00394206" w:rsidP="008D58C5">
            <w:pPr>
              <w:numPr>
                <w:ilvl w:val="0"/>
                <w:numId w:val="10"/>
              </w:numPr>
              <w:tabs>
                <w:tab w:val="left" w:pos="426"/>
                <w:tab w:val="num" w:pos="720"/>
              </w:tabs>
              <w:rPr>
                <w:sz w:val="17"/>
                <w:szCs w:val="17"/>
              </w:rPr>
            </w:pPr>
            <w:r w:rsidRPr="00394206">
              <w:rPr>
                <w:sz w:val="17"/>
                <w:szCs w:val="17"/>
              </w:rPr>
              <w:t>Takes time to understand the career objectives of team members</w:t>
            </w:r>
          </w:p>
          <w:p w14:paraId="6DA73C84" w14:textId="77777777" w:rsidR="00281825" w:rsidRPr="00394206" w:rsidRDefault="00394206" w:rsidP="008D58C5">
            <w:pPr>
              <w:numPr>
                <w:ilvl w:val="0"/>
                <w:numId w:val="10"/>
              </w:numPr>
              <w:tabs>
                <w:tab w:val="left" w:pos="426"/>
                <w:tab w:val="num" w:pos="720"/>
              </w:tabs>
              <w:rPr>
                <w:sz w:val="17"/>
                <w:szCs w:val="17"/>
              </w:rPr>
            </w:pPr>
            <w:r w:rsidRPr="00394206">
              <w:rPr>
                <w:sz w:val="17"/>
                <w:szCs w:val="17"/>
                <w:lang w:val="en-US"/>
              </w:rPr>
              <w:t>Provides coaching, training opportunities for team members</w:t>
            </w:r>
          </w:p>
          <w:p w14:paraId="43C9829F" w14:textId="77777777" w:rsidR="00281825" w:rsidRPr="00394206" w:rsidRDefault="00394206" w:rsidP="008D58C5">
            <w:pPr>
              <w:numPr>
                <w:ilvl w:val="0"/>
                <w:numId w:val="10"/>
              </w:numPr>
              <w:tabs>
                <w:tab w:val="left" w:pos="426"/>
                <w:tab w:val="num" w:pos="720"/>
              </w:tabs>
              <w:rPr>
                <w:sz w:val="17"/>
                <w:szCs w:val="17"/>
              </w:rPr>
            </w:pPr>
            <w:r w:rsidRPr="00394206">
              <w:rPr>
                <w:sz w:val="17"/>
                <w:szCs w:val="17"/>
              </w:rPr>
              <w:t>Promptly identifies and constructively addresses under-performance</w:t>
            </w:r>
          </w:p>
          <w:p w14:paraId="44A274C0" w14:textId="6B1E5028" w:rsidR="00394206" w:rsidRPr="00394206" w:rsidRDefault="00394206" w:rsidP="008D58C5">
            <w:pPr>
              <w:numPr>
                <w:ilvl w:val="0"/>
                <w:numId w:val="10"/>
              </w:numPr>
              <w:tabs>
                <w:tab w:val="left" w:pos="426"/>
              </w:tabs>
              <w:rPr>
                <w:sz w:val="17"/>
                <w:szCs w:val="17"/>
              </w:rPr>
            </w:pPr>
            <w:r w:rsidRPr="00394206">
              <w:rPr>
                <w:sz w:val="17"/>
                <w:szCs w:val="17"/>
              </w:rPr>
              <w:t xml:space="preserve">Attracts and selects new staff that live the </w:t>
            </w:r>
            <w:r w:rsidRPr="00394206">
              <w:rPr>
                <w:b/>
                <w:bCs/>
                <w:sz w:val="17"/>
                <w:szCs w:val="17"/>
                <w:u w:val="single"/>
              </w:rPr>
              <w:t>Barwon Health Values</w:t>
            </w:r>
          </w:p>
        </w:tc>
        <w:tc>
          <w:tcPr>
            <w:tcW w:w="3497" w:type="dxa"/>
            <w:shd w:val="clear" w:color="auto" w:fill="auto"/>
          </w:tcPr>
          <w:p w14:paraId="22FDB02A" w14:textId="77777777" w:rsidR="00394206" w:rsidRPr="00394206" w:rsidRDefault="00394206" w:rsidP="002A507E">
            <w:pPr>
              <w:tabs>
                <w:tab w:val="left" w:pos="426"/>
              </w:tabs>
              <w:rPr>
                <w:sz w:val="17"/>
                <w:szCs w:val="17"/>
              </w:rPr>
            </w:pPr>
            <w:r w:rsidRPr="00394206">
              <w:rPr>
                <w:b/>
                <w:bCs/>
                <w:sz w:val="17"/>
                <w:szCs w:val="17"/>
                <w:lang w:val="en-US"/>
              </w:rPr>
              <w:t>Displays openness to change:</w:t>
            </w:r>
          </w:p>
          <w:p w14:paraId="795BF7DF" w14:textId="77777777" w:rsidR="00281825" w:rsidRPr="00394206" w:rsidRDefault="00394206" w:rsidP="008D58C5">
            <w:pPr>
              <w:numPr>
                <w:ilvl w:val="0"/>
                <w:numId w:val="13"/>
              </w:numPr>
              <w:tabs>
                <w:tab w:val="left" w:pos="426"/>
                <w:tab w:val="num" w:pos="720"/>
              </w:tabs>
              <w:rPr>
                <w:sz w:val="17"/>
                <w:szCs w:val="17"/>
              </w:rPr>
            </w:pPr>
            <w:r w:rsidRPr="00394206">
              <w:rPr>
                <w:sz w:val="17"/>
                <w:szCs w:val="17"/>
              </w:rPr>
              <w:t xml:space="preserve">Encourages others to be flexible and understand the impact of and benefits of change </w:t>
            </w:r>
          </w:p>
          <w:p w14:paraId="58412431" w14:textId="77777777" w:rsidR="00281825" w:rsidRPr="00394206" w:rsidRDefault="00394206" w:rsidP="008D58C5">
            <w:pPr>
              <w:numPr>
                <w:ilvl w:val="0"/>
                <w:numId w:val="13"/>
              </w:numPr>
              <w:tabs>
                <w:tab w:val="left" w:pos="426"/>
                <w:tab w:val="num" w:pos="720"/>
              </w:tabs>
              <w:rPr>
                <w:sz w:val="17"/>
                <w:szCs w:val="17"/>
              </w:rPr>
            </w:pPr>
            <w:r w:rsidRPr="00394206">
              <w:rPr>
                <w:sz w:val="17"/>
                <w:szCs w:val="17"/>
              </w:rPr>
              <w:t>Recognises and reinforces the behaviours of those who embrace change</w:t>
            </w:r>
          </w:p>
          <w:p w14:paraId="76CC4152" w14:textId="17923055" w:rsidR="00394206" w:rsidRPr="00394206" w:rsidRDefault="00394206" w:rsidP="002A507E">
            <w:pPr>
              <w:tabs>
                <w:tab w:val="left" w:pos="426"/>
              </w:tabs>
              <w:rPr>
                <w:sz w:val="17"/>
                <w:szCs w:val="17"/>
              </w:rPr>
            </w:pPr>
          </w:p>
        </w:tc>
      </w:tr>
      <w:tr w:rsidR="00394206" w14:paraId="37F00372" w14:textId="77777777" w:rsidTr="008D58C5">
        <w:trPr>
          <w:trHeight w:val="397"/>
        </w:trPr>
        <w:tc>
          <w:tcPr>
            <w:tcW w:w="3572" w:type="dxa"/>
            <w:shd w:val="clear" w:color="auto" w:fill="auto"/>
          </w:tcPr>
          <w:p w14:paraId="610E019F" w14:textId="77777777" w:rsidR="00394206" w:rsidRPr="00394206" w:rsidRDefault="00394206" w:rsidP="002A507E">
            <w:pPr>
              <w:tabs>
                <w:tab w:val="left" w:pos="426"/>
              </w:tabs>
              <w:rPr>
                <w:sz w:val="17"/>
                <w:szCs w:val="17"/>
              </w:rPr>
            </w:pPr>
            <w:r w:rsidRPr="00394206">
              <w:rPr>
                <w:b/>
                <w:bCs/>
                <w:sz w:val="17"/>
                <w:szCs w:val="17"/>
                <w:lang w:val="en-US"/>
              </w:rPr>
              <w:t>Exemplifies personal integrity and professionalism:</w:t>
            </w:r>
          </w:p>
          <w:p w14:paraId="71610F2B" w14:textId="77777777" w:rsidR="00281825" w:rsidRPr="00394206" w:rsidRDefault="00394206" w:rsidP="008D58C5">
            <w:pPr>
              <w:numPr>
                <w:ilvl w:val="0"/>
                <w:numId w:val="5"/>
              </w:numPr>
              <w:tabs>
                <w:tab w:val="left" w:pos="426"/>
                <w:tab w:val="num" w:pos="720"/>
              </w:tabs>
              <w:rPr>
                <w:sz w:val="17"/>
                <w:szCs w:val="17"/>
              </w:rPr>
            </w:pPr>
            <w:r w:rsidRPr="00394206">
              <w:rPr>
                <w:sz w:val="17"/>
                <w:szCs w:val="17"/>
              </w:rPr>
              <w:t xml:space="preserve">Models </w:t>
            </w:r>
            <w:r w:rsidRPr="00394206">
              <w:rPr>
                <w:sz w:val="17"/>
                <w:szCs w:val="17"/>
                <w:lang w:val="en-US"/>
              </w:rPr>
              <w:t xml:space="preserve">the </w:t>
            </w:r>
            <w:r w:rsidRPr="00394206">
              <w:rPr>
                <w:b/>
                <w:bCs/>
                <w:sz w:val="17"/>
                <w:szCs w:val="17"/>
                <w:u w:val="single"/>
                <w:lang w:val="en-US"/>
              </w:rPr>
              <w:t>Barwon Health Values</w:t>
            </w:r>
            <w:r w:rsidRPr="00394206">
              <w:rPr>
                <w:sz w:val="17"/>
                <w:szCs w:val="17"/>
                <w:lang w:val="en-US"/>
              </w:rPr>
              <w:t xml:space="preserve"> and </w:t>
            </w:r>
            <w:r w:rsidRPr="00394206">
              <w:rPr>
                <w:b/>
                <w:bCs/>
                <w:sz w:val="17"/>
                <w:szCs w:val="17"/>
                <w:u w:val="single"/>
                <w:lang w:val="en-US"/>
              </w:rPr>
              <w:t>Code of Conduct</w:t>
            </w:r>
            <w:r w:rsidRPr="00394206">
              <w:rPr>
                <w:sz w:val="17"/>
                <w:szCs w:val="17"/>
              </w:rPr>
              <w:t>,</w:t>
            </w:r>
          </w:p>
          <w:p w14:paraId="338FDFBB" w14:textId="77777777" w:rsidR="00281825" w:rsidRPr="00394206" w:rsidRDefault="00394206" w:rsidP="008D58C5">
            <w:pPr>
              <w:numPr>
                <w:ilvl w:val="0"/>
                <w:numId w:val="5"/>
              </w:numPr>
              <w:tabs>
                <w:tab w:val="left" w:pos="426"/>
                <w:tab w:val="num" w:pos="720"/>
              </w:tabs>
              <w:rPr>
                <w:sz w:val="17"/>
                <w:szCs w:val="17"/>
              </w:rPr>
            </w:pPr>
            <w:r w:rsidRPr="00394206">
              <w:rPr>
                <w:sz w:val="17"/>
                <w:szCs w:val="17"/>
              </w:rPr>
              <w:t xml:space="preserve">Confronts and deals with inappropriate behaviours in alignment with </w:t>
            </w:r>
            <w:r w:rsidRPr="00394206">
              <w:rPr>
                <w:sz w:val="17"/>
                <w:szCs w:val="17"/>
                <w:lang w:val="en-US"/>
              </w:rPr>
              <w:t xml:space="preserve">the </w:t>
            </w:r>
            <w:r w:rsidRPr="00394206">
              <w:rPr>
                <w:b/>
                <w:bCs/>
                <w:sz w:val="17"/>
                <w:szCs w:val="17"/>
                <w:u w:val="single"/>
                <w:lang w:val="en-US"/>
              </w:rPr>
              <w:t xml:space="preserve">Barwon Health Values </w:t>
            </w:r>
            <w:r w:rsidRPr="00394206">
              <w:rPr>
                <w:sz w:val="17"/>
                <w:szCs w:val="17"/>
                <w:lang w:val="en-US"/>
              </w:rPr>
              <w:t xml:space="preserve">and </w:t>
            </w:r>
            <w:r w:rsidRPr="00394206">
              <w:rPr>
                <w:sz w:val="17"/>
                <w:szCs w:val="17"/>
                <w:u w:val="single"/>
                <w:lang w:val="en-US"/>
              </w:rPr>
              <w:t>Code of Conduct</w:t>
            </w:r>
          </w:p>
          <w:p w14:paraId="31494CE9" w14:textId="427BF2D4" w:rsidR="00394206" w:rsidRPr="00394206" w:rsidRDefault="00394206" w:rsidP="008D58C5">
            <w:pPr>
              <w:numPr>
                <w:ilvl w:val="0"/>
                <w:numId w:val="5"/>
              </w:numPr>
              <w:tabs>
                <w:tab w:val="left" w:pos="426"/>
              </w:tabs>
              <w:rPr>
                <w:sz w:val="17"/>
                <w:szCs w:val="17"/>
              </w:rPr>
            </w:pPr>
            <w:r w:rsidRPr="00394206">
              <w:rPr>
                <w:sz w:val="17"/>
                <w:szCs w:val="17"/>
                <w:lang w:val="en-US"/>
              </w:rPr>
              <w:t>Demonstrates consistency between words and actions</w:t>
            </w:r>
          </w:p>
        </w:tc>
        <w:tc>
          <w:tcPr>
            <w:tcW w:w="3741" w:type="dxa"/>
            <w:gridSpan w:val="2"/>
            <w:shd w:val="clear" w:color="auto" w:fill="auto"/>
          </w:tcPr>
          <w:p w14:paraId="17E587C8" w14:textId="77777777" w:rsidR="00394206" w:rsidRPr="00394206" w:rsidRDefault="00394206" w:rsidP="002A507E">
            <w:pPr>
              <w:tabs>
                <w:tab w:val="left" w:pos="426"/>
              </w:tabs>
              <w:rPr>
                <w:sz w:val="17"/>
                <w:szCs w:val="17"/>
              </w:rPr>
            </w:pPr>
            <w:r w:rsidRPr="00394206">
              <w:rPr>
                <w:b/>
                <w:bCs/>
                <w:sz w:val="17"/>
                <w:szCs w:val="17"/>
                <w:lang w:val="en-US"/>
              </w:rPr>
              <w:t>Influences positive outcomes:</w:t>
            </w:r>
          </w:p>
          <w:p w14:paraId="5B96CD29" w14:textId="77777777" w:rsidR="00281825" w:rsidRPr="00394206" w:rsidRDefault="00394206" w:rsidP="008D58C5">
            <w:pPr>
              <w:numPr>
                <w:ilvl w:val="0"/>
                <w:numId w:val="8"/>
              </w:numPr>
              <w:tabs>
                <w:tab w:val="left" w:pos="426"/>
                <w:tab w:val="num" w:pos="720"/>
              </w:tabs>
              <w:rPr>
                <w:sz w:val="17"/>
                <w:szCs w:val="17"/>
              </w:rPr>
            </w:pPr>
            <w:r w:rsidRPr="00394206">
              <w:rPr>
                <w:sz w:val="17"/>
                <w:szCs w:val="17"/>
              </w:rPr>
              <w:t xml:space="preserve">Establishes credibility </w:t>
            </w:r>
          </w:p>
          <w:p w14:paraId="43497F00" w14:textId="77777777" w:rsidR="00281825" w:rsidRPr="00394206" w:rsidRDefault="00394206" w:rsidP="008D58C5">
            <w:pPr>
              <w:numPr>
                <w:ilvl w:val="0"/>
                <w:numId w:val="8"/>
              </w:numPr>
              <w:tabs>
                <w:tab w:val="left" w:pos="426"/>
                <w:tab w:val="num" w:pos="720"/>
              </w:tabs>
              <w:rPr>
                <w:sz w:val="17"/>
                <w:szCs w:val="17"/>
              </w:rPr>
            </w:pPr>
            <w:r w:rsidRPr="00394206">
              <w:rPr>
                <w:sz w:val="17"/>
                <w:szCs w:val="17"/>
              </w:rPr>
              <w:t>Listens to and evaluates differing ideas</w:t>
            </w:r>
          </w:p>
          <w:p w14:paraId="759A0C6C" w14:textId="77777777" w:rsidR="00281825" w:rsidRPr="00394206" w:rsidRDefault="00394206" w:rsidP="008D58C5">
            <w:pPr>
              <w:numPr>
                <w:ilvl w:val="0"/>
                <w:numId w:val="8"/>
              </w:numPr>
              <w:tabs>
                <w:tab w:val="left" w:pos="426"/>
                <w:tab w:val="num" w:pos="720"/>
              </w:tabs>
              <w:rPr>
                <w:sz w:val="17"/>
                <w:szCs w:val="17"/>
              </w:rPr>
            </w:pPr>
            <w:r w:rsidRPr="00394206">
              <w:rPr>
                <w:sz w:val="17"/>
                <w:szCs w:val="17"/>
              </w:rPr>
              <w:t>Discusses issues credibly and thoughtfully</w:t>
            </w:r>
          </w:p>
          <w:p w14:paraId="64186487" w14:textId="77777777" w:rsidR="00394206" w:rsidRPr="00394206" w:rsidRDefault="00394206" w:rsidP="002A507E">
            <w:pPr>
              <w:tabs>
                <w:tab w:val="left" w:pos="426"/>
              </w:tabs>
              <w:rPr>
                <w:sz w:val="17"/>
                <w:szCs w:val="17"/>
              </w:rPr>
            </w:pPr>
          </w:p>
        </w:tc>
        <w:tc>
          <w:tcPr>
            <w:tcW w:w="3986" w:type="dxa"/>
            <w:gridSpan w:val="2"/>
            <w:shd w:val="clear" w:color="auto" w:fill="auto"/>
          </w:tcPr>
          <w:p w14:paraId="28D984F6" w14:textId="77777777" w:rsidR="00394206" w:rsidRPr="00394206" w:rsidRDefault="00394206" w:rsidP="002A507E">
            <w:pPr>
              <w:tabs>
                <w:tab w:val="left" w:pos="426"/>
              </w:tabs>
              <w:rPr>
                <w:sz w:val="17"/>
                <w:szCs w:val="17"/>
              </w:rPr>
            </w:pPr>
            <w:r w:rsidRPr="00394206">
              <w:rPr>
                <w:b/>
                <w:bCs/>
                <w:sz w:val="17"/>
                <w:szCs w:val="17"/>
                <w:lang w:val="en-US"/>
              </w:rPr>
              <w:t>Values individual differences and diversity:</w:t>
            </w:r>
          </w:p>
          <w:p w14:paraId="3BCE8C09" w14:textId="77777777" w:rsidR="00281825" w:rsidRPr="00394206" w:rsidRDefault="00394206" w:rsidP="008D58C5">
            <w:pPr>
              <w:numPr>
                <w:ilvl w:val="0"/>
                <w:numId w:val="11"/>
              </w:numPr>
              <w:tabs>
                <w:tab w:val="left" w:pos="426"/>
                <w:tab w:val="num" w:pos="720"/>
              </w:tabs>
              <w:rPr>
                <w:sz w:val="17"/>
                <w:szCs w:val="17"/>
              </w:rPr>
            </w:pPr>
            <w:r w:rsidRPr="00394206">
              <w:rPr>
                <w:sz w:val="17"/>
                <w:szCs w:val="17"/>
              </w:rPr>
              <w:t>Encourages the exploration of diverse views</w:t>
            </w:r>
          </w:p>
          <w:p w14:paraId="7DDF17B9" w14:textId="77777777" w:rsidR="00281825" w:rsidRPr="00394206" w:rsidRDefault="00394206" w:rsidP="008D58C5">
            <w:pPr>
              <w:numPr>
                <w:ilvl w:val="0"/>
                <w:numId w:val="11"/>
              </w:numPr>
              <w:tabs>
                <w:tab w:val="left" w:pos="426"/>
                <w:tab w:val="num" w:pos="720"/>
              </w:tabs>
              <w:rPr>
                <w:sz w:val="17"/>
                <w:szCs w:val="17"/>
              </w:rPr>
            </w:pPr>
            <w:r w:rsidRPr="00394206">
              <w:rPr>
                <w:sz w:val="17"/>
                <w:szCs w:val="17"/>
              </w:rPr>
              <w:t>Creates inclusive teams in which a diversity of people feel they are valued and respected</w:t>
            </w:r>
          </w:p>
          <w:p w14:paraId="16D57FBD" w14:textId="1DF891B6" w:rsidR="00394206" w:rsidRPr="00394206" w:rsidRDefault="00394206" w:rsidP="008D58C5">
            <w:pPr>
              <w:numPr>
                <w:ilvl w:val="0"/>
                <w:numId w:val="11"/>
              </w:numPr>
              <w:tabs>
                <w:tab w:val="left" w:pos="426"/>
                <w:tab w:val="num" w:pos="720"/>
              </w:tabs>
              <w:rPr>
                <w:sz w:val="17"/>
                <w:szCs w:val="17"/>
              </w:rPr>
            </w:pPr>
            <w:r w:rsidRPr="00394206">
              <w:rPr>
                <w:sz w:val="17"/>
                <w:szCs w:val="17"/>
              </w:rPr>
              <w:t>Discerns the differing and preferred working styles of individuals and uses this information to enhance the operation of teams</w:t>
            </w:r>
          </w:p>
        </w:tc>
        <w:tc>
          <w:tcPr>
            <w:tcW w:w="3497" w:type="dxa"/>
            <w:shd w:val="clear" w:color="auto" w:fill="auto"/>
          </w:tcPr>
          <w:p w14:paraId="5841ACA2" w14:textId="77777777" w:rsidR="00394206" w:rsidRPr="00394206" w:rsidRDefault="00394206" w:rsidP="002A507E">
            <w:pPr>
              <w:tabs>
                <w:tab w:val="left" w:pos="426"/>
              </w:tabs>
              <w:rPr>
                <w:sz w:val="17"/>
                <w:szCs w:val="17"/>
              </w:rPr>
            </w:pPr>
            <w:r w:rsidRPr="00394206">
              <w:rPr>
                <w:b/>
                <w:bCs/>
                <w:sz w:val="17"/>
                <w:szCs w:val="17"/>
              </w:rPr>
              <w:t>Takes accountability for achieving quality and excellence:</w:t>
            </w:r>
          </w:p>
          <w:p w14:paraId="6A88A335" w14:textId="77777777" w:rsidR="00281825" w:rsidRPr="00394206" w:rsidRDefault="00394206" w:rsidP="008D58C5">
            <w:pPr>
              <w:numPr>
                <w:ilvl w:val="0"/>
                <w:numId w:val="14"/>
              </w:numPr>
              <w:tabs>
                <w:tab w:val="left" w:pos="426"/>
                <w:tab w:val="num" w:pos="720"/>
              </w:tabs>
              <w:rPr>
                <w:sz w:val="17"/>
                <w:szCs w:val="17"/>
              </w:rPr>
            </w:pPr>
            <w:r w:rsidRPr="00394206">
              <w:rPr>
                <w:sz w:val="17"/>
                <w:szCs w:val="17"/>
              </w:rPr>
              <w:t xml:space="preserve">Challenges self and the team to achieve high quality results aligned with </w:t>
            </w:r>
            <w:r w:rsidRPr="00394206">
              <w:rPr>
                <w:b/>
                <w:bCs/>
                <w:sz w:val="17"/>
                <w:szCs w:val="17"/>
                <w:u w:val="single"/>
              </w:rPr>
              <w:t>mission, vision and values of Barwon Health</w:t>
            </w:r>
          </w:p>
          <w:p w14:paraId="16EA18B9" w14:textId="77777777" w:rsidR="00281825" w:rsidRPr="00394206" w:rsidRDefault="00394206" w:rsidP="008D58C5">
            <w:pPr>
              <w:numPr>
                <w:ilvl w:val="0"/>
                <w:numId w:val="14"/>
              </w:numPr>
              <w:tabs>
                <w:tab w:val="left" w:pos="426"/>
                <w:tab w:val="num" w:pos="720"/>
              </w:tabs>
              <w:rPr>
                <w:sz w:val="17"/>
                <w:szCs w:val="17"/>
              </w:rPr>
            </w:pPr>
            <w:r w:rsidRPr="00394206">
              <w:rPr>
                <w:sz w:val="17"/>
                <w:szCs w:val="17"/>
              </w:rPr>
              <w:t>Looks for new or better ways of doing things and takes action</w:t>
            </w:r>
          </w:p>
          <w:p w14:paraId="007EFE37" w14:textId="77777777" w:rsidR="00394206" w:rsidRDefault="00394206" w:rsidP="002A507E">
            <w:pPr>
              <w:tabs>
                <w:tab w:val="left" w:pos="426"/>
              </w:tabs>
              <w:rPr>
                <w:sz w:val="17"/>
                <w:szCs w:val="17"/>
              </w:rPr>
            </w:pPr>
          </w:p>
          <w:p w14:paraId="33BB80B0" w14:textId="77777777" w:rsidR="00975A6C" w:rsidRDefault="00975A6C" w:rsidP="002A507E">
            <w:pPr>
              <w:tabs>
                <w:tab w:val="left" w:pos="426"/>
              </w:tabs>
              <w:rPr>
                <w:sz w:val="17"/>
                <w:szCs w:val="17"/>
              </w:rPr>
            </w:pPr>
          </w:p>
          <w:p w14:paraId="425E5502" w14:textId="22EB30CA" w:rsidR="00975A6C" w:rsidRPr="00394206" w:rsidRDefault="00975A6C" w:rsidP="002A507E">
            <w:pPr>
              <w:tabs>
                <w:tab w:val="left" w:pos="426"/>
              </w:tabs>
              <w:rPr>
                <w:sz w:val="17"/>
                <w:szCs w:val="17"/>
              </w:rPr>
            </w:pPr>
          </w:p>
        </w:tc>
      </w:tr>
      <w:tr w:rsidR="00CF642D" w14:paraId="48C03A08" w14:textId="77777777" w:rsidTr="002A507E">
        <w:trPr>
          <w:trHeight w:val="200"/>
        </w:trPr>
        <w:tc>
          <w:tcPr>
            <w:tcW w:w="14796" w:type="dxa"/>
            <w:gridSpan w:val="6"/>
            <w:shd w:val="clear" w:color="auto" w:fill="D9D9D9" w:themeFill="background1" w:themeFillShade="D9"/>
          </w:tcPr>
          <w:p w14:paraId="08EEB5C7" w14:textId="1C013466" w:rsidR="00CF642D" w:rsidRPr="00CF642D" w:rsidRDefault="00CF642D" w:rsidP="002A507E">
            <w:pPr>
              <w:tabs>
                <w:tab w:val="left" w:pos="426"/>
              </w:tabs>
              <w:rPr>
                <w:b/>
                <w:szCs w:val="18"/>
              </w:rPr>
            </w:pPr>
            <w:r w:rsidRPr="00CF642D">
              <w:rPr>
                <w:b/>
                <w:szCs w:val="18"/>
              </w:rPr>
              <w:lastRenderedPageBreak/>
              <w:t xml:space="preserve">KEY SELECTION CRITERIA </w:t>
            </w:r>
            <w:r w:rsidR="000B38FF">
              <w:rPr>
                <w:b/>
                <w:szCs w:val="18"/>
              </w:rPr>
              <w:t xml:space="preserve">- </w:t>
            </w:r>
            <w:r w:rsidRPr="00CF642D">
              <w:rPr>
                <w:b/>
                <w:szCs w:val="18"/>
              </w:rPr>
              <w:t>SPECIALIST KNOWLEDGE:</w:t>
            </w:r>
          </w:p>
        </w:tc>
      </w:tr>
      <w:tr w:rsidR="00CF642D" w14:paraId="639B0C6F" w14:textId="77777777" w:rsidTr="002A507E">
        <w:trPr>
          <w:trHeight w:val="200"/>
        </w:trPr>
        <w:tc>
          <w:tcPr>
            <w:tcW w:w="14796" w:type="dxa"/>
            <w:gridSpan w:val="6"/>
            <w:shd w:val="clear" w:color="auto" w:fill="FFFFFF" w:themeFill="background1"/>
          </w:tcPr>
          <w:p w14:paraId="40CC2207" w14:textId="77777777" w:rsidR="003D4873" w:rsidRPr="003D4873" w:rsidRDefault="003D4873" w:rsidP="003D4873">
            <w:pPr>
              <w:rPr>
                <w:rFonts w:cs="Arial"/>
                <w:b/>
                <w:szCs w:val="18"/>
              </w:rPr>
            </w:pPr>
            <w:r w:rsidRPr="003D4873">
              <w:rPr>
                <w:rFonts w:cs="Arial"/>
                <w:b/>
                <w:szCs w:val="18"/>
              </w:rPr>
              <w:t>Qualifications and Experience</w:t>
            </w:r>
          </w:p>
          <w:p w14:paraId="71B86C43" w14:textId="77777777" w:rsidR="003D4873" w:rsidRPr="003D4873" w:rsidRDefault="003D4873" w:rsidP="003D4873">
            <w:pPr>
              <w:rPr>
                <w:rFonts w:cs="Arial"/>
                <w:b/>
                <w:szCs w:val="18"/>
              </w:rPr>
            </w:pPr>
            <w:r w:rsidRPr="003D4873">
              <w:rPr>
                <w:rFonts w:cs="Arial"/>
                <w:b/>
                <w:szCs w:val="18"/>
              </w:rPr>
              <w:t>ESSENTIAL</w:t>
            </w:r>
          </w:p>
          <w:p w14:paraId="2FC3A527" w14:textId="77777777" w:rsidR="002B3C59" w:rsidRDefault="002B3C59" w:rsidP="002B3C59">
            <w:pPr>
              <w:numPr>
                <w:ilvl w:val="0"/>
                <w:numId w:val="2"/>
              </w:numPr>
              <w:spacing w:after="0" w:line="240" w:lineRule="auto"/>
              <w:rPr>
                <w:rFonts w:cs="Arial"/>
                <w:szCs w:val="18"/>
              </w:rPr>
            </w:pPr>
            <w:r w:rsidRPr="002B3C59">
              <w:rPr>
                <w:rFonts w:cs="Arial"/>
                <w:szCs w:val="18"/>
              </w:rPr>
              <w:t>Masters or Doctorate level qualification in Clinical, Health or Counselling Psychology</w:t>
            </w:r>
          </w:p>
          <w:p w14:paraId="64374C39" w14:textId="7FA3A09B" w:rsidR="003D4873" w:rsidRPr="003D4873" w:rsidRDefault="003D4873" w:rsidP="002B3C59">
            <w:pPr>
              <w:numPr>
                <w:ilvl w:val="0"/>
                <w:numId w:val="2"/>
              </w:numPr>
              <w:spacing w:after="0" w:line="240" w:lineRule="auto"/>
              <w:rPr>
                <w:rFonts w:cs="Arial"/>
                <w:szCs w:val="18"/>
              </w:rPr>
            </w:pPr>
            <w:r w:rsidRPr="003D4873">
              <w:rPr>
                <w:rFonts w:cs="Arial"/>
                <w:szCs w:val="18"/>
              </w:rPr>
              <w:t xml:space="preserve">General registration as a Psychologist with the </w:t>
            </w:r>
            <w:r w:rsidRPr="003D4873">
              <w:rPr>
                <w:rFonts w:cs="Arial"/>
                <w:szCs w:val="18"/>
                <w:lang w:val="en"/>
              </w:rPr>
              <w:t xml:space="preserve">Australian </w:t>
            </w:r>
            <w:r w:rsidRPr="003D4873">
              <w:rPr>
                <w:rStyle w:val="highlight"/>
                <w:rFonts w:cs="Arial"/>
                <w:szCs w:val="18"/>
                <w:lang w:val="en"/>
              </w:rPr>
              <w:t>Health Practitioner</w:t>
            </w:r>
            <w:r w:rsidRPr="003D4873">
              <w:rPr>
                <w:rFonts w:cs="Arial"/>
                <w:szCs w:val="18"/>
                <w:lang w:val="en"/>
              </w:rPr>
              <w:t xml:space="preserve"> Regulation Agency.</w:t>
            </w:r>
          </w:p>
          <w:p w14:paraId="3874141A" w14:textId="77777777" w:rsidR="003D4873" w:rsidRPr="003D4873" w:rsidRDefault="003D4873" w:rsidP="008D58C5">
            <w:pPr>
              <w:numPr>
                <w:ilvl w:val="0"/>
                <w:numId w:val="2"/>
              </w:numPr>
              <w:overflowPunct w:val="0"/>
              <w:autoSpaceDE w:val="0"/>
              <w:autoSpaceDN w:val="0"/>
              <w:adjustRightInd w:val="0"/>
              <w:spacing w:after="0" w:line="240" w:lineRule="auto"/>
              <w:textAlignment w:val="baseline"/>
              <w:rPr>
                <w:rFonts w:cs="Arial"/>
                <w:b/>
                <w:szCs w:val="18"/>
              </w:rPr>
            </w:pPr>
            <w:r w:rsidRPr="003D4873">
              <w:rPr>
                <w:rFonts w:cs="Arial"/>
                <w:szCs w:val="18"/>
              </w:rPr>
              <w:t>Proven ability to work with clients who have a variety of psychological and psychiatric conditions as a consequence of loss of function related to a medical condition. These may include milder forms of adjustment such as frustration and grief/loss, as well as case-level psychiatric conditions including major depression and PTSD.</w:t>
            </w:r>
          </w:p>
          <w:p w14:paraId="12803473" w14:textId="77777777" w:rsidR="003D4873" w:rsidRDefault="003D4873" w:rsidP="008D58C5">
            <w:pPr>
              <w:numPr>
                <w:ilvl w:val="0"/>
                <w:numId w:val="2"/>
              </w:numPr>
              <w:tabs>
                <w:tab w:val="left" w:pos="90"/>
              </w:tabs>
              <w:spacing w:after="0" w:line="240" w:lineRule="auto"/>
              <w:jc w:val="both"/>
              <w:rPr>
                <w:rFonts w:cs="Arial"/>
                <w:szCs w:val="18"/>
              </w:rPr>
            </w:pPr>
            <w:r w:rsidRPr="003D4873">
              <w:rPr>
                <w:rFonts w:cs="Arial"/>
                <w:szCs w:val="18"/>
              </w:rPr>
              <w:t>Proven ability to provide evidence based interventions for people with psychological and/or psychiatric conditions.</w:t>
            </w:r>
          </w:p>
          <w:p w14:paraId="5F8E4C42" w14:textId="5B68D786" w:rsidR="003D4873" w:rsidRPr="003D4873" w:rsidRDefault="003D4873" w:rsidP="008D58C5">
            <w:pPr>
              <w:numPr>
                <w:ilvl w:val="0"/>
                <w:numId w:val="2"/>
              </w:numPr>
              <w:tabs>
                <w:tab w:val="left" w:pos="90"/>
              </w:tabs>
              <w:spacing w:after="0" w:line="240" w:lineRule="auto"/>
              <w:jc w:val="both"/>
              <w:rPr>
                <w:rFonts w:cs="Arial"/>
                <w:szCs w:val="18"/>
              </w:rPr>
            </w:pPr>
            <w:r w:rsidRPr="003D4873">
              <w:rPr>
                <w:rFonts w:cs="Arial"/>
                <w:szCs w:val="18"/>
              </w:rPr>
              <w:t>Current Victorian Driver’s Licence.</w:t>
            </w:r>
          </w:p>
          <w:p w14:paraId="71106341" w14:textId="77777777" w:rsidR="003D4873" w:rsidRPr="003D4873" w:rsidRDefault="003D4873" w:rsidP="003D4873">
            <w:pPr>
              <w:tabs>
                <w:tab w:val="left" w:pos="459"/>
              </w:tabs>
              <w:rPr>
                <w:rFonts w:cs="Arial"/>
                <w:b/>
                <w:szCs w:val="18"/>
              </w:rPr>
            </w:pPr>
          </w:p>
          <w:p w14:paraId="1CBCA84E" w14:textId="77777777" w:rsidR="003D4873" w:rsidRPr="003D4873" w:rsidRDefault="003D4873" w:rsidP="003D4873">
            <w:pPr>
              <w:rPr>
                <w:rFonts w:cs="Arial"/>
                <w:b/>
                <w:szCs w:val="18"/>
              </w:rPr>
            </w:pPr>
            <w:r w:rsidRPr="003D4873">
              <w:rPr>
                <w:rFonts w:cs="Arial"/>
                <w:b/>
                <w:szCs w:val="18"/>
              </w:rPr>
              <w:t>DESIRABLE</w:t>
            </w:r>
          </w:p>
          <w:p w14:paraId="4A85DA5A" w14:textId="77777777" w:rsidR="003D4873" w:rsidRDefault="003D4873" w:rsidP="008D58C5">
            <w:pPr>
              <w:numPr>
                <w:ilvl w:val="0"/>
                <w:numId w:val="2"/>
              </w:numPr>
              <w:overflowPunct w:val="0"/>
              <w:autoSpaceDE w:val="0"/>
              <w:autoSpaceDN w:val="0"/>
              <w:adjustRightInd w:val="0"/>
              <w:spacing w:after="0" w:line="240" w:lineRule="auto"/>
              <w:textAlignment w:val="baseline"/>
              <w:rPr>
                <w:rFonts w:cs="Arial"/>
                <w:szCs w:val="18"/>
              </w:rPr>
            </w:pPr>
            <w:r w:rsidRPr="003D4873">
              <w:rPr>
                <w:rFonts w:cs="Arial"/>
                <w:szCs w:val="18"/>
              </w:rPr>
              <w:t>Eligibility for membership with the Australian Psychological Society.</w:t>
            </w:r>
          </w:p>
          <w:p w14:paraId="0C16986C" w14:textId="77777777" w:rsidR="003D4873" w:rsidRPr="003D4873" w:rsidRDefault="003D4873" w:rsidP="008D58C5">
            <w:pPr>
              <w:numPr>
                <w:ilvl w:val="0"/>
                <w:numId w:val="2"/>
              </w:numPr>
              <w:overflowPunct w:val="0"/>
              <w:autoSpaceDE w:val="0"/>
              <w:autoSpaceDN w:val="0"/>
              <w:adjustRightInd w:val="0"/>
              <w:spacing w:after="0" w:line="240" w:lineRule="auto"/>
              <w:textAlignment w:val="baseline"/>
              <w:rPr>
                <w:rFonts w:cs="Arial"/>
                <w:szCs w:val="18"/>
              </w:rPr>
            </w:pPr>
            <w:r w:rsidRPr="003D4873">
              <w:rPr>
                <w:rFonts w:cs="Arial"/>
                <w:szCs w:val="18"/>
                <w:lang w:val="en"/>
              </w:rPr>
              <w:t>Clinical Psychology Endorsement with the Australian Health Practitioner Regulation Agency (if applicable).</w:t>
            </w:r>
          </w:p>
          <w:p w14:paraId="619470E6" w14:textId="77777777" w:rsidR="003D4873" w:rsidRDefault="003D4873" w:rsidP="008D58C5">
            <w:pPr>
              <w:numPr>
                <w:ilvl w:val="0"/>
                <w:numId w:val="2"/>
              </w:numPr>
              <w:overflowPunct w:val="0"/>
              <w:autoSpaceDE w:val="0"/>
              <w:autoSpaceDN w:val="0"/>
              <w:adjustRightInd w:val="0"/>
              <w:spacing w:after="0" w:line="240" w:lineRule="auto"/>
              <w:textAlignment w:val="baseline"/>
              <w:rPr>
                <w:rFonts w:cs="Arial"/>
                <w:szCs w:val="18"/>
              </w:rPr>
            </w:pPr>
            <w:r w:rsidRPr="003D4873">
              <w:rPr>
                <w:rFonts w:cs="Arial"/>
                <w:szCs w:val="18"/>
              </w:rPr>
              <w:t>Current experience working with clients in a rehabilitation setting as well as knowledge of the underlying principles, clinical care and best practice models associated with the psychological impact of trauma and neurological events.</w:t>
            </w:r>
          </w:p>
          <w:p w14:paraId="4AD785B4" w14:textId="77777777" w:rsidR="003D4873" w:rsidRPr="003D4873" w:rsidRDefault="003D4873" w:rsidP="008D58C5">
            <w:pPr>
              <w:numPr>
                <w:ilvl w:val="0"/>
                <w:numId w:val="2"/>
              </w:numPr>
              <w:overflowPunct w:val="0"/>
              <w:autoSpaceDE w:val="0"/>
              <w:autoSpaceDN w:val="0"/>
              <w:adjustRightInd w:val="0"/>
              <w:spacing w:after="0" w:line="240" w:lineRule="auto"/>
              <w:textAlignment w:val="baseline"/>
              <w:rPr>
                <w:rFonts w:cs="Arial"/>
                <w:szCs w:val="18"/>
              </w:rPr>
            </w:pPr>
            <w:r w:rsidRPr="003D4873">
              <w:rPr>
                <w:rFonts w:cs="Arial"/>
                <w:szCs w:val="18"/>
              </w:rPr>
              <w:t>Developed clinical decision making skills, particularly in relation to rehabilitation clients.</w:t>
            </w:r>
          </w:p>
          <w:p w14:paraId="4931311E" w14:textId="77777777" w:rsidR="003D4873" w:rsidRPr="003D4873" w:rsidRDefault="003D4873" w:rsidP="008D58C5">
            <w:pPr>
              <w:numPr>
                <w:ilvl w:val="0"/>
                <w:numId w:val="2"/>
              </w:numPr>
              <w:overflowPunct w:val="0"/>
              <w:autoSpaceDE w:val="0"/>
              <w:autoSpaceDN w:val="0"/>
              <w:adjustRightInd w:val="0"/>
              <w:spacing w:after="0" w:line="240" w:lineRule="auto"/>
              <w:textAlignment w:val="baseline"/>
              <w:rPr>
                <w:rFonts w:cs="Arial"/>
                <w:szCs w:val="18"/>
              </w:rPr>
            </w:pPr>
            <w:r w:rsidRPr="003D4873">
              <w:rPr>
                <w:rFonts w:cs="Arial"/>
                <w:szCs w:val="18"/>
              </w:rPr>
              <w:t>Ability to communicate effectively with a wide range of people, including a diverse client base, community service agencies, community groups and individuals who have limited resources.</w:t>
            </w:r>
          </w:p>
          <w:p w14:paraId="7F363252" w14:textId="77777777" w:rsidR="003D4873" w:rsidRPr="003D4873" w:rsidRDefault="003D4873" w:rsidP="008D58C5">
            <w:pPr>
              <w:numPr>
                <w:ilvl w:val="0"/>
                <w:numId w:val="2"/>
              </w:numPr>
              <w:spacing w:after="0" w:line="240" w:lineRule="auto"/>
              <w:rPr>
                <w:rFonts w:cs="Arial"/>
                <w:szCs w:val="18"/>
              </w:rPr>
            </w:pPr>
            <w:r w:rsidRPr="003D4873">
              <w:rPr>
                <w:rFonts w:cs="Arial"/>
                <w:szCs w:val="18"/>
              </w:rPr>
              <w:t>Clinical competencies include but are not limited to care planning and consumer-centred goal setting.</w:t>
            </w:r>
          </w:p>
          <w:p w14:paraId="062564DC" w14:textId="77777777" w:rsidR="00CF642D" w:rsidRPr="00CF642D" w:rsidRDefault="00CF642D" w:rsidP="003D4873">
            <w:pPr>
              <w:pStyle w:val="ListParagraph"/>
              <w:ind w:left="720"/>
              <w:rPr>
                <w:szCs w:val="18"/>
              </w:rPr>
            </w:pPr>
          </w:p>
        </w:tc>
      </w:tr>
    </w:tbl>
    <w:p w14:paraId="0ACE87F7" w14:textId="77777777" w:rsidR="00877E41" w:rsidRDefault="00877E41" w:rsidP="008D58C5"/>
    <w:sectPr w:rsidR="00877E41" w:rsidSect="00C06023">
      <w:type w:val="continuous"/>
      <w:pgSz w:w="16840" w:h="11901" w:orient="landscape"/>
      <w:pgMar w:top="851" w:right="1134" w:bottom="1134" w:left="1134" w:header="0" w:footer="0" w:gutter="0"/>
      <w:cols w:space="708"/>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D0ED" w14:textId="77777777" w:rsidR="00B27B79" w:rsidRDefault="00B27B79">
      <w:pPr>
        <w:spacing w:line="240" w:lineRule="auto"/>
      </w:pPr>
      <w:r>
        <w:separator/>
      </w:r>
    </w:p>
  </w:endnote>
  <w:endnote w:type="continuationSeparator" w:id="0">
    <w:p w14:paraId="67066FD3" w14:textId="77777777" w:rsidR="00B27B79" w:rsidRDefault="00B27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C" w14:textId="77777777" w:rsidR="009B1942" w:rsidRDefault="009B1942">
    <w:pPr>
      <w:pStyle w:val="Footer"/>
    </w:pPr>
    <w:r>
      <w:rPr>
        <w:noProof/>
        <w:lang w:eastAsia="en-AU"/>
      </w:rPr>
      <w:drawing>
        <wp:anchor distT="0" distB="0" distL="114300" distR="114300" simplePos="0" relativeHeight="251663360" behindDoc="1" locked="0" layoutInCell="1" allowOverlap="1" wp14:anchorId="0ACE87FE" wp14:editId="0ACE87FF">
          <wp:simplePos x="0" y="0"/>
          <wp:positionH relativeFrom="page">
            <wp:posOffset>0</wp:posOffset>
          </wp:positionH>
          <wp:positionV relativeFrom="page">
            <wp:posOffset>6840855</wp:posOffset>
          </wp:positionV>
          <wp:extent cx="10689336" cy="722376"/>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46D0" w14:textId="77777777" w:rsidR="00B27B79" w:rsidRDefault="00B27B79">
      <w:pPr>
        <w:spacing w:line="240" w:lineRule="auto"/>
      </w:pPr>
      <w:r>
        <w:separator/>
      </w:r>
    </w:p>
  </w:footnote>
  <w:footnote w:type="continuationSeparator" w:id="0">
    <w:p w14:paraId="506A1EDA" w14:textId="77777777" w:rsidR="00B27B79" w:rsidRDefault="00B27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87FD" w14:textId="4180F1A1" w:rsidR="009B1942" w:rsidRDefault="008D2E93">
    <w:pPr>
      <w:pStyle w:val="Header"/>
    </w:pPr>
    <w:r>
      <w:rPr>
        <w:noProof/>
        <w:lang w:eastAsia="en-AU"/>
      </w:rPr>
      <mc:AlternateContent>
        <mc:Choice Requires="wps">
          <w:drawing>
            <wp:anchor distT="0" distB="0" distL="114300" distR="114300" simplePos="0" relativeHeight="251667456" behindDoc="0" locked="0" layoutInCell="1" allowOverlap="1" wp14:anchorId="0AC2731A" wp14:editId="181460CA">
              <wp:simplePos x="0" y="0"/>
              <wp:positionH relativeFrom="margin">
                <wp:align>left</wp:align>
              </wp:positionH>
              <wp:positionV relativeFrom="page">
                <wp:posOffset>314325</wp:posOffset>
              </wp:positionV>
              <wp:extent cx="3886200" cy="1126800"/>
              <wp:effectExtent l="0" t="0" r="0" b="16510"/>
              <wp:wrapNone/>
              <wp:docPr id="10" name="Text Box 10"/>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EFF1C" w14:textId="77777777" w:rsidR="008D2E93" w:rsidRPr="00901D49" w:rsidRDefault="008D2E93" w:rsidP="008D2E93">
                          <w:pPr>
                            <w:pStyle w:val="Title"/>
                            <w:rPr>
                              <w:b/>
                              <w:sz w:val="52"/>
                            </w:rPr>
                          </w:pPr>
                          <w:r w:rsidRPr="00901D49">
                            <w:rPr>
                              <w:b/>
                              <w:sz w:val="52"/>
                            </w:rP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2731A" id="_x0000_t202" coordsize="21600,21600" o:spt="202" path="m,l,21600r21600,l21600,xe">
              <v:stroke joinstyle="miter"/>
              <v:path gradientshapeok="t" o:connecttype="rect"/>
            </v:shapetype>
            <v:shape id="Text Box 10" o:spid="_x0000_s1026" type="#_x0000_t202" style="position:absolute;margin-left:0;margin-top:24.75pt;width:306pt;height:88.7pt;z-index:25166745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" filled="f" stroked="f">
              <v:textbox inset="0,0,0,0">
                <w:txbxContent>
                  <w:p w14:paraId="1F3EFF1C" w14:textId="77777777" w:rsidR="008D2E93" w:rsidRPr="00901D49" w:rsidRDefault="008D2E93" w:rsidP="008D2E93">
                    <w:pPr>
                      <w:pStyle w:val="Title"/>
                      <w:rPr>
                        <w:b/>
                        <w:sz w:val="52"/>
                      </w:rPr>
                    </w:pPr>
                    <w:r w:rsidRPr="00901D49">
                      <w:rPr>
                        <w:b/>
                        <w:sz w:val="52"/>
                      </w:rPr>
                      <w:t>Position Description</w:t>
                    </w:r>
                  </w:p>
                </w:txbxContent>
              </v:textbox>
              <w10:wrap anchorx="margin" anchory="page"/>
            </v:shape>
          </w:pict>
        </mc:Fallback>
      </mc:AlternateContent>
    </w:r>
    <w:r>
      <w:rPr>
        <w:noProof/>
        <w:lang w:eastAsia="en-AU"/>
      </w:rPr>
      <w:drawing>
        <wp:anchor distT="0" distB="0" distL="114300" distR="114300" simplePos="0" relativeHeight="251665408" behindDoc="0" locked="0" layoutInCell="1" allowOverlap="1" wp14:anchorId="6573F104" wp14:editId="2BF2113A">
          <wp:simplePos x="0" y="0"/>
          <wp:positionH relativeFrom="page">
            <wp:posOffset>0</wp:posOffset>
          </wp:positionH>
          <wp:positionV relativeFrom="paragraph">
            <wp:posOffset>0</wp:posOffset>
          </wp:positionV>
          <wp:extent cx="10679430" cy="2228850"/>
          <wp:effectExtent l="0" t="0" r="762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679430" cy="2228850"/>
                  </a:xfrm>
                  <a:prstGeom prst="rect">
                    <a:avLst/>
                  </a:prstGeom>
                </pic:spPr>
              </pic:pic>
            </a:graphicData>
          </a:graphic>
          <wp14:sizeRelH relativeFrom="margin">
            <wp14:pctWidth>0</wp14:pctWidth>
          </wp14:sizeRelH>
          <wp14:sizeRelV relativeFrom="margin">
            <wp14:pctHeight>0</wp14:pctHeight>
          </wp14:sizeRelV>
        </wp:anchor>
      </w:drawing>
    </w:r>
    <w:r w:rsidR="009B1942">
      <w:rPr>
        <w:noProof/>
        <w:lang w:eastAsia="en-AU"/>
      </w:rPr>
      <w:drawing>
        <wp:anchor distT="0" distB="0" distL="114300" distR="114300" simplePos="0" relativeHeight="251661312" behindDoc="1" locked="0" layoutInCell="1" allowOverlap="1" wp14:anchorId="0ACE8800" wp14:editId="0ACE8801">
          <wp:simplePos x="0" y="0"/>
          <wp:positionH relativeFrom="page">
            <wp:posOffset>0</wp:posOffset>
          </wp:positionH>
          <wp:positionV relativeFrom="page">
            <wp:posOffset>6840855</wp:posOffset>
          </wp:positionV>
          <wp:extent cx="10689336" cy="722376"/>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10689336" cy="7223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1942">
      <w:rPr>
        <w:noProof/>
        <w:lang w:eastAsia="en-AU"/>
      </w:rPr>
      <w:drawing>
        <wp:anchor distT="0" distB="0" distL="114300" distR="114300" simplePos="0" relativeHeight="251658240" behindDoc="1" locked="0" layoutInCell="1" allowOverlap="1" wp14:anchorId="0ACE8802" wp14:editId="4158DD5D">
          <wp:simplePos x="0" y="0"/>
          <wp:positionH relativeFrom="page">
            <wp:posOffset>0</wp:posOffset>
          </wp:positionH>
          <wp:positionV relativeFrom="page">
            <wp:posOffset>0</wp:posOffset>
          </wp:positionV>
          <wp:extent cx="10689336" cy="1429512"/>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3">
                    <a:extLst>
                      <a:ext uri="{28A0092B-C50C-407E-A947-70E740481C1C}">
                        <a14:useLocalDpi xmlns:a14="http://schemas.microsoft.com/office/drawing/2010/main" val="0"/>
                      </a:ext>
                    </a:extLst>
                  </a:blip>
                  <a:stretch>
                    <a:fillRect/>
                  </a:stretch>
                </pic:blipFill>
                <pic:spPr>
                  <a:xfrm>
                    <a:off x="0" y="0"/>
                    <a:ext cx="10689336" cy="14295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1942">
      <w:rPr>
        <w:noProof/>
        <w:lang w:eastAsia="en-AU"/>
      </w:rPr>
      <mc:AlternateContent>
        <mc:Choice Requires="wps">
          <w:drawing>
            <wp:anchor distT="0" distB="0" distL="114300" distR="114300" simplePos="0" relativeHeight="251660288" behindDoc="0" locked="0" layoutInCell="1" allowOverlap="1" wp14:anchorId="0ACE8804" wp14:editId="2E08C469">
              <wp:simplePos x="0" y="0"/>
              <wp:positionH relativeFrom="column">
                <wp:posOffset>0</wp:posOffset>
              </wp:positionH>
              <wp:positionV relativeFrom="page">
                <wp:posOffset>288290</wp:posOffset>
              </wp:positionV>
              <wp:extent cx="3886200" cy="1126800"/>
              <wp:effectExtent l="0" t="0" r="0" b="16510"/>
              <wp:wrapNone/>
              <wp:docPr id="3" name="Text Box 3"/>
              <wp:cNvGraphicFramePr/>
              <a:graphic xmlns:a="http://schemas.openxmlformats.org/drawingml/2006/main">
                <a:graphicData uri="http://schemas.microsoft.com/office/word/2010/wordprocessingShape">
                  <wps:wsp>
                    <wps:cNvSpPr txBox="1"/>
                    <wps:spPr>
                      <a:xfrm>
                        <a:off x="0" y="0"/>
                        <a:ext cx="3886200" cy="112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E8808" w14:textId="77777777" w:rsidR="009B1942" w:rsidRDefault="009B1942" w:rsidP="00257C80">
                          <w:pPr>
                            <w:pStyle w:val="Title"/>
                          </w:pPr>
                          <w:r>
                            <w:t>Position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8804" id="Text Box 3" o:spid="_x0000_s1027" type="#_x0000_t202" style="position:absolute;margin-left:0;margin-top:22.7pt;width:306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" filled="f" stroked="f">
              <v:textbox inset="0,0,0,0">
                <w:txbxContent>
                  <w:p w14:paraId="0ACE8808" w14:textId="77777777" w:rsidR="009B1942" w:rsidRDefault="009B1942" w:rsidP="00257C80">
                    <w:pPr>
                      <w:pStyle w:val="Title"/>
                    </w:pPr>
                    <w:r>
                      <w:t>Position Description</w:t>
                    </w:r>
                  </w:p>
                </w:txbxContent>
              </v:textbox>
              <w10:wrap anchory="page"/>
            </v:shape>
          </w:pict>
        </mc:Fallback>
      </mc:AlternateContent>
    </w:r>
    <w:r w:rsidR="009B1942">
      <w:rPr>
        <w:noProof/>
        <w:lang w:eastAsia="en-AU"/>
      </w:rPr>
      <w:drawing>
        <wp:anchor distT="0" distB="0" distL="114300" distR="114300" simplePos="0" relativeHeight="251659264" behindDoc="1" locked="0" layoutInCell="1" allowOverlap="1" wp14:anchorId="0ACE8806" wp14:editId="0ACE8807">
          <wp:simplePos x="0" y="0"/>
          <wp:positionH relativeFrom="page">
            <wp:posOffset>0</wp:posOffset>
          </wp:positionH>
          <wp:positionV relativeFrom="page">
            <wp:posOffset>9962515</wp:posOffset>
          </wp:positionV>
          <wp:extent cx="7559040" cy="731520"/>
          <wp:effectExtent l="0" t="0" r="1016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4">
                    <a:extLst>
                      <a:ext uri="{28A0092B-C50C-407E-A947-70E740481C1C}">
                        <a14:useLocalDpi xmlns:a14="http://schemas.microsoft.com/office/drawing/2010/main" val="0"/>
                      </a:ext>
                    </a:extLst>
                  </a:blip>
                  <a:stretch>
                    <a:fillRect/>
                  </a:stretch>
                </pic:blipFill>
                <pic:spPr>
                  <a:xfrm>
                    <a:off x="0" y="0"/>
                    <a:ext cx="7559040" cy="731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E0"/>
    <w:multiLevelType w:val="hybridMultilevel"/>
    <w:tmpl w:val="D8581EFE"/>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81DB1"/>
    <w:multiLevelType w:val="hybridMultilevel"/>
    <w:tmpl w:val="6788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C60BD"/>
    <w:multiLevelType w:val="hybridMultilevel"/>
    <w:tmpl w:val="EB8CD69C"/>
    <w:lvl w:ilvl="0" w:tplc="CECAACFA">
      <w:start w:val="1"/>
      <w:numFmt w:val="bullet"/>
      <w:lvlText w:val="•"/>
      <w:lvlJc w:val="left"/>
      <w:pPr>
        <w:tabs>
          <w:tab w:val="num" w:pos="360"/>
        </w:tabs>
        <w:ind w:left="360" w:hanging="360"/>
      </w:pPr>
      <w:rPr>
        <w:rFonts w:ascii="Arial" w:hAnsi="Arial" w:hint="default"/>
      </w:rPr>
    </w:lvl>
    <w:lvl w:ilvl="1" w:tplc="7292E6C6" w:tentative="1">
      <w:start w:val="1"/>
      <w:numFmt w:val="bullet"/>
      <w:lvlText w:val="•"/>
      <w:lvlJc w:val="left"/>
      <w:pPr>
        <w:tabs>
          <w:tab w:val="num" w:pos="1080"/>
        </w:tabs>
        <w:ind w:left="1080" w:hanging="360"/>
      </w:pPr>
      <w:rPr>
        <w:rFonts w:ascii="Arial" w:hAnsi="Arial" w:hint="default"/>
      </w:rPr>
    </w:lvl>
    <w:lvl w:ilvl="2" w:tplc="E29C3BCC" w:tentative="1">
      <w:start w:val="1"/>
      <w:numFmt w:val="bullet"/>
      <w:lvlText w:val="•"/>
      <w:lvlJc w:val="left"/>
      <w:pPr>
        <w:tabs>
          <w:tab w:val="num" w:pos="1800"/>
        </w:tabs>
        <w:ind w:left="1800" w:hanging="360"/>
      </w:pPr>
      <w:rPr>
        <w:rFonts w:ascii="Arial" w:hAnsi="Arial" w:hint="default"/>
      </w:rPr>
    </w:lvl>
    <w:lvl w:ilvl="3" w:tplc="7D42CC02" w:tentative="1">
      <w:start w:val="1"/>
      <w:numFmt w:val="bullet"/>
      <w:lvlText w:val="•"/>
      <w:lvlJc w:val="left"/>
      <w:pPr>
        <w:tabs>
          <w:tab w:val="num" w:pos="2520"/>
        </w:tabs>
        <w:ind w:left="2520" w:hanging="360"/>
      </w:pPr>
      <w:rPr>
        <w:rFonts w:ascii="Arial" w:hAnsi="Arial" w:hint="default"/>
      </w:rPr>
    </w:lvl>
    <w:lvl w:ilvl="4" w:tplc="FABEF47C" w:tentative="1">
      <w:start w:val="1"/>
      <w:numFmt w:val="bullet"/>
      <w:lvlText w:val="•"/>
      <w:lvlJc w:val="left"/>
      <w:pPr>
        <w:tabs>
          <w:tab w:val="num" w:pos="3240"/>
        </w:tabs>
        <w:ind w:left="3240" w:hanging="360"/>
      </w:pPr>
      <w:rPr>
        <w:rFonts w:ascii="Arial" w:hAnsi="Arial" w:hint="default"/>
      </w:rPr>
    </w:lvl>
    <w:lvl w:ilvl="5" w:tplc="036ED124" w:tentative="1">
      <w:start w:val="1"/>
      <w:numFmt w:val="bullet"/>
      <w:lvlText w:val="•"/>
      <w:lvlJc w:val="left"/>
      <w:pPr>
        <w:tabs>
          <w:tab w:val="num" w:pos="3960"/>
        </w:tabs>
        <w:ind w:left="3960" w:hanging="360"/>
      </w:pPr>
      <w:rPr>
        <w:rFonts w:ascii="Arial" w:hAnsi="Arial" w:hint="default"/>
      </w:rPr>
    </w:lvl>
    <w:lvl w:ilvl="6" w:tplc="D7FA45A0" w:tentative="1">
      <w:start w:val="1"/>
      <w:numFmt w:val="bullet"/>
      <w:lvlText w:val="•"/>
      <w:lvlJc w:val="left"/>
      <w:pPr>
        <w:tabs>
          <w:tab w:val="num" w:pos="4680"/>
        </w:tabs>
        <w:ind w:left="4680" w:hanging="360"/>
      </w:pPr>
      <w:rPr>
        <w:rFonts w:ascii="Arial" w:hAnsi="Arial" w:hint="default"/>
      </w:rPr>
    </w:lvl>
    <w:lvl w:ilvl="7" w:tplc="75AE1A58" w:tentative="1">
      <w:start w:val="1"/>
      <w:numFmt w:val="bullet"/>
      <w:lvlText w:val="•"/>
      <w:lvlJc w:val="left"/>
      <w:pPr>
        <w:tabs>
          <w:tab w:val="num" w:pos="5400"/>
        </w:tabs>
        <w:ind w:left="5400" w:hanging="360"/>
      </w:pPr>
      <w:rPr>
        <w:rFonts w:ascii="Arial" w:hAnsi="Arial" w:hint="default"/>
      </w:rPr>
    </w:lvl>
    <w:lvl w:ilvl="8" w:tplc="FCE204F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844208"/>
    <w:multiLevelType w:val="hybridMultilevel"/>
    <w:tmpl w:val="CF4AE9E0"/>
    <w:lvl w:ilvl="0" w:tplc="BF768998">
      <w:start w:val="1"/>
      <w:numFmt w:val="bullet"/>
      <w:lvlText w:val="•"/>
      <w:lvlJc w:val="left"/>
      <w:pPr>
        <w:tabs>
          <w:tab w:val="num" w:pos="360"/>
        </w:tabs>
        <w:ind w:left="360" w:hanging="360"/>
      </w:pPr>
      <w:rPr>
        <w:rFonts w:ascii="Arial" w:hAnsi="Arial" w:hint="default"/>
      </w:rPr>
    </w:lvl>
    <w:lvl w:ilvl="1" w:tplc="34922F76" w:tentative="1">
      <w:start w:val="1"/>
      <w:numFmt w:val="bullet"/>
      <w:lvlText w:val="•"/>
      <w:lvlJc w:val="left"/>
      <w:pPr>
        <w:tabs>
          <w:tab w:val="num" w:pos="1080"/>
        </w:tabs>
        <w:ind w:left="1080" w:hanging="360"/>
      </w:pPr>
      <w:rPr>
        <w:rFonts w:ascii="Arial" w:hAnsi="Arial" w:hint="default"/>
      </w:rPr>
    </w:lvl>
    <w:lvl w:ilvl="2" w:tplc="4CC454F2" w:tentative="1">
      <w:start w:val="1"/>
      <w:numFmt w:val="bullet"/>
      <w:lvlText w:val="•"/>
      <w:lvlJc w:val="left"/>
      <w:pPr>
        <w:tabs>
          <w:tab w:val="num" w:pos="1800"/>
        </w:tabs>
        <w:ind w:left="1800" w:hanging="360"/>
      </w:pPr>
      <w:rPr>
        <w:rFonts w:ascii="Arial" w:hAnsi="Arial" w:hint="default"/>
      </w:rPr>
    </w:lvl>
    <w:lvl w:ilvl="3" w:tplc="5C98B59E" w:tentative="1">
      <w:start w:val="1"/>
      <w:numFmt w:val="bullet"/>
      <w:lvlText w:val="•"/>
      <w:lvlJc w:val="left"/>
      <w:pPr>
        <w:tabs>
          <w:tab w:val="num" w:pos="2520"/>
        </w:tabs>
        <w:ind w:left="2520" w:hanging="360"/>
      </w:pPr>
      <w:rPr>
        <w:rFonts w:ascii="Arial" w:hAnsi="Arial" w:hint="default"/>
      </w:rPr>
    </w:lvl>
    <w:lvl w:ilvl="4" w:tplc="FA94C442" w:tentative="1">
      <w:start w:val="1"/>
      <w:numFmt w:val="bullet"/>
      <w:lvlText w:val="•"/>
      <w:lvlJc w:val="left"/>
      <w:pPr>
        <w:tabs>
          <w:tab w:val="num" w:pos="3240"/>
        </w:tabs>
        <w:ind w:left="3240" w:hanging="360"/>
      </w:pPr>
      <w:rPr>
        <w:rFonts w:ascii="Arial" w:hAnsi="Arial" w:hint="default"/>
      </w:rPr>
    </w:lvl>
    <w:lvl w:ilvl="5" w:tplc="AF5E4D40" w:tentative="1">
      <w:start w:val="1"/>
      <w:numFmt w:val="bullet"/>
      <w:lvlText w:val="•"/>
      <w:lvlJc w:val="left"/>
      <w:pPr>
        <w:tabs>
          <w:tab w:val="num" w:pos="3960"/>
        </w:tabs>
        <w:ind w:left="3960" w:hanging="360"/>
      </w:pPr>
      <w:rPr>
        <w:rFonts w:ascii="Arial" w:hAnsi="Arial" w:hint="default"/>
      </w:rPr>
    </w:lvl>
    <w:lvl w:ilvl="6" w:tplc="05281D7C" w:tentative="1">
      <w:start w:val="1"/>
      <w:numFmt w:val="bullet"/>
      <w:lvlText w:val="•"/>
      <w:lvlJc w:val="left"/>
      <w:pPr>
        <w:tabs>
          <w:tab w:val="num" w:pos="4680"/>
        </w:tabs>
        <w:ind w:left="4680" w:hanging="360"/>
      </w:pPr>
      <w:rPr>
        <w:rFonts w:ascii="Arial" w:hAnsi="Arial" w:hint="default"/>
      </w:rPr>
    </w:lvl>
    <w:lvl w:ilvl="7" w:tplc="A4B0870A" w:tentative="1">
      <w:start w:val="1"/>
      <w:numFmt w:val="bullet"/>
      <w:lvlText w:val="•"/>
      <w:lvlJc w:val="left"/>
      <w:pPr>
        <w:tabs>
          <w:tab w:val="num" w:pos="5400"/>
        </w:tabs>
        <w:ind w:left="5400" w:hanging="360"/>
      </w:pPr>
      <w:rPr>
        <w:rFonts w:ascii="Arial" w:hAnsi="Arial" w:hint="default"/>
      </w:rPr>
    </w:lvl>
    <w:lvl w:ilvl="8" w:tplc="2660802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DA18DC"/>
    <w:multiLevelType w:val="hybridMultilevel"/>
    <w:tmpl w:val="ECAAD0E2"/>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00E6"/>
    <w:multiLevelType w:val="hybridMultilevel"/>
    <w:tmpl w:val="70F87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66BAF"/>
    <w:multiLevelType w:val="hybridMultilevel"/>
    <w:tmpl w:val="02F2354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73D01D8"/>
    <w:multiLevelType w:val="hybridMultilevel"/>
    <w:tmpl w:val="C118600A"/>
    <w:lvl w:ilvl="0" w:tplc="EB8855BC">
      <w:start w:val="1"/>
      <w:numFmt w:val="bullet"/>
      <w:lvlText w:val="•"/>
      <w:lvlJc w:val="left"/>
      <w:pPr>
        <w:tabs>
          <w:tab w:val="num" w:pos="360"/>
        </w:tabs>
        <w:ind w:left="360" w:hanging="360"/>
      </w:pPr>
      <w:rPr>
        <w:rFonts w:ascii="Arial" w:hAnsi="Arial" w:hint="default"/>
      </w:rPr>
    </w:lvl>
    <w:lvl w:ilvl="1" w:tplc="7A40904C" w:tentative="1">
      <w:start w:val="1"/>
      <w:numFmt w:val="bullet"/>
      <w:lvlText w:val="•"/>
      <w:lvlJc w:val="left"/>
      <w:pPr>
        <w:tabs>
          <w:tab w:val="num" w:pos="1080"/>
        </w:tabs>
        <w:ind w:left="1080" w:hanging="360"/>
      </w:pPr>
      <w:rPr>
        <w:rFonts w:ascii="Arial" w:hAnsi="Arial" w:hint="default"/>
      </w:rPr>
    </w:lvl>
    <w:lvl w:ilvl="2" w:tplc="186E7B22" w:tentative="1">
      <w:start w:val="1"/>
      <w:numFmt w:val="bullet"/>
      <w:lvlText w:val="•"/>
      <w:lvlJc w:val="left"/>
      <w:pPr>
        <w:tabs>
          <w:tab w:val="num" w:pos="1800"/>
        </w:tabs>
        <w:ind w:left="1800" w:hanging="360"/>
      </w:pPr>
      <w:rPr>
        <w:rFonts w:ascii="Arial" w:hAnsi="Arial" w:hint="default"/>
      </w:rPr>
    </w:lvl>
    <w:lvl w:ilvl="3" w:tplc="5F6660E0" w:tentative="1">
      <w:start w:val="1"/>
      <w:numFmt w:val="bullet"/>
      <w:lvlText w:val="•"/>
      <w:lvlJc w:val="left"/>
      <w:pPr>
        <w:tabs>
          <w:tab w:val="num" w:pos="2520"/>
        </w:tabs>
        <w:ind w:left="2520" w:hanging="360"/>
      </w:pPr>
      <w:rPr>
        <w:rFonts w:ascii="Arial" w:hAnsi="Arial" w:hint="default"/>
      </w:rPr>
    </w:lvl>
    <w:lvl w:ilvl="4" w:tplc="EEB8D214" w:tentative="1">
      <w:start w:val="1"/>
      <w:numFmt w:val="bullet"/>
      <w:lvlText w:val="•"/>
      <w:lvlJc w:val="left"/>
      <w:pPr>
        <w:tabs>
          <w:tab w:val="num" w:pos="3240"/>
        </w:tabs>
        <w:ind w:left="3240" w:hanging="360"/>
      </w:pPr>
      <w:rPr>
        <w:rFonts w:ascii="Arial" w:hAnsi="Arial" w:hint="default"/>
      </w:rPr>
    </w:lvl>
    <w:lvl w:ilvl="5" w:tplc="C8608808" w:tentative="1">
      <w:start w:val="1"/>
      <w:numFmt w:val="bullet"/>
      <w:lvlText w:val="•"/>
      <w:lvlJc w:val="left"/>
      <w:pPr>
        <w:tabs>
          <w:tab w:val="num" w:pos="3960"/>
        </w:tabs>
        <w:ind w:left="3960" w:hanging="360"/>
      </w:pPr>
      <w:rPr>
        <w:rFonts w:ascii="Arial" w:hAnsi="Arial" w:hint="default"/>
      </w:rPr>
    </w:lvl>
    <w:lvl w:ilvl="6" w:tplc="247C26B0" w:tentative="1">
      <w:start w:val="1"/>
      <w:numFmt w:val="bullet"/>
      <w:lvlText w:val="•"/>
      <w:lvlJc w:val="left"/>
      <w:pPr>
        <w:tabs>
          <w:tab w:val="num" w:pos="4680"/>
        </w:tabs>
        <w:ind w:left="4680" w:hanging="360"/>
      </w:pPr>
      <w:rPr>
        <w:rFonts w:ascii="Arial" w:hAnsi="Arial" w:hint="default"/>
      </w:rPr>
    </w:lvl>
    <w:lvl w:ilvl="7" w:tplc="B0424A12" w:tentative="1">
      <w:start w:val="1"/>
      <w:numFmt w:val="bullet"/>
      <w:lvlText w:val="•"/>
      <w:lvlJc w:val="left"/>
      <w:pPr>
        <w:tabs>
          <w:tab w:val="num" w:pos="5400"/>
        </w:tabs>
        <w:ind w:left="5400" w:hanging="360"/>
      </w:pPr>
      <w:rPr>
        <w:rFonts w:ascii="Arial" w:hAnsi="Arial" w:hint="default"/>
      </w:rPr>
    </w:lvl>
    <w:lvl w:ilvl="8" w:tplc="E67CA49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CAF60A4"/>
    <w:multiLevelType w:val="hybridMultilevel"/>
    <w:tmpl w:val="7AC43820"/>
    <w:lvl w:ilvl="0" w:tplc="884669B6">
      <w:start w:val="1"/>
      <w:numFmt w:val="bullet"/>
      <w:lvlText w:val="•"/>
      <w:lvlJc w:val="left"/>
      <w:pPr>
        <w:tabs>
          <w:tab w:val="num" w:pos="360"/>
        </w:tabs>
        <w:ind w:left="360" w:hanging="360"/>
      </w:pPr>
      <w:rPr>
        <w:rFonts w:ascii="Arial" w:hAnsi="Arial" w:hint="default"/>
      </w:rPr>
    </w:lvl>
    <w:lvl w:ilvl="1" w:tplc="0AA01204" w:tentative="1">
      <w:start w:val="1"/>
      <w:numFmt w:val="bullet"/>
      <w:lvlText w:val="•"/>
      <w:lvlJc w:val="left"/>
      <w:pPr>
        <w:tabs>
          <w:tab w:val="num" w:pos="1080"/>
        </w:tabs>
        <w:ind w:left="1080" w:hanging="360"/>
      </w:pPr>
      <w:rPr>
        <w:rFonts w:ascii="Arial" w:hAnsi="Arial" w:hint="default"/>
      </w:rPr>
    </w:lvl>
    <w:lvl w:ilvl="2" w:tplc="96DAA10C" w:tentative="1">
      <w:start w:val="1"/>
      <w:numFmt w:val="bullet"/>
      <w:lvlText w:val="•"/>
      <w:lvlJc w:val="left"/>
      <w:pPr>
        <w:tabs>
          <w:tab w:val="num" w:pos="1800"/>
        </w:tabs>
        <w:ind w:left="1800" w:hanging="360"/>
      </w:pPr>
      <w:rPr>
        <w:rFonts w:ascii="Arial" w:hAnsi="Arial" w:hint="default"/>
      </w:rPr>
    </w:lvl>
    <w:lvl w:ilvl="3" w:tplc="F092A47C" w:tentative="1">
      <w:start w:val="1"/>
      <w:numFmt w:val="bullet"/>
      <w:lvlText w:val="•"/>
      <w:lvlJc w:val="left"/>
      <w:pPr>
        <w:tabs>
          <w:tab w:val="num" w:pos="2520"/>
        </w:tabs>
        <w:ind w:left="2520" w:hanging="360"/>
      </w:pPr>
      <w:rPr>
        <w:rFonts w:ascii="Arial" w:hAnsi="Arial" w:hint="default"/>
      </w:rPr>
    </w:lvl>
    <w:lvl w:ilvl="4" w:tplc="9CBC543C" w:tentative="1">
      <w:start w:val="1"/>
      <w:numFmt w:val="bullet"/>
      <w:lvlText w:val="•"/>
      <w:lvlJc w:val="left"/>
      <w:pPr>
        <w:tabs>
          <w:tab w:val="num" w:pos="3240"/>
        </w:tabs>
        <w:ind w:left="3240" w:hanging="360"/>
      </w:pPr>
      <w:rPr>
        <w:rFonts w:ascii="Arial" w:hAnsi="Arial" w:hint="default"/>
      </w:rPr>
    </w:lvl>
    <w:lvl w:ilvl="5" w:tplc="06346CAE" w:tentative="1">
      <w:start w:val="1"/>
      <w:numFmt w:val="bullet"/>
      <w:lvlText w:val="•"/>
      <w:lvlJc w:val="left"/>
      <w:pPr>
        <w:tabs>
          <w:tab w:val="num" w:pos="3960"/>
        </w:tabs>
        <w:ind w:left="3960" w:hanging="360"/>
      </w:pPr>
      <w:rPr>
        <w:rFonts w:ascii="Arial" w:hAnsi="Arial" w:hint="default"/>
      </w:rPr>
    </w:lvl>
    <w:lvl w:ilvl="6" w:tplc="EAE275A0" w:tentative="1">
      <w:start w:val="1"/>
      <w:numFmt w:val="bullet"/>
      <w:lvlText w:val="•"/>
      <w:lvlJc w:val="left"/>
      <w:pPr>
        <w:tabs>
          <w:tab w:val="num" w:pos="4680"/>
        </w:tabs>
        <w:ind w:left="4680" w:hanging="360"/>
      </w:pPr>
      <w:rPr>
        <w:rFonts w:ascii="Arial" w:hAnsi="Arial" w:hint="default"/>
      </w:rPr>
    </w:lvl>
    <w:lvl w:ilvl="7" w:tplc="1BF02E9A" w:tentative="1">
      <w:start w:val="1"/>
      <w:numFmt w:val="bullet"/>
      <w:lvlText w:val="•"/>
      <w:lvlJc w:val="left"/>
      <w:pPr>
        <w:tabs>
          <w:tab w:val="num" w:pos="5400"/>
        </w:tabs>
        <w:ind w:left="5400" w:hanging="360"/>
      </w:pPr>
      <w:rPr>
        <w:rFonts w:ascii="Arial" w:hAnsi="Arial" w:hint="default"/>
      </w:rPr>
    </w:lvl>
    <w:lvl w:ilvl="8" w:tplc="1BBEA10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1584B89"/>
    <w:multiLevelType w:val="hybridMultilevel"/>
    <w:tmpl w:val="0AB89806"/>
    <w:lvl w:ilvl="0" w:tplc="AA12191C">
      <w:start w:val="1"/>
      <w:numFmt w:val="bullet"/>
      <w:lvlText w:val="•"/>
      <w:lvlJc w:val="left"/>
      <w:pPr>
        <w:tabs>
          <w:tab w:val="num" w:pos="360"/>
        </w:tabs>
        <w:ind w:left="360" w:hanging="360"/>
      </w:pPr>
      <w:rPr>
        <w:rFonts w:ascii="Arial" w:hAnsi="Arial" w:hint="default"/>
      </w:rPr>
    </w:lvl>
    <w:lvl w:ilvl="1" w:tplc="97FC1C9E" w:tentative="1">
      <w:start w:val="1"/>
      <w:numFmt w:val="bullet"/>
      <w:lvlText w:val="•"/>
      <w:lvlJc w:val="left"/>
      <w:pPr>
        <w:tabs>
          <w:tab w:val="num" w:pos="1080"/>
        </w:tabs>
        <w:ind w:left="1080" w:hanging="360"/>
      </w:pPr>
      <w:rPr>
        <w:rFonts w:ascii="Arial" w:hAnsi="Arial" w:hint="default"/>
      </w:rPr>
    </w:lvl>
    <w:lvl w:ilvl="2" w:tplc="57AE00B8" w:tentative="1">
      <w:start w:val="1"/>
      <w:numFmt w:val="bullet"/>
      <w:lvlText w:val="•"/>
      <w:lvlJc w:val="left"/>
      <w:pPr>
        <w:tabs>
          <w:tab w:val="num" w:pos="1800"/>
        </w:tabs>
        <w:ind w:left="1800" w:hanging="360"/>
      </w:pPr>
      <w:rPr>
        <w:rFonts w:ascii="Arial" w:hAnsi="Arial" w:hint="default"/>
      </w:rPr>
    </w:lvl>
    <w:lvl w:ilvl="3" w:tplc="E5F20A42" w:tentative="1">
      <w:start w:val="1"/>
      <w:numFmt w:val="bullet"/>
      <w:lvlText w:val="•"/>
      <w:lvlJc w:val="left"/>
      <w:pPr>
        <w:tabs>
          <w:tab w:val="num" w:pos="2520"/>
        </w:tabs>
        <w:ind w:left="2520" w:hanging="360"/>
      </w:pPr>
      <w:rPr>
        <w:rFonts w:ascii="Arial" w:hAnsi="Arial" w:hint="default"/>
      </w:rPr>
    </w:lvl>
    <w:lvl w:ilvl="4" w:tplc="CB786104" w:tentative="1">
      <w:start w:val="1"/>
      <w:numFmt w:val="bullet"/>
      <w:lvlText w:val="•"/>
      <w:lvlJc w:val="left"/>
      <w:pPr>
        <w:tabs>
          <w:tab w:val="num" w:pos="3240"/>
        </w:tabs>
        <w:ind w:left="3240" w:hanging="360"/>
      </w:pPr>
      <w:rPr>
        <w:rFonts w:ascii="Arial" w:hAnsi="Arial" w:hint="default"/>
      </w:rPr>
    </w:lvl>
    <w:lvl w:ilvl="5" w:tplc="62E2F418" w:tentative="1">
      <w:start w:val="1"/>
      <w:numFmt w:val="bullet"/>
      <w:lvlText w:val="•"/>
      <w:lvlJc w:val="left"/>
      <w:pPr>
        <w:tabs>
          <w:tab w:val="num" w:pos="3960"/>
        </w:tabs>
        <w:ind w:left="3960" w:hanging="360"/>
      </w:pPr>
      <w:rPr>
        <w:rFonts w:ascii="Arial" w:hAnsi="Arial" w:hint="default"/>
      </w:rPr>
    </w:lvl>
    <w:lvl w:ilvl="6" w:tplc="FC5029DC" w:tentative="1">
      <w:start w:val="1"/>
      <w:numFmt w:val="bullet"/>
      <w:lvlText w:val="•"/>
      <w:lvlJc w:val="left"/>
      <w:pPr>
        <w:tabs>
          <w:tab w:val="num" w:pos="4680"/>
        </w:tabs>
        <w:ind w:left="4680" w:hanging="360"/>
      </w:pPr>
      <w:rPr>
        <w:rFonts w:ascii="Arial" w:hAnsi="Arial" w:hint="default"/>
      </w:rPr>
    </w:lvl>
    <w:lvl w:ilvl="7" w:tplc="202C9FE4" w:tentative="1">
      <w:start w:val="1"/>
      <w:numFmt w:val="bullet"/>
      <w:lvlText w:val="•"/>
      <w:lvlJc w:val="left"/>
      <w:pPr>
        <w:tabs>
          <w:tab w:val="num" w:pos="5400"/>
        </w:tabs>
        <w:ind w:left="5400" w:hanging="360"/>
      </w:pPr>
      <w:rPr>
        <w:rFonts w:ascii="Arial" w:hAnsi="Arial" w:hint="default"/>
      </w:rPr>
    </w:lvl>
    <w:lvl w:ilvl="8" w:tplc="8EBC611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6AD3EE8"/>
    <w:multiLevelType w:val="hybridMultilevel"/>
    <w:tmpl w:val="065C331E"/>
    <w:lvl w:ilvl="0" w:tplc="8190D63C">
      <w:start w:val="1"/>
      <w:numFmt w:val="bullet"/>
      <w:lvlText w:val="•"/>
      <w:lvlJc w:val="left"/>
      <w:pPr>
        <w:tabs>
          <w:tab w:val="num" w:pos="360"/>
        </w:tabs>
        <w:ind w:left="360" w:hanging="360"/>
      </w:pPr>
      <w:rPr>
        <w:rFonts w:ascii="Arial" w:hAnsi="Arial" w:hint="default"/>
      </w:rPr>
    </w:lvl>
    <w:lvl w:ilvl="1" w:tplc="35F45000" w:tentative="1">
      <w:start w:val="1"/>
      <w:numFmt w:val="bullet"/>
      <w:lvlText w:val="•"/>
      <w:lvlJc w:val="left"/>
      <w:pPr>
        <w:tabs>
          <w:tab w:val="num" w:pos="1080"/>
        </w:tabs>
        <w:ind w:left="1080" w:hanging="360"/>
      </w:pPr>
      <w:rPr>
        <w:rFonts w:ascii="Arial" w:hAnsi="Arial" w:hint="default"/>
      </w:rPr>
    </w:lvl>
    <w:lvl w:ilvl="2" w:tplc="A378CB06" w:tentative="1">
      <w:start w:val="1"/>
      <w:numFmt w:val="bullet"/>
      <w:lvlText w:val="•"/>
      <w:lvlJc w:val="left"/>
      <w:pPr>
        <w:tabs>
          <w:tab w:val="num" w:pos="1800"/>
        </w:tabs>
        <w:ind w:left="1800" w:hanging="360"/>
      </w:pPr>
      <w:rPr>
        <w:rFonts w:ascii="Arial" w:hAnsi="Arial" w:hint="default"/>
      </w:rPr>
    </w:lvl>
    <w:lvl w:ilvl="3" w:tplc="33F4736A" w:tentative="1">
      <w:start w:val="1"/>
      <w:numFmt w:val="bullet"/>
      <w:lvlText w:val="•"/>
      <w:lvlJc w:val="left"/>
      <w:pPr>
        <w:tabs>
          <w:tab w:val="num" w:pos="2520"/>
        </w:tabs>
        <w:ind w:left="2520" w:hanging="360"/>
      </w:pPr>
      <w:rPr>
        <w:rFonts w:ascii="Arial" w:hAnsi="Arial" w:hint="default"/>
      </w:rPr>
    </w:lvl>
    <w:lvl w:ilvl="4" w:tplc="0D24948E" w:tentative="1">
      <w:start w:val="1"/>
      <w:numFmt w:val="bullet"/>
      <w:lvlText w:val="•"/>
      <w:lvlJc w:val="left"/>
      <w:pPr>
        <w:tabs>
          <w:tab w:val="num" w:pos="3240"/>
        </w:tabs>
        <w:ind w:left="3240" w:hanging="360"/>
      </w:pPr>
      <w:rPr>
        <w:rFonts w:ascii="Arial" w:hAnsi="Arial" w:hint="default"/>
      </w:rPr>
    </w:lvl>
    <w:lvl w:ilvl="5" w:tplc="768A0CD6" w:tentative="1">
      <w:start w:val="1"/>
      <w:numFmt w:val="bullet"/>
      <w:lvlText w:val="•"/>
      <w:lvlJc w:val="left"/>
      <w:pPr>
        <w:tabs>
          <w:tab w:val="num" w:pos="3960"/>
        </w:tabs>
        <w:ind w:left="3960" w:hanging="360"/>
      </w:pPr>
      <w:rPr>
        <w:rFonts w:ascii="Arial" w:hAnsi="Arial" w:hint="default"/>
      </w:rPr>
    </w:lvl>
    <w:lvl w:ilvl="6" w:tplc="ECD2B2A4" w:tentative="1">
      <w:start w:val="1"/>
      <w:numFmt w:val="bullet"/>
      <w:lvlText w:val="•"/>
      <w:lvlJc w:val="left"/>
      <w:pPr>
        <w:tabs>
          <w:tab w:val="num" w:pos="4680"/>
        </w:tabs>
        <w:ind w:left="4680" w:hanging="360"/>
      </w:pPr>
      <w:rPr>
        <w:rFonts w:ascii="Arial" w:hAnsi="Arial" w:hint="default"/>
      </w:rPr>
    </w:lvl>
    <w:lvl w:ilvl="7" w:tplc="EDAC6B0E" w:tentative="1">
      <w:start w:val="1"/>
      <w:numFmt w:val="bullet"/>
      <w:lvlText w:val="•"/>
      <w:lvlJc w:val="left"/>
      <w:pPr>
        <w:tabs>
          <w:tab w:val="num" w:pos="5400"/>
        </w:tabs>
        <w:ind w:left="5400" w:hanging="360"/>
      </w:pPr>
      <w:rPr>
        <w:rFonts w:ascii="Arial" w:hAnsi="Arial" w:hint="default"/>
      </w:rPr>
    </w:lvl>
    <w:lvl w:ilvl="8" w:tplc="7CB0E1F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0FB25CE"/>
    <w:multiLevelType w:val="hybridMultilevel"/>
    <w:tmpl w:val="2B2CA51C"/>
    <w:lvl w:ilvl="0" w:tplc="D5C2F274">
      <w:start w:val="1"/>
      <w:numFmt w:val="bullet"/>
      <w:lvlText w:val="•"/>
      <w:lvlJc w:val="left"/>
      <w:pPr>
        <w:tabs>
          <w:tab w:val="num" w:pos="360"/>
        </w:tabs>
        <w:ind w:left="360" w:hanging="360"/>
      </w:pPr>
      <w:rPr>
        <w:rFonts w:ascii="Arial" w:hAnsi="Arial" w:hint="default"/>
      </w:rPr>
    </w:lvl>
    <w:lvl w:ilvl="1" w:tplc="0F545ADA" w:tentative="1">
      <w:start w:val="1"/>
      <w:numFmt w:val="bullet"/>
      <w:lvlText w:val="•"/>
      <w:lvlJc w:val="left"/>
      <w:pPr>
        <w:tabs>
          <w:tab w:val="num" w:pos="1080"/>
        </w:tabs>
        <w:ind w:left="1080" w:hanging="360"/>
      </w:pPr>
      <w:rPr>
        <w:rFonts w:ascii="Arial" w:hAnsi="Arial" w:hint="default"/>
      </w:rPr>
    </w:lvl>
    <w:lvl w:ilvl="2" w:tplc="CCE8893C" w:tentative="1">
      <w:start w:val="1"/>
      <w:numFmt w:val="bullet"/>
      <w:lvlText w:val="•"/>
      <w:lvlJc w:val="left"/>
      <w:pPr>
        <w:tabs>
          <w:tab w:val="num" w:pos="1800"/>
        </w:tabs>
        <w:ind w:left="1800" w:hanging="360"/>
      </w:pPr>
      <w:rPr>
        <w:rFonts w:ascii="Arial" w:hAnsi="Arial" w:hint="default"/>
      </w:rPr>
    </w:lvl>
    <w:lvl w:ilvl="3" w:tplc="5240BD60" w:tentative="1">
      <w:start w:val="1"/>
      <w:numFmt w:val="bullet"/>
      <w:lvlText w:val="•"/>
      <w:lvlJc w:val="left"/>
      <w:pPr>
        <w:tabs>
          <w:tab w:val="num" w:pos="2520"/>
        </w:tabs>
        <w:ind w:left="2520" w:hanging="360"/>
      </w:pPr>
      <w:rPr>
        <w:rFonts w:ascii="Arial" w:hAnsi="Arial" w:hint="default"/>
      </w:rPr>
    </w:lvl>
    <w:lvl w:ilvl="4" w:tplc="88DCEA54" w:tentative="1">
      <w:start w:val="1"/>
      <w:numFmt w:val="bullet"/>
      <w:lvlText w:val="•"/>
      <w:lvlJc w:val="left"/>
      <w:pPr>
        <w:tabs>
          <w:tab w:val="num" w:pos="3240"/>
        </w:tabs>
        <w:ind w:left="3240" w:hanging="360"/>
      </w:pPr>
      <w:rPr>
        <w:rFonts w:ascii="Arial" w:hAnsi="Arial" w:hint="default"/>
      </w:rPr>
    </w:lvl>
    <w:lvl w:ilvl="5" w:tplc="5F4AEE1E" w:tentative="1">
      <w:start w:val="1"/>
      <w:numFmt w:val="bullet"/>
      <w:lvlText w:val="•"/>
      <w:lvlJc w:val="left"/>
      <w:pPr>
        <w:tabs>
          <w:tab w:val="num" w:pos="3960"/>
        </w:tabs>
        <w:ind w:left="3960" w:hanging="360"/>
      </w:pPr>
      <w:rPr>
        <w:rFonts w:ascii="Arial" w:hAnsi="Arial" w:hint="default"/>
      </w:rPr>
    </w:lvl>
    <w:lvl w:ilvl="6" w:tplc="B748DE76" w:tentative="1">
      <w:start w:val="1"/>
      <w:numFmt w:val="bullet"/>
      <w:lvlText w:val="•"/>
      <w:lvlJc w:val="left"/>
      <w:pPr>
        <w:tabs>
          <w:tab w:val="num" w:pos="4680"/>
        </w:tabs>
        <w:ind w:left="4680" w:hanging="360"/>
      </w:pPr>
      <w:rPr>
        <w:rFonts w:ascii="Arial" w:hAnsi="Arial" w:hint="default"/>
      </w:rPr>
    </w:lvl>
    <w:lvl w:ilvl="7" w:tplc="DA5A627E" w:tentative="1">
      <w:start w:val="1"/>
      <w:numFmt w:val="bullet"/>
      <w:lvlText w:val="•"/>
      <w:lvlJc w:val="left"/>
      <w:pPr>
        <w:tabs>
          <w:tab w:val="num" w:pos="5400"/>
        </w:tabs>
        <w:ind w:left="5400" w:hanging="360"/>
      </w:pPr>
      <w:rPr>
        <w:rFonts w:ascii="Arial" w:hAnsi="Arial" w:hint="default"/>
      </w:rPr>
    </w:lvl>
    <w:lvl w:ilvl="8" w:tplc="04266D1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438D2E65"/>
    <w:multiLevelType w:val="hybridMultilevel"/>
    <w:tmpl w:val="14DA5F5A"/>
    <w:lvl w:ilvl="0" w:tplc="753E401A">
      <w:start w:val="1"/>
      <w:numFmt w:val="bullet"/>
      <w:lvlText w:val="•"/>
      <w:lvlJc w:val="left"/>
      <w:pPr>
        <w:tabs>
          <w:tab w:val="num" w:pos="360"/>
        </w:tabs>
        <w:ind w:left="360" w:hanging="360"/>
      </w:pPr>
      <w:rPr>
        <w:rFonts w:ascii="Arial" w:hAnsi="Arial" w:hint="default"/>
      </w:rPr>
    </w:lvl>
    <w:lvl w:ilvl="1" w:tplc="83C6D30A" w:tentative="1">
      <w:start w:val="1"/>
      <w:numFmt w:val="bullet"/>
      <w:lvlText w:val="•"/>
      <w:lvlJc w:val="left"/>
      <w:pPr>
        <w:tabs>
          <w:tab w:val="num" w:pos="1080"/>
        </w:tabs>
        <w:ind w:left="1080" w:hanging="360"/>
      </w:pPr>
      <w:rPr>
        <w:rFonts w:ascii="Arial" w:hAnsi="Arial" w:hint="default"/>
      </w:rPr>
    </w:lvl>
    <w:lvl w:ilvl="2" w:tplc="C178A746" w:tentative="1">
      <w:start w:val="1"/>
      <w:numFmt w:val="bullet"/>
      <w:lvlText w:val="•"/>
      <w:lvlJc w:val="left"/>
      <w:pPr>
        <w:tabs>
          <w:tab w:val="num" w:pos="1800"/>
        </w:tabs>
        <w:ind w:left="1800" w:hanging="360"/>
      </w:pPr>
      <w:rPr>
        <w:rFonts w:ascii="Arial" w:hAnsi="Arial" w:hint="default"/>
      </w:rPr>
    </w:lvl>
    <w:lvl w:ilvl="3" w:tplc="BF50D76E" w:tentative="1">
      <w:start w:val="1"/>
      <w:numFmt w:val="bullet"/>
      <w:lvlText w:val="•"/>
      <w:lvlJc w:val="left"/>
      <w:pPr>
        <w:tabs>
          <w:tab w:val="num" w:pos="2520"/>
        </w:tabs>
        <w:ind w:left="2520" w:hanging="360"/>
      </w:pPr>
      <w:rPr>
        <w:rFonts w:ascii="Arial" w:hAnsi="Arial" w:hint="default"/>
      </w:rPr>
    </w:lvl>
    <w:lvl w:ilvl="4" w:tplc="11508F28" w:tentative="1">
      <w:start w:val="1"/>
      <w:numFmt w:val="bullet"/>
      <w:lvlText w:val="•"/>
      <w:lvlJc w:val="left"/>
      <w:pPr>
        <w:tabs>
          <w:tab w:val="num" w:pos="3240"/>
        </w:tabs>
        <w:ind w:left="3240" w:hanging="360"/>
      </w:pPr>
      <w:rPr>
        <w:rFonts w:ascii="Arial" w:hAnsi="Arial" w:hint="default"/>
      </w:rPr>
    </w:lvl>
    <w:lvl w:ilvl="5" w:tplc="91F87570" w:tentative="1">
      <w:start w:val="1"/>
      <w:numFmt w:val="bullet"/>
      <w:lvlText w:val="•"/>
      <w:lvlJc w:val="left"/>
      <w:pPr>
        <w:tabs>
          <w:tab w:val="num" w:pos="3960"/>
        </w:tabs>
        <w:ind w:left="3960" w:hanging="360"/>
      </w:pPr>
      <w:rPr>
        <w:rFonts w:ascii="Arial" w:hAnsi="Arial" w:hint="default"/>
      </w:rPr>
    </w:lvl>
    <w:lvl w:ilvl="6" w:tplc="E8EE7882" w:tentative="1">
      <w:start w:val="1"/>
      <w:numFmt w:val="bullet"/>
      <w:lvlText w:val="•"/>
      <w:lvlJc w:val="left"/>
      <w:pPr>
        <w:tabs>
          <w:tab w:val="num" w:pos="4680"/>
        </w:tabs>
        <w:ind w:left="4680" w:hanging="360"/>
      </w:pPr>
      <w:rPr>
        <w:rFonts w:ascii="Arial" w:hAnsi="Arial" w:hint="default"/>
      </w:rPr>
    </w:lvl>
    <w:lvl w:ilvl="7" w:tplc="82706FE4" w:tentative="1">
      <w:start w:val="1"/>
      <w:numFmt w:val="bullet"/>
      <w:lvlText w:val="•"/>
      <w:lvlJc w:val="left"/>
      <w:pPr>
        <w:tabs>
          <w:tab w:val="num" w:pos="5400"/>
        </w:tabs>
        <w:ind w:left="5400" w:hanging="360"/>
      </w:pPr>
      <w:rPr>
        <w:rFonts w:ascii="Arial" w:hAnsi="Arial" w:hint="default"/>
      </w:rPr>
    </w:lvl>
    <w:lvl w:ilvl="8" w:tplc="1B4ED94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F570AF9"/>
    <w:multiLevelType w:val="hybridMultilevel"/>
    <w:tmpl w:val="6B60D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40D69"/>
    <w:multiLevelType w:val="hybridMultilevel"/>
    <w:tmpl w:val="406A7F2E"/>
    <w:lvl w:ilvl="0" w:tplc="821C127A">
      <w:start w:val="1"/>
      <w:numFmt w:val="bullet"/>
      <w:lvlText w:val="•"/>
      <w:lvlJc w:val="left"/>
      <w:pPr>
        <w:tabs>
          <w:tab w:val="num" w:pos="360"/>
        </w:tabs>
        <w:ind w:left="360" w:hanging="360"/>
      </w:pPr>
      <w:rPr>
        <w:rFonts w:ascii="Arial" w:hAnsi="Arial" w:hint="default"/>
      </w:rPr>
    </w:lvl>
    <w:lvl w:ilvl="1" w:tplc="16D2F2E6" w:tentative="1">
      <w:start w:val="1"/>
      <w:numFmt w:val="bullet"/>
      <w:lvlText w:val="•"/>
      <w:lvlJc w:val="left"/>
      <w:pPr>
        <w:tabs>
          <w:tab w:val="num" w:pos="1080"/>
        </w:tabs>
        <w:ind w:left="1080" w:hanging="360"/>
      </w:pPr>
      <w:rPr>
        <w:rFonts w:ascii="Arial" w:hAnsi="Arial" w:hint="default"/>
      </w:rPr>
    </w:lvl>
    <w:lvl w:ilvl="2" w:tplc="0C0EF8CA" w:tentative="1">
      <w:start w:val="1"/>
      <w:numFmt w:val="bullet"/>
      <w:lvlText w:val="•"/>
      <w:lvlJc w:val="left"/>
      <w:pPr>
        <w:tabs>
          <w:tab w:val="num" w:pos="1800"/>
        </w:tabs>
        <w:ind w:left="1800" w:hanging="360"/>
      </w:pPr>
      <w:rPr>
        <w:rFonts w:ascii="Arial" w:hAnsi="Arial" w:hint="default"/>
      </w:rPr>
    </w:lvl>
    <w:lvl w:ilvl="3" w:tplc="0792C3E2" w:tentative="1">
      <w:start w:val="1"/>
      <w:numFmt w:val="bullet"/>
      <w:lvlText w:val="•"/>
      <w:lvlJc w:val="left"/>
      <w:pPr>
        <w:tabs>
          <w:tab w:val="num" w:pos="2520"/>
        </w:tabs>
        <w:ind w:left="2520" w:hanging="360"/>
      </w:pPr>
      <w:rPr>
        <w:rFonts w:ascii="Arial" w:hAnsi="Arial" w:hint="default"/>
      </w:rPr>
    </w:lvl>
    <w:lvl w:ilvl="4" w:tplc="6AE2C95A" w:tentative="1">
      <w:start w:val="1"/>
      <w:numFmt w:val="bullet"/>
      <w:lvlText w:val="•"/>
      <w:lvlJc w:val="left"/>
      <w:pPr>
        <w:tabs>
          <w:tab w:val="num" w:pos="3240"/>
        </w:tabs>
        <w:ind w:left="3240" w:hanging="360"/>
      </w:pPr>
      <w:rPr>
        <w:rFonts w:ascii="Arial" w:hAnsi="Arial" w:hint="default"/>
      </w:rPr>
    </w:lvl>
    <w:lvl w:ilvl="5" w:tplc="360CE7E8" w:tentative="1">
      <w:start w:val="1"/>
      <w:numFmt w:val="bullet"/>
      <w:lvlText w:val="•"/>
      <w:lvlJc w:val="left"/>
      <w:pPr>
        <w:tabs>
          <w:tab w:val="num" w:pos="3960"/>
        </w:tabs>
        <w:ind w:left="3960" w:hanging="360"/>
      </w:pPr>
      <w:rPr>
        <w:rFonts w:ascii="Arial" w:hAnsi="Arial" w:hint="default"/>
      </w:rPr>
    </w:lvl>
    <w:lvl w:ilvl="6" w:tplc="6F2ED074" w:tentative="1">
      <w:start w:val="1"/>
      <w:numFmt w:val="bullet"/>
      <w:lvlText w:val="•"/>
      <w:lvlJc w:val="left"/>
      <w:pPr>
        <w:tabs>
          <w:tab w:val="num" w:pos="4680"/>
        </w:tabs>
        <w:ind w:left="4680" w:hanging="360"/>
      </w:pPr>
      <w:rPr>
        <w:rFonts w:ascii="Arial" w:hAnsi="Arial" w:hint="default"/>
      </w:rPr>
    </w:lvl>
    <w:lvl w:ilvl="7" w:tplc="6E5C4B56" w:tentative="1">
      <w:start w:val="1"/>
      <w:numFmt w:val="bullet"/>
      <w:lvlText w:val="•"/>
      <w:lvlJc w:val="left"/>
      <w:pPr>
        <w:tabs>
          <w:tab w:val="num" w:pos="5400"/>
        </w:tabs>
        <w:ind w:left="5400" w:hanging="360"/>
      </w:pPr>
      <w:rPr>
        <w:rFonts w:ascii="Arial" w:hAnsi="Arial" w:hint="default"/>
      </w:rPr>
    </w:lvl>
    <w:lvl w:ilvl="8" w:tplc="A504FE5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7940632"/>
    <w:multiLevelType w:val="hybridMultilevel"/>
    <w:tmpl w:val="9E6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2463F"/>
    <w:multiLevelType w:val="hybridMultilevel"/>
    <w:tmpl w:val="65A8787E"/>
    <w:lvl w:ilvl="0" w:tplc="E64A57DE">
      <w:start w:val="1"/>
      <w:numFmt w:val="bullet"/>
      <w:lvlText w:val="•"/>
      <w:lvlJc w:val="left"/>
      <w:pPr>
        <w:tabs>
          <w:tab w:val="num" w:pos="360"/>
        </w:tabs>
        <w:ind w:left="360" w:hanging="360"/>
      </w:pPr>
      <w:rPr>
        <w:rFonts w:ascii="Arial" w:hAnsi="Arial" w:hint="default"/>
      </w:rPr>
    </w:lvl>
    <w:lvl w:ilvl="1" w:tplc="4EFEBC40" w:tentative="1">
      <w:start w:val="1"/>
      <w:numFmt w:val="bullet"/>
      <w:lvlText w:val="•"/>
      <w:lvlJc w:val="left"/>
      <w:pPr>
        <w:tabs>
          <w:tab w:val="num" w:pos="1080"/>
        </w:tabs>
        <w:ind w:left="1080" w:hanging="360"/>
      </w:pPr>
      <w:rPr>
        <w:rFonts w:ascii="Arial" w:hAnsi="Arial" w:hint="default"/>
      </w:rPr>
    </w:lvl>
    <w:lvl w:ilvl="2" w:tplc="8E922348" w:tentative="1">
      <w:start w:val="1"/>
      <w:numFmt w:val="bullet"/>
      <w:lvlText w:val="•"/>
      <w:lvlJc w:val="left"/>
      <w:pPr>
        <w:tabs>
          <w:tab w:val="num" w:pos="1800"/>
        </w:tabs>
        <w:ind w:left="1800" w:hanging="360"/>
      </w:pPr>
      <w:rPr>
        <w:rFonts w:ascii="Arial" w:hAnsi="Arial" w:hint="default"/>
      </w:rPr>
    </w:lvl>
    <w:lvl w:ilvl="3" w:tplc="FA1C85AA" w:tentative="1">
      <w:start w:val="1"/>
      <w:numFmt w:val="bullet"/>
      <w:lvlText w:val="•"/>
      <w:lvlJc w:val="left"/>
      <w:pPr>
        <w:tabs>
          <w:tab w:val="num" w:pos="2520"/>
        </w:tabs>
        <w:ind w:left="2520" w:hanging="360"/>
      </w:pPr>
      <w:rPr>
        <w:rFonts w:ascii="Arial" w:hAnsi="Arial" w:hint="default"/>
      </w:rPr>
    </w:lvl>
    <w:lvl w:ilvl="4" w:tplc="5352F5CA" w:tentative="1">
      <w:start w:val="1"/>
      <w:numFmt w:val="bullet"/>
      <w:lvlText w:val="•"/>
      <w:lvlJc w:val="left"/>
      <w:pPr>
        <w:tabs>
          <w:tab w:val="num" w:pos="3240"/>
        </w:tabs>
        <w:ind w:left="3240" w:hanging="360"/>
      </w:pPr>
      <w:rPr>
        <w:rFonts w:ascii="Arial" w:hAnsi="Arial" w:hint="default"/>
      </w:rPr>
    </w:lvl>
    <w:lvl w:ilvl="5" w:tplc="12A4A2F2" w:tentative="1">
      <w:start w:val="1"/>
      <w:numFmt w:val="bullet"/>
      <w:lvlText w:val="•"/>
      <w:lvlJc w:val="left"/>
      <w:pPr>
        <w:tabs>
          <w:tab w:val="num" w:pos="3960"/>
        </w:tabs>
        <w:ind w:left="3960" w:hanging="360"/>
      </w:pPr>
      <w:rPr>
        <w:rFonts w:ascii="Arial" w:hAnsi="Arial" w:hint="default"/>
      </w:rPr>
    </w:lvl>
    <w:lvl w:ilvl="6" w:tplc="9CE46EBC" w:tentative="1">
      <w:start w:val="1"/>
      <w:numFmt w:val="bullet"/>
      <w:lvlText w:val="•"/>
      <w:lvlJc w:val="left"/>
      <w:pPr>
        <w:tabs>
          <w:tab w:val="num" w:pos="4680"/>
        </w:tabs>
        <w:ind w:left="4680" w:hanging="360"/>
      </w:pPr>
      <w:rPr>
        <w:rFonts w:ascii="Arial" w:hAnsi="Arial" w:hint="default"/>
      </w:rPr>
    </w:lvl>
    <w:lvl w:ilvl="7" w:tplc="B4B61DA8" w:tentative="1">
      <w:start w:val="1"/>
      <w:numFmt w:val="bullet"/>
      <w:lvlText w:val="•"/>
      <w:lvlJc w:val="left"/>
      <w:pPr>
        <w:tabs>
          <w:tab w:val="num" w:pos="5400"/>
        </w:tabs>
        <w:ind w:left="5400" w:hanging="360"/>
      </w:pPr>
      <w:rPr>
        <w:rFonts w:ascii="Arial" w:hAnsi="Arial" w:hint="default"/>
      </w:rPr>
    </w:lvl>
    <w:lvl w:ilvl="8" w:tplc="121E549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E0372FE"/>
    <w:multiLevelType w:val="hybridMultilevel"/>
    <w:tmpl w:val="A0347D56"/>
    <w:lvl w:ilvl="0" w:tplc="B11ACBFE">
      <w:start w:val="1"/>
      <w:numFmt w:val="bullet"/>
      <w:lvlText w:val="•"/>
      <w:lvlJc w:val="left"/>
      <w:pPr>
        <w:tabs>
          <w:tab w:val="num" w:pos="360"/>
        </w:tabs>
        <w:ind w:left="360" w:hanging="360"/>
      </w:pPr>
      <w:rPr>
        <w:rFonts w:ascii="Arial" w:hAnsi="Arial" w:hint="default"/>
      </w:rPr>
    </w:lvl>
    <w:lvl w:ilvl="1" w:tplc="4BDC99BC" w:tentative="1">
      <w:start w:val="1"/>
      <w:numFmt w:val="bullet"/>
      <w:lvlText w:val="•"/>
      <w:lvlJc w:val="left"/>
      <w:pPr>
        <w:tabs>
          <w:tab w:val="num" w:pos="1080"/>
        </w:tabs>
        <w:ind w:left="1080" w:hanging="360"/>
      </w:pPr>
      <w:rPr>
        <w:rFonts w:ascii="Arial" w:hAnsi="Arial" w:hint="default"/>
      </w:rPr>
    </w:lvl>
    <w:lvl w:ilvl="2" w:tplc="48204A62" w:tentative="1">
      <w:start w:val="1"/>
      <w:numFmt w:val="bullet"/>
      <w:lvlText w:val="•"/>
      <w:lvlJc w:val="left"/>
      <w:pPr>
        <w:tabs>
          <w:tab w:val="num" w:pos="1800"/>
        </w:tabs>
        <w:ind w:left="1800" w:hanging="360"/>
      </w:pPr>
      <w:rPr>
        <w:rFonts w:ascii="Arial" w:hAnsi="Arial" w:hint="default"/>
      </w:rPr>
    </w:lvl>
    <w:lvl w:ilvl="3" w:tplc="DE38C28A" w:tentative="1">
      <w:start w:val="1"/>
      <w:numFmt w:val="bullet"/>
      <w:lvlText w:val="•"/>
      <w:lvlJc w:val="left"/>
      <w:pPr>
        <w:tabs>
          <w:tab w:val="num" w:pos="2520"/>
        </w:tabs>
        <w:ind w:left="2520" w:hanging="360"/>
      </w:pPr>
      <w:rPr>
        <w:rFonts w:ascii="Arial" w:hAnsi="Arial" w:hint="default"/>
      </w:rPr>
    </w:lvl>
    <w:lvl w:ilvl="4" w:tplc="BD921BC6" w:tentative="1">
      <w:start w:val="1"/>
      <w:numFmt w:val="bullet"/>
      <w:lvlText w:val="•"/>
      <w:lvlJc w:val="left"/>
      <w:pPr>
        <w:tabs>
          <w:tab w:val="num" w:pos="3240"/>
        </w:tabs>
        <w:ind w:left="3240" w:hanging="360"/>
      </w:pPr>
      <w:rPr>
        <w:rFonts w:ascii="Arial" w:hAnsi="Arial" w:hint="default"/>
      </w:rPr>
    </w:lvl>
    <w:lvl w:ilvl="5" w:tplc="E9143C68" w:tentative="1">
      <w:start w:val="1"/>
      <w:numFmt w:val="bullet"/>
      <w:lvlText w:val="•"/>
      <w:lvlJc w:val="left"/>
      <w:pPr>
        <w:tabs>
          <w:tab w:val="num" w:pos="3960"/>
        </w:tabs>
        <w:ind w:left="3960" w:hanging="360"/>
      </w:pPr>
      <w:rPr>
        <w:rFonts w:ascii="Arial" w:hAnsi="Arial" w:hint="default"/>
      </w:rPr>
    </w:lvl>
    <w:lvl w:ilvl="6" w:tplc="B40833C2" w:tentative="1">
      <w:start w:val="1"/>
      <w:numFmt w:val="bullet"/>
      <w:lvlText w:val="•"/>
      <w:lvlJc w:val="left"/>
      <w:pPr>
        <w:tabs>
          <w:tab w:val="num" w:pos="4680"/>
        </w:tabs>
        <w:ind w:left="4680" w:hanging="360"/>
      </w:pPr>
      <w:rPr>
        <w:rFonts w:ascii="Arial" w:hAnsi="Arial" w:hint="default"/>
      </w:rPr>
    </w:lvl>
    <w:lvl w:ilvl="7" w:tplc="F906DF26" w:tentative="1">
      <w:start w:val="1"/>
      <w:numFmt w:val="bullet"/>
      <w:lvlText w:val="•"/>
      <w:lvlJc w:val="left"/>
      <w:pPr>
        <w:tabs>
          <w:tab w:val="num" w:pos="5400"/>
        </w:tabs>
        <w:ind w:left="5400" w:hanging="360"/>
      </w:pPr>
      <w:rPr>
        <w:rFonts w:ascii="Arial" w:hAnsi="Arial" w:hint="default"/>
      </w:rPr>
    </w:lvl>
    <w:lvl w:ilvl="8" w:tplc="476C763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6A5037E"/>
    <w:multiLevelType w:val="hybridMultilevel"/>
    <w:tmpl w:val="4304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E31EB"/>
    <w:multiLevelType w:val="hybridMultilevel"/>
    <w:tmpl w:val="8F28721E"/>
    <w:lvl w:ilvl="0" w:tplc="684A7106">
      <w:start w:val="1"/>
      <w:numFmt w:val="bullet"/>
      <w:lvlText w:val="•"/>
      <w:lvlJc w:val="left"/>
      <w:pPr>
        <w:tabs>
          <w:tab w:val="num" w:pos="360"/>
        </w:tabs>
        <w:ind w:left="360" w:hanging="360"/>
      </w:pPr>
      <w:rPr>
        <w:rFonts w:ascii="Arial" w:hAnsi="Arial" w:hint="default"/>
      </w:rPr>
    </w:lvl>
    <w:lvl w:ilvl="1" w:tplc="747C1CD0" w:tentative="1">
      <w:start w:val="1"/>
      <w:numFmt w:val="bullet"/>
      <w:lvlText w:val="•"/>
      <w:lvlJc w:val="left"/>
      <w:pPr>
        <w:tabs>
          <w:tab w:val="num" w:pos="1080"/>
        </w:tabs>
        <w:ind w:left="1080" w:hanging="360"/>
      </w:pPr>
      <w:rPr>
        <w:rFonts w:ascii="Arial" w:hAnsi="Arial" w:hint="default"/>
      </w:rPr>
    </w:lvl>
    <w:lvl w:ilvl="2" w:tplc="D3108E66" w:tentative="1">
      <w:start w:val="1"/>
      <w:numFmt w:val="bullet"/>
      <w:lvlText w:val="•"/>
      <w:lvlJc w:val="left"/>
      <w:pPr>
        <w:tabs>
          <w:tab w:val="num" w:pos="1800"/>
        </w:tabs>
        <w:ind w:left="1800" w:hanging="360"/>
      </w:pPr>
      <w:rPr>
        <w:rFonts w:ascii="Arial" w:hAnsi="Arial" w:hint="default"/>
      </w:rPr>
    </w:lvl>
    <w:lvl w:ilvl="3" w:tplc="806E6C34" w:tentative="1">
      <w:start w:val="1"/>
      <w:numFmt w:val="bullet"/>
      <w:lvlText w:val="•"/>
      <w:lvlJc w:val="left"/>
      <w:pPr>
        <w:tabs>
          <w:tab w:val="num" w:pos="2520"/>
        </w:tabs>
        <w:ind w:left="2520" w:hanging="360"/>
      </w:pPr>
      <w:rPr>
        <w:rFonts w:ascii="Arial" w:hAnsi="Arial" w:hint="default"/>
      </w:rPr>
    </w:lvl>
    <w:lvl w:ilvl="4" w:tplc="830CEA5E" w:tentative="1">
      <w:start w:val="1"/>
      <w:numFmt w:val="bullet"/>
      <w:lvlText w:val="•"/>
      <w:lvlJc w:val="left"/>
      <w:pPr>
        <w:tabs>
          <w:tab w:val="num" w:pos="3240"/>
        </w:tabs>
        <w:ind w:left="3240" w:hanging="360"/>
      </w:pPr>
      <w:rPr>
        <w:rFonts w:ascii="Arial" w:hAnsi="Arial" w:hint="default"/>
      </w:rPr>
    </w:lvl>
    <w:lvl w:ilvl="5" w:tplc="D7C68242" w:tentative="1">
      <w:start w:val="1"/>
      <w:numFmt w:val="bullet"/>
      <w:lvlText w:val="•"/>
      <w:lvlJc w:val="left"/>
      <w:pPr>
        <w:tabs>
          <w:tab w:val="num" w:pos="3960"/>
        </w:tabs>
        <w:ind w:left="3960" w:hanging="360"/>
      </w:pPr>
      <w:rPr>
        <w:rFonts w:ascii="Arial" w:hAnsi="Arial" w:hint="default"/>
      </w:rPr>
    </w:lvl>
    <w:lvl w:ilvl="6" w:tplc="87846D62" w:tentative="1">
      <w:start w:val="1"/>
      <w:numFmt w:val="bullet"/>
      <w:lvlText w:val="•"/>
      <w:lvlJc w:val="left"/>
      <w:pPr>
        <w:tabs>
          <w:tab w:val="num" w:pos="4680"/>
        </w:tabs>
        <w:ind w:left="4680" w:hanging="360"/>
      </w:pPr>
      <w:rPr>
        <w:rFonts w:ascii="Arial" w:hAnsi="Arial" w:hint="default"/>
      </w:rPr>
    </w:lvl>
    <w:lvl w:ilvl="7" w:tplc="D720A444" w:tentative="1">
      <w:start w:val="1"/>
      <w:numFmt w:val="bullet"/>
      <w:lvlText w:val="•"/>
      <w:lvlJc w:val="left"/>
      <w:pPr>
        <w:tabs>
          <w:tab w:val="num" w:pos="5400"/>
        </w:tabs>
        <w:ind w:left="5400" w:hanging="360"/>
      </w:pPr>
      <w:rPr>
        <w:rFonts w:ascii="Arial" w:hAnsi="Arial" w:hint="default"/>
      </w:rPr>
    </w:lvl>
    <w:lvl w:ilvl="8" w:tplc="5A9A5F0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A205FF8"/>
    <w:multiLevelType w:val="hybridMultilevel"/>
    <w:tmpl w:val="EFDA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2"/>
  </w:num>
  <w:num w:numId="6">
    <w:abstractNumId w:val="9"/>
  </w:num>
  <w:num w:numId="7">
    <w:abstractNumId w:val="11"/>
  </w:num>
  <w:num w:numId="8">
    <w:abstractNumId w:val="7"/>
  </w:num>
  <w:num w:numId="9">
    <w:abstractNumId w:val="14"/>
  </w:num>
  <w:num w:numId="10">
    <w:abstractNumId w:val="16"/>
  </w:num>
  <w:num w:numId="11">
    <w:abstractNumId w:val="8"/>
  </w:num>
  <w:num w:numId="12">
    <w:abstractNumId w:val="17"/>
  </w:num>
  <w:num w:numId="13">
    <w:abstractNumId w:val="12"/>
  </w:num>
  <w:num w:numId="14">
    <w:abstractNumId w:val="19"/>
  </w:num>
  <w:num w:numId="15">
    <w:abstractNumId w:val="18"/>
  </w:num>
  <w:num w:numId="16">
    <w:abstractNumId w:val="20"/>
  </w:num>
  <w:num w:numId="17">
    <w:abstractNumId w:val="15"/>
  </w:num>
  <w:num w:numId="18">
    <w:abstractNumId w:val="1"/>
  </w:num>
  <w:num w:numId="19">
    <w:abstractNumId w:val="6"/>
  </w:num>
  <w:num w:numId="20">
    <w:abstractNumId w:val="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D1"/>
    <w:rsid w:val="00005BE9"/>
    <w:rsid w:val="00035A38"/>
    <w:rsid w:val="0008699D"/>
    <w:rsid w:val="000A57F8"/>
    <w:rsid w:val="000B38FF"/>
    <w:rsid w:val="001062DD"/>
    <w:rsid w:val="00106BA6"/>
    <w:rsid w:val="001266B1"/>
    <w:rsid w:val="00216BC9"/>
    <w:rsid w:val="00257C80"/>
    <w:rsid w:val="00281825"/>
    <w:rsid w:val="002A507E"/>
    <w:rsid w:val="002B3C59"/>
    <w:rsid w:val="002D6175"/>
    <w:rsid w:val="002E4FAA"/>
    <w:rsid w:val="00322594"/>
    <w:rsid w:val="00354F28"/>
    <w:rsid w:val="00394206"/>
    <w:rsid w:val="003D1419"/>
    <w:rsid w:val="003D4873"/>
    <w:rsid w:val="004225BA"/>
    <w:rsid w:val="00436D4B"/>
    <w:rsid w:val="0048059D"/>
    <w:rsid w:val="00484F5F"/>
    <w:rsid w:val="004A51B3"/>
    <w:rsid w:val="00552E87"/>
    <w:rsid w:val="005A0692"/>
    <w:rsid w:val="005F0EF7"/>
    <w:rsid w:val="005F701F"/>
    <w:rsid w:val="00606569"/>
    <w:rsid w:val="0063178C"/>
    <w:rsid w:val="006E3C03"/>
    <w:rsid w:val="007101BB"/>
    <w:rsid w:val="00721967"/>
    <w:rsid w:val="00767073"/>
    <w:rsid w:val="00771DF8"/>
    <w:rsid w:val="00835306"/>
    <w:rsid w:val="008755E4"/>
    <w:rsid w:val="00877E41"/>
    <w:rsid w:val="008A3FF6"/>
    <w:rsid w:val="008D2E93"/>
    <w:rsid w:val="008D58C5"/>
    <w:rsid w:val="00950CC7"/>
    <w:rsid w:val="00975A6C"/>
    <w:rsid w:val="009B1942"/>
    <w:rsid w:val="009D0436"/>
    <w:rsid w:val="00A13D98"/>
    <w:rsid w:val="00A36BC8"/>
    <w:rsid w:val="00A54E93"/>
    <w:rsid w:val="00A7216F"/>
    <w:rsid w:val="00AC7EDC"/>
    <w:rsid w:val="00AF3A37"/>
    <w:rsid w:val="00B21908"/>
    <w:rsid w:val="00B27B79"/>
    <w:rsid w:val="00B83F9C"/>
    <w:rsid w:val="00BB4E0F"/>
    <w:rsid w:val="00C06023"/>
    <w:rsid w:val="00C1278E"/>
    <w:rsid w:val="00C33283"/>
    <w:rsid w:val="00CE0191"/>
    <w:rsid w:val="00CF642D"/>
    <w:rsid w:val="00D315FF"/>
    <w:rsid w:val="00DD19C6"/>
    <w:rsid w:val="00DD2E7E"/>
    <w:rsid w:val="00E419DB"/>
    <w:rsid w:val="00E57548"/>
    <w:rsid w:val="00E6373E"/>
    <w:rsid w:val="00E82286"/>
    <w:rsid w:val="00F021D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ACE8771"/>
  <w14:defaultImageDpi w14:val="300"/>
  <w15:docId w15:val="{79629D5D-281A-4704-A7AC-D62EE12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03"/>
    <w:pPr>
      <w:spacing w:after="100" w:line="288" w:lineRule="auto"/>
    </w:pPr>
    <w:rPr>
      <w:sz w:val="18"/>
      <w:szCs w:val="24"/>
    </w:rPr>
  </w:style>
  <w:style w:type="paragraph" w:styleId="Heading1">
    <w:name w:val="heading 1"/>
    <w:basedOn w:val="Normal"/>
    <w:next w:val="Normal"/>
    <w:link w:val="Heading1Char"/>
    <w:uiPriority w:val="9"/>
    <w:qFormat/>
    <w:rsid w:val="00721967"/>
    <w:pPr>
      <w:keepNext/>
      <w:spacing w:after="0"/>
      <w:outlineLvl w:val="0"/>
    </w:pPr>
    <w:rPr>
      <w:rFonts w:eastAsia="Times New Roman"/>
      <w:b/>
      <w:bCs/>
      <w:kern w:val="32"/>
      <w:sz w:val="20"/>
      <w:szCs w:val="32"/>
    </w:rPr>
  </w:style>
  <w:style w:type="paragraph" w:styleId="Heading2">
    <w:name w:val="heading 2"/>
    <w:basedOn w:val="Normal"/>
    <w:next w:val="Normal"/>
    <w:link w:val="Heading2Char"/>
    <w:uiPriority w:val="9"/>
    <w:semiHidden/>
    <w:qFormat/>
    <w:rsid w:val="006E3C03"/>
    <w:pPr>
      <w:spacing w:after="0"/>
      <w:outlineLvl w:val="1"/>
    </w:pPr>
    <w:rPr>
      <w:b/>
    </w:rPr>
  </w:style>
  <w:style w:type="paragraph" w:styleId="Heading3">
    <w:name w:val="heading 3"/>
    <w:basedOn w:val="Normal"/>
    <w:next w:val="Normal"/>
    <w:link w:val="Heading3Char"/>
    <w:uiPriority w:val="9"/>
    <w:semiHidden/>
    <w:qFormat/>
    <w:rsid w:val="006E3C03"/>
    <w:pPr>
      <w:spacing w:after="0"/>
      <w:outlineLvl w:val="2"/>
    </w:pPr>
    <w:rPr>
      <w:rFonts w:ascii="Arial Bold" w:eastAsia="Times New Roman" w:hAnsi="Arial Bold"/>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rPr>
      <w:sz w:val="24"/>
      <w:lang w:eastAsia="x-none"/>
    </w:r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rPr>
      <w:sz w:val="24"/>
      <w:lang w:eastAsia="x-none"/>
    </w:r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uiPriority w:val="9"/>
    <w:rsid w:val="00721967"/>
    <w:rPr>
      <w:rFonts w:eastAsia="Times New Roman"/>
      <w:b/>
      <w:bCs/>
      <w:kern w:val="32"/>
      <w:szCs w:val="32"/>
    </w:rPr>
  </w:style>
  <w:style w:type="paragraph" w:styleId="BalloonText">
    <w:name w:val="Balloon Text"/>
    <w:basedOn w:val="Normal"/>
    <w:link w:val="BalloonTextChar"/>
    <w:uiPriority w:val="99"/>
    <w:semiHidden/>
    <w:unhideWhenUsed/>
    <w:rsid w:val="0048059D"/>
    <w:pPr>
      <w:spacing w:after="0" w:line="240" w:lineRule="auto"/>
    </w:pPr>
    <w:rPr>
      <w:rFonts w:ascii="Lucida Grande" w:hAnsi="Lucida Grande" w:cs="Lucida Grande"/>
      <w:szCs w:val="18"/>
    </w:rPr>
  </w:style>
  <w:style w:type="character" w:customStyle="1" w:styleId="Heading2Char">
    <w:name w:val="Heading 2 Char"/>
    <w:link w:val="Heading2"/>
    <w:uiPriority w:val="9"/>
    <w:semiHidden/>
    <w:rsid w:val="006E3C03"/>
    <w:rPr>
      <w:b/>
      <w:sz w:val="18"/>
      <w:szCs w:val="24"/>
    </w:rPr>
  </w:style>
  <w:style w:type="character" w:customStyle="1" w:styleId="Heading3Char">
    <w:name w:val="Heading 3 Char"/>
    <w:link w:val="Heading3"/>
    <w:uiPriority w:val="9"/>
    <w:semiHidden/>
    <w:rsid w:val="006E3C03"/>
    <w:rPr>
      <w:rFonts w:ascii="Arial Bold" w:eastAsia="Times New Roman" w:hAnsi="Arial Bold"/>
      <w:b/>
      <w:bCs/>
      <w:sz w:val="18"/>
      <w:szCs w:val="18"/>
    </w:rPr>
  </w:style>
  <w:style w:type="character" w:customStyle="1" w:styleId="BalloonTextChar">
    <w:name w:val="Balloon Text Char"/>
    <w:basedOn w:val="DefaultParagraphFont"/>
    <w:link w:val="BalloonText"/>
    <w:uiPriority w:val="99"/>
    <w:semiHidden/>
    <w:rsid w:val="0048059D"/>
    <w:rPr>
      <w:rFonts w:ascii="Lucida Grande" w:hAnsi="Lucida Grande" w:cs="Lucida Grande"/>
      <w:sz w:val="18"/>
      <w:szCs w:val="18"/>
    </w:rPr>
  </w:style>
  <w:style w:type="paragraph" w:styleId="Title">
    <w:name w:val="Title"/>
    <w:basedOn w:val="Normal"/>
    <w:next w:val="Normal"/>
    <w:link w:val="TitleChar"/>
    <w:uiPriority w:val="10"/>
    <w:qFormat/>
    <w:rsid w:val="0048059D"/>
    <w:pPr>
      <w:spacing w:line="240" w:lineRule="auto"/>
      <w:contextualSpacing/>
    </w:pPr>
    <w:rPr>
      <w:rFonts w:eastAsiaTheme="majorEastAsia" w:cstheme="majorBidi"/>
      <w:color w:val="FFFFFF" w:themeColor="background1"/>
      <w:kern w:val="28"/>
      <w:sz w:val="48"/>
      <w:szCs w:val="48"/>
    </w:rPr>
  </w:style>
  <w:style w:type="character" w:customStyle="1" w:styleId="TitleChar">
    <w:name w:val="Title Char"/>
    <w:basedOn w:val="DefaultParagraphFont"/>
    <w:link w:val="Title"/>
    <w:uiPriority w:val="10"/>
    <w:rsid w:val="0048059D"/>
    <w:rPr>
      <w:rFonts w:eastAsiaTheme="majorEastAsia" w:cstheme="majorBidi"/>
      <w:color w:val="FFFFFF" w:themeColor="background1"/>
      <w:kern w:val="28"/>
      <w:sz w:val="48"/>
      <w:szCs w:val="48"/>
    </w:rPr>
  </w:style>
  <w:style w:type="paragraph" w:styleId="Subtitle">
    <w:name w:val="Subtitle"/>
    <w:basedOn w:val="Normal"/>
    <w:next w:val="Normal"/>
    <w:link w:val="SubtitleChar"/>
    <w:uiPriority w:val="11"/>
    <w:qFormat/>
    <w:rsid w:val="0048059D"/>
    <w:pPr>
      <w:numPr>
        <w:ilvl w:val="1"/>
      </w:numPr>
    </w:pPr>
    <w:rPr>
      <w:rFonts w:eastAsiaTheme="majorEastAsia" w:cstheme="majorBidi"/>
      <w:color w:val="FFFFFF" w:themeColor="background1"/>
      <w:sz w:val="32"/>
      <w:szCs w:val="36"/>
    </w:rPr>
  </w:style>
  <w:style w:type="character" w:customStyle="1" w:styleId="SubtitleChar">
    <w:name w:val="Subtitle Char"/>
    <w:basedOn w:val="DefaultParagraphFont"/>
    <w:link w:val="Subtitle"/>
    <w:uiPriority w:val="11"/>
    <w:rsid w:val="0048059D"/>
    <w:rPr>
      <w:rFonts w:eastAsiaTheme="majorEastAsia" w:cstheme="majorBidi"/>
      <w:color w:val="FFFFFF" w:themeColor="background1"/>
      <w:sz w:val="32"/>
      <w:szCs w:val="36"/>
    </w:rPr>
  </w:style>
  <w:style w:type="table" w:styleId="TableGrid">
    <w:name w:val="Table Grid"/>
    <w:basedOn w:val="TableNormal"/>
    <w:uiPriority w:val="59"/>
    <w:rsid w:val="0010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text">
    <w:name w:val="Regular text"/>
    <w:basedOn w:val="DefaultParagraphFont"/>
    <w:uiPriority w:val="1"/>
    <w:qFormat/>
    <w:rsid w:val="00E57548"/>
    <w:rPr>
      <w:rFonts w:ascii="Arial" w:hAnsi="Arial"/>
      <w:b w:val="0"/>
      <w:i w:val="0"/>
      <w:sz w:val="20"/>
    </w:rPr>
  </w:style>
  <w:style w:type="paragraph" w:styleId="ListParagraph">
    <w:name w:val="List Paragraph"/>
    <w:basedOn w:val="Normal"/>
    <w:uiPriority w:val="34"/>
    <w:qFormat/>
    <w:rsid w:val="005F0EF7"/>
    <w:pPr>
      <w:contextualSpacing/>
    </w:pPr>
  </w:style>
  <w:style w:type="paragraph" w:styleId="NormalWeb">
    <w:name w:val="Normal (Web)"/>
    <w:basedOn w:val="Normal"/>
    <w:uiPriority w:val="99"/>
    <w:semiHidden/>
    <w:unhideWhenUsed/>
    <w:rsid w:val="00F021D1"/>
    <w:pPr>
      <w:spacing w:before="100" w:beforeAutospacing="1" w:afterAutospacing="1" w:line="240" w:lineRule="auto"/>
    </w:pPr>
    <w:rPr>
      <w:rFonts w:ascii="Times New Roman" w:eastAsia="Times New Roman" w:hAnsi="Times New Roman"/>
      <w:sz w:val="24"/>
      <w:lang w:eastAsia="en-AU"/>
    </w:rPr>
  </w:style>
  <w:style w:type="character" w:styleId="Hyperlink">
    <w:name w:val="Hyperlink"/>
    <w:basedOn w:val="DefaultParagraphFont"/>
    <w:uiPriority w:val="99"/>
    <w:unhideWhenUsed/>
    <w:rsid w:val="008A3FF6"/>
    <w:rPr>
      <w:color w:val="0000FF" w:themeColor="hyperlink"/>
      <w:u w:val="single"/>
    </w:rPr>
  </w:style>
  <w:style w:type="character" w:styleId="FollowedHyperlink">
    <w:name w:val="FollowedHyperlink"/>
    <w:basedOn w:val="DefaultParagraphFont"/>
    <w:uiPriority w:val="99"/>
    <w:semiHidden/>
    <w:unhideWhenUsed/>
    <w:rsid w:val="008A3FF6"/>
    <w:rPr>
      <w:color w:val="800080" w:themeColor="followedHyperlink"/>
      <w:u w:val="single"/>
    </w:rPr>
  </w:style>
  <w:style w:type="character" w:styleId="CommentReference">
    <w:name w:val="annotation reference"/>
    <w:basedOn w:val="DefaultParagraphFont"/>
    <w:uiPriority w:val="99"/>
    <w:semiHidden/>
    <w:unhideWhenUsed/>
    <w:rsid w:val="00216BC9"/>
    <w:rPr>
      <w:sz w:val="16"/>
      <w:szCs w:val="16"/>
    </w:rPr>
  </w:style>
  <w:style w:type="paragraph" w:styleId="CommentText">
    <w:name w:val="annotation text"/>
    <w:basedOn w:val="Normal"/>
    <w:link w:val="CommentTextChar"/>
    <w:uiPriority w:val="99"/>
    <w:semiHidden/>
    <w:unhideWhenUsed/>
    <w:rsid w:val="00216BC9"/>
    <w:pPr>
      <w:spacing w:line="240" w:lineRule="auto"/>
    </w:pPr>
    <w:rPr>
      <w:sz w:val="20"/>
      <w:szCs w:val="20"/>
    </w:rPr>
  </w:style>
  <w:style w:type="character" w:customStyle="1" w:styleId="CommentTextChar">
    <w:name w:val="Comment Text Char"/>
    <w:basedOn w:val="DefaultParagraphFont"/>
    <w:link w:val="CommentText"/>
    <w:uiPriority w:val="99"/>
    <w:semiHidden/>
    <w:rsid w:val="00216BC9"/>
  </w:style>
  <w:style w:type="paragraph" w:styleId="CommentSubject">
    <w:name w:val="annotation subject"/>
    <w:basedOn w:val="CommentText"/>
    <w:next w:val="CommentText"/>
    <w:link w:val="CommentSubjectChar"/>
    <w:uiPriority w:val="99"/>
    <w:semiHidden/>
    <w:unhideWhenUsed/>
    <w:rsid w:val="00216BC9"/>
    <w:rPr>
      <w:b/>
      <w:bCs/>
    </w:rPr>
  </w:style>
  <w:style w:type="character" w:customStyle="1" w:styleId="CommentSubjectChar">
    <w:name w:val="Comment Subject Char"/>
    <w:basedOn w:val="CommentTextChar"/>
    <w:link w:val="CommentSubject"/>
    <w:uiPriority w:val="99"/>
    <w:semiHidden/>
    <w:rsid w:val="00216BC9"/>
    <w:rPr>
      <w:b/>
      <w:bCs/>
    </w:rPr>
  </w:style>
  <w:style w:type="paragraph" w:styleId="BodyText">
    <w:name w:val="Body Text"/>
    <w:basedOn w:val="Normal"/>
    <w:link w:val="BodyTextChar"/>
    <w:rsid w:val="003D4873"/>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3D4873"/>
    <w:rPr>
      <w:rFonts w:ascii="Times New Roman" w:eastAsia="Times New Roman" w:hAnsi="Times New Roman"/>
      <w:sz w:val="24"/>
      <w:lang w:eastAsia="en-AU"/>
    </w:rPr>
  </w:style>
  <w:style w:type="character" w:customStyle="1" w:styleId="highlight">
    <w:name w:val="highlight"/>
    <w:rsid w:val="003D4873"/>
    <w:rPr>
      <w:rFonts w:cs="Times New Roman"/>
    </w:rPr>
  </w:style>
  <w:style w:type="paragraph" w:styleId="NoSpacing">
    <w:name w:val="No Spacing"/>
    <w:uiPriority w:val="1"/>
    <w:qFormat/>
    <w:rsid w:val="00975A6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060">
      <w:bodyDiv w:val="1"/>
      <w:marLeft w:val="0"/>
      <w:marRight w:val="0"/>
      <w:marTop w:val="0"/>
      <w:marBottom w:val="0"/>
      <w:divBdr>
        <w:top w:val="none" w:sz="0" w:space="0" w:color="auto"/>
        <w:left w:val="none" w:sz="0" w:space="0" w:color="auto"/>
        <w:bottom w:val="none" w:sz="0" w:space="0" w:color="auto"/>
        <w:right w:val="none" w:sz="0" w:space="0" w:color="auto"/>
      </w:divBdr>
      <w:divsChild>
        <w:div w:id="1491172905">
          <w:marLeft w:val="274"/>
          <w:marRight w:val="0"/>
          <w:marTop w:val="0"/>
          <w:marBottom w:val="0"/>
          <w:divBdr>
            <w:top w:val="none" w:sz="0" w:space="0" w:color="auto"/>
            <w:left w:val="none" w:sz="0" w:space="0" w:color="auto"/>
            <w:bottom w:val="none" w:sz="0" w:space="0" w:color="auto"/>
            <w:right w:val="none" w:sz="0" w:space="0" w:color="auto"/>
          </w:divBdr>
        </w:div>
        <w:div w:id="2070610337">
          <w:marLeft w:val="274"/>
          <w:marRight w:val="0"/>
          <w:marTop w:val="0"/>
          <w:marBottom w:val="0"/>
          <w:divBdr>
            <w:top w:val="none" w:sz="0" w:space="0" w:color="auto"/>
            <w:left w:val="none" w:sz="0" w:space="0" w:color="auto"/>
            <w:bottom w:val="none" w:sz="0" w:space="0" w:color="auto"/>
            <w:right w:val="none" w:sz="0" w:space="0" w:color="auto"/>
          </w:divBdr>
        </w:div>
        <w:div w:id="556012643">
          <w:marLeft w:val="274"/>
          <w:marRight w:val="0"/>
          <w:marTop w:val="0"/>
          <w:marBottom w:val="0"/>
          <w:divBdr>
            <w:top w:val="none" w:sz="0" w:space="0" w:color="auto"/>
            <w:left w:val="none" w:sz="0" w:space="0" w:color="auto"/>
            <w:bottom w:val="none" w:sz="0" w:space="0" w:color="auto"/>
            <w:right w:val="none" w:sz="0" w:space="0" w:color="auto"/>
          </w:divBdr>
        </w:div>
        <w:div w:id="1652901299">
          <w:marLeft w:val="274"/>
          <w:marRight w:val="0"/>
          <w:marTop w:val="0"/>
          <w:marBottom w:val="0"/>
          <w:divBdr>
            <w:top w:val="none" w:sz="0" w:space="0" w:color="auto"/>
            <w:left w:val="none" w:sz="0" w:space="0" w:color="auto"/>
            <w:bottom w:val="none" w:sz="0" w:space="0" w:color="auto"/>
            <w:right w:val="none" w:sz="0" w:space="0" w:color="auto"/>
          </w:divBdr>
        </w:div>
      </w:divsChild>
    </w:div>
    <w:div w:id="240874504">
      <w:bodyDiv w:val="1"/>
      <w:marLeft w:val="0"/>
      <w:marRight w:val="0"/>
      <w:marTop w:val="0"/>
      <w:marBottom w:val="0"/>
      <w:divBdr>
        <w:top w:val="none" w:sz="0" w:space="0" w:color="auto"/>
        <w:left w:val="none" w:sz="0" w:space="0" w:color="auto"/>
        <w:bottom w:val="none" w:sz="0" w:space="0" w:color="auto"/>
        <w:right w:val="none" w:sz="0" w:space="0" w:color="auto"/>
      </w:divBdr>
      <w:divsChild>
        <w:div w:id="1871264372">
          <w:marLeft w:val="274"/>
          <w:marRight w:val="0"/>
          <w:marTop w:val="0"/>
          <w:marBottom w:val="0"/>
          <w:divBdr>
            <w:top w:val="none" w:sz="0" w:space="0" w:color="auto"/>
            <w:left w:val="none" w:sz="0" w:space="0" w:color="auto"/>
            <w:bottom w:val="none" w:sz="0" w:space="0" w:color="auto"/>
            <w:right w:val="none" w:sz="0" w:space="0" w:color="auto"/>
          </w:divBdr>
        </w:div>
        <w:div w:id="546796649">
          <w:marLeft w:val="274"/>
          <w:marRight w:val="0"/>
          <w:marTop w:val="0"/>
          <w:marBottom w:val="0"/>
          <w:divBdr>
            <w:top w:val="none" w:sz="0" w:space="0" w:color="auto"/>
            <w:left w:val="none" w:sz="0" w:space="0" w:color="auto"/>
            <w:bottom w:val="none" w:sz="0" w:space="0" w:color="auto"/>
            <w:right w:val="none" w:sz="0" w:space="0" w:color="auto"/>
          </w:divBdr>
        </w:div>
      </w:divsChild>
    </w:div>
    <w:div w:id="330257004">
      <w:bodyDiv w:val="1"/>
      <w:marLeft w:val="0"/>
      <w:marRight w:val="0"/>
      <w:marTop w:val="0"/>
      <w:marBottom w:val="0"/>
      <w:divBdr>
        <w:top w:val="none" w:sz="0" w:space="0" w:color="auto"/>
        <w:left w:val="none" w:sz="0" w:space="0" w:color="auto"/>
        <w:bottom w:val="none" w:sz="0" w:space="0" w:color="auto"/>
        <w:right w:val="none" w:sz="0" w:space="0" w:color="auto"/>
      </w:divBdr>
      <w:divsChild>
        <w:div w:id="453135190">
          <w:marLeft w:val="274"/>
          <w:marRight w:val="0"/>
          <w:marTop w:val="0"/>
          <w:marBottom w:val="0"/>
          <w:divBdr>
            <w:top w:val="none" w:sz="0" w:space="0" w:color="auto"/>
            <w:left w:val="none" w:sz="0" w:space="0" w:color="auto"/>
            <w:bottom w:val="none" w:sz="0" w:space="0" w:color="auto"/>
            <w:right w:val="none" w:sz="0" w:space="0" w:color="auto"/>
          </w:divBdr>
        </w:div>
        <w:div w:id="1164707023">
          <w:marLeft w:val="274"/>
          <w:marRight w:val="0"/>
          <w:marTop w:val="0"/>
          <w:marBottom w:val="0"/>
          <w:divBdr>
            <w:top w:val="none" w:sz="0" w:space="0" w:color="auto"/>
            <w:left w:val="none" w:sz="0" w:space="0" w:color="auto"/>
            <w:bottom w:val="none" w:sz="0" w:space="0" w:color="auto"/>
            <w:right w:val="none" w:sz="0" w:space="0" w:color="auto"/>
          </w:divBdr>
        </w:div>
        <w:div w:id="397753480">
          <w:marLeft w:val="274"/>
          <w:marRight w:val="0"/>
          <w:marTop w:val="0"/>
          <w:marBottom w:val="0"/>
          <w:divBdr>
            <w:top w:val="none" w:sz="0" w:space="0" w:color="auto"/>
            <w:left w:val="none" w:sz="0" w:space="0" w:color="auto"/>
            <w:bottom w:val="none" w:sz="0" w:space="0" w:color="auto"/>
            <w:right w:val="none" w:sz="0" w:space="0" w:color="auto"/>
          </w:divBdr>
        </w:div>
        <w:div w:id="1074474188">
          <w:marLeft w:val="274"/>
          <w:marRight w:val="0"/>
          <w:marTop w:val="0"/>
          <w:marBottom w:val="0"/>
          <w:divBdr>
            <w:top w:val="none" w:sz="0" w:space="0" w:color="auto"/>
            <w:left w:val="none" w:sz="0" w:space="0" w:color="auto"/>
            <w:bottom w:val="none" w:sz="0" w:space="0" w:color="auto"/>
            <w:right w:val="none" w:sz="0" w:space="0" w:color="auto"/>
          </w:divBdr>
        </w:div>
        <w:div w:id="951014611">
          <w:marLeft w:val="274"/>
          <w:marRight w:val="0"/>
          <w:marTop w:val="0"/>
          <w:marBottom w:val="0"/>
          <w:divBdr>
            <w:top w:val="none" w:sz="0" w:space="0" w:color="auto"/>
            <w:left w:val="none" w:sz="0" w:space="0" w:color="auto"/>
            <w:bottom w:val="none" w:sz="0" w:space="0" w:color="auto"/>
            <w:right w:val="none" w:sz="0" w:space="0" w:color="auto"/>
          </w:divBdr>
        </w:div>
        <w:div w:id="2077048519">
          <w:marLeft w:val="274"/>
          <w:marRight w:val="0"/>
          <w:marTop w:val="0"/>
          <w:marBottom w:val="0"/>
          <w:divBdr>
            <w:top w:val="none" w:sz="0" w:space="0" w:color="auto"/>
            <w:left w:val="none" w:sz="0" w:space="0" w:color="auto"/>
            <w:bottom w:val="none" w:sz="0" w:space="0" w:color="auto"/>
            <w:right w:val="none" w:sz="0" w:space="0" w:color="auto"/>
          </w:divBdr>
        </w:div>
        <w:div w:id="1746955836">
          <w:marLeft w:val="288"/>
          <w:marRight w:val="0"/>
          <w:marTop w:val="0"/>
          <w:marBottom w:val="0"/>
          <w:divBdr>
            <w:top w:val="none" w:sz="0" w:space="0" w:color="auto"/>
            <w:left w:val="none" w:sz="0" w:space="0" w:color="auto"/>
            <w:bottom w:val="none" w:sz="0" w:space="0" w:color="auto"/>
            <w:right w:val="none" w:sz="0" w:space="0" w:color="auto"/>
          </w:divBdr>
        </w:div>
        <w:div w:id="833689454">
          <w:marLeft w:val="288"/>
          <w:marRight w:val="0"/>
          <w:marTop w:val="0"/>
          <w:marBottom w:val="0"/>
          <w:divBdr>
            <w:top w:val="none" w:sz="0" w:space="0" w:color="auto"/>
            <w:left w:val="none" w:sz="0" w:space="0" w:color="auto"/>
            <w:bottom w:val="none" w:sz="0" w:space="0" w:color="auto"/>
            <w:right w:val="none" w:sz="0" w:space="0" w:color="auto"/>
          </w:divBdr>
        </w:div>
        <w:div w:id="799153733">
          <w:marLeft w:val="274"/>
          <w:marRight w:val="0"/>
          <w:marTop w:val="0"/>
          <w:marBottom w:val="0"/>
          <w:divBdr>
            <w:top w:val="none" w:sz="0" w:space="0" w:color="auto"/>
            <w:left w:val="none" w:sz="0" w:space="0" w:color="auto"/>
            <w:bottom w:val="none" w:sz="0" w:space="0" w:color="auto"/>
            <w:right w:val="none" w:sz="0" w:space="0" w:color="auto"/>
          </w:divBdr>
        </w:div>
        <w:div w:id="1609237082">
          <w:marLeft w:val="274"/>
          <w:marRight w:val="0"/>
          <w:marTop w:val="0"/>
          <w:marBottom w:val="0"/>
          <w:divBdr>
            <w:top w:val="none" w:sz="0" w:space="0" w:color="auto"/>
            <w:left w:val="none" w:sz="0" w:space="0" w:color="auto"/>
            <w:bottom w:val="none" w:sz="0" w:space="0" w:color="auto"/>
            <w:right w:val="none" w:sz="0" w:space="0" w:color="auto"/>
          </w:divBdr>
        </w:div>
        <w:div w:id="1141461569">
          <w:marLeft w:val="274"/>
          <w:marRight w:val="0"/>
          <w:marTop w:val="0"/>
          <w:marBottom w:val="0"/>
          <w:divBdr>
            <w:top w:val="none" w:sz="0" w:space="0" w:color="auto"/>
            <w:left w:val="none" w:sz="0" w:space="0" w:color="auto"/>
            <w:bottom w:val="none" w:sz="0" w:space="0" w:color="auto"/>
            <w:right w:val="none" w:sz="0" w:space="0" w:color="auto"/>
          </w:divBdr>
        </w:div>
        <w:div w:id="548687777">
          <w:marLeft w:val="274"/>
          <w:marRight w:val="0"/>
          <w:marTop w:val="0"/>
          <w:marBottom w:val="0"/>
          <w:divBdr>
            <w:top w:val="none" w:sz="0" w:space="0" w:color="auto"/>
            <w:left w:val="none" w:sz="0" w:space="0" w:color="auto"/>
            <w:bottom w:val="none" w:sz="0" w:space="0" w:color="auto"/>
            <w:right w:val="none" w:sz="0" w:space="0" w:color="auto"/>
          </w:divBdr>
        </w:div>
        <w:div w:id="1615019722">
          <w:marLeft w:val="274"/>
          <w:marRight w:val="0"/>
          <w:marTop w:val="0"/>
          <w:marBottom w:val="0"/>
          <w:divBdr>
            <w:top w:val="none" w:sz="0" w:space="0" w:color="auto"/>
            <w:left w:val="none" w:sz="0" w:space="0" w:color="auto"/>
            <w:bottom w:val="none" w:sz="0" w:space="0" w:color="auto"/>
            <w:right w:val="none" w:sz="0" w:space="0" w:color="auto"/>
          </w:divBdr>
        </w:div>
        <w:div w:id="6446153">
          <w:marLeft w:val="274"/>
          <w:marRight w:val="0"/>
          <w:marTop w:val="0"/>
          <w:marBottom w:val="0"/>
          <w:divBdr>
            <w:top w:val="none" w:sz="0" w:space="0" w:color="auto"/>
            <w:left w:val="none" w:sz="0" w:space="0" w:color="auto"/>
            <w:bottom w:val="none" w:sz="0" w:space="0" w:color="auto"/>
            <w:right w:val="none" w:sz="0" w:space="0" w:color="auto"/>
          </w:divBdr>
        </w:div>
        <w:div w:id="1247420272">
          <w:marLeft w:val="274"/>
          <w:marRight w:val="0"/>
          <w:marTop w:val="0"/>
          <w:marBottom w:val="0"/>
          <w:divBdr>
            <w:top w:val="none" w:sz="0" w:space="0" w:color="auto"/>
            <w:left w:val="none" w:sz="0" w:space="0" w:color="auto"/>
            <w:bottom w:val="none" w:sz="0" w:space="0" w:color="auto"/>
            <w:right w:val="none" w:sz="0" w:space="0" w:color="auto"/>
          </w:divBdr>
        </w:div>
        <w:div w:id="2132547732">
          <w:marLeft w:val="288"/>
          <w:marRight w:val="0"/>
          <w:marTop w:val="0"/>
          <w:marBottom w:val="0"/>
          <w:divBdr>
            <w:top w:val="none" w:sz="0" w:space="0" w:color="auto"/>
            <w:left w:val="none" w:sz="0" w:space="0" w:color="auto"/>
            <w:bottom w:val="none" w:sz="0" w:space="0" w:color="auto"/>
            <w:right w:val="none" w:sz="0" w:space="0" w:color="auto"/>
          </w:divBdr>
        </w:div>
        <w:div w:id="1231424675">
          <w:marLeft w:val="288"/>
          <w:marRight w:val="0"/>
          <w:marTop w:val="0"/>
          <w:marBottom w:val="0"/>
          <w:divBdr>
            <w:top w:val="none" w:sz="0" w:space="0" w:color="auto"/>
            <w:left w:val="none" w:sz="0" w:space="0" w:color="auto"/>
            <w:bottom w:val="none" w:sz="0" w:space="0" w:color="auto"/>
            <w:right w:val="none" w:sz="0" w:space="0" w:color="auto"/>
          </w:divBdr>
        </w:div>
        <w:div w:id="694966642">
          <w:marLeft w:val="274"/>
          <w:marRight w:val="0"/>
          <w:marTop w:val="0"/>
          <w:marBottom w:val="0"/>
          <w:divBdr>
            <w:top w:val="none" w:sz="0" w:space="0" w:color="auto"/>
            <w:left w:val="none" w:sz="0" w:space="0" w:color="auto"/>
            <w:bottom w:val="none" w:sz="0" w:space="0" w:color="auto"/>
            <w:right w:val="none" w:sz="0" w:space="0" w:color="auto"/>
          </w:divBdr>
        </w:div>
        <w:div w:id="1995797651">
          <w:marLeft w:val="274"/>
          <w:marRight w:val="0"/>
          <w:marTop w:val="0"/>
          <w:marBottom w:val="0"/>
          <w:divBdr>
            <w:top w:val="none" w:sz="0" w:space="0" w:color="auto"/>
            <w:left w:val="none" w:sz="0" w:space="0" w:color="auto"/>
            <w:bottom w:val="none" w:sz="0" w:space="0" w:color="auto"/>
            <w:right w:val="none" w:sz="0" w:space="0" w:color="auto"/>
          </w:divBdr>
        </w:div>
        <w:div w:id="1627199770">
          <w:marLeft w:val="274"/>
          <w:marRight w:val="0"/>
          <w:marTop w:val="0"/>
          <w:marBottom w:val="0"/>
          <w:divBdr>
            <w:top w:val="none" w:sz="0" w:space="0" w:color="auto"/>
            <w:left w:val="none" w:sz="0" w:space="0" w:color="auto"/>
            <w:bottom w:val="none" w:sz="0" w:space="0" w:color="auto"/>
            <w:right w:val="none" w:sz="0" w:space="0" w:color="auto"/>
          </w:divBdr>
        </w:div>
        <w:div w:id="933249887">
          <w:marLeft w:val="274"/>
          <w:marRight w:val="0"/>
          <w:marTop w:val="0"/>
          <w:marBottom w:val="0"/>
          <w:divBdr>
            <w:top w:val="none" w:sz="0" w:space="0" w:color="auto"/>
            <w:left w:val="none" w:sz="0" w:space="0" w:color="auto"/>
            <w:bottom w:val="none" w:sz="0" w:space="0" w:color="auto"/>
            <w:right w:val="none" w:sz="0" w:space="0" w:color="auto"/>
          </w:divBdr>
        </w:div>
        <w:div w:id="1945729418">
          <w:marLeft w:val="274"/>
          <w:marRight w:val="0"/>
          <w:marTop w:val="0"/>
          <w:marBottom w:val="0"/>
          <w:divBdr>
            <w:top w:val="none" w:sz="0" w:space="0" w:color="auto"/>
            <w:left w:val="none" w:sz="0" w:space="0" w:color="auto"/>
            <w:bottom w:val="none" w:sz="0" w:space="0" w:color="auto"/>
            <w:right w:val="none" w:sz="0" w:space="0" w:color="auto"/>
          </w:divBdr>
        </w:div>
        <w:div w:id="2017490867">
          <w:marLeft w:val="274"/>
          <w:marRight w:val="0"/>
          <w:marTop w:val="0"/>
          <w:marBottom w:val="0"/>
          <w:divBdr>
            <w:top w:val="none" w:sz="0" w:space="0" w:color="auto"/>
            <w:left w:val="none" w:sz="0" w:space="0" w:color="auto"/>
            <w:bottom w:val="none" w:sz="0" w:space="0" w:color="auto"/>
            <w:right w:val="none" w:sz="0" w:space="0" w:color="auto"/>
          </w:divBdr>
        </w:div>
        <w:div w:id="1155492092">
          <w:marLeft w:val="274"/>
          <w:marRight w:val="0"/>
          <w:marTop w:val="0"/>
          <w:marBottom w:val="0"/>
          <w:divBdr>
            <w:top w:val="none" w:sz="0" w:space="0" w:color="auto"/>
            <w:left w:val="none" w:sz="0" w:space="0" w:color="auto"/>
            <w:bottom w:val="none" w:sz="0" w:space="0" w:color="auto"/>
            <w:right w:val="none" w:sz="0" w:space="0" w:color="auto"/>
          </w:divBdr>
        </w:div>
        <w:div w:id="2091348352">
          <w:marLeft w:val="274"/>
          <w:marRight w:val="0"/>
          <w:marTop w:val="0"/>
          <w:marBottom w:val="0"/>
          <w:divBdr>
            <w:top w:val="none" w:sz="0" w:space="0" w:color="auto"/>
            <w:left w:val="none" w:sz="0" w:space="0" w:color="auto"/>
            <w:bottom w:val="none" w:sz="0" w:space="0" w:color="auto"/>
            <w:right w:val="none" w:sz="0" w:space="0" w:color="auto"/>
          </w:divBdr>
        </w:div>
        <w:div w:id="1767456768">
          <w:marLeft w:val="274"/>
          <w:marRight w:val="0"/>
          <w:marTop w:val="0"/>
          <w:marBottom w:val="0"/>
          <w:divBdr>
            <w:top w:val="none" w:sz="0" w:space="0" w:color="auto"/>
            <w:left w:val="none" w:sz="0" w:space="0" w:color="auto"/>
            <w:bottom w:val="none" w:sz="0" w:space="0" w:color="auto"/>
            <w:right w:val="none" w:sz="0" w:space="0" w:color="auto"/>
          </w:divBdr>
        </w:div>
        <w:div w:id="671495840">
          <w:marLeft w:val="274"/>
          <w:marRight w:val="0"/>
          <w:marTop w:val="0"/>
          <w:marBottom w:val="0"/>
          <w:divBdr>
            <w:top w:val="none" w:sz="0" w:space="0" w:color="auto"/>
            <w:left w:val="none" w:sz="0" w:space="0" w:color="auto"/>
            <w:bottom w:val="none" w:sz="0" w:space="0" w:color="auto"/>
            <w:right w:val="none" w:sz="0" w:space="0" w:color="auto"/>
          </w:divBdr>
        </w:div>
        <w:div w:id="891423970">
          <w:marLeft w:val="274"/>
          <w:marRight w:val="0"/>
          <w:marTop w:val="0"/>
          <w:marBottom w:val="0"/>
          <w:divBdr>
            <w:top w:val="none" w:sz="0" w:space="0" w:color="auto"/>
            <w:left w:val="none" w:sz="0" w:space="0" w:color="auto"/>
            <w:bottom w:val="none" w:sz="0" w:space="0" w:color="auto"/>
            <w:right w:val="none" w:sz="0" w:space="0" w:color="auto"/>
          </w:divBdr>
        </w:div>
      </w:divsChild>
    </w:div>
    <w:div w:id="637995804">
      <w:bodyDiv w:val="1"/>
      <w:marLeft w:val="0"/>
      <w:marRight w:val="0"/>
      <w:marTop w:val="0"/>
      <w:marBottom w:val="0"/>
      <w:divBdr>
        <w:top w:val="none" w:sz="0" w:space="0" w:color="auto"/>
        <w:left w:val="none" w:sz="0" w:space="0" w:color="auto"/>
        <w:bottom w:val="none" w:sz="0" w:space="0" w:color="auto"/>
        <w:right w:val="none" w:sz="0" w:space="0" w:color="auto"/>
      </w:divBdr>
      <w:divsChild>
        <w:div w:id="940453627">
          <w:marLeft w:val="274"/>
          <w:marRight w:val="0"/>
          <w:marTop w:val="0"/>
          <w:marBottom w:val="0"/>
          <w:divBdr>
            <w:top w:val="none" w:sz="0" w:space="0" w:color="auto"/>
            <w:left w:val="none" w:sz="0" w:space="0" w:color="auto"/>
            <w:bottom w:val="none" w:sz="0" w:space="0" w:color="auto"/>
            <w:right w:val="none" w:sz="0" w:space="0" w:color="auto"/>
          </w:divBdr>
        </w:div>
        <w:div w:id="1057900593">
          <w:marLeft w:val="274"/>
          <w:marRight w:val="0"/>
          <w:marTop w:val="0"/>
          <w:marBottom w:val="0"/>
          <w:divBdr>
            <w:top w:val="none" w:sz="0" w:space="0" w:color="auto"/>
            <w:left w:val="none" w:sz="0" w:space="0" w:color="auto"/>
            <w:bottom w:val="none" w:sz="0" w:space="0" w:color="auto"/>
            <w:right w:val="none" w:sz="0" w:space="0" w:color="auto"/>
          </w:divBdr>
        </w:div>
      </w:divsChild>
    </w:div>
    <w:div w:id="770466900">
      <w:bodyDiv w:val="1"/>
      <w:marLeft w:val="0"/>
      <w:marRight w:val="0"/>
      <w:marTop w:val="0"/>
      <w:marBottom w:val="0"/>
      <w:divBdr>
        <w:top w:val="none" w:sz="0" w:space="0" w:color="auto"/>
        <w:left w:val="none" w:sz="0" w:space="0" w:color="auto"/>
        <w:bottom w:val="none" w:sz="0" w:space="0" w:color="auto"/>
        <w:right w:val="none" w:sz="0" w:space="0" w:color="auto"/>
      </w:divBdr>
    </w:div>
    <w:div w:id="820583691">
      <w:bodyDiv w:val="1"/>
      <w:marLeft w:val="0"/>
      <w:marRight w:val="0"/>
      <w:marTop w:val="0"/>
      <w:marBottom w:val="0"/>
      <w:divBdr>
        <w:top w:val="none" w:sz="0" w:space="0" w:color="auto"/>
        <w:left w:val="none" w:sz="0" w:space="0" w:color="auto"/>
        <w:bottom w:val="none" w:sz="0" w:space="0" w:color="auto"/>
        <w:right w:val="none" w:sz="0" w:space="0" w:color="auto"/>
      </w:divBdr>
      <w:divsChild>
        <w:div w:id="1940481665">
          <w:marLeft w:val="274"/>
          <w:marRight w:val="0"/>
          <w:marTop w:val="0"/>
          <w:marBottom w:val="0"/>
          <w:divBdr>
            <w:top w:val="none" w:sz="0" w:space="0" w:color="auto"/>
            <w:left w:val="none" w:sz="0" w:space="0" w:color="auto"/>
            <w:bottom w:val="none" w:sz="0" w:space="0" w:color="auto"/>
            <w:right w:val="none" w:sz="0" w:space="0" w:color="auto"/>
          </w:divBdr>
        </w:div>
        <w:div w:id="1422607536">
          <w:marLeft w:val="274"/>
          <w:marRight w:val="0"/>
          <w:marTop w:val="0"/>
          <w:marBottom w:val="0"/>
          <w:divBdr>
            <w:top w:val="none" w:sz="0" w:space="0" w:color="auto"/>
            <w:left w:val="none" w:sz="0" w:space="0" w:color="auto"/>
            <w:bottom w:val="none" w:sz="0" w:space="0" w:color="auto"/>
            <w:right w:val="none" w:sz="0" w:space="0" w:color="auto"/>
          </w:divBdr>
        </w:div>
      </w:divsChild>
    </w:div>
    <w:div w:id="895973674">
      <w:bodyDiv w:val="1"/>
      <w:marLeft w:val="0"/>
      <w:marRight w:val="0"/>
      <w:marTop w:val="0"/>
      <w:marBottom w:val="0"/>
      <w:divBdr>
        <w:top w:val="none" w:sz="0" w:space="0" w:color="auto"/>
        <w:left w:val="none" w:sz="0" w:space="0" w:color="auto"/>
        <w:bottom w:val="none" w:sz="0" w:space="0" w:color="auto"/>
        <w:right w:val="none" w:sz="0" w:space="0" w:color="auto"/>
      </w:divBdr>
      <w:divsChild>
        <w:div w:id="666251398">
          <w:marLeft w:val="274"/>
          <w:marRight w:val="0"/>
          <w:marTop w:val="0"/>
          <w:marBottom w:val="0"/>
          <w:divBdr>
            <w:top w:val="none" w:sz="0" w:space="0" w:color="auto"/>
            <w:left w:val="none" w:sz="0" w:space="0" w:color="auto"/>
            <w:bottom w:val="none" w:sz="0" w:space="0" w:color="auto"/>
            <w:right w:val="none" w:sz="0" w:space="0" w:color="auto"/>
          </w:divBdr>
        </w:div>
        <w:div w:id="1986623006">
          <w:marLeft w:val="274"/>
          <w:marRight w:val="0"/>
          <w:marTop w:val="0"/>
          <w:marBottom w:val="0"/>
          <w:divBdr>
            <w:top w:val="none" w:sz="0" w:space="0" w:color="auto"/>
            <w:left w:val="none" w:sz="0" w:space="0" w:color="auto"/>
            <w:bottom w:val="none" w:sz="0" w:space="0" w:color="auto"/>
            <w:right w:val="none" w:sz="0" w:space="0" w:color="auto"/>
          </w:divBdr>
        </w:div>
        <w:div w:id="1785221904">
          <w:marLeft w:val="274"/>
          <w:marRight w:val="0"/>
          <w:marTop w:val="0"/>
          <w:marBottom w:val="0"/>
          <w:divBdr>
            <w:top w:val="none" w:sz="0" w:space="0" w:color="auto"/>
            <w:left w:val="none" w:sz="0" w:space="0" w:color="auto"/>
            <w:bottom w:val="none" w:sz="0" w:space="0" w:color="auto"/>
            <w:right w:val="none" w:sz="0" w:space="0" w:color="auto"/>
          </w:divBdr>
        </w:div>
      </w:divsChild>
    </w:div>
    <w:div w:id="935820628">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0">
          <w:marLeft w:val="274"/>
          <w:marRight w:val="0"/>
          <w:marTop w:val="0"/>
          <w:marBottom w:val="0"/>
          <w:divBdr>
            <w:top w:val="none" w:sz="0" w:space="0" w:color="auto"/>
            <w:left w:val="none" w:sz="0" w:space="0" w:color="auto"/>
            <w:bottom w:val="none" w:sz="0" w:space="0" w:color="auto"/>
            <w:right w:val="none" w:sz="0" w:space="0" w:color="auto"/>
          </w:divBdr>
        </w:div>
        <w:div w:id="1716856653">
          <w:marLeft w:val="274"/>
          <w:marRight w:val="0"/>
          <w:marTop w:val="0"/>
          <w:marBottom w:val="0"/>
          <w:divBdr>
            <w:top w:val="none" w:sz="0" w:space="0" w:color="auto"/>
            <w:left w:val="none" w:sz="0" w:space="0" w:color="auto"/>
            <w:bottom w:val="none" w:sz="0" w:space="0" w:color="auto"/>
            <w:right w:val="none" w:sz="0" w:space="0" w:color="auto"/>
          </w:divBdr>
        </w:div>
      </w:divsChild>
    </w:div>
    <w:div w:id="1018310243">
      <w:bodyDiv w:val="1"/>
      <w:marLeft w:val="0"/>
      <w:marRight w:val="0"/>
      <w:marTop w:val="0"/>
      <w:marBottom w:val="0"/>
      <w:divBdr>
        <w:top w:val="none" w:sz="0" w:space="0" w:color="auto"/>
        <w:left w:val="none" w:sz="0" w:space="0" w:color="auto"/>
        <w:bottom w:val="none" w:sz="0" w:space="0" w:color="auto"/>
        <w:right w:val="none" w:sz="0" w:space="0" w:color="auto"/>
      </w:divBdr>
    </w:div>
    <w:div w:id="1047534298">
      <w:bodyDiv w:val="1"/>
      <w:marLeft w:val="0"/>
      <w:marRight w:val="0"/>
      <w:marTop w:val="0"/>
      <w:marBottom w:val="0"/>
      <w:divBdr>
        <w:top w:val="none" w:sz="0" w:space="0" w:color="auto"/>
        <w:left w:val="none" w:sz="0" w:space="0" w:color="auto"/>
        <w:bottom w:val="none" w:sz="0" w:space="0" w:color="auto"/>
        <w:right w:val="none" w:sz="0" w:space="0" w:color="auto"/>
      </w:divBdr>
    </w:div>
    <w:div w:id="11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024475981">
          <w:marLeft w:val="274"/>
          <w:marRight w:val="0"/>
          <w:marTop w:val="0"/>
          <w:marBottom w:val="0"/>
          <w:divBdr>
            <w:top w:val="none" w:sz="0" w:space="0" w:color="auto"/>
            <w:left w:val="none" w:sz="0" w:space="0" w:color="auto"/>
            <w:bottom w:val="none" w:sz="0" w:space="0" w:color="auto"/>
            <w:right w:val="none" w:sz="0" w:space="0" w:color="auto"/>
          </w:divBdr>
        </w:div>
        <w:div w:id="2010055543">
          <w:marLeft w:val="274"/>
          <w:marRight w:val="0"/>
          <w:marTop w:val="0"/>
          <w:marBottom w:val="0"/>
          <w:divBdr>
            <w:top w:val="none" w:sz="0" w:space="0" w:color="auto"/>
            <w:left w:val="none" w:sz="0" w:space="0" w:color="auto"/>
            <w:bottom w:val="none" w:sz="0" w:space="0" w:color="auto"/>
            <w:right w:val="none" w:sz="0" w:space="0" w:color="auto"/>
          </w:divBdr>
        </w:div>
        <w:div w:id="636452029">
          <w:marLeft w:val="274"/>
          <w:marRight w:val="0"/>
          <w:marTop w:val="0"/>
          <w:marBottom w:val="0"/>
          <w:divBdr>
            <w:top w:val="none" w:sz="0" w:space="0" w:color="auto"/>
            <w:left w:val="none" w:sz="0" w:space="0" w:color="auto"/>
            <w:bottom w:val="none" w:sz="0" w:space="0" w:color="auto"/>
            <w:right w:val="none" w:sz="0" w:space="0" w:color="auto"/>
          </w:divBdr>
        </w:div>
        <w:div w:id="1220628767">
          <w:marLeft w:val="274"/>
          <w:marRight w:val="0"/>
          <w:marTop w:val="0"/>
          <w:marBottom w:val="0"/>
          <w:divBdr>
            <w:top w:val="none" w:sz="0" w:space="0" w:color="auto"/>
            <w:left w:val="none" w:sz="0" w:space="0" w:color="auto"/>
            <w:bottom w:val="none" w:sz="0" w:space="0" w:color="auto"/>
            <w:right w:val="none" w:sz="0" w:space="0" w:color="auto"/>
          </w:divBdr>
        </w:div>
      </w:divsChild>
    </w:div>
    <w:div w:id="1217739968">
      <w:bodyDiv w:val="1"/>
      <w:marLeft w:val="0"/>
      <w:marRight w:val="0"/>
      <w:marTop w:val="0"/>
      <w:marBottom w:val="0"/>
      <w:divBdr>
        <w:top w:val="none" w:sz="0" w:space="0" w:color="auto"/>
        <w:left w:val="none" w:sz="0" w:space="0" w:color="auto"/>
        <w:bottom w:val="none" w:sz="0" w:space="0" w:color="auto"/>
        <w:right w:val="none" w:sz="0" w:space="0" w:color="auto"/>
      </w:divBdr>
      <w:divsChild>
        <w:div w:id="905072308">
          <w:marLeft w:val="274"/>
          <w:marRight w:val="0"/>
          <w:marTop w:val="0"/>
          <w:marBottom w:val="0"/>
          <w:divBdr>
            <w:top w:val="none" w:sz="0" w:space="0" w:color="auto"/>
            <w:left w:val="none" w:sz="0" w:space="0" w:color="auto"/>
            <w:bottom w:val="none" w:sz="0" w:space="0" w:color="auto"/>
            <w:right w:val="none" w:sz="0" w:space="0" w:color="auto"/>
          </w:divBdr>
        </w:div>
        <w:div w:id="757597496">
          <w:marLeft w:val="274"/>
          <w:marRight w:val="0"/>
          <w:marTop w:val="0"/>
          <w:marBottom w:val="0"/>
          <w:divBdr>
            <w:top w:val="none" w:sz="0" w:space="0" w:color="auto"/>
            <w:left w:val="none" w:sz="0" w:space="0" w:color="auto"/>
            <w:bottom w:val="none" w:sz="0" w:space="0" w:color="auto"/>
            <w:right w:val="none" w:sz="0" w:space="0" w:color="auto"/>
          </w:divBdr>
        </w:div>
        <w:div w:id="297105101">
          <w:marLeft w:val="274"/>
          <w:marRight w:val="0"/>
          <w:marTop w:val="0"/>
          <w:marBottom w:val="0"/>
          <w:divBdr>
            <w:top w:val="none" w:sz="0" w:space="0" w:color="auto"/>
            <w:left w:val="none" w:sz="0" w:space="0" w:color="auto"/>
            <w:bottom w:val="none" w:sz="0" w:space="0" w:color="auto"/>
            <w:right w:val="none" w:sz="0" w:space="0" w:color="auto"/>
          </w:divBdr>
        </w:div>
      </w:divsChild>
    </w:div>
    <w:div w:id="1562984117">
      <w:bodyDiv w:val="1"/>
      <w:marLeft w:val="0"/>
      <w:marRight w:val="0"/>
      <w:marTop w:val="0"/>
      <w:marBottom w:val="0"/>
      <w:divBdr>
        <w:top w:val="none" w:sz="0" w:space="0" w:color="auto"/>
        <w:left w:val="none" w:sz="0" w:space="0" w:color="auto"/>
        <w:bottom w:val="none" w:sz="0" w:space="0" w:color="auto"/>
        <w:right w:val="none" w:sz="0" w:space="0" w:color="auto"/>
      </w:divBdr>
      <w:divsChild>
        <w:div w:id="1457870769">
          <w:marLeft w:val="288"/>
          <w:marRight w:val="0"/>
          <w:marTop w:val="0"/>
          <w:marBottom w:val="0"/>
          <w:divBdr>
            <w:top w:val="none" w:sz="0" w:space="0" w:color="auto"/>
            <w:left w:val="none" w:sz="0" w:space="0" w:color="auto"/>
            <w:bottom w:val="none" w:sz="0" w:space="0" w:color="auto"/>
            <w:right w:val="none" w:sz="0" w:space="0" w:color="auto"/>
          </w:divBdr>
        </w:div>
        <w:div w:id="923417354">
          <w:marLeft w:val="288"/>
          <w:marRight w:val="0"/>
          <w:marTop w:val="0"/>
          <w:marBottom w:val="0"/>
          <w:divBdr>
            <w:top w:val="none" w:sz="0" w:space="0" w:color="auto"/>
            <w:left w:val="none" w:sz="0" w:space="0" w:color="auto"/>
            <w:bottom w:val="none" w:sz="0" w:space="0" w:color="auto"/>
            <w:right w:val="none" w:sz="0" w:space="0" w:color="auto"/>
          </w:divBdr>
        </w:div>
        <w:div w:id="1864052822">
          <w:marLeft w:val="288"/>
          <w:marRight w:val="0"/>
          <w:marTop w:val="0"/>
          <w:marBottom w:val="0"/>
          <w:divBdr>
            <w:top w:val="none" w:sz="0" w:space="0" w:color="auto"/>
            <w:left w:val="none" w:sz="0" w:space="0" w:color="auto"/>
            <w:bottom w:val="none" w:sz="0" w:space="0" w:color="auto"/>
            <w:right w:val="none" w:sz="0" w:space="0" w:color="auto"/>
          </w:divBdr>
        </w:div>
        <w:div w:id="65081401">
          <w:marLeft w:val="288"/>
          <w:marRight w:val="0"/>
          <w:marTop w:val="0"/>
          <w:marBottom w:val="0"/>
          <w:divBdr>
            <w:top w:val="none" w:sz="0" w:space="0" w:color="auto"/>
            <w:left w:val="none" w:sz="0" w:space="0" w:color="auto"/>
            <w:bottom w:val="none" w:sz="0" w:space="0" w:color="auto"/>
            <w:right w:val="none" w:sz="0" w:space="0" w:color="auto"/>
          </w:divBdr>
        </w:div>
      </w:divsChild>
    </w:div>
    <w:div w:id="1585992813">
      <w:bodyDiv w:val="1"/>
      <w:marLeft w:val="0"/>
      <w:marRight w:val="0"/>
      <w:marTop w:val="0"/>
      <w:marBottom w:val="0"/>
      <w:divBdr>
        <w:top w:val="none" w:sz="0" w:space="0" w:color="auto"/>
        <w:left w:val="none" w:sz="0" w:space="0" w:color="auto"/>
        <w:bottom w:val="none" w:sz="0" w:space="0" w:color="auto"/>
        <w:right w:val="none" w:sz="0" w:space="0" w:color="auto"/>
      </w:divBdr>
      <w:divsChild>
        <w:div w:id="1385527001">
          <w:marLeft w:val="274"/>
          <w:marRight w:val="0"/>
          <w:marTop w:val="0"/>
          <w:marBottom w:val="0"/>
          <w:divBdr>
            <w:top w:val="none" w:sz="0" w:space="0" w:color="auto"/>
            <w:left w:val="none" w:sz="0" w:space="0" w:color="auto"/>
            <w:bottom w:val="none" w:sz="0" w:space="0" w:color="auto"/>
            <w:right w:val="none" w:sz="0" w:space="0" w:color="auto"/>
          </w:divBdr>
        </w:div>
        <w:div w:id="147284327">
          <w:marLeft w:val="274"/>
          <w:marRight w:val="0"/>
          <w:marTop w:val="0"/>
          <w:marBottom w:val="0"/>
          <w:divBdr>
            <w:top w:val="none" w:sz="0" w:space="0" w:color="auto"/>
            <w:left w:val="none" w:sz="0" w:space="0" w:color="auto"/>
            <w:bottom w:val="none" w:sz="0" w:space="0" w:color="auto"/>
            <w:right w:val="none" w:sz="0" w:space="0" w:color="auto"/>
          </w:divBdr>
        </w:div>
      </w:divsChild>
    </w:div>
    <w:div w:id="1824468204">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288"/>
          <w:marRight w:val="0"/>
          <w:marTop w:val="0"/>
          <w:marBottom w:val="0"/>
          <w:divBdr>
            <w:top w:val="none" w:sz="0" w:space="0" w:color="auto"/>
            <w:left w:val="none" w:sz="0" w:space="0" w:color="auto"/>
            <w:bottom w:val="none" w:sz="0" w:space="0" w:color="auto"/>
            <w:right w:val="none" w:sz="0" w:space="0" w:color="auto"/>
          </w:divBdr>
        </w:div>
        <w:div w:id="1093937635">
          <w:marLeft w:val="288"/>
          <w:marRight w:val="0"/>
          <w:marTop w:val="0"/>
          <w:marBottom w:val="0"/>
          <w:divBdr>
            <w:top w:val="none" w:sz="0" w:space="0" w:color="auto"/>
            <w:left w:val="none" w:sz="0" w:space="0" w:color="auto"/>
            <w:bottom w:val="none" w:sz="0" w:space="0" w:color="auto"/>
            <w:right w:val="none" w:sz="0" w:space="0" w:color="auto"/>
          </w:divBdr>
        </w:div>
        <w:div w:id="1236164234">
          <w:marLeft w:val="288"/>
          <w:marRight w:val="0"/>
          <w:marTop w:val="0"/>
          <w:marBottom w:val="0"/>
          <w:divBdr>
            <w:top w:val="none" w:sz="0" w:space="0" w:color="auto"/>
            <w:left w:val="none" w:sz="0" w:space="0" w:color="auto"/>
            <w:bottom w:val="none" w:sz="0" w:space="0" w:color="auto"/>
            <w:right w:val="none" w:sz="0" w:space="0" w:color="auto"/>
          </w:divBdr>
        </w:div>
      </w:divsChild>
    </w:div>
    <w:div w:id="1850634560">
      <w:bodyDiv w:val="1"/>
      <w:marLeft w:val="0"/>
      <w:marRight w:val="0"/>
      <w:marTop w:val="0"/>
      <w:marBottom w:val="0"/>
      <w:divBdr>
        <w:top w:val="none" w:sz="0" w:space="0" w:color="auto"/>
        <w:left w:val="none" w:sz="0" w:space="0" w:color="auto"/>
        <w:bottom w:val="none" w:sz="0" w:space="0" w:color="auto"/>
        <w:right w:val="none" w:sz="0" w:space="0" w:color="auto"/>
      </w:divBdr>
      <w:divsChild>
        <w:div w:id="1911305217">
          <w:marLeft w:val="274"/>
          <w:marRight w:val="0"/>
          <w:marTop w:val="0"/>
          <w:marBottom w:val="0"/>
          <w:divBdr>
            <w:top w:val="none" w:sz="0" w:space="0" w:color="auto"/>
            <w:left w:val="none" w:sz="0" w:space="0" w:color="auto"/>
            <w:bottom w:val="none" w:sz="0" w:space="0" w:color="auto"/>
            <w:right w:val="none" w:sz="0" w:space="0" w:color="auto"/>
          </w:divBdr>
        </w:div>
        <w:div w:id="1461074377">
          <w:marLeft w:val="274"/>
          <w:marRight w:val="0"/>
          <w:marTop w:val="0"/>
          <w:marBottom w:val="0"/>
          <w:divBdr>
            <w:top w:val="none" w:sz="0" w:space="0" w:color="auto"/>
            <w:left w:val="none" w:sz="0" w:space="0" w:color="auto"/>
            <w:bottom w:val="none" w:sz="0" w:space="0" w:color="auto"/>
            <w:right w:val="none" w:sz="0" w:space="0" w:color="auto"/>
          </w:divBdr>
        </w:div>
        <w:div w:id="1315180865">
          <w:marLeft w:val="274"/>
          <w:marRight w:val="0"/>
          <w:marTop w:val="0"/>
          <w:marBottom w:val="0"/>
          <w:divBdr>
            <w:top w:val="none" w:sz="0" w:space="0" w:color="auto"/>
            <w:left w:val="none" w:sz="0" w:space="0" w:color="auto"/>
            <w:bottom w:val="none" w:sz="0" w:space="0" w:color="auto"/>
            <w:right w:val="none" w:sz="0" w:space="0" w:color="auto"/>
          </w:divBdr>
        </w:div>
      </w:divsChild>
    </w:div>
    <w:div w:id="1889103968">
      <w:bodyDiv w:val="1"/>
      <w:marLeft w:val="0"/>
      <w:marRight w:val="0"/>
      <w:marTop w:val="0"/>
      <w:marBottom w:val="0"/>
      <w:divBdr>
        <w:top w:val="none" w:sz="0" w:space="0" w:color="auto"/>
        <w:left w:val="none" w:sz="0" w:space="0" w:color="auto"/>
        <w:bottom w:val="none" w:sz="0" w:space="0" w:color="auto"/>
        <w:right w:val="none" w:sz="0" w:space="0" w:color="auto"/>
      </w:divBdr>
      <w:divsChild>
        <w:div w:id="88354068">
          <w:marLeft w:val="274"/>
          <w:marRight w:val="0"/>
          <w:marTop w:val="0"/>
          <w:marBottom w:val="0"/>
          <w:divBdr>
            <w:top w:val="none" w:sz="0" w:space="0" w:color="auto"/>
            <w:left w:val="none" w:sz="0" w:space="0" w:color="auto"/>
            <w:bottom w:val="none" w:sz="0" w:space="0" w:color="auto"/>
            <w:right w:val="none" w:sz="0" w:space="0" w:color="auto"/>
          </w:divBdr>
        </w:div>
        <w:div w:id="332538682">
          <w:marLeft w:val="274"/>
          <w:marRight w:val="0"/>
          <w:marTop w:val="0"/>
          <w:marBottom w:val="0"/>
          <w:divBdr>
            <w:top w:val="none" w:sz="0" w:space="0" w:color="auto"/>
            <w:left w:val="none" w:sz="0" w:space="0" w:color="auto"/>
            <w:bottom w:val="none" w:sz="0" w:space="0" w:color="auto"/>
            <w:right w:val="none" w:sz="0" w:space="0" w:color="auto"/>
          </w:divBdr>
        </w:div>
      </w:divsChild>
    </w:div>
    <w:div w:id="2052457197">
      <w:bodyDiv w:val="1"/>
      <w:marLeft w:val="0"/>
      <w:marRight w:val="0"/>
      <w:marTop w:val="0"/>
      <w:marBottom w:val="0"/>
      <w:divBdr>
        <w:top w:val="none" w:sz="0" w:space="0" w:color="auto"/>
        <w:left w:val="none" w:sz="0" w:space="0" w:color="auto"/>
        <w:bottom w:val="none" w:sz="0" w:space="0" w:color="auto"/>
        <w:right w:val="none" w:sz="0" w:space="0" w:color="auto"/>
      </w:divBdr>
      <w:divsChild>
        <w:div w:id="768353785">
          <w:marLeft w:val="274"/>
          <w:marRight w:val="0"/>
          <w:marTop w:val="0"/>
          <w:marBottom w:val="0"/>
          <w:divBdr>
            <w:top w:val="none" w:sz="0" w:space="0" w:color="auto"/>
            <w:left w:val="none" w:sz="0" w:space="0" w:color="auto"/>
            <w:bottom w:val="none" w:sz="0" w:space="0" w:color="auto"/>
            <w:right w:val="none" w:sz="0" w:space="0" w:color="auto"/>
          </w:divBdr>
        </w:div>
        <w:div w:id="2141874480">
          <w:marLeft w:val="274"/>
          <w:marRight w:val="0"/>
          <w:marTop w:val="0"/>
          <w:marBottom w:val="0"/>
          <w:divBdr>
            <w:top w:val="none" w:sz="0" w:space="0" w:color="auto"/>
            <w:left w:val="none" w:sz="0" w:space="0" w:color="auto"/>
            <w:bottom w:val="none" w:sz="0" w:space="0" w:color="auto"/>
            <w:right w:val="none" w:sz="0" w:space="0" w:color="auto"/>
          </w:divBdr>
        </w:div>
        <w:div w:id="1907454837">
          <w:marLeft w:val="274"/>
          <w:marRight w:val="0"/>
          <w:marTop w:val="0"/>
          <w:marBottom w:val="0"/>
          <w:divBdr>
            <w:top w:val="none" w:sz="0" w:space="0" w:color="auto"/>
            <w:left w:val="none" w:sz="0" w:space="0" w:color="auto"/>
            <w:bottom w:val="none" w:sz="0" w:space="0" w:color="auto"/>
            <w:right w:val="none" w:sz="0" w:space="0" w:color="auto"/>
          </w:divBdr>
        </w:div>
      </w:divsChild>
    </w:div>
    <w:div w:id="2125539409">
      <w:bodyDiv w:val="1"/>
      <w:marLeft w:val="0"/>
      <w:marRight w:val="0"/>
      <w:marTop w:val="0"/>
      <w:marBottom w:val="0"/>
      <w:divBdr>
        <w:top w:val="none" w:sz="0" w:space="0" w:color="auto"/>
        <w:left w:val="none" w:sz="0" w:space="0" w:color="auto"/>
        <w:bottom w:val="none" w:sz="0" w:space="0" w:color="auto"/>
        <w:right w:val="none" w:sz="0" w:space="0" w:color="auto"/>
      </w:divBdr>
      <w:divsChild>
        <w:div w:id="312755645">
          <w:marLeft w:val="274"/>
          <w:marRight w:val="0"/>
          <w:marTop w:val="0"/>
          <w:marBottom w:val="0"/>
          <w:divBdr>
            <w:top w:val="none" w:sz="0" w:space="0" w:color="auto"/>
            <w:left w:val="none" w:sz="0" w:space="0" w:color="auto"/>
            <w:bottom w:val="none" w:sz="0" w:space="0" w:color="auto"/>
            <w:right w:val="none" w:sz="0" w:space="0" w:color="auto"/>
          </w:divBdr>
        </w:div>
        <w:div w:id="14826986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point.barwonhealth.org.au/corporate/workforce-and-culture/Developing%20your%20Workforce/_layouts/15/WopiFrame.aspx?sourcedoc=/corporate/workforce-and-culture/Developing%20your%20Workforce/Documents/Leadership%20Capability%20Framework.doc&amp;action=default&amp;DefaultItemOpe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gif"/><Relationship Id="rId1" Type="http://schemas.openxmlformats.org/officeDocument/2006/relationships/image" Target="media/image2.jpg"/><Relationship Id="rId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Documents\Downloads\Blank%20Template%20-%20October%20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AC434FEAB317549AED51B74627243B9" ma:contentTypeVersion="2" ma:contentTypeDescription="Page is a system content type template created by the Publishing Resources feature. The column templates from Page will be added to all Pages libraries created by the Publishing feature." ma:contentTypeScope="" ma:versionID="82f39261db207ecab9d77c483d9f1841">
  <xsd:schema xmlns:xsd="http://www.w3.org/2001/XMLSchema" xmlns:xs="http://www.w3.org/2001/XMLSchema" xmlns:p="http://schemas.microsoft.com/office/2006/metadata/properties" xmlns:ns1="http://schemas.microsoft.com/sharepoint/v3" targetNamespace="http://schemas.microsoft.com/office/2006/metadata/properties" ma:root="true" ma:fieldsID="9328f9debc51a50d5b16e04faa289716"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3759-BC4C-43B4-A001-A2BC941B22D5}">
  <ds:schemaRefs>
    <ds:schemaRef ds:uri="http://schemas.microsoft.com/sharepoint/v3/contenttype/forms"/>
  </ds:schemaRefs>
</ds:datastoreItem>
</file>

<file path=customXml/itemProps2.xml><?xml version="1.0" encoding="utf-8"?>
<ds:datastoreItem xmlns:ds="http://schemas.openxmlformats.org/officeDocument/2006/customXml" ds:itemID="{65C63AD1-1D4D-425A-82F9-1CDAC29F8C95}">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EA12DC9A-A053-46C9-9474-AD3068FA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4E903-24E6-48A6-9BFA-6E37A49E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 October 2014 (1)</Template>
  <TotalTime>0</TotalTime>
  <Pages>9</Pages>
  <Words>2038</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Blank Position Description Template Leading Self</vt:lpstr>
    </vt:vector>
  </TitlesOfParts>
  <Company/>
  <LinksUpToDate>false</LinksUpToDate>
  <CharactersWithSpaces>15598</CharactersWithSpaces>
  <SharedDoc>false</SharedDoc>
  <HLinks>
    <vt:vector size="24" baseType="variant">
      <vt:variant>
        <vt:i4>7077981</vt:i4>
      </vt:variant>
      <vt:variant>
        <vt:i4>-1</vt:i4>
      </vt:variant>
      <vt:variant>
        <vt:i4>2054</vt:i4>
      </vt:variant>
      <vt:variant>
        <vt:i4>1</vt:i4>
      </vt:variant>
      <vt:variant>
        <vt:lpwstr>MH_top</vt:lpwstr>
      </vt:variant>
      <vt:variant>
        <vt:lpwstr/>
      </vt:variant>
      <vt:variant>
        <vt:i4>1114180</vt:i4>
      </vt:variant>
      <vt:variant>
        <vt:i4>-1</vt:i4>
      </vt:variant>
      <vt:variant>
        <vt:i4>2055</vt:i4>
      </vt:variant>
      <vt:variant>
        <vt:i4>1</vt:i4>
      </vt:variant>
      <vt:variant>
        <vt:lpwstr>MH_bottom</vt:lpwstr>
      </vt:variant>
      <vt:variant>
        <vt:lpwstr/>
      </vt:variant>
      <vt:variant>
        <vt:i4>7077981</vt:i4>
      </vt:variant>
      <vt:variant>
        <vt:i4>-1</vt:i4>
      </vt:variant>
      <vt:variant>
        <vt:i4>2057</vt:i4>
      </vt:variant>
      <vt:variant>
        <vt:i4>1</vt:i4>
      </vt:variant>
      <vt:variant>
        <vt:lpwstr>MH_top</vt:lpwstr>
      </vt:variant>
      <vt:variant>
        <vt:lpwstr/>
      </vt:variant>
      <vt:variant>
        <vt:i4>1114180</vt:i4>
      </vt:variant>
      <vt:variant>
        <vt:i4>-1</vt:i4>
      </vt:variant>
      <vt:variant>
        <vt:i4>2058</vt:i4>
      </vt:variant>
      <vt:variant>
        <vt:i4>1</vt:i4>
      </vt:variant>
      <vt:variant>
        <vt:lpwstr>MH_bottom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Position Description Template Leading Self</dc:title>
  <dc:subject/>
  <dc:creator>CHRISTINE SHAW</dc:creator>
  <cp:keywords/>
  <cp:lastModifiedBy>Gabrielle Himmelreich</cp:lastModifiedBy>
  <cp:revision>2</cp:revision>
  <cp:lastPrinted>2020-02-24T23:00:00Z</cp:lastPrinted>
  <dcterms:created xsi:type="dcterms:W3CDTF">2021-02-19T09:49:00Z</dcterms:created>
  <dcterms:modified xsi:type="dcterms:W3CDTF">2021-02-19T09:49:00Z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0x010100C568DB52D9D0A14D9B2FDCC96666E9F2007948130EC3DB064584E219954237AF39004AC434FEAB317549AED51B74627243B9</vt:lpwstr>
  </property>
  <property fmtid="{D5CDD505-2E9C-101B-9397-08002B2CF9AE}" pid="3" name="Document Type">
    <vt:lpwstr>14;#Template|0318c15e-9f7c-4e65-a0d1-a6cf20231f61</vt:lpwstr>
  </property>
</Properties>
</file>