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2452D" w14:textId="77777777" w:rsidR="004B68BC" w:rsidRPr="00006A8D" w:rsidRDefault="004B68BC" w:rsidP="004B68BC">
      <w:pPr>
        <w:jc w:val="right"/>
        <w:rPr>
          <w:rFonts w:ascii="Arial" w:hAnsi="Arial" w:cs="Arial"/>
          <w:sz w:val="24"/>
        </w:rPr>
      </w:pPr>
    </w:p>
    <w:p w14:paraId="6314AA29" w14:textId="77777777" w:rsidR="005522D4" w:rsidRPr="005522D4" w:rsidRDefault="005522D4">
      <w:pPr>
        <w:rPr>
          <w:b/>
          <w:sz w:val="40"/>
          <w:szCs w:val="40"/>
        </w:rPr>
      </w:pPr>
    </w:p>
    <w:p w14:paraId="2AD0C66E" w14:textId="77777777" w:rsidR="008B42D1" w:rsidRPr="00E4026D" w:rsidRDefault="005522D4">
      <w:pPr>
        <w:rPr>
          <w:rFonts w:ascii="Arial" w:hAnsi="Arial" w:cs="Arial"/>
          <w:b/>
          <w:sz w:val="40"/>
          <w:szCs w:val="40"/>
        </w:rPr>
      </w:pPr>
      <w:r w:rsidRPr="00E4026D">
        <w:rPr>
          <w:rFonts w:ascii="Arial" w:hAnsi="Arial" w:cs="Arial"/>
          <w:b/>
          <w:sz w:val="40"/>
          <w:szCs w:val="40"/>
        </w:rPr>
        <w:t>Position Description</w:t>
      </w:r>
      <w:r w:rsidR="004B68BC" w:rsidRPr="00E4026D">
        <w:rPr>
          <w:rFonts w:ascii="Arial" w:hAnsi="Arial" w:cs="Arial"/>
          <w:b/>
          <w:sz w:val="40"/>
          <w:szCs w:val="40"/>
        </w:rPr>
        <w:t xml:space="preserve">: </w:t>
      </w:r>
    </w:p>
    <w:p w14:paraId="26593424" w14:textId="122B9777" w:rsidR="005522D4" w:rsidRPr="00AB508E" w:rsidRDefault="00C8628A">
      <w:pPr>
        <w:rPr>
          <w:rFonts w:ascii="Arial" w:hAnsi="Arial" w:cs="Arial"/>
          <w:b/>
          <w:sz w:val="40"/>
          <w:szCs w:val="40"/>
        </w:rPr>
      </w:pPr>
      <w:r w:rsidRPr="002C00CF">
        <w:rPr>
          <w:rFonts w:ascii="Arial" w:hAnsi="Arial" w:cs="Arial"/>
          <w:b/>
          <w:sz w:val="40"/>
          <w:szCs w:val="40"/>
        </w:rPr>
        <w:t>Case Manager –</w:t>
      </w:r>
      <w:r w:rsidR="00630E81">
        <w:rPr>
          <w:rFonts w:ascii="Arial" w:hAnsi="Arial" w:cs="Arial"/>
          <w:b/>
          <w:sz w:val="40"/>
          <w:szCs w:val="40"/>
        </w:rPr>
        <w:t xml:space="preserve"> </w:t>
      </w:r>
      <w:r w:rsidRPr="002C00CF">
        <w:rPr>
          <w:rFonts w:ascii="Arial" w:hAnsi="Arial" w:cs="Arial"/>
          <w:b/>
          <w:sz w:val="40"/>
          <w:szCs w:val="40"/>
        </w:rPr>
        <w:t>Refuge</w:t>
      </w:r>
    </w:p>
    <w:p w14:paraId="47321C2C" w14:textId="77777777" w:rsidR="008B42D1" w:rsidRPr="00504685" w:rsidRDefault="008B42D1" w:rsidP="00191AA1">
      <w:pPr>
        <w:pStyle w:val="PDHeadingStyle"/>
      </w:pPr>
      <w:r w:rsidRPr="00504685">
        <w:t>General Information</w:t>
      </w:r>
    </w:p>
    <w:p w14:paraId="686FAEAE" w14:textId="77777777" w:rsidR="008B42D1" w:rsidRPr="00955293" w:rsidRDefault="008B42D1">
      <w:pPr>
        <w:rPr>
          <w:b/>
          <w:sz w:val="40"/>
          <w:szCs w:val="40"/>
        </w:rPr>
      </w:pPr>
    </w:p>
    <w:tbl>
      <w:tblPr>
        <w:tblStyle w:val="TableGrid"/>
        <w:tblW w:w="0" w:type="auto"/>
        <w:tblLook w:val="04A0" w:firstRow="1" w:lastRow="0" w:firstColumn="1" w:lastColumn="0" w:noHBand="0" w:noVBand="1"/>
      </w:tblPr>
      <w:tblGrid>
        <w:gridCol w:w="3345"/>
        <w:gridCol w:w="5671"/>
      </w:tblGrid>
      <w:tr w:rsidR="005522D4" w:rsidRPr="00776CA3" w14:paraId="72A3A657" w14:textId="77777777" w:rsidTr="00B01061">
        <w:tc>
          <w:tcPr>
            <w:tcW w:w="3408" w:type="dxa"/>
          </w:tcPr>
          <w:p w14:paraId="1F8D3C3A" w14:textId="77777777" w:rsidR="005522D4" w:rsidRPr="00776CA3" w:rsidRDefault="005522D4">
            <w:pPr>
              <w:rPr>
                <w:rFonts w:ascii="Arial" w:hAnsi="Arial" w:cs="Arial"/>
                <w:b/>
                <w:iCs/>
                <w:sz w:val="24"/>
                <w:szCs w:val="24"/>
              </w:rPr>
            </w:pPr>
            <w:r w:rsidRPr="00776CA3">
              <w:rPr>
                <w:rFonts w:ascii="Arial" w:hAnsi="Arial" w:cs="Arial"/>
                <w:b/>
                <w:iCs/>
                <w:sz w:val="24"/>
                <w:szCs w:val="24"/>
              </w:rPr>
              <w:t>Position title:</w:t>
            </w:r>
          </w:p>
        </w:tc>
        <w:tc>
          <w:tcPr>
            <w:tcW w:w="5834" w:type="dxa"/>
          </w:tcPr>
          <w:p w14:paraId="084C4FF2" w14:textId="2D5E6881" w:rsidR="005522D4" w:rsidRPr="00776CA3" w:rsidRDefault="00C8628A" w:rsidP="005F329B">
            <w:pPr>
              <w:rPr>
                <w:rFonts w:ascii="Arial" w:hAnsi="Arial" w:cs="Arial"/>
                <w:iCs/>
                <w:sz w:val="24"/>
                <w:szCs w:val="24"/>
              </w:rPr>
            </w:pPr>
            <w:r w:rsidRPr="002C00CF">
              <w:rPr>
                <w:rFonts w:ascii="Arial" w:hAnsi="Arial" w:cs="Arial"/>
                <w:iCs/>
                <w:sz w:val="24"/>
                <w:szCs w:val="24"/>
              </w:rPr>
              <w:t>Case Manager –Refuge</w:t>
            </w:r>
          </w:p>
        </w:tc>
      </w:tr>
      <w:tr w:rsidR="005522D4" w:rsidRPr="00776CA3" w14:paraId="5ED0C49A" w14:textId="77777777" w:rsidTr="00B01061">
        <w:tc>
          <w:tcPr>
            <w:tcW w:w="3408" w:type="dxa"/>
          </w:tcPr>
          <w:p w14:paraId="0B3156FD" w14:textId="77777777" w:rsidR="005522D4" w:rsidRPr="00776CA3" w:rsidRDefault="005522D4">
            <w:pPr>
              <w:rPr>
                <w:rFonts w:ascii="Arial" w:hAnsi="Arial" w:cs="Arial"/>
                <w:b/>
                <w:iCs/>
                <w:sz w:val="24"/>
                <w:szCs w:val="24"/>
              </w:rPr>
            </w:pPr>
            <w:r w:rsidRPr="00776CA3">
              <w:rPr>
                <w:rFonts w:ascii="Arial" w:hAnsi="Arial" w:cs="Arial"/>
                <w:b/>
                <w:iCs/>
                <w:sz w:val="24"/>
                <w:szCs w:val="24"/>
              </w:rPr>
              <w:t>Department:</w:t>
            </w:r>
          </w:p>
        </w:tc>
        <w:tc>
          <w:tcPr>
            <w:tcW w:w="5834" w:type="dxa"/>
          </w:tcPr>
          <w:p w14:paraId="7EE2D34A" w14:textId="1946FAC0" w:rsidR="005522D4" w:rsidRPr="00776CA3" w:rsidRDefault="00776CA3">
            <w:pPr>
              <w:rPr>
                <w:rFonts w:ascii="Arial" w:hAnsi="Arial" w:cs="Arial"/>
                <w:iCs/>
                <w:sz w:val="24"/>
                <w:szCs w:val="24"/>
              </w:rPr>
            </w:pPr>
            <w:r>
              <w:rPr>
                <w:rFonts w:ascii="Arial" w:hAnsi="Arial" w:cs="Arial"/>
                <w:iCs/>
                <w:sz w:val="24"/>
                <w:szCs w:val="24"/>
              </w:rPr>
              <w:t>Service Delivery</w:t>
            </w:r>
          </w:p>
        </w:tc>
      </w:tr>
      <w:tr w:rsidR="005522D4" w:rsidRPr="00776CA3" w14:paraId="74603773" w14:textId="77777777" w:rsidTr="00B01061">
        <w:tc>
          <w:tcPr>
            <w:tcW w:w="3408" w:type="dxa"/>
          </w:tcPr>
          <w:p w14:paraId="0A133891" w14:textId="77777777" w:rsidR="005522D4" w:rsidRPr="00776CA3" w:rsidRDefault="005522D4">
            <w:pPr>
              <w:rPr>
                <w:rFonts w:ascii="Arial" w:hAnsi="Arial" w:cs="Arial"/>
                <w:b/>
                <w:iCs/>
                <w:sz w:val="24"/>
                <w:szCs w:val="24"/>
              </w:rPr>
            </w:pPr>
            <w:r w:rsidRPr="00776CA3">
              <w:rPr>
                <w:rFonts w:ascii="Arial" w:hAnsi="Arial" w:cs="Arial"/>
                <w:b/>
                <w:iCs/>
                <w:sz w:val="24"/>
                <w:szCs w:val="24"/>
              </w:rPr>
              <w:t>Position Reports to:</w:t>
            </w:r>
          </w:p>
        </w:tc>
        <w:tc>
          <w:tcPr>
            <w:tcW w:w="5834" w:type="dxa"/>
          </w:tcPr>
          <w:p w14:paraId="1E6DC661" w14:textId="1B90FEF0" w:rsidR="005522D4" w:rsidRPr="00776CA3" w:rsidRDefault="00B01061" w:rsidP="005F329B">
            <w:pPr>
              <w:rPr>
                <w:rFonts w:ascii="Arial" w:hAnsi="Arial" w:cs="Arial"/>
                <w:iCs/>
                <w:sz w:val="24"/>
                <w:szCs w:val="24"/>
              </w:rPr>
            </w:pPr>
            <w:r w:rsidRPr="00776CA3">
              <w:rPr>
                <w:rFonts w:ascii="Arial" w:hAnsi="Arial" w:cs="Arial"/>
                <w:iCs/>
                <w:sz w:val="24"/>
                <w:szCs w:val="24"/>
              </w:rPr>
              <w:t xml:space="preserve">Team Leader </w:t>
            </w:r>
            <w:r w:rsidR="00C8628A">
              <w:rPr>
                <w:rFonts w:ascii="Arial" w:hAnsi="Arial" w:cs="Arial"/>
                <w:iCs/>
                <w:sz w:val="24"/>
                <w:szCs w:val="24"/>
              </w:rPr>
              <w:t>Service Delivery</w:t>
            </w:r>
          </w:p>
        </w:tc>
      </w:tr>
      <w:tr w:rsidR="005522D4" w:rsidRPr="00776CA3" w14:paraId="1535D3D5" w14:textId="77777777" w:rsidTr="00B01061">
        <w:tc>
          <w:tcPr>
            <w:tcW w:w="3408" w:type="dxa"/>
          </w:tcPr>
          <w:p w14:paraId="2A3C2A2B" w14:textId="77777777" w:rsidR="005522D4" w:rsidRPr="00776CA3" w:rsidRDefault="005522D4">
            <w:pPr>
              <w:rPr>
                <w:rFonts w:ascii="Arial" w:hAnsi="Arial" w:cs="Arial"/>
                <w:b/>
                <w:iCs/>
                <w:sz w:val="24"/>
                <w:szCs w:val="24"/>
              </w:rPr>
            </w:pPr>
            <w:r w:rsidRPr="00776CA3">
              <w:rPr>
                <w:rFonts w:ascii="Arial" w:hAnsi="Arial" w:cs="Arial"/>
                <w:b/>
                <w:iCs/>
                <w:sz w:val="24"/>
                <w:szCs w:val="24"/>
              </w:rPr>
              <w:t>Classification:</w:t>
            </w:r>
          </w:p>
        </w:tc>
        <w:tc>
          <w:tcPr>
            <w:tcW w:w="5834" w:type="dxa"/>
          </w:tcPr>
          <w:p w14:paraId="612A82F8" w14:textId="3122B3E3" w:rsidR="005522D4" w:rsidRPr="00776CA3" w:rsidRDefault="00865D92">
            <w:pPr>
              <w:rPr>
                <w:rFonts w:ascii="Arial" w:hAnsi="Arial" w:cs="Arial"/>
                <w:iCs/>
                <w:sz w:val="24"/>
                <w:szCs w:val="24"/>
              </w:rPr>
            </w:pPr>
            <w:r w:rsidRPr="00776CA3">
              <w:rPr>
                <w:rFonts w:ascii="Arial" w:hAnsi="Arial" w:cs="Arial"/>
                <w:iCs/>
                <w:sz w:val="24"/>
                <w:szCs w:val="24"/>
              </w:rPr>
              <w:t xml:space="preserve">SCHADS Level </w:t>
            </w:r>
            <w:r w:rsidR="00712B5F" w:rsidRPr="00776CA3">
              <w:rPr>
                <w:rFonts w:ascii="Arial" w:hAnsi="Arial" w:cs="Arial"/>
                <w:iCs/>
                <w:sz w:val="24"/>
                <w:szCs w:val="24"/>
              </w:rPr>
              <w:t>5</w:t>
            </w:r>
          </w:p>
          <w:p w14:paraId="36EF4BA5" w14:textId="77777777" w:rsidR="005522D4" w:rsidRPr="00776CA3" w:rsidRDefault="005522D4">
            <w:pPr>
              <w:rPr>
                <w:rFonts w:ascii="Arial" w:hAnsi="Arial" w:cs="Arial"/>
                <w:iCs/>
                <w:sz w:val="24"/>
                <w:szCs w:val="24"/>
              </w:rPr>
            </w:pPr>
            <w:r w:rsidRPr="00776CA3">
              <w:rPr>
                <w:rFonts w:ascii="Arial" w:hAnsi="Arial" w:cs="Arial"/>
                <w:iCs/>
                <w:sz w:val="24"/>
                <w:szCs w:val="24"/>
              </w:rPr>
              <w:t>Plus 9.5% superannuation and access to salary packaging</w:t>
            </w:r>
          </w:p>
        </w:tc>
      </w:tr>
      <w:tr w:rsidR="005522D4" w:rsidRPr="00776CA3" w14:paraId="15EAFC59" w14:textId="77777777" w:rsidTr="00B01061">
        <w:tc>
          <w:tcPr>
            <w:tcW w:w="3408" w:type="dxa"/>
          </w:tcPr>
          <w:p w14:paraId="4D0C5284" w14:textId="77777777" w:rsidR="005522D4" w:rsidRPr="00776CA3" w:rsidRDefault="005522D4">
            <w:pPr>
              <w:rPr>
                <w:rFonts w:ascii="Arial" w:hAnsi="Arial" w:cs="Arial"/>
                <w:b/>
                <w:iCs/>
                <w:sz w:val="24"/>
                <w:szCs w:val="24"/>
              </w:rPr>
            </w:pPr>
            <w:r w:rsidRPr="00776CA3">
              <w:rPr>
                <w:rFonts w:ascii="Arial" w:hAnsi="Arial" w:cs="Arial"/>
                <w:b/>
                <w:iCs/>
                <w:sz w:val="24"/>
                <w:szCs w:val="24"/>
              </w:rPr>
              <w:t>Job status:</w:t>
            </w:r>
          </w:p>
        </w:tc>
        <w:tc>
          <w:tcPr>
            <w:tcW w:w="5834" w:type="dxa"/>
          </w:tcPr>
          <w:p w14:paraId="6CC67E5F" w14:textId="22A1D3F1" w:rsidR="005522D4" w:rsidRPr="00776CA3" w:rsidRDefault="00405052">
            <w:pPr>
              <w:rPr>
                <w:rFonts w:ascii="Arial" w:hAnsi="Arial" w:cs="Arial"/>
                <w:iCs/>
                <w:sz w:val="24"/>
                <w:szCs w:val="24"/>
              </w:rPr>
            </w:pPr>
            <w:r>
              <w:rPr>
                <w:rFonts w:ascii="Arial" w:hAnsi="Arial" w:cs="Arial"/>
                <w:iCs/>
                <w:sz w:val="24"/>
                <w:szCs w:val="24"/>
              </w:rPr>
              <w:t>Full time</w:t>
            </w:r>
          </w:p>
        </w:tc>
      </w:tr>
      <w:tr w:rsidR="005522D4" w:rsidRPr="00776CA3" w14:paraId="72EE73DE" w14:textId="77777777" w:rsidTr="00B01061">
        <w:tc>
          <w:tcPr>
            <w:tcW w:w="3408" w:type="dxa"/>
          </w:tcPr>
          <w:p w14:paraId="72DFA34B" w14:textId="77777777" w:rsidR="005522D4" w:rsidRPr="00776CA3" w:rsidRDefault="005522D4" w:rsidP="0001221B">
            <w:pPr>
              <w:rPr>
                <w:rFonts w:ascii="Arial" w:hAnsi="Arial" w:cs="Arial"/>
                <w:b/>
                <w:iCs/>
                <w:sz w:val="24"/>
                <w:szCs w:val="24"/>
              </w:rPr>
            </w:pPr>
            <w:r w:rsidRPr="00776CA3">
              <w:rPr>
                <w:rFonts w:ascii="Arial" w:hAnsi="Arial" w:cs="Arial"/>
                <w:b/>
                <w:iCs/>
                <w:sz w:val="24"/>
                <w:szCs w:val="24"/>
              </w:rPr>
              <w:t>Location:</w:t>
            </w:r>
          </w:p>
        </w:tc>
        <w:tc>
          <w:tcPr>
            <w:tcW w:w="5834" w:type="dxa"/>
          </w:tcPr>
          <w:p w14:paraId="08886099" w14:textId="421FCE43" w:rsidR="005522D4" w:rsidRPr="00776CA3" w:rsidRDefault="00776CA3" w:rsidP="0001221B">
            <w:pPr>
              <w:rPr>
                <w:rFonts w:ascii="Arial" w:hAnsi="Arial" w:cs="Arial"/>
                <w:iCs/>
                <w:sz w:val="24"/>
                <w:szCs w:val="24"/>
              </w:rPr>
            </w:pPr>
            <w:r>
              <w:rPr>
                <w:rFonts w:ascii="Arial" w:hAnsi="Arial" w:cs="Arial"/>
                <w:iCs/>
                <w:sz w:val="24"/>
                <w:szCs w:val="24"/>
              </w:rPr>
              <w:t xml:space="preserve">Safe Futures </w:t>
            </w:r>
            <w:r w:rsidR="00B01061" w:rsidRPr="00776CA3">
              <w:rPr>
                <w:rFonts w:ascii="Arial" w:hAnsi="Arial" w:cs="Arial"/>
                <w:iCs/>
                <w:sz w:val="24"/>
                <w:szCs w:val="24"/>
              </w:rPr>
              <w:t xml:space="preserve">Croydon </w:t>
            </w:r>
          </w:p>
        </w:tc>
      </w:tr>
      <w:tr w:rsidR="00776CA3" w:rsidRPr="00776CA3" w14:paraId="04C074B1" w14:textId="77777777" w:rsidTr="00B01061">
        <w:tc>
          <w:tcPr>
            <w:tcW w:w="3408" w:type="dxa"/>
          </w:tcPr>
          <w:p w14:paraId="588C4DB7" w14:textId="5908D298" w:rsidR="00776CA3" w:rsidRPr="00776CA3" w:rsidRDefault="00776CA3" w:rsidP="0001221B">
            <w:pPr>
              <w:rPr>
                <w:rFonts w:ascii="Arial" w:hAnsi="Arial" w:cs="Arial"/>
                <w:b/>
                <w:iCs/>
                <w:sz w:val="24"/>
                <w:szCs w:val="24"/>
              </w:rPr>
            </w:pPr>
            <w:r>
              <w:rPr>
                <w:rFonts w:ascii="Arial" w:hAnsi="Arial" w:cs="Arial"/>
                <w:b/>
                <w:iCs/>
                <w:sz w:val="24"/>
                <w:szCs w:val="24"/>
              </w:rPr>
              <w:t>Number of direct reports:</w:t>
            </w:r>
          </w:p>
        </w:tc>
        <w:tc>
          <w:tcPr>
            <w:tcW w:w="5834" w:type="dxa"/>
          </w:tcPr>
          <w:p w14:paraId="198E5786" w14:textId="3646D0BA" w:rsidR="00776CA3" w:rsidRPr="00776CA3" w:rsidRDefault="00C8628A" w:rsidP="0001221B">
            <w:pPr>
              <w:rPr>
                <w:rFonts w:ascii="Arial" w:hAnsi="Arial" w:cs="Arial"/>
                <w:iCs/>
                <w:sz w:val="24"/>
                <w:szCs w:val="24"/>
              </w:rPr>
            </w:pPr>
            <w:r w:rsidRPr="002C00CF">
              <w:rPr>
                <w:rFonts w:ascii="Arial" w:hAnsi="Arial" w:cs="Arial"/>
                <w:iCs/>
                <w:sz w:val="24"/>
                <w:szCs w:val="24"/>
              </w:rPr>
              <w:t>Nil</w:t>
            </w:r>
          </w:p>
        </w:tc>
      </w:tr>
      <w:tr w:rsidR="00776CA3" w:rsidRPr="00776CA3" w14:paraId="13B05924" w14:textId="77777777" w:rsidTr="00B01061">
        <w:tc>
          <w:tcPr>
            <w:tcW w:w="3408" w:type="dxa"/>
          </w:tcPr>
          <w:p w14:paraId="26F9711E" w14:textId="41B21D91" w:rsidR="00776CA3" w:rsidRPr="00776CA3" w:rsidRDefault="00776CA3" w:rsidP="0001221B">
            <w:pPr>
              <w:rPr>
                <w:rFonts w:ascii="Arial" w:hAnsi="Arial" w:cs="Arial"/>
                <w:b/>
                <w:iCs/>
                <w:sz w:val="24"/>
                <w:szCs w:val="24"/>
              </w:rPr>
            </w:pPr>
            <w:r>
              <w:rPr>
                <w:rFonts w:ascii="Arial" w:hAnsi="Arial" w:cs="Arial"/>
                <w:b/>
                <w:iCs/>
                <w:sz w:val="24"/>
                <w:szCs w:val="24"/>
              </w:rPr>
              <w:t>Probationary period:</w:t>
            </w:r>
          </w:p>
        </w:tc>
        <w:tc>
          <w:tcPr>
            <w:tcW w:w="5834" w:type="dxa"/>
          </w:tcPr>
          <w:p w14:paraId="4A755E52" w14:textId="183174F9" w:rsidR="00776CA3" w:rsidRPr="00776CA3" w:rsidRDefault="00776CA3" w:rsidP="0001221B">
            <w:pPr>
              <w:rPr>
                <w:rFonts w:ascii="Arial" w:hAnsi="Arial" w:cs="Arial"/>
                <w:iCs/>
                <w:sz w:val="24"/>
                <w:szCs w:val="24"/>
              </w:rPr>
            </w:pPr>
            <w:r>
              <w:rPr>
                <w:rFonts w:ascii="Arial" w:hAnsi="Arial" w:cs="Arial"/>
                <w:iCs/>
                <w:sz w:val="24"/>
                <w:szCs w:val="24"/>
              </w:rPr>
              <w:t>6 months</w:t>
            </w:r>
          </w:p>
        </w:tc>
      </w:tr>
      <w:tr w:rsidR="005522D4" w:rsidRPr="00776CA3" w14:paraId="7A4F3A0B" w14:textId="77777777" w:rsidTr="00B01061">
        <w:tc>
          <w:tcPr>
            <w:tcW w:w="3408" w:type="dxa"/>
          </w:tcPr>
          <w:p w14:paraId="40E004E2" w14:textId="77777777" w:rsidR="005522D4" w:rsidRPr="00776CA3" w:rsidRDefault="005522D4" w:rsidP="0001221B">
            <w:pPr>
              <w:rPr>
                <w:rFonts w:ascii="Arial" w:hAnsi="Arial" w:cs="Arial"/>
                <w:b/>
                <w:iCs/>
                <w:sz w:val="24"/>
                <w:szCs w:val="24"/>
              </w:rPr>
            </w:pPr>
            <w:r w:rsidRPr="00776CA3">
              <w:rPr>
                <w:rFonts w:ascii="Arial" w:hAnsi="Arial" w:cs="Arial"/>
                <w:b/>
                <w:iCs/>
                <w:sz w:val="24"/>
                <w:szCs w:val="24"/>
              </w:rPr>
              <w:t>Key Relationships:</w:t>
            </w:r>
          </w:p>
        </w:tc>
        <w:tc>
          <w:tcPr>
            <w:tcW w:w="5834" w:type="dxa"/>
          </w:tcPr>
          <w:p w14:paraId="6D28280B" w14:textId="77777777" w:rsidR="005522D4" w:rsidRPr="00776CA3" w:rsidRDefault="005522D4" w:rsidP="0001221B">
            <w:pPr>
              <w:rPr>
                <w:rFonts w:ascii="Arial" w:hAnsi="Arial" w:cs="Arial"/>
                <w:iCs/>
                <w:sz w:val="24"/>
                <w:szCs w:val="24"/>
              </w:rPr>
            </w:pPr>
            <w:r w:rsidRPr="00776CA3">
              <w:rPr>
                <w:rFonts w:ascii="Arial" w:hAnsi="Arial" w:cs="Arial"/>
                <w:iCs/>
                <w:sz w:val="24"/>
                <w:szCs w:val="24"/>
              </w:rPr>
              <w:t>Internal:</w:t>
            </w:r>
          </w:p>
          <w:p w14:paraId="389514F3" w14:textId="77777777" w:rsidR="005522D4" w:rsidRPr="00776CA3" w:rsidRDefault="00E9442E" w:rsidP="0001221B">
            <w:pPr>
              <w:rPr>
                <w:rFonts w:ascii="Arial" w:hAnsi="Arial" w:cs="Arial"/>
                <w:iCs/>
                <w:sz w:val="24"/>
                <w:szCs w:val="24"/>
              </w:rPr>
            </w:pPr>
            <w:r w:rsidRPr="00776CA3">
              <w:rPr>
                <w:rFonts w:ascii="Arial" w:hAnsi="Arial" w:cs="Arial"/>
                <w:iCs/>
                <w:sz w:val="24"/>
                <w:szCs w:val="24"/>
              </w:rPr>
              <w:t xml:space="preserve">CEO, </w:t>
            </w:r>
            <w:r w:rsidR="00DB4D5B" w:rsidRPr="00776CA3">
              <w:rPr>
                <w:rFonts w:ascii="Arial" w:hAnsi="Arial" w:cs="Arial"/>
                <w:iCs/>
                <w:sz w:val="24"/>
                <w:szCs w:val="24"/>
              </w:rPr>
              <w:t>General Manager Service Delivery, T</w:t>
            </w:r>
            <w:r w:rsidR="00B01061" w:rsidRPr="00776CA3">
              <w:rPr>
                <w:rFonts w:ascii="Arial" w:hAnsi="Arial" w:cs="Arial"/>
                <w:iCs/>
                <w:sz w:val="24"/>
                <w:szCs w:val="24"/>
              </w:rPr>
              <w:t xml:space="preserve">eam Leader </w:t>
            </w:r>
            <w:r w:rsidR="005F329B" w:rsidRPr="00776CA3">
              <w:rPr>
                <w:rFonts w:ascii="Arial" w:hAnsi="Arial" w:cs="Arial"/>
                <w:iCs/>
                <w:sz w:val="24"/>
                <w:szCs w:val="24"/>
              </w:rPr>
              <w:t>Safe in the Community</w:t>
            </w:r>
            <w:r w:rsidR="00B01061" w:rsidRPr="00776CA3">
              <w:rPr>
                <w:rFonts w:ascii="Arial" w:hAnsi="Arial" w:cs="Arial"/>
                <w:iCs/>
                <w:sz w:val="24"/>
                <w:szCs w:val="24"/>
              </w:rPr>
              <w:t xml:space="preserve">, </w:t>
            </w:r>
            <w:r w:rsidR="005522D4" w:rsidRPr="00776CA3">
              <w:rPr>
                <w:rFonts w:ascii="Arial" w:hAnsi="Arial" w:cs="Arial"/>
                <w:iCs/>
                <w:sz w:val="24"/>
                <w:szCs w:val="24"/>
              </w:rPr>
              <w:t>Corporate Services</w:t>
            </w:r>
            <w:r w:rsidR="005F329B" w:rsidRPr="00776CA3">
              <w:rPr>
                <w:rFonts w:ascii="Arial" w:hAnsi="Arial" w:cs="Arial"/>
                <w:iCs/>
                <w:sz w:val="24"/>
                <w:szCs w:val="24"/>
              </w:rPr>
              <w:t xml:space="preserve"> Staff</w:t>
            </w:r>
            <w:r w:rsidR="005522D4" w:rsidRPr="00776CA3">
              <w:rPr>
                <w:rFonts w:ascii="Arial" w:hAnsi="Arial" w:cs="Arial"/>
                <w:iCs/>
                <w:sz w:val="24"/>
                <w:szCs w:val="24"/>
              </w:rPr>
              <w:t>, Service Delivery</w:t>
            </w:r>
            <w:r w:rsidR="005F329B" w:rsidRPr="00776CA3">
              <w:rPr>
                <w:rFonts w:ascii="Arial" w:hAnsi="Arial" w:cs="Arial"/>
                <w:iCs/>
                <w:sz w:val="24"/>
                <w:szCs w:val="24"/>
              </w:rPr>
              <w:t xml:space="preserve"> Staff</w:t>
            </w:r>
            <w:r w:rsidR="00C0328D" w:rsidRPr="00776CA3">
              <w:rPr>
                <w:rFonts w:ascii="Arial" w:hAnsi="Arial" w:cs="Arial"/>
                <w:iCs/>
                <w:sz w:val="24"/>
                <w:szCs w:val="24"/>
              </w:rPr>
              <w:t xml:space="preserve"> </w:t>
            </w:r>
          </w:p>
          <w:p w14:paraId="4A5177EE" w14:textId="77777777" w:rsidR="00B01061" w:rsidRPr="00776CA3" w:rsidRDefault="00B01061" w:rsidP="0001221B">
            <w:pPr>
              <w:rPr>
                <w:rFonts w:ascii="Arial" w:hAnsi="Arial" w:cs="Arial"/>
                <w:iCs/>
                <w:sz w:val="24"/>
                <w:szCs w:val="24"/>
              </w:rPr>
            </w:pPr>
            <w:r w:rsidRPr="00776CA3">
              <w:rPr>
                <w:rFonts w:ascii="Arial" w:hAnsi="Arial" w:cs="Arial"/>
                <w:iCs/>
                <w:sz w:val="24"/>
                <w:szCs w:val="24"/>
              </w:rPr>
              <w:t>External:</w:t>
            </w:r>
          </w:p>
          <w:p w14:paraId="3272D481" w14:textId="36A784B0" w:rsidR="005522D4" w:rsidRPr="00776CA3" w:rsidRDefault="005F329B" w:rsidP="005F329B">
            <w:pPr>
              <w:rPr>
                <w:rFonts w:ascii="Arial" w:hAnsi="Arial" w:cs="Arial"/>
                <w:iCs/>
                <w:sz w:val="24"/>
                <w:szCs w:val="24"/>
              </w:rPr>
            </w:pPr>
            <w:r w:rsidRPr="00776CA3">
              <w:rPr>
                <w:rFonts w:ascii="Arial" w:hAnsi="Arial" w:cs="Arial"/>
                <w:iCs/>
                <w:sz w:val="24"/>
                <w:szCs w:val="24"/>
              </w:rPr>
              <w:t xml:space="preserve">Referring agencies, </w:t>
            </w:r>
            <w:r w:rsidR="00626854" w:rsidRPr="00776CA3">
              <w:rPr>
                <w:rFonts w:ascii="Arial" w:hAnsi="Arial" w:cs="Arial"/>
                <w:iCs/>
                <w:sz w:val="24"/>
                <w:szCs w:val="24"/>
              </w:rPr>
              <w:t xml:space="preserve">Housing agencies, </w:t>
            </w:r>
            <w:r w:rsidRPr="00776CA3">
              <w:rPr>
                <w:rFonts w:ascii="Arial" w:hAnsi="Arial" w:cs="Arial"/>
                <w:iCs/>
                <w:sz w:val="24"/>
                <w:szCs w:val="24"/>
              </w:rPr>
              <w:t>clients their families and advocates, community service organisations and partners including Safe Steps, Vic Police, regional organisations and key stakeholders.</w:t>
            </w:r>
          </w:p>
        </w:tc>
      </w:tr>
    </w:tbl>
    <w:p w14:paraId="4C72A863" w14:textId="77777777" w:rsidR="005522D4" w:rsidRPr="00776CA3" w:rsidRDefault="005522D4">
      <w:pPr>
        <w:rPr>
          <w:b/>
          <w:iCs/>
          <w:sz w:val="24"/>
          <w:szCs w:val="24"/>
        </w:rPr>
      </w:pPr>
    </w:p>
    <w:p w14:paraId="65B2C97C" w14:textId="77777777" w:rsidR="00983AC8" w:rsidRPr="00776CA3" w:rsidRDefault="00983AC8">
      <w:pPr>
        <w:rPr>
          <w:rFonts w:ascii="Arial" w:eastAsia="Times New Roman" w:hAnsi="Arial" w:cs="Arial"/>
          <w:b/>
          <w:bCs/>
          <w:iCs/>
          <w:color w:val="7030A0"/>
          <w:kern w:val="32"/>
          <w:sz w:val="36"/>
          <w:szCs w:val="32"/>
        </w:rPr>
      </w:pPr>
      <w:r w:rsidRPr="00776CA3">
        <w:rPr>
          <w:rFonts w:ascii="Arial" w:eastAsia="Times New Roman" w:hAnsi="Arial" w:cs="Arial"/>
          <w:b/>
          <w:bCs/>
          <w:iCs/>
          <w:color w:val="7030A0"/>
          <w:kern w:val="32"/>
          <w:sz w:val="36"/>
          <w:szCs w:val="32"/>
        </w:rPr>
        <w:br w:type="page"/>
      </w:r>
    </w:p>
    <w:p w14:paraId="16E88CFD" w14:textId="77777777" w:rsidR="00955293" w:rsidRPr="00776CA3" w:rsidRDefault="003D13A5" w:rsidP="00191AA1">
      <w:pPr>
        <w:pStyle w:val="PDHeadingStyle"/>
        <w:rPr>
          <w:iCs/>
        </w:rPr>
      </w:pPr>
      <w:r w:rsidRPr="00776CA3">
        <w:rPr>
          <w:iCs/>
        </w:rPr>
        <w:lastRenderedPageBreak/>
        <w:t xml:space="preserve">Overview of </w:t>
      </w:r>
      <w:r w:rsidR="00955293" w:rsidRPr="00776CA3">
        <w:rPr>
          <w:iCs/>
        </w:rPr>
        <w:t>Safe Futures Foundation</w:t>
      </w:r>
    </w:p>
    <w:p w14:paraId="5AABFC2A" w14:textId="2395D60C" w:rsidR="00E24A89" w:rsidRPr="0089245A" w:rsidRDefault="00E24A89" w:rsidP="00E24A89">
      <w:pPr>
        <w:spacing w:after="0" w:line="240" w:lineRule="auto"/>
        <w:rPr>
          <w:rFonts w:ascii="Arial" w:eastAsia="Times New Roman" w:hAnsi="Arial" w:cs="Arial"/>
          <w:sz w:val="24"/>
          <w:szCs w:val="24"/>
        </w:rPr>
      </w:pPr>
      <w:r w:rsidRPr="00683E1D">
        <w:rPr>
          <w:rFonts w:ascii="Arial" w:eastAsia="Times New Roman" w:hAnsi="Arial" w:cs="Arial"/>
          <w:bCs/>
          <w:kern w:val="32"/>
          <w:sz w:val="24"/>
          <w:szCs w:val="24"/>
        </w:rPr>
        <w:t>Safe Futures Foundation</w:t>
      </w:r>
      <w:r>
        <w:rPr>
          <w:rFonts w:ascii="Arial" w:eastAsia="Times New Roman" w:hAnsi="Arial" w:cs="Arial"/>
          <w:bCs/>
          <w:kern w:val="32"/>
          <w:sz w:val="24"/>
          <w:szCs w:val="24"/>
        </w:rPr>
        <w:t xml:space="preserve"> (SFF)</w:t>
      </w:r>
      <w:r w:rsidRPr="00683E1D">
        <w:rPr>
          <w:rFonts w:ascii="Arial" w:eastAsia="Times New Roman" w:hAnsi="Arial" w:cs="Arial"/>
          <w:bCs/>
          <w:kern w:val="32"/>
          <w:sz w:val="24"/>
          <w:szCs w:val="24"/>
        </w:rPr>
        <w:t xml:space="preserve"> </w:t>
      </w:r>
      <w:r>
        <w:rPr>
          <w:rFonts w:ascii="Arial" w:eastAsia="Times New Roman" w:hAnsi="Arial" w:cs="Arial"/>
          <w:bCs/>
          <w:kern w:val="32"/>
          <w:sz w:val="24"/>
          <w:szCs w:val="24"/>
        </w:rPr>
        <w:t xml:space="preserve">is </w:t>
      </w:r>
      <w:r w:rsidRPr="00683E1D">
        <w:rPr>
          <w:rFonts w:ascii="Arial" w:eastAsia="Times New Roman" w:hAnsi="Arial" w:cs="Arial"/>
          <w:bCs/>
          <w:kern w:val="32"/>
          <w:sz w:val="24"/>
          <w:szCs w:val="24"/>
        </w:rPr>
        <w:t>a not for profit Specialist Family Violence Organisation</w:t>
      </w:r>
      <w:r>
        <w:rPr>
          <w:rFonts w:ascii="Arial" w:eastAsia="Times New Roman" w:hAnsi="Arial" w:cs="Arial"/>
          <w:bCs/>
          <w:kern w:val="32"/>
          <w:sz w:val="24"/>
          <w:szCs w:val="24"/>
        </w:rPr>
        <w:t xml:space="preserve"> that provides services to women and children to help them escape control, abuse and violence and rebuild their lives.  We have been responding to family violence and changing people’s stories for over 40 years.  Safe Futures has grown to be </w:t>
      </w:r>
      <w:r w:rsidRPr="00683E1D">
        <w:rPr>
          <w:rFonts w:ascii="Arial" w:eastAsia="Times New Roman" w:hAnsi="Arial" w:cs="Arial"/>
          <w:bCs/>
          <w:kern w:val="32"/>
          <w:sz w:val="24"/>
          <w:szCs w:val="24"/>
        </w:rPr>
        <w:t xml:space="preserve">the </w:t>
      </w:r>
      <w:r>
        <w:rPr>
          <w:rFonts w:ascii="Arial" w:eastAsia="Times New Roman" w:hAnsi="Arial" w:cs="Arial"/>
          <w:bCs/>
          <w:kern w:val="32"/>
          <w:sz w:val="24"/>
          <w:szCs w:val="24"/>
        </w:rPr>
        <w:t>largest provider of refuge and crisis accommodation in Victoria - which includes two core and cluster refuges, 15 crisis properties and nomination rights to approximately 35 Transitional Houses. We employ staff across 2 main sites in Melbourne’s Eastern suburbs and 1 site in the Western Melbourne Region. We are funded by the Department of Health and Human Services and the generous support of donors.</w:t>
      </w:r>
    </w:p>
    <w:p w14:paraId="12F5BF1D" w14:textId="77777777" w:rsidR="00E24A89" w:rsidRDefault="00E24A89" w:rsidP="00E24A89">
      <w:pPr>
        <w:spacing w:after="0" w:line="240" w:lineRule="auto"/>
        <w:rPr>
          <w:rFonts w:ascii="Arial" w:eastAsia="Times New Roman" w:hAnsi="Arial" w:cs="Arial"/>
          <w:bCs/>
          <w:kern w:val="32"/>
          <w:sz w:val="24"/>
          <w:szCs w:val="24"/>
        </w:rPr>
      </w:pPr>
    </w:p>
    <w:p w14:paraId="78B173F4" w14:textId="77777777" w:rsidR="00E24A89" w:rsidRPr="0089245A" w:rsidRDefault="00E24A89" w:rsidP="00E24A89">
      <w:pPr>
        <w:spacing w:after="0" w:line="240" w:lineRule="auto"/>
        <w:rPr>
          <w:rFonts w:ascii="Arial" w:eastAsia="Times New Roman" w:hAnsi="Arial" w:cs="Arial"/>
          <w:sz w:val="24"/>
          <w:szCs w:val="24"/>
        </w:rPr>
      </w:pPr>
      <w:r>
        <w:rPr>
          <w:rFonts w:ascii="Arial" w:eastAsia="Times New Roman" w:hAnsi="Arial" w:cs="Arial"/>
          <w:bCs/>
          <w:kern w:val="32"/>
          <w:sz w:val="24"/>
          <w:szCs w:val="24"/>
        </w:rPr>
        <w:t>The Foundation supports women and children experiencing homelessness from family violence, providing refuge and crisis accommodation, risk assessment and case management support and outreach case management support to clients in transitional properties and/or private rental.</w:t>
      </w:r>
    </w:p>
    <w:p w14:paraId="4ABA4F3A" w14:textId="77777777" w:rsidR="00E24A89" w:rsidRDefault="00E24A89" w:rsidP="00E24A89">
      <w:pPr>
        <w:spacing w:after="0" w:line="240" w:lineRule="auto"/>
        <w:rPr>
          <w:rFonts w:ascii="Arial" w:eastAsia="Times New Roman" w:hAnsi="Arial" w:cs="Arial"/>
          <w:sz w:val="24"/>
          <w:szCs w:val="24"/>
        </w:rPr>
      </w:pPr>
    </w:p>
    <w:p w14:paraId="687E3A03" w14:textId="77777777" w:rsidR="00E24A89" w:rsidRDefault="00E24A89" w:rsidP="00E24A89">
      <w:pPr>
        <w:spacing w:after="0" w:line="240" w:lineRule="auto"/>
        <w:rPr>
          <w:rFonts w:ascii="Arial" w:eastAsia="Times New Roman" w:hAnsi="Arial" w:cs="Arial"/>
          <w:sz w:val="24"/>
          <w:szCs w:val="24"/>
        </w:rPr>
      </w:pPr>
      <w:r>
        <w:rPr>
          <w:rFonts w:ascii="Arial" w:eastAsia="Times New Roman" w:hAnsi="Arial" w:cs="Arial"/>
          <w:sz w:val="24"/>
          <w:szCs w:val="24"/>
        </w:rPr>
        <w:t xml:space="preserve">Our clients are referred to our service by Safe Steps and other sector partners. </w:t>
      </w:r>
    </w:p>
    <w:p w14:paraId="09FD4FAD" w14:textId="354C8417" w:rsidR="00A35E4A" w:rsidRDefault="00E24A89" w:rsidP="00405052">
      <w:pPr>
        <w:keepNext/>
        <w:pBdr>
          <w:bottom w:val="single" w:sz="18" w:space="1" w:color="6C276A"/>
        </w:pBdr>
        <w:tabs>
          <w:tab w:val="left" w:pos="1134"/>
          <w:tab w:val="left" w:pos="2955"/>
        </w:tabs>
        <w:spacing w:before="240" w:after="120"/>
        <w:outlineLvl w:val="0"/>
        <w:rPr>
          <w:rFonts w:ascii="Arial" w:hAnsi="Arial" w:cs="Arial"/>
          <w:sz w:val="24"/>
          <w:szCs w:val="24"/>
        </w:rPr>
      </w:pPr>
      <w:r w:rsidRPr="001545EA">
        <w:rPr>
          <w:rFonts w:ascii="Arial" w:eastAsia="Times New Roman" w:hAnsi="Arial" w:cs="Arial"/>
          <w:sz w:val="24"/>
          <w:szCs w:val="24"/>
        </w:rPr>
        <w:t>Safe Futures foundation is committed to promoting and protecting the safety and wellbeing of all people involved in our programs</w:t>
      </w:r>
      <w:r>
        <w:rPr>
          <w:rFonts w:ascii="Arial" w:eastAsia="Times New Roman" w:hAnsi="Arial" w:cs="Arial"/>
          <w:sz w:val="24"/>
          <w:szCs w:val="24"/>
        </w:rPr>
        <w:t xml:space="preserve"> and services</w:t>
      </w:r>
      <w:r w:rsidRPr="001545EA">
        <w:rPr>
          <w:rFonts w:ascii="Arial" w:eastAsia="Times New Roman" w:hAnsi="Arial" w:cs="Arial"/>
          <w:sz w:val="24"/>
          <w:szCs w:val="24"/>
        </w:rPr>
        <w:t>, including all children and young people.</w:t>
      </w:r>
      <w:r w:rsidRPr="001545EA">
        <w:rPr>
          <w:rFonts w:ascii="Arial" w:hAnsi="Arial" w:cs="Arial"/>
          <w:sz w:val="24"/>
          <w:szCs w:val="24"/>
        </w:rPr>
        <w:t xml:space="preserve"> </w:t>
      </w:r>
      <w:r w:rsidR="00405052">
        <w:rPr>
          <w:rFonts w:ascii="Arial" w:hAnsi="Arial" w:cs="Arial"/>
          <w:sz w:val="24"/>
          <w:szCs w:val="24"/>
        </w:rPr>
        <w:t xml:space="preserve"> </w:t>
      </w:r>
      <w:r w:rsidRPr="001545EA">
        <w:rPr>
          <w:rFonts w:ascii="Arial" w:hAnsi="Arial" w:cs="Arial"/>
          <w:sz w:val="24"/>
          <w:szCs w:val="24"/>
        </w:rPr>
        <w:t>Safe Futures Foundation is committed to the principles of cultural safety and inclusion of all individuals from diverse backgrounds and to the safety and inclusion of individuals with a disabilit</w:t>
      </w:r>
      <w:r w:rsidR="00405052">
        <w:rPr>
          <w:rFonts w:ascii="Arial" w:hAnsi="Arial" w:cs="Arial"/>
          <w:sz w:val="24"/>
          <w:szCs w:val="24"/>
        </w:rPr>
        <w:t>y</w:t>
      </w:r>
    </w:p>
    <w:p w14:paraId="53744164" w14:textId="77777777" w:rsidR="00405052" w:rsidRPr="00405052" w:rsidRDefault="00405052" w:rsidP="00405052">
      <w:pPr>
        <w:keepNext/>
        <w:pBdr>
          <w:bottom w:val="single" w:sz="18" w:space="1" w:color="6C276A"/>
        </w:pBdr>
        <w:tabs>
          <w:tab w:val="left" w:pos="1134"/>
          <w:tab w:val="left" w:pos="2955"/>
        </w:tabs>
        <w:spacing w:before="240" w:after="120"/>
        <w:outlineLvl w:val="0"/>
        <w:rPr>
          <w:rFonts w:ascii="Arial" w:hAnsi="Arial" w:cs="Arial"/>
          <w:sz w:val="24"/>
          <w:szCs w:val="24"/>
        </w:rPr>
      </w:pPr>
    </w:p>
    <w:p w14:paraId="363E0EC3" w14:textId="0409E0AF" w:rsidR="00955293" w:rsidRPr="00405052" w:rsidRDefault="00955293" w:rsidP="00A35E4A">
      <w:pPr>
        <w:spacing w:after="0" w:line="240" w:lineRule="auto"/>
        <w:rPr>
          <w:iCs/>
          <w:color w:val="6C276A"/>
          <w:sz w:val="36"/>
          <w:szCs w:val="36"/>
        </w:rPr>
      </w:pPr>
      <w:r w:rsidRPr="00405052">
        <w:rPr>
          <w:rFonts w:ascii="Arial" w:eastAsia="Times New Roman" w:hAnsi="Arial" w:cs="Arial"/>
          <w:b/>
          <w:bCs/>
          <w:iCs/>
          <w:color w:val="6C276A"/>
          <w:kern w:val="32"/>
          <w:sz w:val="36"/>
          <w:szCs w:val="36"/>
        </w:rPr>
        <w:t>Our Vision</w:t>
      </w:r>
      <w:r w:rsidRPr="00405052">
        <w:rPr>
          <w:rFonts w:ascii="Arial" w:eastAsia="Times New Roman" w:hAnsi="Arial" w:cs="Arial"/>
          <w:b/>
          <w:bCs/>
          <w:iCs/>
          <w:color w:val="6C276A"/>
          <w:kern w:val="32"/>
          <w:sz w:val="36"/>
          <w:szCs w:val="36"/>
        </w:rPr>
        <w:tab/>
      </w:r>
    </w:p>
    <w:p w14:paraId="525D4EC2" w14:textId="77777777" w:rsidR="00B0201A" w:rsidRPr="00776CA3" w:rsidRDefault="00B0201A" w:rsidP="00B0201A">
      <w:pPr>
        <w:rPr>
          <w:rFonts w:ascii="Arial" w:eastAsia="Times New Roman" w:hAnsi="Arial" w:cs="Arial"/>
          <w:b/>
          <w:bCs/>
          <w:iCs/>
          <w:color w:val="6C276A"/>
          <w:kern w:val="32"/>
          <w:sz w:val="24"/>
          <w:szCs w:val="24"/>
        </w:rPr>
      </w:pPr>
      <w:r w:rsidRPr="00776CA3">
        <w:rPr>
          <w:rFonts w:ascii="Arial" w:hAnsi="Arial" w:cs="Arial"/>
          <w:iCs/>
          <w:sz w:val="24"/>
          <w:szCs w:val="24"/>
        </w:rPr>
        <w:t>We strive to create a safe future where people are free from family violence.</w:t>
      </w:r>
    </w:p>
    <w:p w14:paraId="0FCBBCAA" w14:textId="77777777" w:rsidR="00955293" w:rsidRPr="00776CA3" w:rsidRDefault="00955293" w:rsidP="00191AA1">
      <w:pPr>
        <w:keepNext/>
        <w:pBdr>
          <w:bottom w:val="single" w:sz="18" w:space="1" w:color="6C276A"/>
        </w:pBdr>
        <w:tabs>
          <w:tab w:val="left" w:pos="1134"/>
          <w:tab w:val="left" w:pos="2955"/>
        </w:tabs>
        <w:spacing w:before="240" w:after="120" w:line="240" w:lineRule="auto"/>
        <w:jc w:val="both"/>
        <w:outlineLvl w:val="0"/>
        <w:rPr>
          <w:rFonts w:ascii="Arial" w:eastAsia="Times New Roman" w:hAnsi="Arial" w:cs="Arial"/>
          <w:b/>
          <w:bCs/>
          <w:iCs/>
          <w:color w:val="6C276A"/>
          <w:kern w:val="32"/>
          <w:sz w:val="36"/>
          <w:szCs w:val="32"/>
        </w:rPr>
      </w:pPr>
      <w:r w:rsidRPr="00776CA3">
        <w:rPr>
          <w:rFonts w:ascii="Arial" w:eastAsia="Times New Roman" w:hAnsi="Arial" w:cs="Arial"/>
          <w:b/>
          <w:bCs/>
          <w:iCs/>
          <w:color w:val="6C276A"/>
          <w:kern w:val="32"/>
          <w:sz w:val="36"/>
          <w:szCs w:val="32"/>
        </w:rPr>
        <w:t>Our Model</w:t>
      </w:r>
      <w:r w:rsidRPr="00776CA3">
        <w:rPr>
          <w:rFonts w:ascii="Arial" w:eastAsia="Times New Roman" w:hAnsi="Arial" w:cs="Arial"/>
          <w:b/>
          <w:bCs/>
          <w:iCs/>
          <w:color w:val="6C276A"/>
          <w:kern w:val="32"/>
          <w:sz w:val="36"/>
          <w:szCs w:val="32"/>
        </w:rPr>
        <w:tab/>
      </w:r>
    </w:p>
    <w:p w14:paraId="16117CD5" w14:textId="457321E9" w:rsidR="00975703" w:rsidRPr="00776CA3" w:rsidRDefault="00975703" w:rsidP="00975703">
      <w:pPr>
        <w:autoSpaceDE w:val="0"/>
        <w:autoSpaceDN w:val="0"/>
        <w:adjustRightInd w:val="0"/>
        <w:spacing w:after="0" w:line="240" w:lineRule="auto"/>
        <w:rPr>
          <w:rFonts w:ascii="ArialMT" w:hAnsi="ArialMT" w:cs="ArialMT"/>
          <w:iCs/>
          <w:color w:val="3F4043"/>
          <w:sz w:val="24"/>
          <w:szCs w:val="24"/>
        </w:rPr>
      </w:pPr>
      <w:r w:rsidRPr="00776CA3">
        <w:rPr>
          <w:rFonts w:ascii="ArialMT" w:hAnsi="ArialMT" w:cs="ArialMT"/>
          <w:iCs/>
          <w:color w:val="3F4043"/>
          <w:sz w:val="24"/>
          <w:szCs w:val="24"/>
        </w:rPr>
        <w:t xml:space="preserve">The Safe Futures model is premised on a “wrap </w:t>
      </w:r>
      <w:r w:rsidR="00E55CC1">
        <w:rPr>
          <w:rFonts w:ascii="ArialMT" w:hAnsi="ArialMT" w:cs="ArialMT"/>
          <w:iCs/>
          <w:color w:val="3F4043"/>
          <w:sz w:val="24"/>
          <w:szCs w:val="24"/>
        </w:rPr>
        <w:t xml:space="preserve">around” </w:t>
      </w:r>
      <w:r w:rsidRPr="00776CA3">
        <w:rPr>
          <w:rFonts w:ascii="ArialMT" w:hAnsi="ArialMT" w:cs="ArialMT"/>
          <w:iCs/>
          <w:color w:val="3F4043"/>
          <w:sz w:val="24"/>
          <w:szCs w:val="24"/>
        </w:rPr>
        <w:t xml:space="preserve">process of service delivery. Safe Futures provides intensive, holistic and individualised care planning and case management. Wrap around plans aim to develop problem solving and coping skills and </w:t>
      </w:r>
      <w:r w:rsidR="00712B5F" w:rsidRPr="00776CA3">
        <w:rPr>
          <w:rFonts w:ascii="ArialMT" w:hAnsi="ArialMT" w:cs="ArialMT"/>
          <w:iCs/>
          <w:color w:val="3F4043"/>
          <w:sz w:val="24"/>
          <w:szCs w:val="24"/>
        </w:rPr>
        <w:t>self-efficacy</w:t>
      </w:r>
      <w:r w:rsidRPr="00776CA3">
        <w:rPr>
          <w:rFonts w:ascii="ArialMT" w:hAnsi="ArialMT" w:cs="ArialMT"/>
          <w:iCs/>
          <w:color w:val="3F4043"/>
          <w:sz w:val="24"/>
          <w:szCs w:val="24"/>
        </w:rPr>
        <w:t xml:space="preserve"> of Family Violence Survivors. Safe Futures wraparound </w:t>
      </w:r>
      <w:r w:rsidR="00E55CC1">
        <w:rPr>
          <w:rFonts w:ascii="ArialMT" w:hAnsi="ArialMT" w:cs="ArialMT"/>
          <w:iCs/>
          <w:color w:val="3F4043"/>
          <w:sz w:val="24"/>
          <w:szCs w:val="24"/>
        </w:rPr>
        <w:t>p</w:t>
      </w:r>
      <w:r w:rsidRPr="00776CA3">
        <w:rPr>
          <w:rFonts w:ascii="ArialMT" w:hAnsi="ArialMT" w:cs="ArialMT"/>
          <w:iCs/>
          <w:color w:val="3F4043"/>
          <w:sz w:val="24"/>
          <w:szCs w:val="24"/>
        </w:rPr>
        <w:t>hilosophy of care begins with the principle of</w:t>
      </w:r>
      <w:r w:rsidR="00E55CC1">
        <w:rPr>
          <w:rFonts w:ascii="ArialMT" w:hAnsi="ArialMT" w:cs="ArialMT"/>
          <w:iCs/>
          <w:color w:val="3F4043"/>
          <w:sz w:val="24"/>
          <w:szCs w:val="24"/>
        </w:rPr>
        <w:t xml:space="preserve"> “</w:t>
      </w:r>
      <w:r w:rsidRPr="00776CA3">
        <w:rPr>
          <w:rFonts w:ascii="ArialMT" w:hAnsi="ArialMT" w:cs="ArialMT"/>
          <w:iCs/>
          <w:color w:val="3F4043"/>
          <w:sz w:val="24"/>
          <w:szCs w:val="24"/>
        </w:rPr>
        <w:t xml:space="preserve">voice and choice” where </w:t>
      </w:r>
      <w:r w:rsidR="00712B5F" w:rsidRPr="00776CA3">
        <w:rPr>
          <w:rFonts w:ascii="ArialMT" w:hAnsi="ArialMT" w:cs="ArialMT"/>
          <w:iCs/>
          <w:color w:val="3F4043"/>
          <w:sz w:val="24"/>
          <w:szCs w:val="24"/>
        </w:rPr>
        <w:t>self-determination</w:t>
      </w:r>
      <w:r w:rsidRPr="00776CA3">
        <w:rPr>
          <w:rFonts w:ascii="ArialMT" w:hAnsi="ArialMT" w:cs="ArialMT"/>
          <w:iCs/>
          <w:color w:val="3F4043"/>
          <w:sz w:val="24"/>
          <w:szCs w:val="24"/>
        </w:rPr>
        <w:t xml:space="preserve"> </w:t>
      </w:r>
      <w:r w:rsidR="00712B5F" w:rsidRPr="00776CA3">
        <w:rPr>
          <w:rFonts w:ascii="ArialMT" w:hAnsi="ArialMT" w:cs="ArialMT"/>
          <w:iCs/>
          <w:color w:val="3F4043"/>
          <w:sz w:val="24"/>
          <w:szCs w:val="24"/>
        </w:rPr>
        <w:t>and the</w:t>
      </w:r>
      <w:r w:rsidRPr="00776CA3">
        <w:rPr>
          <w:rFonts w:ascii="ArialMT" w:hAnsi="ArialMT" w:cs="ArialMT"/>
          <w:iCs/>
          <w:color w:val="3F4043"/>
          <w:sz w:val="24"/>
          <w:szCs w:val="24"/>
        </w:rPr>
        <w:t xml:space="preserve"> perspective and views of the family, including that of the child or young person must be given primary importance during all phases of service delivery. The wrap around approach places the individual and family at the centre and builds a support team around them to drive change. A </w:t>
      </w:r>
      <w:r w:rsidR="00712B5F" w:rsidRPr="00776CA3">
        <w:rPr>
          <w:rFonts w:ascii="ArialMT" w:hAnsi="ArialMT" w:cs="ArialMT"/>
          <w:iCs/>
          <w:color w:val="3F4043"/>
          <w:sz w:val="24"/>
          <w:szCs w:val="24"/>
        </w:rPr>
        <w:t>strength-based</w:t>
      </w:r>
      <w:r w:rsidRPr="00776CA3">
        <w:rPr>
          <w:rFonts w:ascii="ArialMT" w:hAnsi="ArialMT" w:cs="ArialMT"/>
          <w:iCs/>
          <w:color w:val="3F4043"/>
          <w:sz w:val="24"/>
          <w:szCs w:val="24"/>
        </w:rPr>
        <w:t xml:space="preserve"> approach is taken to identify and build capabilities, capacity and resources to empower victim survivors of Family Violence. Services are individualised, flexible, community based and culturally competent. </w:t>
      </w:r>
    </w:p>
    <w:p w14:paraId="37EEBE43" w14:textId="77777777" w:rsidR="007D3709" w:rsidRPr="00776CA3" w:rsidRDefault="007D3709">
      <w:pPr>
        <w:rPr>
          <w:b/>
          <w:iCs/>
          <w:sz w:val="24"/>
          <w:szCs w:val="24"/>
        </w:rPr>
      </w:pPr>
    </w:p>
    <w:p w14:paraId="5D05E3BC" w14:textId="77777777" w:rsidR="00955293" w:rsidRPr="00776CA3" w:rsidRDefault="00955293" w:rsidP="00191AA1">
      <w:pPr>
        <w:pStyle w:val="PDHeadingStyle"/>
        <w:rPr>
          <w:iCs/>
        </w:rPr>
      </w:pPr>
      <w:r w:rsidRPr="00776CA3">
        <w:rPr>
          <w:iCs/>
        </w:rPr>
        <w:lastRenderedPageBreak/>
        <w:t>The Role</w:t>
      </w:r>
      <w:r w:rsidRPr="00776CA3">
        <w:rPr>
          <w:iCs/>
        </w:rPr>
        <w:tab/>
      </w:r>
    </w:p>
    <w:p w14:paraId="45FE8381" w14:textId="26A5684A" w:rsidR="0089799A" w:rsidRPr="002C00CF" w:rsidRDefault="00D81953" w:rsidP="00385AE5">
      <w:pPr>
        <w:spacing w:after="160" w:line="259" w:lineRule="auto"/>
        <w:rPr>
          <w:rFonts w:ascii="Arial" w:hAnsi="Arial" w:cs="Arial"/>
          <w:iCs/>
          <w:sz w:val="24"/>
          <w:szCs w:val="24"/>
        </w:rPr>
      </w:pPr>
      <w:r w:rsidRPr="002C00CF">
        <w:rPr>
          <w:rFonts w:ascii="Arial" w:hAnsi="Arial" w:cs="Arial"/>
          <w:iCs/>
          <w:sz w:val="24"/>
          <w:szCs w:val="24"/>
        </w:rPr>
        <w:t>Working as part of a dynamic team the</w:t>
      </w:r>
      <w:r w:rsidR="00385AE5" w:rsidRPr="002C00CF">
        <w:rPr>
          <w:rFonts w:ascii="Arial" w:hAnsi="Arial" w:cs="Arial"/>
          <w:iCs/>
          <w:sz w:val="24"/>
          <w:szCs w:val="24"/>
        </w:rPr>
        <w:t xml:space="preserve"> </w:t>
      </w:r>
      <w:bookmarkStart w:id="0" w:name="_Hlk20403175"/>
      <w:r w:rsidR="002A20F0" w:rsidRPr="002C00CF">
        <w:rPr>
          <w:rFonts w:ascii="Arial" w:hAnsi="Arial" w:cs="Arial"/>
          <w:iCs/>
          <w:sz w:val="24"/>
          <w:szCs w:val="24"/>
        </w:rPr>
        <w:t>Case Manager</w:t>
      </w:r>
      <w:r w:rsidR="00DB4D5B" w:rsidRPr="002C00CF">
        <w:rPr>
          <w:rFonts w:ascii="Arial" w:hAnsi="Arial" w:cs="Arial"/>
          <w:iCs/>
          <w:sz w:val="24"/>
          <w:szCs w:val="24"/>
        </w:rPr>
        <w:t xml:space="preserve"> </w:t>
      </w:r>
      <w:r w:rsidR="00405052" w:rsidRPr="002C00CF">
        <w:rPr>
          <w:rFonts w:ascii="Arial" w:hAnsi="Arial" w:cs="Arial"/>
          <w:iCs/>
          <w:sz w:val="24"/>
          <w:szCs w:val="24"/>
        </w:rPr>
        <w:t>–</w:t>
      </w:r>
      <w:r w:rsidR="00630E81">
        <w:rPr>
          <w:rFonts w:ascii="Arial" w:hAnsi="Arial" w:cs="Arial"/>
          <w:iCs/>
          <w:sz w:val="24"/>
          <w:szCs w:val="24"/>
        </w:rPr>
        <w:t xml:space="preserve"> </w:t>
      </w:r>
      <w:bookmarkStart w:id="1" w:name="_GoBack"/>
      <w:bookmarkEnd w:id="1"/>
      <w:r w:rsidR="00405052" w:rsidRPr="002C00CF">
        <w:rPr>
          <w:rFonts w:ascii="Arial" w:hAnsi="Arial" w:cs="Arial"/>
          <w:iCs/>
          <w:sz w:val="24"/>
          <w:szCs w:val="24"/>
        </w:rPr>
        <w:t>Refuge</w:t>
      </w:r>
      <w:r w:rsidR="002A20F0" w:rsidRPr="002C00CF">
        <w:rPr>
          <w:rFonts w:ascii="Arial" w:hAnsi="Arial" w:cs="Arial"/>
          <w:iCs/>
          <w:sz w:val="24"/>
          <w:szCs w:val="24"/>
        </w:rPr>
        <w:t xml:space="preserve"> </w:t>
      </w:r>
      <w:bookmarkEnd w:id="0"/>
      <w:r w:rsidR="00385AE5" w:rsidRPr="002C00CF">
        <w:rPr>
          <w:rFonts w:ascii="Arial" w:hAnsi="Arial" w:cs="Arial"/>
          <w:iCs/>
          <w:sz w:val="24"/>
          <w:szCs w:val="24"/>
        </w:rPr>
        <w:t>at SF</w:t>
      </w:r>
      <w:r w:rsidR="00C43528" w:rsidRPr="002C00CF">
        <w:rPr>
          <w:rFonts w:ascii="Arial" w:hAnsi="Arial" w:cs="Arial"/>
          <w:iCs/>
          <w:sz w:val="24"/>
          <w:szCs w:val="24"/>
        </w:rPr>
        <w:t>F</w:t>
      </w:r>
      <w:r w:rsidR="00385AE5" w:rsidRPr="002C00CF">
        <w:rPr>
          <w:rFonts w:ascii="Arial" w:hAnsi="Arial" w:cs="Arial"/>
          <w:iCs/>
          <w:sz w:val="24"/>
          <w:szCs w:val="24"/>
        </w:rPr>
        <w:t xml:space="preserve"> </w:t>
      </w:r>
      <w:r w:rsidR="008B3F52" w:rsidRPr="002C00CF">
        <w:rPr>
          <w:rFonts w:ascii="Arial" w:hAnsi="Arial" w:cs="Arial"/>
          <w:iCs/>
          <w:sz w:val="24"/>
          <w:szCs w:val="24"/>
        </w:rPr>
        <w:t>has the primary responsibility to manage and deliver services</w:t>
      </w:r>
      <w:r w:rsidR="0089799A" w:rsidRPr="002C00CF">
        <w:rPr>
          <w:rFonts w:ascii="Arial" w:hAnsi="Arial" w:cs="Arial"/>
          <w:iCs/>
          <w:sz w:val="24"/>
          <w:szCs w:val="24"/>
        </w:rPr>
        <w:t xml:space="preserve"> </w:t>
      </w:r>
      <w:r w:rsidR="008B3F52" w:rsidRPr="002C00CF">
        <w:rPr>
          <w:rFonts w:ascii="Arial" w:hAnsi="Arial" w:cs="Arial"/>
          <w:iCs/>
          <w:sz w:val="24"/>
          <w:szCs w:val="24"/>
        </w:rPr>
        <w:t>for women and children</w:t>
      </w:r>
      <w:r w:rsidR="00C922AE" w:rsidRPr="002C00CF">
        <w:rPr>
          <w:rFonts w:ascii="Arial" w:hAnsi="Arial" w:cs="Arial"/>
          <w:iCs/>
          <w:sz w:val="24"/>
          <w:szCs w:val="24"/>
        </w:rPr>
        <w:t xml:space="preserve"> </w:t>
      </w:r>
      <w:r w:rsidR="008B3F52" w:rsidRPr="002C00CF">
        <w:rPr>
          <w:rFonts w:ascii="Arial" w:hAnsi="Arial" w:cs="Arial"/>
          <w:iCs/>
          <w:sz w:val="24"/>
          <w:szCs w:val="24"/>
        </w:rPr>
        <w:t xml:space="preserve">who are </w:t>
      </w:r>
      <w:r w:rsidRPr="002C00CF">
        <w:rPr>
          <w:rFonts w:ascii="Arial" w:hAnsi="Arial" w:cs="Arial"/>
          <w:iCs/>
          <w:sz w:val="24"/>
          <w:szCs w:val="24"/>
        </w:rPr>
        <w:t>experiencing family violence</w:t>
      </w:r>
      <w:r w:rsidR="00405052" w:rsidRPr="002C00CF">
        <w:rPr>
          <w:rFonts w:ascii="Arial" w:hAnsi="Arial" w:cs="Arial"/>
          <w:iCs/>
          <w:sz w:val="24"/>
          <w:szCs w:val="24"/>
        </w:rPr>
        <w:t xml:space="preserve"> and are accessing Safe Futures Foundation crisis accommodation and refuge. </w:t>
      </w:r>
      <w:r w:rsidR="006651DC" w:rsidRPr="002C00CF">
        <w:rPr>
          <w:rFonts w:ascii="Arial" w:hAnsi="Arial" w:cs="Arial"/>
          <w:iCs/>
          <w:sz w:val="24"/>
          <w:szCs w:val="24"/>
        </w:rPr>
        <w:t xml:space="preserve">Additionally, </w:t>
      </w:r>
      <w:r w:rsidR="006651DC" w:rsidRPr="002C00CF">
        <w:rPr>
          <w:rFonts w:ascii="Arial" w:hAnsi="Arial" w:cs="Arial"/>
          <w:sz w:val="24"/>
          <w:szCs w:val="24"/>
        </w:rPr>
        <w:t xml:space="preserve">you will respond to referrals and co-ordinate the intake of women and children into Safe Futures Foundation 24-hour emergency crisis accommodation and provide intensive crisis case support. </w:t>
      </w:r>
      <w:r w:rsidR="006651DC" w:rsidRPr="002C00CF">
        <w:rPr>
          <w:rFonts w:ascii="Arial" w:hAnsi="Arial" w:cs="Arial"/>
          <w:iCs/>
          <w:sz w:val="24"/>
          <w:szCs w:val="24"/>
        </w:rPr>
        <w:t xml:space="preserve"> </w:t>
      </w:r>
    </w:p>
    <w:p w14:paraId="01F01B65" w14:textId="77777777" w:rsidR="006651DC" w:rsidRPr="002C00CF" w:rsidRDefault="00405052" w:rsidP="00385AE5">
      <w:pPr>
        <w:spacing w:after="160" w:line="259" w:lineRule="auto"/>
        <w:rPr>
          <w:rFonts w:ascii="Arial" w:hAnsi="Arial" w:cs="Arial"/>
          <w:sz w:val="24"/>
          <w:szCs w:val="24"/>
        </w:rPr>
      </w:pPr>
      <w:r w:rsidRPr="002C00CF">
        <w:rPr>
          <w:rFonts w:ascii="Arial" w:hAnsi="Arial" w:cs="Arial"/>
          <w:iCs/>
          <w:sz w:val="24"/>
          <w:szCs w:val="24"/>
        </w:rPr>
        <w:t>The Case Manager is required to complete intake and risk assessments using the MARAM (Multiple Agency Risk Assessment and Management Framework), develop safety and support plans and provide crisis case support for women and children.</w:t>
      </w:r>
      <w:r w:rsidR="006651DC" w:rsidRPr="002C00CF">
        <w:rPr>
          <w:rFonts w:ascii="Arial" w:hAnsi="Arial" w:cs="Arial"/>
          <w:sz w:val="24"/>
          <w:szCs w:val="24"/>
        </w:rPr>
        <w:t xml:space="preserve"> </w:t>
      </w:r>
    </w:p>
    <w:p w14:paraId="5604D348" w14:textId="73FDE8C8" w:rsidR="00AE53CE" w:rsidRPr="002C00CF" w:rsidRDefault="00405052" w:rsidP="00385AE5">
      <w:pPr>
        <w:spacing w:after="160" w:line="259" w:lineRule="auto"/>
        <w:rPr>
          <w:rFonts w:ascii="Arial" w:hAnsi="Arial" w:cs="Arial"/>
          <w:sz w:val="24"/>
          <w:szCs w:val="24"/>
        </w:rPr>
      </w:pPr>
      <w:r w:rsidRPr="002C00CF">
        <w:rPr>
          <w:rFonts w:ascii="Arial" w:hAnsi="Arial" w:cs="Arial"/>
          <w:iCs/>
          <w:sz w:val="24"/>
          <w:szCs w:val="24"/>
        </w:rPr>
        <w:t xml:space="preserve">The role includes the provision of advocacy and support for women and children linking to </w:t>
      </w:r>
      <w:r w:rsidR="00AE53CE" w:rsidRPr="002C00CF">
        <w:rPr>
          <w:rFonts w:ascii="Arial" w:hAnsi="Arial" w:cs="Arial"/>
          <w:iCs/>
          <w:sz w:val="24"/>
          <w:szCs w:val="24"/>
        </w:rPr>
        <w:t>community-based</w:t>
      </w:r>
      <w:r w:rsidRPr="002C00CF">
        <w:rPr>
          <w:rFonts w:ascii="Arial" w:hAnsi="Arial" w:cs="Arial"/>
          <w:iCs/>
          <w:sz w:val="24"/>
          <w:szCs w:val="24"/>
        </w:rPr>
        <w:t xml:space="preserve"> services including health, mental health, legal, financial, counselling</w:t>
      </w:r>
      <w:r w:rsidR="00AE53CE" w:rsidRPr="002C00CF">
        <w:rPr>
          <w:rFonts w:ascii="Arial" w:hAnsi="Arial" w:cs="Arial"/>
          <w:iCs/>
          <w:sz w:val="24"/>
          <w:szCs w:val="24"/>
        </w:rPr>
        <w:t xml:space="preserve">, access to material aid and court support to meet immediate needs. </w:t>
      </w:r>
      <w:proofErr w:type="gramStart"/>
      <w:r w:rsidR="006651DC" w:rsidRPr="002C00CF">
        <w:rPr>
          <w:rFonts w:ascii="Arial" w:hAnsi="Arial" w:cs="Arial"/>
          <w:iCs/>
          <w:sz w:val="24"/>
          <w:szCs w:val="24"/>
        </w:rPr>
        <w:t>You</w:t>
      </w:r>
      <w:r w:rsidR="00AE53CE" w:rsidRPr="002C00CF">
        <w:rPr>
          <w:rFonts w:ascii="Arial" w:hAnsi="Arial" w:cs="Arial"/>
          <w:iCs/>
          <w:sz w:val="24"/>
          <w:szCs w:val="24"/>
        </w:rPr>
        <w:t xml:space="preserve">  will</w:t>
      </w:r>
      <w:proofErr w:type="gramEnd"/>
      <w:r w:rsidR="00AE53CE" w:rsidRPr="002C00CF">
        <w:rPr>
          <w:rFonts w:ascii="Arial" w:hAnsi="Arial" w:cs="Arial"/>
          <w:iCs/>
          <w:sz w:val="24"/>
          <w:szCs w:val="24"/>
        </w:rPr>
        <w:t xml:space="preserve"> develop working relationships with key agencies including DHHS child protection to ensure the safety of the children using the best interests framework.</w:t>
      </w:r>
      <w:r w:rsidR="006651DC" w:rsidRPr="002C00CF">
        <w:rPr>
          <w:rFonts w:ascii="Arial" w:hAnsi="Arial" w:cs="Arial"/>
          <w:sz w:val="24"/>
          <w:szCs w:val="24"/>
        </w:rPr>
        <w:t xml:space="preserve"> The role will require having input into establishing and reviewing workplace procedures and practice and reviewing the efficacy and responsiveness of the intake service. </w:t>
      </w:r>
    </w:p>
    <w:p w14:paraId="2434AC4E" w14:textId="720CA93D" w:rsidR="00254860" w:rsidRPr="00776CA3" w:rsidRDefault="00AE53CE" w:rsidP="00385AE5">
      <w:pPr>
        <w:spacing w:after="160" w:line="259" w:lineRule="auto"/>
        <w:rPr>
          <w:rFonts w:ascii="Arial" w:hAnsi="Arial" w:cs="Arial"/>
          <w:iCs/>
          <w:sz w:val="24"/>
          <w:szCs w:val="24"/>
        </w:rPr>
      </w:pPr>
      <w:r w:rsidRPr="002C00CF">
        <w:rPr>
          <w:rFonts w:ascii="Arial" w:hAnsi="Arial" w:cs="Arial"/>
          <w:iCs/>
          <w:sz w:val="24"/>
          <w:szCs w:val="24"/>
        </w:rPr>
        <w:t xml:space="preserve">The case manager will provide support to students, support workers and casual/agency staff when required.  </w:t>
      </w:r>
      <w:r>
        <w:rPr>
          <w:rFonts w:ascii="Arial" w:hAnsi="Arial" w:cs="Arial"/>
          <w:iCs/>
          <w:sz w:val="24"/>
          <w:szCs w:val="24"/>
        </w:rPr>
        <w:t xml:space="preserve"> </w:t>
      </w:r>
    </w:p>
    <w:p w14:paraId="5685CD0F" w14:textId="77777777" w:rsidR="00955293" w:rsidRPr="00776CA3" w:rsidRDefault="00983AC8" w:rsidP="00191AA1">
      <w:pPr>
        <w:pStyle w:val="PDHeadingStyle"/>
        <w:rPr>
          <w:iCs/>
        </w:rPr>
      </w:pPr>
      <w:r w:rsidRPr="00776CA3">
        <w:rPr>
          <w:iCs/>
        </w:rPr>
        <w:t>Key Accountabilities</w:t>
      </w:r>
    </w:p>
    <w:tbl>
      <w:tblPr>
        <w:tblStyle w:val="TableGrid"/>
        <w:tblW w:w="5000" w:type="pct"/>
        <w:tblLook w:val="04A0" w:firstRow="1" w:lastRow="0" w:firstColumn="1" w:lastColumn="0" w:noHBand="0" w:noVBand="1"/>
      </w:tblPr>
      <w:tblGrid>
        <w:gridCol w:w="5871"/>
        <w:gridCol w:w="3145"/>
      </w:tblGrid>
      <w:tr w:rsidR="00955293" w:rsidRPr="00776CA3" w14:paraId="7E80FF0F" w14:textId="77777777" w:rsidTr="00EC069C">
        <w:tc>
          <w:tcPr>
            <w:tcW w:w="3256" w:type="pct"/>
          </w:tcPr>
          <w:p w14:paraId="58E15545" w14:textId="77777777" w:rsidR="00A35E4A" w:rsidRDefault="00A35E4A">
            <w:pPr>
              <w:rPr>
                <w:rFonts w:ascii="Arial" w:hAnsi="Arial" w:cs="Arial"/>
                <w:b/>
                <w:iCs/>
                <w:sz w:val="24"/>
                <w:szCs w:val="24"/>
              </w:rPr>
            </w:pPr>
            <w:r>
              <w:rPr>
                <w:rFonts w:ascii="Arial" w:hAnsi="Arial" w:cs="Arial"/>
                <w:b/>
                <w:iCs/>
                <w:sz w:val="24"/>
                <w:szCs w:val="24"/>
              </w:rPr>
              <w:t>Leadership</w:t>
            </w:r>
          </w:p>
          <w:p w14:paraId="53C57FEF" w14:textId="786BC438" w:rsidR="00A35E4A" w:rsidRDefault="00A35E4A" w:rsidP="00A35E4A">
            <w:pPr>
              <w:pStyle w:val="ListParagraph"/>
              <w:numPr>
                <w:ilvl w:val="0"/>
                <w:numId w:val="37"/>
              </w:numPr>
              <w:rPr>
                <w:rFonts w:ascii="Arial" w:hAnsi="Arial" w:cs="Arial"/>
                <w:bCs/>
                <w:iCs/>
                <w:sz w:val="24"/>
                <w:szCs w:val="24"/>
              </w:rPr>
            </w:pPr>
            <w:r>
              <w:rPr>
                <w:rFonts w:ascii="Arial" w:hAnsi="Arial" w:cs="Arial"/>
                <w:bCs/>
                <w:iCs/>
                <w:sz w:val="24"/>
                <w:szCs w:val="24"/>
              </w:rPr>
              <w:t>Coordinate and facilitate team meetings</w:t>
            </w:r>
          </w:p>
          <w:p w14:paraId="5953922D" w14:textId="1A5320CB" w:rsidR="00A35E4A" w:rsidRDefault="00A35E4A" w:rsidP="00A35E4A">
            <w:pPr>
              <w:pStyle w:val="ListParagraph"/>
              <w:numPr>
                <w:ilvl w:val="0"/>
                <w:numId w:val="37"/>
              </w:numPr>
              <w:rPr>
                <w:rFonts w:ascii="Arial" w:hAnsi="Arial" w:cs="Arial"/>
                <w:bCs/>
                <w:iCs/>
                <w:sz w:val="24"/>
                <w:szCs w:val="24"/>
              </w:rPr>
            </w:pPr>
            <w:r>
              <w:rPr>
                <w:rFonts w:ascii="Arial" w:hAnsi="Arial" w:cs="Arial"/>
                <w:bCs/>
                <w:iCs/>
                <w:sz w:val="24"/>
                <w:szCs w:val="24"/>
              </w:rPr>
              <w:t>Provide expert advice to employees classified at lower levels and/or volunteers</w:t>
            </w:r>
          </w:p>
          <w:p w14:paraId="021DBC75" w14:textId="02E31FC6" w:rsidR="00A35E4A" w:rsidRDefault="00A35E4A" w:rsidP="00A35E4A">
            <w:pPr>
              <w:pStyle w:val="ListParagraph"/>
              <w:numPr>
                <w:ilvl w:val="0"/>
                <w:numId w:val="37"/>
              </w:numPr>
              <w:rPr>
                <w:rFonts w:ascii="Arial" w:hAnsi="Arial" w:cs="Arial"/>
                <w:bCs/>
                <w:iCs/>
                <w:sz w:val="24"/>
                <w:szCs w:val="24"/>
              </w:rPr>
            </w:pPr>
            <w:r>
              <w:rPr>
                <w:rFonts w:ascii="Arial" w:hAnsi="Arial" w:cs="Arial"/>
                <w:bCs/>
                <w:iCs/>
                <w:sz w:val="24"/>
                <w:szCs w:val="24"/>
              </w:rPr>
              <w:t>Exercise judgement and initiative where procedures are not clearly defined</w:t>
            </w:r>
          </w:p>
          <w:p w14:paraId="5E469B36" w14:textId="3582185E" w:rsidR="00A35E4A" w:rsidRDefault="00EC069C" w:rsidP="00A35E4A">
            <w:pPr>
              <w:pStyle w:val="ListParagraph"/>
              <w:numPr>
                <w:ilvl w:val="0"/>
                <w:numId w:val="37"/>
              </w:numPr>
              <w:rPr>
                <w:rFonts w:ascii="Arial" w:hAnsi="Arial" w:cs="Arial"/>
                <w:bCs/>
                <w:iCs/>
                <w:sz w:val="24"/>
                <w:szCs w:val="24"/>
              </w:rPr>
            </w:pPr>
            <w:r>
              <w:rPr>
                <w:rFonts w:ascii="Arial" w:hAnsi="Arial" w:cs="Arial"/>
                <w:bCs/>
                <w:iCs/>
                <w:sz w:val="24"/>
                <w:szCs w:val="24"/>
              </w:rPr>
              <w:t>Develop, plan and supervise the implementation of educational and/or developmental programs for clients</w:t>
            </w:r>
          </w:p>
          <w:p w14:paraId="5AED96E7" w14:textId="5ACA0AF8" w:rsidR="00EC069C" w:rsidRDefault="00EC069C" w:rsidP="00A35E4A">
            <w:pPr>
              <w:pStyle w:val="ListParagraph"/>
              <w:numPr>
                <w:ilvl w:val="0"/>
                <w:numId w:val="37"/>
              </w:numPr>
              <w:rPr>
                <w:rFonts w:ascii="Arial" w:hAnsi="Arial" w:cs="Arial"/>
                <w:bCs/>
                <w:iCs/>
                <w:sz w:val="24"/>
                <w:szCs w:val="24"/>
              </w:rPr>
            </w:pPr>
            <w:r>
              <w:rPr>
                <w:rFonts w:ascii="Arial" w:hAnsi="Arial" w:cs="Arial"/>
                <w:bCs/>
                <w:iCs/>
                <w:sz w:val="24"/>
                <w:szCs w:val="24"/>
              </w:rPr>
              <w:t>Provide reports on progress of program activities including recommendations</w:t>
            </w:r>
          </w:p>
          <w:p w14:paraId="1413B765" w14:textId="28401999" w:rsidR="00EC069C" w:rsidRDefault="00EC069C" w:rsidP="00A35E4A">
            <w:pPr>
              <w:pStyle w:val="ListParagraph"/>
              <w:numPr>
                <w:ilvl w:val="0"/>
                <w:numId w:val="37"/>
              </w:numPr>
              <w:rPr>
                <w:rFonts w:ascii="Arial" w:hAnsi="Arial" w:cs="Arial"/>
                <w:bCs/>
                <w:iCs/>
                <w:sz w:val="24"/>
                <w:szCs w:val="24"/>
              </w:rPr>
            </w:pPr>
            <w:r>
              <w:rPr>
                <w:rFonts w:ascii="Arial" w:hAnsi="Arial" w:cs="Arial"/>
                <w:bCs/>
                <w:iCs/>
                <w:sz w:val="24"/>
                <w:szCs w:val="24"/>
              </w:rPr>
              <w:t>Exercise a high level of interpersonal skill in dealing with the public and other organisations</w:t>
            </w:r>
          </w:p>
          <w:p w14:paraId="324F536C" w14:textId="0B179B04" w:rsidR="00EC069C" w:rsidRDefault="00EC069C" w:rsidP="00A35E4A">
            <w:pPr>
              <w:pStyle w:val="ListParagraph"/>
              <w:numPr>
                <w:ilvl w:val="0"/>
                <w:numId w:val="37"/>
              </w:numPr>
              <w:rPr>
                <w:rFonts w:ascii="Arial" w:hAnsi="Arial" w:cs="Arial"/>
                <w:bCs/>
                <w:iCs/>
                <w:sz w:val="24"/>
                <w:szCs w:val="24"/>
              </w:rPr>
            </w:pPr>
            <w:r>
              <w:rPr>
                <w:rFonts w:ascii="Arial" w:hAnsi="Arial" w:cs="Arial"/>
                <w:bCs/>
                <w:iCs/>
                <w:sz w:val="24"/>
                <w:szCs w:val="24"/>
              </w:rPr>
              <w:t>Establish priorities and monitor workflow in areas of responsibility</w:t>
            </w:r>
          </w:p>
          <w:p w14:paraId="3D4458B1" w14:textId="77777777" w:rsidR="00A35E4A" w:rsidRDefault="00A35E4A">
            <w:pPr>
              <w:rPr>
                <w:rFonts w:ascii="Arial" w:hAnsi="Arial" w:cs="Arial"/>
                <w:b/>
                <w:iCs/>
                <w:sz w:val="24"/>
                <w:szCs w:val="24"/>
              </w:rPr>
            </w:pPr>
          </w:p>
          <w:p w14:paraId="6618A684" w14:textId="04D36E3D" w:rsidR="00955293" w:rsidRPr="00776CA3" w:rsidRDefault="00EC069C">
            <w:pPr>
              <w:rPr>
                <w:rFonts w:ascii="Arial" w:hAnsi="Arial" w:cs="Arial"/>
                <w:b/>
                <w:iCs/>
                <w:sz w:val="24"/>
                <w:szCs w:val="24"/>
              </w:rPr>
            </w:pPr>
            <w:r>
              <w:rPr>
                <w:rFonts w:ascii="Arial" w:hAnsi="Arial" w:cs="Arial"/>
                <w:b/>
                <w:iCs/>
                <w:sz w:val="24"/>
                <w:szCs w:val="24"/>
              </w:rPr>
              <w:t xml:space="preserve">General </w:t>
            </w:r>
            <w:r w:rsidR="00385AE5" w:rsidRPr="00776CA3">
              <w:rPr>
                <w:rFonts w:ascii="Arial" w:hAnsi="Arial" w:cs="Arial"/>
                <w:b/>
                <w:iCs/>
                <w:sz w:val="24"/>
                <w:szCs w:val="24"/>
              </w:rPr>
              <w:t>Duties</w:t>
            </w:r>
          </w:p>
          <w:p w14:paraId="5AB90FA3" w14:textId="77777777" w:rsidR="00DD255D" w:rsidRPr="00776CA3" w:rsidRDefault="00DD255D" w:rsidP="00DD255D">
            <w:pPr>
              <w:pStyle w:val="ListParagraph"/>
              <w:numPr>
                <w:ilvl w:val="0"/>
                <w:numId w:val="25"/>
              </w:numPr>
              <w:rPr>
                <w:rFonts w:ascii="Arial" w:hAnsi="Arial" w:cs="Arial"/>
                <w:iCs/>
                <w:sz w:val="24"/>
                <w:szCs w:val="24"/>
                <w:lang w:val="en-US"/>
              </w:rPr>
            </w:pPr>
            <w:r w:rsidRPr="00776CA3">
              <w:rPr>
                <w:rFonts w:ascii="Arial" w:hAnsi="Arial" w:cs="Arial"/>
                <w:iCs/>
                <w:sz w:val="24"/>
                <w:szCs w:val="24"/>
                <w:lang w:val="en-US"/>
              </w:rPr>
              <w:t xml:space="preserve">Undertake comprehensive family violence risk assessments and safety planning to meet </w:t>
            </w:r>
            <w:r w:rsidRPr="00776CA3">
              <w:rPr>
                <w:rFonts w:ascii="Arial" w:hAnsi="Arial" w:cs="Arial"/>
                <w:iCs/>
                <w:sz w:val="24"/>
                <w:szCs w:val="24"/>
                <w:lang w:val="en-US"/>
              </w:rPr>
              <w:lastRenderedPageBreak/>
              <w:t>immediate needs for safety of women and children experiencing family violence</w:t>
            </w:r>
          </w:p>
          <w:p w14:paraId="0899B975" w14:textId="3027F5C2" w:rsidR="00DD255D" w:rsidRPr="00776CA3" w:rsidRDefault="00DD255D" w:rsidP="00DD255D">
            <w:pPr>
              <w:pStyle w:val="ListParagraph"/>
              <w:numPr>
                <w:ilvl w:val="0"/>
                <w:numId w:val="25"/>
              </w:numPr>
              <w:rPr>
                <w:rFonts w:ascii="Arial" w:hAnsi="Arial" w:cs="Arial"/>
                <w:iCs/>
                <w:sz w:val="24"/>
                <w:szCs w:val="24"/>
                <w:lang w:val="en-US"/>
              </w:rPr>
            </w:pPr>
            <w:r w:rsidRPr="00776CA3">
              <w:rPr>
                <w:rFonts w:ascii="Arial" w:hAnsi="Arial" w:cs="Arial"/>
                <w:iCs/>
                <w:sz w:val="24"/>
                <w:szCs w:val="24"/>
                <w:lang w:val="en-US"/>
              </w:rPr>
              <w:t xml:space="preserve">Provision of </w:t>
            </w:r>
            <w:r w:rsidR="00626854" w:rsidRPr="00776CA3">
              <w:rPr>
                <w:rFonts w:ascii="Arial" w:hAnsi="Arial" w:cs="Arial"/>
                <w:iCs/>
                <w:sz w:val="24"/>
                <w:szCs w:val="24"/>
                <w:lang w:val="en-US"/>
              </w:rPr>
              <w:t>high-quality</w:t>
            </w:r>
            <w:r w:rsidRPr="00776CA3">
              <w:rPr>
                <w:rFonts w:ascii="Arial" w:hAnsi="Arial" w:cs="Arial"/>
                <w:iCs/>
                <w:sz w:val="24"/>
                <w:szCs w:val="24"/>
                <w:lang w:val="en-US"/>
              </w:rPr>
              <w:t xml:space="preserve"> case support work for complex needs, including the co-ordination of community and specialist supports, exit planning and case closure</w:t>
            </w:r>
          </w:p>
          <w:p w14:paraId="0C6C7DCC" w14:textId="1CB6073C" w:rsidR="00DD255D" w:rsidRPr="00776CA3" w:rsidRDefault="00DD255D" w:rsidP="00DD255D">
            <w:pPr>
              <w:pStyle w:val="ListParagraph"/>
              <w:numPr>
                <w:ilvl w:val="0"/>
                <w:numId w:val="25"/>
              </w:numPr>
              <w:rPr>
                <w:rFonts w:ascii="Arial" w:hAnsi="Arial" w:cs="Arial"/>
                <w:iCs/>
                <w:sz w:val="24"/>
                <w:szCs w:val="24"/>
                <w:lang w:val="en-US"/>
              </w:rPr>
            </w:pPr>
            <w:r w:rsidRPr="00776CA3">
              <w:rPr>
                <w:rFonts w:ascii="Arial" w:hAnsi="Arial" w:cs="Arial"/>
                <w:iCs/>
                <w:sz w:val="24"/>
                <w:szCs w:val="24"/>
                <w:lang w:val="en-US"/>
              </w:rPr>
              <w:t>Undertake comprehensive support needs assessments</w:t>
            </w:r>
          </w:p>
          <w:p w14:paraId="0E403F6C" w14:textId="03D26B1E" w:rsidR="009C6169" w:rsidRPr="00776CA3" w:rsidRDefault="009C6169" w:rsidP="00DD255D">
            <w:pPr>
              <w:pStyle w:val="ListParagraph"/>
              <w:numPr>
                <w:ilvl w:val="0"/>
                <w:numId w:val="25"/>
              </w:numPr>
              <w:rPr>
                <w:rFonts w:ascii="Arial" w:hAnsi="Arial" w:cs="Arial"/>
                <w:iCs/>
                <w:sz w:val="24"/>
                <w:szCs w:val="24"/>
                <w:lang w:val="en-US"/>
              </w:rPr>
            </w:pPr>
            <w:r w:rsidRPr="00776CA3">
              <w:rPr>
                <w:rFonts w:ascii="Arial" w:hAnsi="Arial" w:cs="Arial"/>
                <w:iCs/>
                <w:sz w:val="24"/>
                <w:szCs w:val="24"/>
                <w:lang w:val="en-US"/>
              </w:rPr>
              <w:t>Assist clients in the transition to community housing</w:t>
            </w:r>
          </w:p>
          <w:p w14:paraId="3922A8BE" w14:textId="48C611C4" w:rsidR="00DD255D" w:rsidRPr="00776CA3" w:rsidRDefault="00626854" w:rsidP="00DD255D">
            <w:pPr>
              <w:pStyle w:val="ListParagraph"/>
              <w:numPr>
                <w:ilvl w:val="0"/>
                <w:numId w:val="25"/>
              </w:numPr>
              <w:rPr>
                <w:rFonts w:ascii="Arial" w:hAnsi="Arial" w:cs="Arial"/>
                <w:iCs/>
                <w:sz w:val="24"/>
                <w:szCs w:val="24"/>
                <w:lang w:val="en-US"/>
              </w:rPr>
            </w:pPr>
            <w:r w:rsidRPr="00776CA3">
              <w:rPr>
                <w:rFonts w:ascii="Arial" w:hAnsi="Arial" w:cs="Arial"/>
                <w:iCs/>
                <w:sz w:val="24"/>
                <w:szCs w:val="24"/>
                <w:lang w:val="en-US"/>
              </w:rPr>
              <w:t>W</w:t>
            </w:r>
            <w:r w:rsidR="00DD255D" w:rsidRPr="00776CA3">
              <w:rPr>
                <w:rFonts w:ascii="Arial" w:hAnsi="Arial" w:cs="Arial"/>
                <w:iCs/>
                <w:sz w:val="24"/>
                <w:szCs w:val="24"/>
                <w:lang w:val="en-US"/>
              </w:rPr>
              <w:t>ork in partnership with clients to develop and regularly review individual case and safety plans. Clients are actively engaged in all decision making and planning processes</w:t>
            </w:r>
          </w:p>
          <w:p w14:paraId="01B04C41" w14:textId="570F92D6" w:rsidR="00DD255D" w:rsidRPr="00776CA3" w:rsidRDefault="00DD255D" w:rsidP="00DD255D">
            <w:pPr>
              <w:pStyle w:val="ListParagraph"/>
              <w:numPr>
                <w:ilvl w:val="0"/>
                <w:numId w:val="25"/>
              </w:numPr>
              <w:rPr>
                <w:rFonts w:ascii="Arial" w:hAnsi="Arial" w:cs="Arial"/>
                <w:iCs/>
                <w:sz w:val="24"/>
                <w:szCs w:val="24"/>
                <w:lang w:val="en-US"/>
              </w:rPr>
            </w:pPr>
            <w:r w:rsidRPr="00776CA3">
              <w:rPr>
                <w:rFonts w:ascii="Arial" w:hAnsi="Arial" w:cs="Arial"/>
                <w:iCs/>
                <w:sz w:val="24"/>
                <w:szCs w:val="24"/>
                <w:lang w:val="en-US"/>
              </w:rPr>
              <w:t xml:space="preserve">Provide secondary consultations, advocacy, information and support to access relevant family violence and other services, including: </w:t>
            </w:r>
            <w:r w:rsidR="00A35E4A">
              <w:rPr>
                <w:rFonts w:ascii="Arial" w:hAnsi="Arial" w:cs="Arial"/>
                <w:iCs/>
                <w:sz w:val="24"/>
                <w:szCs w:val="24"/>
                <w:lang w:val="en-US"/>
              </w:rPr>
              <w:t>Victoria Police, Child Protection, L</w:t>
            </w:r>
            <w:r w:rsidRPr="00776CA3">
              <w:rPr>
                <w:rFonts w:ascii="Arial" w:hAnsi="Arial" w:cs="Arial"/>
                <w:iCs/>
                <w:sz w:val="24"/>
                <w:szCs w:val="24"/>
                <w:lang w:val="en-US"/>
              </w:rPr>
              <w:t xml:space="preserve">egal </w:t>
            </w:r>
            <w:r w:rsidR="00A35E4A">
              <w:rPr>
                <w:rFonts w:ascii="Arial" w:hAnsi="Arial" w:cs="Arial"/>
                <w:iCs/>
                <w:sz w:val="24"/>
                <w:szCs w:val="24"/>
                <w:lang w:val="en-US"/>
              </w:rPr>
              <w:t>S</w:t>
            </w:r>
            <w:r w:rsidRPr="00776CA3">
              <w:rPr>
                <w:rFonts w:ascii="Arial" w:hAnsi="Arial" w:cs="Arial"/>
                <w:iCs/>
                <w:sz w:val="24"/>
                <w:szCs w:val="24"/>
                <w:lang w:val="en-US"/>
              </w:rPr>
              <w:t xml:space="preserve">ervices and </w:t>
            </w:r>
            <w:r w:rsidR="00A35E4A">
              <w:rPr>
                <w:rFonts w:ascii="Arial" w:hAnsi="Arial" w:cs="Arial"/>
                <w:iCs/>
                <w:sz w:val="24"/>
                <w:szCs w:val="24"/>
                <w:lang w:val="en-US"/>
              </w:rPr>
              <w:t>C</w:t>
            </w:r>
            <w:r w:rsidRPr="00776CA3">
              <w:rPr>
                <w:rFonts w:ascii="Arial" w:hAnsi="Arial" w:cs="Arial"/>
                <w:iCs/>
                <w:sz w:val="24"/>
                <w:szCs w:val="24"/>
                <w:lang w:val="en-US"/>
              </w:rPr>
              <w:t xml:space="preserve">ourt </w:t>
            </w:r>
            <w:r w:rsidR="00A35E4A">
              <w:rPr>
                <w:rFonts w:ascii="Arial" w:hAnsi="Arial" w:cs="Arial"/>
                <w:iCs/>
                <w:sz w:val="24"/>
                <w:szCs w:val="24"/>
                <w:lang w:val="en-US"/>
              </w:rPr>
              <w:t>O</w:t>
            </w:r>
            <w:r w:rsidRPr="00776CA3">
              <w:rPr>
                <w:rFonts w:ascii="Arial" w:hAnsi="Arial" w:cs="Arial"/>
                <w:iCs/>
                <w:sz w:val="24"/>
                <w:szCs w:val="24"/>
                <w:lang w:val="en-US"/>
              </w:rPr>
              <w:t>rders, disability, CALD and aboriginal services, financial services, personal security, housing support, mental health, drug and alcohol, early intervention and family services, counselling, education and child care</w:t>
            </w:r>
            <w:r w:rsidR="00A35E4A">
              <w:rPr>
                <w:rFonts w:ascii="Arial" w:hAnsi="Arial" w:cs="Arial"/>
                <w:iCs/>
                <w:sz w:val="24"/>
                <w:szCs w:val="24"/>
                <w:lang w:val="en-US"/>
              </w:rPr>
              <w:t xml:space="preserve"> to improve service responses and supports for clients</w:t>
            </w:r>
          </w:p>
          <w:p w14:paraId="636A1B2C" w14:textId="77777777" w:rsidR="00DD255D" w:rsidRPr="00776CA3" w:rsidRDefault="00DD255D" w:rsidP="00DD255D">
            <w:pPr>
              <w:pStyle w:val="ListParagraph"/>
              <w:numPr>
                <w:ilvl w:val="0"/>
                <w:numId w:val="25"/>
              </w:numPr>
              <w:spacing w:after="200" w:line="276" w:lineRule="auto"/>
              <w:jc w:val="both"/>
              <w:rPr>
                <w:rFonts w:ascii="Arial" w:hAnsi="Arial" w:cs="Arial"/>
                <w:iCs/>
                <w:sz w:val="24"/>
                <w:szCs w:val="24"/>
                <w:lang w:val="en-US"/>
              </w:rPr>
            </w:pPr>
            <w:r w:rsidRPr="00776CA3">
              <w:rPr>
                <w:rFonts w:ascii="Arial" w:hAnsi="Arial" w:cs="Arial"/>
                <w:iCs/>
                <w:sz w:val="24"/>
                <w:szCs w:val="24"/>
                <w:lang w:val="en-US"/>
              </w:rPr>
              <w:t>Adhering to DHHS Standards by maintaining adequate data file records, with accuracy, using an electronic platform, the SHIP data base and within the time frames required.</w:t>
            </w:r>
          </w:p>
          <w:p w14:paraId="78A164B7" w14:textId="77777777" w:rsidR="00DD255D" w:rsidRPr="00776CA3" w:rsidRDefault="00DD255D" w:rsidP="00DD255D">
            <w:pPr>
              <w:pStyle w:val="ListParagraph"/>
              <w:numPr>
                <w:ilvl w:val="0"/>
                <w:numId w:val="25"/>
              </w:numPr>
              <w:rPr>
                <w:rFonts w:ascii="Arial" w:hAnsi="Arial" w:cs="Arial"/>
                <w:iCs/>
                <w:sz w:val="24"/>
                <w:szCs w:val="24"/>
                <w:lang w:val="en-US"/>
              </w:rPr>
            </w:pPr>
            <w:r w:rsidRPr="00776CA3">
              <w:rPr>
                <w:rFonts w:ascii="Arial" w:hAnsi="Arial" w:cs="Arial"/>
                <w:iCs/>
                <w:sz w:val="24"/>
                <w:szCs w:val="24"/>
                <w:lang w:val="en-US"/>
              </w:rPr>
              <w:t>Communicate sensitively and appropriately with women from CALD and aboriginal backgrounds or with a disability and ensure the service provision is culturally sensitive and align with Safe Futures Foundation strategic plan</w:t>
            </w:r>
          </w:p>
          <w:p w14:paraId="62A1A961" w14:textId="77777777" w:rsidR="00DD255D" w:rsidRPr="00776CA3" w:rsidRDefault="00DD255D" w:rsidP="00DD255D">
            <w:pPr>
              <w:pStyle w:val="ListParagraph"/>
              <w:numPr>
                <w:ilvl w:val="0"/>
                <w:numId w:val="25"/>
              </w:numPr>
              <w:rPr>
                <w:rFonts w:ascii="Arial" w:hAnsi="Arial" w:cs="Arial"/>
                <w:iCs/>
                <w:sz w:val="24"/>
                <w:szCs w:val="24"/>
                <w:lang w:val="en-US"/>
              </w:rPr>
            </w:pPr>
            <w:r w:rsidRPr="00776CA3">
              <w:rPr>
                <w:rFonts w:ascii="Arial" w:hAnsi="Arial" w:cs="Arial"/>
                <w:iCs/>
                <w:sz w:val="24"/>
                <w:szCs w:val="24"/>
                <w:lang w:val="en-US"/>
              </w:rPr>
              <w:t>Preparation of reports and other written documentation such as minutes, funding applications and correspondence meeting professional standards</w:t>
            </w:r>
          </w:p>
          <w:p w14:paraId="6EEBD377" w14:textId="213E22F5" w:rsidR="00DD255D" w:rsidRPr="00776CA3" w:rsidRDefault="00DD255D" w:rsidP="00DD255D">
            <w:pPr>
              <w:pStyle w:val="ListParagraph"/>
              <w:numPr>
                <w:ilvl w:val="0"/>
                <w:numId w:val="25"/>
              </w:numPr>
              <w:rPr>
                <w:rFonts w:ascii="Arial" w:hAnsi="Arial" w:cs="Arial"/>
                <w:iCs/>
                <w:sz w:val="24"/>
                <w:szCs w:val="24"/>
                <w:lang w:val="en-US"/>
              </w:rPr>
            </w:pPr>
            <w:r w:rsidRPr="00776CA3">
              <w:rPr>
                <w:rFonts w:ascii="Arial" w:hAnsi="Arial" w:cs="Arial"/>
                <w:iCs/>
                <w:sz w:val="24"/>
                <w:szCs w:val="24"/>
                <w:lang w:val="en-US"/>
              </w:rPr>
              <w:t>Participate on a regular basis in the on-call roster</w:t>
            </w:r>
          </w:p>
          <w:p w14:paraId="2466481C" w14:textId="0348E350" w:rsidR="00DD255D" w:rsidRPr="00776CA3" w:rsidRDefault="00B0201A" w:rsidP="00DD255D">
            <w:pPr>
              <w:pStyle w:val="ListParagraph"/>
              <w:numPr>
                <w:ilvl w:val="0"/>
                <w:numId w:val="25"/>
              </w:numPr>
              <w:jc w:val="both"/>
              <w:rPr>
                <w:rFonts w:ascii="Arial" w:hAnsi="Arial" w:cs="Arial"/>
                <w:iCs/>
                <w:sz w:val="24"/>
                <w:szCs w:val="24"/>
                <w:lang w:val="en-US"/>
              </w:rPr>
            </w:pPr>
            <w:r w:rsidRPr="00776CA3">
              <w:rPr>
                <w:rFonts w:ascii="Arial" w:eastAsia="Times New Roman" w:hAnsi="Arial" w:cs="Arial"/>
                <w:iCs/>
                <w:sz w:val="24"/>
                <w:szCs w:val="24"/>
              </w:rPr>
              <w:t xml:space="preserve">Participate in the </w:t>
            </w:r>
            <w:r w:rsidR="00712B5F" w:rsidRPr="00776CA3">
              <w:rPr>
                <w:rFonts w:ascii="Arial" w:eastAsia="Times New Roman" w:hAnsi="Arial" w:cs="Arial"/>
                <w:iCs/>
                <w:sz w:val="24"/>
                <w:szCs w:val="24"/>
              </w:rPr>
              <w:t>afterhours</w:t>
            </w:r>
            <w:r w:rsidRPr="00776CA3">
              <w:rPr>
                <w:rFonts w:ascii="Arial" w:eastAsia="Times New Roman" w:hAnsi="Arial" w:cs="Arial"/>
                <w:iCs/>
                <w:sz w:val="24"/>
                <w:szCs w:val="24"/>
              </w:rPr>
              <w:t xml:space="preserve"> Emergency and Intake Response Service and on-call roster if required. </w:t>
            </w:r>
          </w:p>
          <w:p w14:paraId="02E9228F" w14:textId="77777777" w:rsidR="00DD255D" w:rsidRPr="00776CA3" w:rsidRDefault="00DD255D" w:rsidP="00DD255D">
            <w:pPr>
              <w:pStyle w:val="ListParagraph"/>
              <w:numPr>
                <w:ilvl w:val="0"/>
                <w:numId w:val="25"/>
              </w:numPr>
              <w:rPr>
                <w:rFonts w:ascii="Arial" w:hAnsi="Arial" w:cs="Arial"/>
                <w:iCs/>
                <w:sz w:val="24"/>
                <w:szCs w:val="24"/>
                <w:lang w:val="en-US"/>
              </w:rPr>
            </w:pPr>
            <w:r w:rsidRPr="00776CA3">
              <w:rPr>
                <w:rFonts w:ascii="Arial" w:hAnsi="Arial" w:cs="Arial"/>
                <w:iCs/>
                <w:sz w:val="24"/>
                <w:szCs w:val="24"/>
                <w:lang w:val="en-US"/>
              </w:rPr>
              <w:t>To work in the role within an office environment, offering outreach support and in co-location settings</w:t>
            </w:r>
          </w:p>
          <w:p w14:paraId="44DF66E5" w14:textId="77777777" w:rsidR="008C2128" w:rsidRPr="00776CA3" w:rsidRDefault="008C2128" w:rsidP="00DD255D">
            <w:pPr>
              <w:pStyle w:val="ListParagraph"/>
              <w:rPr>
                <w:rFonts w:ascii="Arial" w:eastAsia="Times New Roman" w:hAnsi="Arial" w:cs="Arial"/>
                <w:iCs/>
                <w:sz w:val="24"/>
                <w:szCs w:val="24"/>
                <w:lang w:val="x-none"/>
              </w:rPr>
            </w:pPr>
          </w:p>
        </w:tc>
        <w:tc>
          <w:tcPr>
            <w:tcW w:w="1744" w:type="pct"/>
          </w:tcPr>
          <w:p w14:paraId="497B39B5" w14:textId="77777777" w:rsidR="00955293" w:rsidRPr="00776CA3" w:rsidRDefault="00955293" w:rsidP="00EC069C">
            <w:pPr>
              <w:rPr>
                <w:rFonts w:ascii="Arial" w:hAnsi="Arial" w:cs="Arial"/>
                <w:b/>
                <w:iCs/>
                <w:sz w:val="24"/>
                <w:szCs w:val="24"/>
              </w:rPr>
            </w:pPr>
            <w:r w:rsidRPr="00776CA3">
              <w:rPr>
                <w:rFonts w:ascii="Arial" w:hAnsi="Arial" w:cs="Arial"/>
                <w:b/>
                <w:iCs/>
                <w:sz w:val="24"/>
                <w:szCs w:val="24"/>
              </w:rPr>
              <w:lastRenderedPageBreak/>
              <w:t>Measures/KPIs to be achieved</w:t>
            </w:r>
          </w:p>
          <w:p w14:paraId="1761AF6C" w14:textId="77777777" w:rsidR="001016F9" w:rsidRPr="00776CA3" w:rsidRDefault="001016F9" w:rsidP="00EC069C">
            <w:pPr>
              <w:rPr>
                <w:rFonts w:ascii="Arial" w:hAnsi="Arial" w:cs="Arial"/>
                <w:b/>
                <w:iCs/>
                <w:sz w:val="24"/>
                <w:szCs w:val="24"/>
              </w:rPr>
            </w:pPr>
          </w:p>
          <w:p w14:paraId="47DB6704" w14:textId="52214176" w:rsidR="00D5672C" w:rsidRPr="00776CA3" w:rsidRDefault="00D5672C" w:rsidP="00EC069C">
            <w:pPr>
              <w:pStyle w:val="ListParagraph"/>
              <w:numPr>
                <w:ilvl w:val="0"/>
                <w:numId w:val="12"/>
              </w:numPr>
              <w:rPr>
                <w:rFonts w:ascii="Arial" w:eastAsia="Times New Roman" w:hAnsi="Arial" w:cs="Arial"/>
                <w:iCs/>
                <w:sz w:val="24"/>
                <w:szCs w:val="24"/>
                <w:lang w:val="x-none"/>
              </w:rPr>
            </w:pPr>
            <w:r w:rsidRPr="00776CA3">
              <w:rPr>
                <w:rFonts w:ascii="Arial" w:eastAsia="Times New Roman" w:hAnsi="Arial" w:cs="Arial"/>
                <w:iCs/>
                <w:sz w:val="24"/>
                <w:szCs w:val="24"/>
              </w:rPr>
              <w:t>Contribute to meeting client targets</w:t>
            </w:r>
            <w:r w:rsidR="00EC069C">
              <w:rPr>
                <w:rFonts w:ascii="Arial" w:eastAsia="Times New Roman" w:hAnsi="Arial" w:cs="Arial"/>
                <w:iCs/>
                <w:sz w:val="24"/>
                <w:szCs w:val="24"/>
              </w:rPr>
              <w:br/>
            </w:r>
            <w:r w:rsidRPr="00776CA3">
              <w:rPr>
                <w:rFonts w:ascii="Arial" w:eastAsia="Times New Roman" w:hAnsi="Arial" w:cs="Arial"/>
                <w:iCs/>
                <w:sz w:val="24"/>
                <w:szCs w:val="24"/>
              </w:rPr>
              <w:t xml:space="preserve"> agreed client case ratio</w:t>
            </w:r>
            <w:r w:rsidR="00EC069C">
              <w:rPr>
                <w:rFonts w:ascii="Arial" w:eastAsia="Times New Roman" w:hAnsi="Arial" w:cs="Arial"/>
                <w:iCs/>
                <w:sz w:val="24"/>
                <w:szCs w:val="24"/>
              </w:rPr>
              <w:br/>
            </w:r>
            <w:r w:rsidRPr="00776CA3">
              <w:rPr>
                <w:rFonts w:ascii="Arial" w:eastAsia="Times New Roman" w:hAnsi="Arial" w:cs="Arial"/>
                <w:iCs/>
                <w:sz w:val="24"/>
                <w:szCs w:val="24"/>
              </w:rPr>
              <w:t xml:space="preserve"> </w:t>
            </w:r>
          </w:p>
          <w:p w14:paraId="470BD6CD" w14:textId="60D936F0" w:rsidR="00D5672C" w:rsidRPr="00776CA3" w:rsidRDefault="00D5672C" w:rsidP="00EC069C">
            <w:pPr>
              <w:pStyle w:val="ListParagraph"/>
              <w:numPr>
                <w:ilvl w:val="0"/>
                <w:numId w:val="12"/>
              </w:numPr>
              <w:rPr>
                <w:rFonts w:ascii="Arial" w:eastAsia="Times New Roman" w:hAnsi="Arial" w:cs="Arial"/>
                <w:iCs/>
                <w:sz w:val="24"/>
                <w:szCs w:val="24"/>
                <w:lang w:val="x-none"/>
              </w:rPr>
            </w:pPr>
            <w:r w:rsidRPr="00776CA3">
              <w:rPr>
                <w:rFonts w:ascii="Arial" w:eastAsia="Times New Roman" w:hAnsi="Arial" w:cs="Arial"/>
                <w:iCs/>
                <w:sz w:val="24"/>
                <w:szCs w:val="24"/>
              </w:rPr>
              <w:t xml:space="preserve"> SHIP note entries and supporting documents are up to date.</w:t>
            </w:r>
            <w:r w:rsidR="00EC069C">
              <w:rPr>
                <w:rFonts w:ascii="Arial" w:eastAsia="Times New Roman" w:hAnsi="Arial" w:cs="Arial"/>
                <w:iCs/>
                <w:sz w:val="24"/>
                <w:szCs w:val="24"/>
              </w:rPr>
              <w:br/>
            </w:r>
          </w:p>
          <w:p w14:paraId="2C3C41DA" w14:textId="081D84AF" w:rsidR="00D5672C" w:rsidRPr="00776CA3" w:rsidRDefault="00D5672C" w:rsidP="00EC069C">
            <w:pPr>
              <w:pStyle w:val="ListParagraph"/>
              <w:numPr>
                <w:ilvl w:val="0"/>
                <w:numId w:val="12"/>
              </w:numPr>
              <w:rPr>
                <w:rFonts w:ascii="Arial" w:eastAsia="Times New Roman" w:hAnsi="Arial" w:cs="Arial"/>
                <w:iCs/>
                <w:sz w:val="24"/>
                <w:szCs w:val="24"/>
                <w:lang w:val="x-none"/>
              </w:rPr>
            </w:pPr>
            <w:r w:rsidRPr="00776CA3">
              <w:rPr>
                <w:rFonts w:ascii="Arial" w:eastAsia="Times New Roman" w:hAnsi="Arial" w:cs="Arial"/>
                <w:iCs/>
                <w:sz w:val="24"/>
                <w:szCs w:val="24"/>
              </w:rPr>
              <w:t>Intake documents uploaded to SHIP</w:t>
            </w:r>
            <w:r w:rsidR="00EC069C">
              <w:rPr>
                <w:rFonts w:ascii="Arial" w:eastAsia="Times New Roman" w:hAnsi="Arial" w:cs="Arial"/>
                <w:iCs/>
                <w:sz w:val="24"/>
                <w:szCs w:val="24"/>
              </w:rPr>
              <w:br/>
            </w:r>
          </w:p>
          <w:p w14:paraId="1EB717B2" w14:textId="669F6EC5" w:rsidR="00D5672C" w:rsidRDefault="00D5672C" w:rsidP="00EC069C">
            <w:pPr>
              <w:pStyle w:val="ListParagraph"/>
              <w:numPr>
                <w:ilvl w:val="0"/>
                <w:numId w:val="12"/>
              </w:numPr>
              <w:rPr>
                <w:rFonts w:ascii="Arial" w:eastAsia="Times New Roman" w:hAnsi="Arial" w:cs="Arial"/>
                <w:iCs/>
                <w:sz w:val="24"/>
                <w:szCs w:val="24"/>
                <w:lang w:val="x-none"/>
              </w:rPr>
            </w:pPr>
            <w:r w:rsidRPr="00776CA3">
              <w:rPr>
                <w:rFonts w:ascii="Arial" w:eastAsia="Times New Roman" w:hAnsi="Arial" w:cs="Arial"/>
                <w:iCs/>
                <w:sz w:val="24"/>
                <w:szCs w:val="24"/>
              </w:rPr>
              <w:t>SHIP status updates to be completed by the 5</w:t>
            </w:r>
            <w:r w:rsidRPr="00776CA3">
              <w:rPr>
                <w:rFonts w:ascii="Arial" w:eastAsia="Times New Roman" w:hAnsi="Arial" w:cs="Arial"/>
                <w:iCs/>
                <w:sz w:val="24"/>
                <w:szCs w:val="24"/>
                <w:vertAlign w:val="superscript"/>
              </w:rPr>
              <w:t>th</w:t>
            </w:r>
            <w:r w:rsidRPr="00776CA3">
              <w:rPr>
                <w:rFonts w:ascii="Arial" w:eastAsia="Times New Roman" w:hAnsi="Arial" w:cs="Arial"/>
                <w:iCs/>
                <w:sz w:val="24"/>
                <w:szCs w:val="24"/>
              </w:rPr>
              <w:t xml:space="preserve"> of each month</w:t>
            </w:r>
            <w:r w:rsidR="00EC069C">
              <w:rPr>
                <w:rFonts w:ascii="Arial" w:eastAsia="Times New Roman" w:hAnsi="Arial" w:cs="Arial"/>
                <w:iCs/>
                <w:sz w:val="24"/>
                <w:szCs w:val="24"/>
              </w:rPr>
              <w:br/>
            </w:r>
          </w:p>
          <w:p w14:paraId="0D69697D" w14:textId="77777777" w:rsidR="00EC069C" w:rsidRPr="00EC069C" w:rsidRDefault="00EC069C" w:rsidP="00EC069C">
            <w:pPr>
              <w:rPr>
                <w:rFonts w:ascii="Arial" w:eastAsia="Times New Roman" w:hAnsi="Arial" w:cs="Arial"/>
                <w:iCs/>
                <w:sz w:val="24"/>
                <w:szCs w:val="24"/>
                <w:lang w:val="x-none"/>
              </w:rPr>
            </w:pPr>
          </w:p>
          <w:p w14:paraId="65584E54" w14:textId="77777777" w:rsidR="00EC069C" w:rsidRPr="00EC069C" w:rsidRDefault="00EC069C" w:rsidP="00EC069C">
            <w:pPr>
              <w:pStyle w:val="ListParagraph"/>
              <w:numPr>
                <w:ilvl w:val="0"/>
                <w:numId w:val="12"/>
              </w:numPr>
              <w:rPr>
                <w:rFonts w:ascii="Arial" w:eastAsia="Times New Roman" w:hAnsi="Arial" w:cs="Arial"/>
                <w:iCs/>
                <w:sz w:val="24"/>
                <w:szCs w:val="24"/>
                <w:lang w:val="x-none"/>
              </w:rPr>
            </w:pPr>
          </w:p>
          <w:p w14:paraId="07C1CCA7" w14:textId="77777777" w:rsidR="00EC069C" w:rsidRPr="00EC069C" w:rsidRDefault="00EC069C" w:rsidP="00EC069C">
            <w:pPr>
              <w:pStyle w:val="ListParagraph"/>
              <w:rPr>
                <w:rFonts w:ascii="Arial" w:eastAsia="Times New Roman" w:hAnsi="Arial" w:cs="Arial"/>
                <w:iCs/>
                <w:sz w:val="24"/>
                <w:szCs w:val="24"/>
              </w:rPr>
            </w:pPr>
          </w:p>
          <w:p w14:paraId="2AB0456A" w14:textId="77777777" w:rsidR="00EC069C" w:rsidRPr="00EC069C" w:rsidRDefault="00EC069C" w:rsidP="00EC069C">
            <w:pPr>
              <w:rPr>
                <w:rFonts w:ascii="Arial" w:eastAsia="Times New Roman" w:hAnsi="Arial" w:cs="Arial"/>
                <w:iCs/>
                <w:sz w:val="24"/>
                <w:szCs w:val="24"/>
                <w:lang w:val="x-none"/>
              </w:rPr>
            </w:pPr>
          </w:p>
          <w:p w14:paraId="7114D6C9" w14:textId="52FF641B" w:rsidR="00D5672C" w:rsidRPr="00776CA3" w:rsidRDefault="00D5672C" w:rsidP="00EC069C">
            <w:pPr>
              <w:pStyle w:val="ListParagraph"/>
              <w:numPr>
                <w:ilvl w:val="0"/>
                <w:numId w:val="12"/>
              </w:numPr>
              <w:rPr>
                <w:rFonts w:ascii="Arial" w:eastAsia="Times New Roman" w:hAnsi="Arial" w:cs="Arial"/>
                <w:iCs/>
                <w:sz w:val="24"/>
                <w:szCs w:val="24"/>
                <w:lang w:val="x-none"/>
              </w:rPr>
            </w:pPr>
            <w:r w:rsidRPr="00776CA3">
              <w:rPr>
                <w:rFonts w:ascii="Arial" w:eastAsia="Times New Roman" w:hAnsi="Arial" w:cs="Arial"/>
                <w:iCs/>
                <w:sz w:val="24"/>
                <w:szCs w:val="24"/>
              </w:rPr>
              <w:lastRenderedPageBreak/>
              <w:t>Case plan and assessments to be completed in accordance with practice guidelines</w:t>
            </w:r>
          </w:p>
          <w:p w14:paraId="531D4CEA" w14:textId="77777777" w:rsidR="00EC069C" w:rsidRPr="00EC069C" w:rsidRDefault="00EC069C" w:rsidP="00EC069C">
            <w:pPr>
              <w:rPr>
                <w:rFonts w:ascii="Arial" w:eastAsia="Times New Roman" w:hAnsi="Arial" w:cs="Arial"/>
                <w:iCs/>
                <w:sz w:val="24"/>
                <w:szCs w:val="24"/>
                <w:lang w:val="x-none"/>
              </w:rPr>
            </w:pPr>
          </w:p>
          <w:p w14:paraId="64B647C1" w14:textId="760E7E75" w:rsidR="00EC069C" w:rsidRPr="00EC069C" w:rsidRDefault="00EC069C" w:rsidP="00EC069C">
            <w:pPr>
              <w:pStyle w:val="ListParagraph"/>
              <w:numPr>
                <w:ilvl w:val="0"/>
                <w:numId w:val="12"/>
              </w:numPr>
              <w:rPr>
                <w:rFonts w:ascii="Arial" w:eastAsia="Times New Roman" w:hAnsi="Arial" w:cs="Arial"/>
                <w:iCs/>
                <w:sz w:val="24"/>
                <w:szCs w:val="24"/>
                <w:lang w:val="x-none"/>
              </w:rPr>
            </w:pPr>
            <w:r w:rsidRPr="00EC069C">
              <w:rPr>
                <w:rFonts w:ascii="Arial" w:eastAsia="Times New Roman" w:hAnsi="Arial" w:cs="Arial"/>
                <w:iCs/>
                <w:sz w:val="24"/>
                <w:szCs w:val="24"/>
              </w:rPr>
              <w:t>Work directly with women and children, assisting them to identify needs and strengths and where appropriate, to function as an advocate</w:t>
            </w:r>
          </w:p>
          <w:p w14:paraId="2516395B" w14:textId="77777777" w:rsidR="00EC069C" w:rsidRPr="00EC069C" w:rsidRDefault="00EC069C" w:rsidP="00EC069C">
            <w:pPr>
              <w:rPr>
                <w:rFonts w:ascii="Arial" w:eastAsia="Times New Roman" w:hAnsi="Arial" w:cs="Arial"/>
                <w:iCs/>
                <w:sz w:val="24"/>
                <w:szCs w:val="24"/>
                <w:lang w:val="x-none"/>
              </w:rPr>
            </w:pPr>
          </w:p>
          <w:p w14:paraId="4780D607" w14:textId="27B84EDD" w:rsidR="00D5672C" w:rsidRPr="00776CA3" w:rsidRDefault="00D5672C" w:rsidP="00EC069C">
            <w:pPr>
              <w:pStyle w:val="ListParagraph"/>
              <w:numPr>
                <w:ilvl w:val="0"/>
                <w:numId w:val="12"/>
              </w:numPr>
              <w:rPr>
                <w:rFonts w:ascii="Arial" w:eastAsia="Times New Roman" w:hAnsi="Arial" w:cs="Arial"/>
                <w:iCs/>
                <w:sz w:val="24"/>
                <w:szCs w:val="24"/>
                <w:lang w:val="x-none"/>
              </w:rPr>
            </w:pPr>
            <w:r w:rsidRPr="00776CA3">
              <w:rPr>
                <w:rFonts w:ascii="Arial" w:eastAsia="Times New Roman" w:hAnsi="Arial" w:cs="Arial"/>
                <w:iCs/>
                <w:sz w:val="24"/>
                <w:szCs w:val="24"/>
              </w:rPr>
              <w:t>Monitor and review plans:</w:t>
            </w:r>
          </w:p>
          <w:p w14:paraId="349FB1DF" w14:textId="77777777" w:rsidR="00D5672C" w:rsidRPr="00776CA3" w:rsidRDefault="00D5672C" w:rsidP="00EC069C">
            <w:pPr>
              <w:pStyle w:val="ListParagraph"/>
              <w:numPr>
                <w:ilvl w:val="0"/>
                <w:numId w:val="33"/>
              </w:numPr>
              <w:rPr>
                <w:rFonts w:ascii="Arial" w:eastAsia="Times New Roman" w:hAnsi="Arial" w:cs="Arial"/>
                <w:iCs/>
                <w:sz w:val="24"/>
                <w:szCs w:val="24"/>
              </w:rPr>
            </w:pPr>
            <w:r w:rsidRPr="00776CA3">
              <w:rPr>
                <w:rFonts w:ascii="Arial" w:eastAsia="Times New Roman" w:hAnsi="Arial" w:cs="Arial"/>
                <w:iCs/>
                <w:sz w:val="24"/>
                <w:szCs w:val="24"/>
              </w:rPr>
              <w:t>Risk Assessment</w:t>
            </w:r>
          </w:p>
          <w:p w14:paraId="6D777DFE" w14:textId="77777777" w:rsidR="00D5672C" w:rsidRPr="00776CA3" w:rsidRDefault="00D5672C" w:rsidP="00EC069C">
            <w:pPr>
              <w:pStyle w:val="ListParagraph"/>
              <w:numPr>
                <w:ilvl w:val="0"/>
                <w:numId w:val="33"/>
              </w:numPr>
              <w:rPr>
                <w:rFonts w:ascii="Arial" w:eastAsia="Times New Roman" w:hAnsi="Arial" w:cs="Arial"/>
                <w:iCs/>
                <w:sz w:val="24"/>
                <w:szCs w:val="24"/>
              </w:rPr>
            </w:pPr>
            <w:r w:rsidRPr="00776CA3">
              <w:rPr>
                <w:rFonts w:ascii="Arial" w:eastAsia="Times New Roman" w:hAnsi="Arial" w:cs="Arial"/>
                <w:iCs/>
                <w:sz w:val="24"/>
                <w:szCs w:val="24"/>
              </w:rPr>
              <w:t>Safety Plan</w:t>
            </w:r>
          </w:p>
          <w:p w14:paraId="1C296C24" w14:textId="77777777" w:rsidR="00D5672C" w:rsidRPr="00776CA3" w:rsidRDefault="00D5672C" w:rsidP="00EC069C">
            <w:pPr>
              <w:pStyle w:val="ListParagraph"/>
              <w:numPr>
                <w:ilvl w:val="0"/>
                <w:numId w:val="33"/>
              </w:numPr>
              <w:rPr>
                <w:rFonts w:ascii="Arial" w:eastAsia="Times New Roman" w:hAnsi="Arial" w:cs="Arial"/>
                <w:iCs/>
                <w:sz w:val="24"/>
                <w:szCs w:val="24"/>
              </w:rPr>
            </w:pPr>
            <w:r w:rsidRPr="00776CA3">
              <w:rPr>
                <w:rFonts w:ascii="Arial" w:eastAsia="Times New Roman" w:hAnsi="Arial" w:cs="Arial"/>
                <w:iCs/>
                <w:sz w:val="24"/>
                <w:szCs w:val="24"/>
              </w:rPr>
              <w:t>Case Plan</w:t>
            </w:r>
          </w:p>
          <w:p w14:paraId="7C266615" w14:textId="77777777" w:rsidR="007B723B" w:rsidRPr="00776CA3" w:rsidRDefault="007B723B" w:rsidP="00EC069C">
            <w:pPr>
              <w:ind w:left="360"/>
              <w:rPr>
                <w:rFonts w:ascii="Arial" w:eastAsia="Times New Roman" w:hAnsi="Arial" w:cs="Arial"/>
                <w:iCs/>
                <w:sz w:val="24"/>
                <w:szCs w:val="24"/>
              </w:rPr>
            </w:pPr>
          </w:p>
          <w:p w14:paraId="68273EFE" w14:textId="77777777" w:rsidR="007B723B" w:rsidRPr="00776CA3" w:rsidRDefault="007B723B" w:rsidP="00EC069C">
            <w:pPr>
              <w:rPr>
                <w:rFonts w:ascii="Arial" w:eastAsia="Times New Roman" w:hAnsi="Arial" w:cs="Arial"/>
                <w:iCs/>
                <w:sz w:val="24"/>
                <w:szCs w:val="24"/>
              </w:rPr>
            </w:pPr>
          </w:p>
          <w:p w14:paraId="44A890C8" w14:textId="77777777" w:rsidR="00F62764" w:rsidRPr="00776CA3" w:rsidRDefault="00F62764" w:rsidP="00EC069C">
            <w:pPr>
              <w:pStyle w:val="ListParagraph"/>
              <w:rPr>
                <w:rFonts w:ascii="Arial" w:hAnsi="Arial" w:cs="Arial"/>
                <w:iCs/>
                <w:sz w:val="24"/>
                <w:szCs w:val="24"/>
              </w:rPr>
            </w:pPr>
          </w:p>
          <w:p w14:paraId="11C721D3" w14:textId="77777777" w:rsidR="001353DB" w:rsidRPr="00776CA3" w:rsidRDefault="001353DB" w:rsidP="00EC069C">
            <w:pPr>
              <w:pStyle w:val="ListParagraph"/>
              <w:rPr>
                <w:rFonts w:ascii="Arial" w:hAnsi="Arial" w:cs="Arial"/>
                <w:iCs/>
                <w:sz w:val="24"/>
                <w:szCs w:val="24"/>
              </w:rPr>
            </w:pPr>
          </w:p>
          <w:p w14:paraId="1F6954FA" w14:textId="77777777" w:rsidR="001353DB" w:rsidRPr="00776CA3" w:rsidRDefault="001353DB" w:rsidP="00EC069C">
            <w:pPr>
              <w:pStyle w:val="ListParagraph"/>
              <w:rPr>
                <w:rFonts w:ascii="Arial" w:hAnsi="Arial" w:cs="Arial"/>
                <w:iCs/>
                <w:sz w:val="24"/>
                <w:szCs w:val="24"/>
              </w:rPr>
            </w:pPr>
          </w:p>
          <w:p w14:paraId="26EDAC93" w14:textId="77777777" w:rsidR="001353DB" w:rsidRPr="00776CA3" w:rsidRDefault="001353DB" w:rsidP="00EC069C">
            <w:pPr>
              <w:pStyle w:val="ListParagraph"/>
              <w:rPr>
                <w:rFonts w:ascii="Arial" w:hAnsi="Arial" w:cs="Arial"/>
                <w:iCs/>
                <w:sz w:val="24"/>
                <w:szCs w:val="24"/>
              </w:rPr>
            </w:pPr>
          </w:p>
          <w:p w14:paraId="07024E42" w14:textId="77777777" w:rsidR="001353DB" w:rsidRPr="00776CA3" w:rsidRDefault="001353DB" w:rsidP="00EC069C">
            <w:pPr>
              <w:pStyle w:val="ListParagraph"/>
              <w:rPr>
                <w:rFonts w:ascii="Arial" w:hAnsi="Arial" w:cs="Arial"/>
                <w:iCs/>
                <w:sz w:val="24"/>
                <w:szCs w:val="24"/>
              </w:rPr>
            </w:pPr>
          </w:p>
        </w:tc>
      </w:tr>
      <w:tr w:rsidR="00975703" w:rsidRPr="00776CA3" w14:paraId="5B897EE1" w14:textId="77777777" w:rsidTr="00EC069C">
        <w:tc>
          <w:tcPr>
            <w:tcW w:w="3256" w:type="pct"/>
          </w:tcPr>
          <w:p w14:paraId="35C5CE6C" w14:textId="77777777" w:rsidR="00975703" w:rsidRPr="00776CA3" w:rsidRDefault="00975703" w:rsidP="00975703">
            <w:pPr>
              <w:jc w:val="both"/>
              <w:rPr>
                <w:rFonts w:ascii="Arial" w:eastAsia="Times New Roman" w:hAnsi="Arial" w:cs="Arial"/>
                <w:b/>
                <w:iCs/>
                <w:sz w:val="24"/>
                <w:szCs w:val="24"/>
                <w:lang w:val="en-US"/>
              </w:rPr>
            </w:pPr>
            <w:r w:rsidRPr="00776CA3">
              <w:rPr>
                <w:rFonts w:ascii="Arial" w:eastAsia="Times New Roman" w:hAnsi="Arial" w:cs="Arial"/>
                <w:b/>
                <w:iCs/>
                <w:sz w:val="24"/>
                <w:szCs w:val="24"/>
                <w:lang w:val="en-US"/>
              </w:rPr>
              <w:lastRenderedPageBreak/>
              <w:t>Program Development</w:t>
            </w:r>
          </w:p>
          <w:p w14:paraId="008CD556" w14:textId="77777777" w:rsidR="00975703" w:rsidRPr="00776CA3" w:rsidRDefault="00975703" w:rsidP="00975703">
            <w:pPr>
              <w:pStyle w:val="ListParagraph"/>
              <w:numPr>
                <w:ilvl w:val="0"/>
                <w:numId w:val="35"/>
              </w:numPr>
              <w:jc w:val="both"/>
              <w:rPr>
                <w:rFonts w:ascii="Arial" w:eastAsia="Times New Roman" w:hAnsi="Arial" w:cs="Arial"/>
                <w:iCs/>
                <w:sz w:val="24"/>
                <w:szCs w:val="24"/>
                <w:lang w:val="en-US"/>
              </w:rPr>
            </w:pPr>
            <w:r w:rsidRPr="00776CA3">
              <w:rPr>
                <w:rFonts w:ascii="Arial" w:hAnsi="Arial" w:cs="Arial"/>
                <w:iCs/>
                <w:sz w:val="24"/>
                <w:szCs w:val="24"/>
              </w:rPr>
              <w:t>Liaise and develop effective working relationships with partner agencies and key stake holders providing services and supports to women experiencing family violence and homelessness including Vic police, legal, housing, drug and alcohol, mental health, child protection and other specialist services</w:t>
            </w:r>
          </w:p>
          <w:p w14:paraId="35E0FE63" w14:textId="77777777" w:rsidR="00975703" w:rsidRPr="00776CA3" w:rsidRDefault="00975703" w:rsidP="00975703">
            <w:pPr>
              <w:pStyle w:val="ListParagraph"/>
              <w:numPr>
                <w:ilvl w:val="0"/>
                <w:numId w:val="35"/>
              </w:numPr>
              <w:jc w:val="both"/>
              <w:rPr>
                <w:rFonts w:ascii="Arial" w:eastAsia="Times New Roman" w:hAnsi="Arial" w:cs="Arial"/>
                <w:iCs/>
                <w:sz w:val="24"/>
                <w:szCs w:val="24"/>
                <w:lang w:val="en-US"/>
              </w:rPr>
            </w:pPr>
            <w:r w:rsidRPr="00776CA3">
              <w:rPr>
                <w:rFonts w:ascii="Arial" w:hAnsi="Arial" w:cs="Arial"/>
                <w:iCs/>
                <w:sz w:val="24"/>
                <w:szCs w:val="24"/>
              </w:rPr>
              <w:t>Provide input into the development of procedures and guidelines to improve effectiveness of service delivery and contribute towards ongoing program development</w:t>
            </w:r>
          </w:p>
          <w:p w14:paraId="138BF403" w14:textId="77777777" w:rsidR="00975703" w:rsidRPr="00776CA3" w:rsidRDefault="00975703" w:rsidP="00975703">
            <w:pPr>
              <w:jc w:val="both"/>
              <w:rPr>
                <w:rFonts w:ascii="Arial" w:eastAsia="Times New Roman" w:hAnsi="Arial" w:cs="Arial"/>
                <w:iCs/>
                <w:sz w:val="24"/>
                <w:szCs w:val="24"/>
                <w:lang w:val="en-US"/>
              </w:rPr>
            </w:pPr>
          </w:p>
          <w:p w14:paraId="7B1CC013" w14:textId="77777777" w:rsidR="00975703" w:rsidRPr="00776CA3" w:rsidRDefault="00975703" w:rsidP="00975703">
            <w:pPr>
              <w:pStyle w:val="ListParagraph"/>
              <w:numPr>
                <w:ilvl w:val="0"/>
                <w:numId w:val="35"/>
              </w:numPr>
              <w:rPr>
                <w:rFonts w:ascii="Arial" w:hAnsi="Arial" w:cs="Arial"/>
                <w:b/>
                <w:iCs/>
                <w:sz w:val="24"/>
                <w:szCs w:val="24"/>
              </w:rPr>
            </w:pPr>
            <w:r w:rsidRPr="00776CA3">
              <w:rPr>
                <w:rFonts w:ascii="Arial" w:hAnsi="Arial" w:cs="Arial"/>
                <w:iCs/>
                <w:sz w:val="24"/>
                <w:szCs w:val="24"/>
              </w:rPr>
              <w:t>Participate and contribute to organisational change process</w:t>
            </w:r>
          </w:p>
        </w:tc>
        <w:tc>
          <w:tcPr>
            <w:tcW w:w="1744" w:type="pct"/>
          </w:tcPr>
          <w:p w14:paraId="19018075" w14:textId="77777777" w:rsidR="00975703" w:rsidRPr="00776CA3" w:rsidRDefault="00975703" w:rsidP="00975703">
            <w:pPr>
              <w:rPr>
                <w:rFonts w:ascii="Arial" w:hAnsi="Arial" w:cs="Arial"/>
                <w:b/>
                <w:iCs/>
                <w:sz w:val="24"/>
                <w:szCs w:val="24"/>
              </w:rPr>
            </w:pPr>
            <w:r w:rsidRPr="00776CA3">
              <w:rPr>
                <w:rFonts w:ascii="Arial" w:hAnsi="Arial" w:cs="Arial"/>
                <w:b/>
                <w:iCs/>
                <w:sz w:val="24"/>
                <w:szCs w:val="24"/>
              </w:rPr>
              <w:t>Measures/KPIs to be achieved</w:t>
            </w:r>
          </w:p>
          <w:p w14:paraId="69A9BD2D" w14:textId="77777777" w:rsidR="00975703" w:rsidRPr="00776CA3" w:rsidRDefault="00975703" w:rsidP="00975703">
            <w:pPr>
              <w:rPr>
                <w:rFonts w:ascii="Arial" w:hAnsi="Arial" w:cs="Arial"/>
                <w:b/>
                <w:iCs/>
                <w:sz w:val="24"/>
                <w:szCs w:val="24"/>
              </w:rPr>
            </w:pPr>
          </w:p>
          <w:p w14:paraId="2FCB5BCA" w14:textId="77777777" w:rsidR="00975703" w:rsidRPr="00776CA3" w:rsidRDefault="00975703" w:rsidP="00975703">
            <w:pPr>
              <w:rPr>
                <w:rFonts w:ascii="Arial" w:hAnsi="Arial" w:cs="Arial"/>
                <w:b/>
                <w:iCs/>
                <w:sz w:val="24"/>
                <w:szCs w:val="24"/>
              </w:rPr>
            </w:pPr>
          </w:p>
          <w:p w14:paraId="278D1233" w14:textId="03F49758" w:rsidR="00975703" w:rsidRPr="00776CA3" w:rsidRDefault="00975703" w:rsidP="00975703">
            <w:pPr>
              <w:pStyle w:val="ListParagraph"/>
              <w:numPr>
                <w:ilvl w:val="0"/>
                <w:numId w:val="36"/>
              </w:numPr>
              <w:rPr>
                <w:rFonts w:ascii="Arial" w:hAnsi="Arial" w:cs="Arial"/>
                <w:iCs/>
                <w:sz w:val="24"/>
                <w:szCs w:val="24"/>
              </w:rPr>
            </w:pPr>
            <w:r w:rsidRPr="00776CA3">
              <w:rPr>
                <w:rFonts w:ascii="Arial" w:hAnsi="Arial" w:cs="Arial"/>
                <w:iCs/>
                <w:sz w:val="24"/>
                <w:szCs w:val="24"/>
              </w:rPr>
              <w:t>Participate in all of staff meetings and planning days</w:t>
            </w:r>
            <w:r w:rsidR="00EC069C">
              <w:rPr>
                <w:rFonts w:ascii="Arial" w:hAnsi="Arial" w:cs="Arial"/>
                <w:iCs/>
                <w:sz w:val="24"/>
                <w:szCs w:val="24"/>
              </w:rPr>
              <w:br/>
            </w:r>
          </w:p>
          <w:p w14:paraId="6A0002BF" w14:textId="595EB8E6" w:rsidR="00975703" w:rsidRPr="00776CA3" w:rsidRDefault="00975703" w:rsidP="00975703">
            <w:pPr>
              <w:pStyle w:val="ListParagraph"/>
              <w:numPr>
                <w:ilvl w:val="0"/>
                <w:numId w:val="36"/>
              </w:numPr>
              <w:rPr>
                <w:rFonts w:ascii="Arial" w:hAnsi="Arial" w:cs="Arial"/>
                <w:iCs/>
                <w:sz w:val="24"/>
                <w:szCs w:val="24"/>
              </w:rPr>
            </w:pPr>
            <w:r w:rsidRPr="00776CA3">
              <w:rPr>
                <w:rFonts w:ascii="Arial" w:hAnsi="Arial" w:cs="Arial"/>
                <w:iCs/>
                <w:sz w:val="24"/>
                <w:szCs w:val="24"/>
              </w:rPr>
              <w:t>Contribute to implementation of strategic plan</w:t>
            </w:r>
            <w:r w:rsidR="00EC069C">
              <w:rPr>
                <w:rFonts w:ascii="Arial" w:hAnsi="Arial" w:cs="Arial"/>
                <w:iCs/>
                <w:sz w:val="24"/>
                <w:szCs w:val="24"/>
              </w:rPr>
              <w:br/>
            </w:r>
          </w:p>
          <w:p w14:paraId="1D763986" w14:textId="77777777" w:rsidR="00975703" w:rsidRPr="00776CA3" w:rsidRDefault="00975703" w:rsidP="00975703">
            <w:pPr>
              <w:pStyle w:val="ListParagraph"/>
              <w:numPr>
                <w:ilvl w:val="0"/>
                <w:numId w:val="36"/>
              </w:numPr>
              <w:rPr>
                <w:rFonts w:ascii="Arial" w:hAnsi="Arial" w:cs="Arial"/>
                <w:b/>
                <w:iCs/>
                <w:sz w:val="24"/>
                <w:szCs w:val="24"/>
              </w:rPr>
            </w:pPr>
            <w:r w:rsidRPr="00776CA3">
              <w:rPr>
                <w:rFonts w:ascii="Arial" w:hAnsi="Arial" w:cs="Arial"/>
                <w:iCs/>
                <w:sz w:val="24"/>
                <w:szCs w:val="24"/>
              </w:rPr>
              <w:t>Participate in all of staff professional development</w:t>
            </w:r>
          </w:p>
        </w:tc>
      </w:tr>
      <w:tr w:rsidR="00955293" w:rsidRPr="00776CA3" w14:paraId="57319762" w14:textId="77777777" w:rsidTr="00EC069C">
        <w:tc>
          <w:tcPr>
            <w:tcW w:w="3256" w:type="pct"/>
          </w:tcPr>
          <w:p w14:paraId="44D5563B" w14:textId="77777777" w:rsidR="00955293" w:rsidRPr="00776CA3" w:rsidRDefault="00955293" w:rsidP="00955293">
            <w:pPr>
              <w:jc w:val="both"/>
              <w:rPr>
                <w:rFonts w:ascii="Arial" w:eastAsia="Times New Roman" w:hAnsi="Arial" w:cs="Arial"/>
                <w:b/>
                <w:iCs/>
                <w:sz w:val="24"/>
                <w:szCs w:val="24"/>
                <w:lang w:val="en-US"/>
              </w:rPr>
            </w:pPr>
            <w:r w:rsidRPr="00776CA3">
              <w:rPr>
                <w:rFonts w:ascii="Arial" w:eastAsia="Times New Roman" w:hAnsi="Arial" w:cs="Arial"/>
                <w:b/>
                <w:iCs/>
                <w:sz w:val="24"/>
                <w:szCs w:val="24"/>
                <w:lang w:val="en-US"/>
              </w:rPr>
              <w:t>Team Work and Communication</w:t>
            </w:r>
          </w:p>
          <w:p w14:paraId="4759DCC4" w14:textId="77777777" w:rsidR="00975703" w:rsidRPr="00776CA3" w:rsidRDefault="00975703" w:rsidP="00975703">
            <w:pPr>
              <w:pStyle w:val="ListParagraph"/>
              <w:numPr>
                <w:ilvl w:val="0"/>
                <w:numId w:val="5"/>
              </w:numPr>
              <w:jc w:val="both"/>
              <w:rPr>
                <w:rFonts w:ascii="Arial" w:eastAsia="Times New Roman" w:hAnsi="Arial" w:cs="Arial"/>
                <w:iCs/>
                <w:sz w:val="24"/>
                <w:szCs w:val="24"/>
              </w:rPr>
            </w:pPr>
            <w:r w:rsidRPr="00776CA3">
              <w:rPr>
                <w:rFonts w:ascii="Arial" w:hAnsi="Arial" w:cs="Arial"/>
                <w:iCs/>
                <w:sz w:val="24"/>
                <w:szCs w:val="24"/>
              </w:rPr>
              <w:t>Communicate effectively and accurately with others about work matters and document relevant information according to policies and procedures</w:t>
            </w:r>
          </w:p>
          <w:p w14:paraId="5D77220B" w14:textId="77777777" w:rsidR="00975703" w:rsidRPr="00776CA3" w:rsidRDefault="00975703" w:rsidP="00975703">
            <w:pPr>
              <w:pStyle w:val="ListParagraph"/>
              <w:numPr>
                <w:ilvl w:val="0"/>
                <w:numId w:val="5"/>
              </w:numPr>
              <w:jc w:val="both"/>
              <w:rPr>
                <w:rFonts w:ascii="Arial" w:eastAsia="Times New Roman" w:hAnsi="Arial" w:cs="Arial"/>
                <w:iCs/>
                <w:sz w:val="24"/>
                <w:szCs w:val="24"/>
              </w:rPr>
            </w:pPr>
            <w:r w:rsidRPr="00776CA3">
              <w:rPr>
                <w:rFonts w:ascii="Arial" w:eastAsia="Times New Roman" w:hAnsi="Arial" w:cs="Arial"/>
                <w:iCs/>
                <w:sz w:val="24"/>
                <w:szCs w:val="24"/>
              </w:rPr>
              <w:t>Communicate with all staff and work with them to meet organisational objectives consistent with the values of Safe Futures Foundation</w:t>
            </w:r>
          </w:p>
          <w:p w14:paraId="3E61EDD7" w14:textId="77777777" w:rsidR="00975703" w:rsidRPr="00776CA3" w:rsidRDefault="00975703" w:rsidP="00975703">
            <w:pPr>
              <w:pStyle w:val="ListParagraph"/>
              <w:numPr>
                <w:ilvl w:val="0"/>
                <w:numId w:val="5"/>
              </w:numPr>
              <w:jc w:val="both"/>
              <w:rPr>
                <w:rFonts w:ascii="Arial" w:hAnsi="Arial" w:cs="Arial"/>
                <w:b/>
                <w:iCs/>
                <w:sz w:val="24"/>
                <w:szCs w:val="24"/>
              </w:rPr>
            </w:pPr>
            <w:r w:rsidRPr="00776CA3">
              <w:rPr>
                <w:rFonts w:ascii="Arial" w:eastAsia="Times New Roman" w:hAnsi="Arial" w:cs="Arial"/>
                <w:iCs/>
                <w:sz w:val="24"/>
                <w:szCs w:val="24"/>
              </w:rPr>
              <w:t>Share knowledge and resources across staff team</w:t>
            </w:r>
          </w:p>
          <w:p w14:paraId="4DEE35E2" w14:textId="77777777" w:rsidR="00975703" w:rsidRPr="00776CA3" w:rsidRDefault="00975703" w:rsidP="00975703">
            <w:pPr>
              <w:pStyle w:val="ListParagraph"/>
              <w:numPr>
                <w:ilvl w:val="0"/>
                <w:numId w:val="5"/>
              </w:numPr>
              <w:jc w:val="both"/>
              <w:rPr>
                <w:rFonts w:ascii="Arial" w:hAnsi="Arial" w:cs="Arial"/>
                <w:b/>
                <w:iCs/>
                <w:sz w:val="24"/>
                <w:szCs w:val="24"/>
              </w:rPr>
            </w:pPr>
            <w:r w:rsidRPr="00776CA3">
              <w:rPr>
                <w:rFonts w:ascii="Arial" w:eastAsia="Times New Roman" w:hAnsi="Arial" w:cs="Arial"/>
                <w:iCs/>
                <w:sz w:val="24"/>
                <w:szCs w:val="24"/>
              </w:rPr>
              <w:t>Assist and support team members to achieve client outcomes when necessary</w:t>
            </w:r>
          </w:p>
          <w:p w14:paraId="469604B4" w14:textId="77777777" w:rsidR="00955293" w:rsidRPr="00776CA3" w:rsidRDefault="00975703" w:rsidP="00975703">
            <w:pPr>
              <w:pStyle w:val="ListParagraph"/>
              <w:numPr>
                <w:ilvl w:val="0"/>
                <w:numId w:val="5"/>
              </w:numPr>
              <w:jc w:val="both"/>
              <w:rPr>
                <w:rFonts w:ascii="Arial" w:hAnsi="Arial" w:cs="Arial"/>
                <w:b/>
                <w:iCs/>
                <w:sz w:val="24"/>
                <w:szCs w:val="24"/>
              </w:rPr>
            </w:pPr>
            <w:r w:rsidRPr="00776CA3">
              <w:rPr>
                <w:rFonts w:ascii="Arial" w:eastAsia="Times New Roman" w:hAnsi="Arial" w:cs="Arial"/>
                <w:iCs/>
                <w:sz w:val="24"/>
                <w:szCs w:val="24"/>
              </w:rPr>
              <w:t>Reflect and analyse complex situations with staff team for workable solutions and options</w:t>
            </w:r>
          </w:p>
        </w:tc>
        <w:tc>
          <w:tcPr>
            <w:tcW w:w="1744" w:type="pct"/>
          </w:tcPr>
          <w:p w14:paraId="043F52EC" w14:textId="77777777" w:rsidR="00D00400" w:rsidRPr="00776CA3" w:rsidRDefault="00D00400" w:rsidP="00D00400">
            <w:pPr>
              <w:rPr>
                <w:rFonts w:ascii="Arial" w:hAnsi="Arial" w:cs="Arial"/>
                <w:b/>
                <w:iCs/>
                <w:sz w:val="24"/>
                <w:szCs w:val="24"/>
              </w:rPr>
            </w:pPr>
          </w:p>
          <w:p w14:paraId="0C5CDFEF" w14:textId="21E836A8" w:rsidR="00975703" w:rsidRPr="00776CA3" w:rsidRDefault="00975703" w:rsidP="00975703">
            <w:pPr>
              <w:pStyle w:val="ListParagraph"/>
              <w:numPr>
                <w:ilvl w:val="0"/>
                <w:numId w:val="5"/>
              </w:numPr>
              <w:rPr>
                <w:rFonts w:ascii="Arial" w:hAnsi="Arial" w:cs="Arial"/>
                <w:iCs/>
                <w:sz w:val="24"/>
                <w:szCs w:val="24"/>
              </w:rPr>
            </w:pPr>
            <w:r w:rsidRPr="00776CA3">
              <w:rPr>
                <w:rFonts w:ascii="Arial" w:hAnsi="Arial" w:cs="Arial"/>
                <w:iCs/>
                <w:sz w:val="24"/>
                <w:szCs w:val="24"/>
              </w:rPr>
              <w:t>Participate in team meetings and supervision</w:t>
            </w:r>
            <w:r w:rsidR="00EC069C">
              <w:rPr>
                <w:rFonts w:ascii="Arial" w:hAnsi="Arial" w:cs="Arial"/>
                <w:iCs/>
                <w:sz w:val="24"/>
                <w:szCs w:val="24"/>
              </w:rPr>
              <w:br/>
            </w:r>
          </w:p>
          <w:p w14:paraId="62079024" w14:textId="77777777" w:rsidR="00D00400" w:rsidRPr="00776CA3" w:rsidRDefault="00975703" w:rsidP="00975703">
            <w:pPr>
              <w:pStyle w:val="ListParagraph"/>
              <w:numPr>
                <w:ilvl w:val="0"/>
                <w:numId w:val="5"/>
              </w:numPr>
              <w:rPr>
                <w:rFonts w:ascii="Arial" w:hAnsi="Arial" w:cs="Arial"/>
                <w:iCs/>
                <w:sz w:val="24"/>
                <w:szCs w:val="24"/>
              </w:rPr>
            </w:pPr>
            <w:r w:rsidRPr="00776CA3">
              <w:rPr>
                <w:rFonts w:ascii="Arial" w:hAnsi="Arial" w:cs="Arial"/>
                <w:iCs/>
                <w:sz w:val="24"/>
                <w:szCs w:val="24"/>
              </w:rPr>
              <w:t>Participate in client reviews, handover and reflective practice</w:t>
            </w:r>
            <w:r w:rsidRPr="00776CA3">
              <w:rPr>
                <w:rFonts w:ascii="Arial" w:hAnsi="Arial" w:cs="Arial"/>
                <w:iCs/>
                <w:sz w:val="24"/>
                <w:szCs w:val="24"/>
              </w:rPr>
              <w:br/>
            </w:r>
          </w:p>
        </w:tc>
      </w:tr>
      <w:tr w:rsidR="00955293" w:rsidRPr="00776CA3" w14:paraId="77EC33EC" w14:textId="77777777" w:rsidTr="00EC069C">
        <w:tc>
          <w:tcPr>
            <w:tcW w:w="3256" w:type="pct"/>
          </w:tcPr>
          <w:p w14:paraId="2489706E" w14:textId="77777777" w:rsidR="00955293" w:rsidRPr="00776CA3" w:rsidRDefault="00955293" w:rsidP="00955293">
            <w:pPr>
              <w:jc w:val="both"/>
              <w:rPr>
                <w:rFonts w:ascii="Arial" w:eastAsia="Times New Roman" w:hAnsi="Arial" w:cs="Arial"/>
                <w:b/>
                <w:iCs/>
                <w:sz w:val="24"/>
                <w:szCs w:val="24"/>
                <w:lang w:val="en-US"/>
              </w:rPr>
            </w:pPr>
            <w:r w:rsidRPr="00776CA3">
              <w:rPr>
                <w:rFonts w:ascii="Arial" w:eastAsia="Times New Roman" w:hAnsi="Arial" w:cs="Arial"/>
                <w:b/>
                <w:iCs/>
                <w:sz w:val="24"/>
                <w:szCs w:val="24"/>
                <w:lang w:val="en-US"/>
              </w:rPr>
              <w:t>Occupational Health and Safety</w:t>
            </w:r>
          </w:p>
          <w:p w14:paraId="47AB0008" w14:textId="77777777" w:rsidR="00975703" w:rsidRPr="00776CA3" w:rsidRDefault="00975703" w:rsidP="00975703">
            <w:pPr>
              <w:pStyle w:val="ListParagraph"/>
              <w:numPr>
                <w:ilvl w:val="0"/>
                <w:numId w:val="20"/>
              </w:numPr>
              <w:jc w:val="both"/>
              <w:rPr>
                <w:rFonts w:ascii="Arial" w:eastAsia="Times New Roman" w:hAnsi="Arial" w:cs="Arial"/>
                <w:iCs/>
                <w:sz w:val="24"/>
                <w:szCs w:val="24"/>
              </w:rPr>
            </w:pPr>
            <w:r w:rsidRPr="00776CA3">
              <w:rPr>
                <w:rFonts w:ascii="Arial" w:eastAsia="Times New Roman" w:hAnsi="Arial" w:cs="Arial"/>
                <w:iCs/>
                <w:sz w:val="24"/>
                <w:szCs w:val="24"/>
              </w:rPr>
              <w:t xml:space="preserve">Comply with all OH&amp;S Management Systems, policy and procedure requirements and take reasonable care to protect their own health and safety and the health and safety of others in the workplace. All staff are required to immediately report incidents, hazards or near misses to the relevant Manager/Supervisor (including </w:t>
            </w:r>
            <w:proofErr w:type="spellStart"/>
            <w:r w:rsidRPr="00776CA3">
              <w:rPr>
                <w:rFonts w:ascii="Arial" w:eastAsia="Times New Roman" w:hAnsi="Arial" w:cs="Arial"/>
                <w:iCs/>
                <w:sz w:val="24"/>
                <w:szCs w:val="24"/>
              </w:rPr>
              <w:t>Tickit</w:t>
            </w:r>
            <w:proofErr w:type="spellEnd"/>
            <w:r w:rsidRPr="00776CA3">
              <w:rPr>
                <w:rFonts w:ascii="Arial" w:eastAsia="Times New Roman" w:hAnsi="Arial" w:cs="Arial"/>
                <w:iCs/>
                <w:sz w:val="24"/>
                <w:szCs w:val="24"/>
              </w:rPr>
              <w:t xml:space="preserve"> entry) and actively participate in hazard elimination where required</w:t>
            </w:r>
          </w:p>
          <w:p w14:paraId="062D051B" w14:textId="77777777" w:rsidR="00975703" w:rsidRPr="00776CA3" w:rsidRDefault="00975703" w:rsidP="00975703">
            <w:pPr>
              <w:pStyle w:val="ListParagraph"/>
              <w:numPr>
                <w:ilvl w:val="0"/>
                <w:numId w:val="20"/>
              </w:numPr>
              <w:jc w:val="both"/>
              <w:rPr>
                <w:rFonts w:ascii="Arial" w:eastAsia="Times New Roman" w:hAnsi="Arial" w:cs="Arial"/>
                <w:iCs/>
                <w:sz w:val="24"/>
                <w:szCs w:val="24"/>
              </w:rPr>
            </w:pPr>
            <w:r w:rsidRPr="00776CA3">
              <w:rPr>
                <w:rFonts w:ascii="Arial" w:eastAsia="Times New Roman" w:hAnsi="Arial" w:cs="Arial"/>
                <w:iCs/>
                <w:sz w:val="24"/>
                <w:szCs w:val="24"/>
              </w:rPr>
              <w:t>Assistance in the maintenance of a clean, hazard free work environment</w:t>
            </w:r>
          </w:p>
          <w:p w14:paraId="08299A41" w14:textId="77777777" w:rsidR="00975703" w:rsidRPr="00776CA3" w:rsidRDefault="00975703" w:rsidP="00975703">
            <w:pPr>
              <w:pStyle w:val="ListParagraph"/>
              <w:numPr>
                <w:ilvl w:val="0"/>
                <w:numId w:val="20"/>
              </w:numPr>
              <w:jc w:val="both"/>
              <w:rPr>
                <w:rFonts w:ascii="Arial" w:eastAsia="Times New Roman" w:hAnsi="Arial" w:cs="Arial"/>
                <w:iCs/>
                <w:sz w:val="24"/>
                <w:szCs w:val="24"/>
              </w:rPr>
            </w:pPr>
            <w:r w:rsidRPr="00776CA3">
              <w:rPr>
                <w:rFonts w:ascii="Arial" w:eastAsia="Times New Roman" w:hAnsi="Arial" w:cs="Arial"/>
                <w:iCs/>
                <w:sz w:val="24"/>
                <w:szCs w:val="24"/>
              </w:rPr>
              <w:t>Follow workplace procedures for accident/incident reporting</w:t>
            </w:r>
          </w:p>
          <w:p w14:paraId="3F0F60FE" w14:textId="77777777" w:rsidR="00975703" w:rsidRPr="00776CA3" w:rsidRDefault="00975703" w:rsidP="00975703">
            <w:pPr>
              <w:pStyle w:val="ListParagraph"/>
              <w:numPr>
                <w:ilvl w:val="0"/>
                <w:numId w:val="20"/>
              </w:numPr>
              <w:jc w:val="both"/>
              <w:rPr>
                <w:rFonts w:ascii="Arial" w:eastAsia="Times New Roman" w:hAnsi="Arial" w:cs="Arial"/>
                <w:iCs/>
                <w:sz w:val="24"/>
                <w:szCs w:val="24"/>
              </w:rPr>
            </w:pPr>
            <w:r w:rsidRPr="00776CA3">
              <w:rPr>
                <w:rFonts w:ascii="Arial" w:eastAsia="Times New Roman" w:hAnsi="Arial" w:cs="Arial"/>
                <w:iCs/>
                <w:sz w:val="24"/>
                <w:szCs w:val="24"/>
              </w:rPr>
              <w:t>Maintain clear and appropriate personal and professional boundaries with colleagues, clients and stakeholders</w:t>
            </w:r>
          </w:p>
          <w:p w14:paraId="4C08BEA6" w14:textId="77777777" w:rsidR="00975703" w:rsidRPr="00776CA3" w:rsidRDefault="00975703" w:rsidP="00975703">
            <w:pPr>
              <w:pStyle w:val="ListParagraph"/>
              <w:numPr>
                <w:ilvl w:val="0"/>
                <w:numId w:val="20"/>
              </w:numPr>
              <w:jc w:val="both"/>
              <w:rPr>
                <w:rFonts w:ascii="Arial" w:eastAsia="Times New Roman" w:hAnsi="Arial" w:cs="Arial"/>
                <w:iCs/>
                <w:sz w:val="24"/>
                <w:szCs w:val="24"/>
              </w:rPr>
            </w:pPr>
            <w:r w:rsidRPr="00776CA3">
              <w:rPr>
                <w:rFonts w:ascii="Arial" w:eastAsia="Times New Roman" w:hAnsi="Arial" w:cs="Arial"/>
                <w:iCs/>
                <w:sz w:val="24"/>
                <w:szCs w:val="24"/>
              </w:rPr>
              <w:t>Ensuring financial accountability requirements are adhered to</w:t>
            </w:r>
          </w:p>
          <w:p w14:paraId="0686BFFF" w14:textId="77777777" w:rsidR="00975703" w:rsidRPr="00776CA3" w:rsidRDefault="00975703" w:rsidP="00975703">
            <w:pPr>
              <w:pStyle w:val="ListParagraph"/>
              <w:numPr>
                <w:ilvl w:val="0"/>
                <w:numId w:val="20"/>
              </w:numPr>
              <w:jc w:val="both"/>
              <w:rPr>
                <w:rFonts w:ascii="Arial" w:eastAsia="Times New Roman" w:hAnsi="Arial" w:cs="Arial"/>
                <w:iCs/>
                <w:sz w:val="24"/>
                <w:szCs w:val="24"/>
              </w:rPr>
            </w:pPr>
            <w:r w:rsidRPr="00776CA3">
              <w:rPr>
                <w:rFonts w:ascii="Arial" w:eastAsia="Times New Roman" w:hAnsi="Arial" w:cs="Arial"/>
                <w:iCs/>
                <w:sz w:val="24"/>
                <w:szCs w:val="24"/>
              </w:rPr>
              <w:lastRenderedPageBreak/>
              <w:t>Participate and contribute to work health activities and consultations to maximise safe work environments for clients, employees, volunteers and visitors</w:t>
            </w:r>
          </w:p>
          <w:p w14:paraId="7A805D5E" w14:textId="77777777" w:rsidR="00920FE8" w:rsidRPr="00776CA3" w:rsidRDefault="00975703" w:rsidP="00975703">
            <w:pPr>
              <w:pStyle w:val="ListParagraph"/>
              <w:numPr>
                <w:ilvl w:val="0"/>
                <w:numId w:val="20"/>
              </w:numPr>
              <w:jc w:val="both"/>
              <w:rPr>
                <w:rFonts w:ascii="Arial" w:eastAsia="Times New Roman" w:hAnsi="Arial" w:cs="Arial"/>
                <w:iCs/>
                <w:sz w:val="24"/>
                <w:szCs w:val="24"/>
              </w:rPr>
            </w:pPr>
            <w:r w:rsidRPr="00776CA3">
              <w:rPr>
                <w:rFonts w:ascii="Arial" w:eastAsia="Times New Roman" w:hAnsi="Arial" w:cs="Arial"/>
                <w:iCs/>
                <w:sz w:val="24"/>
                <w:szCs w:val="24"/>
              </w:rPr>
              <w:t>Practice in accordance with child safety standards and reportable conduct guidelines</w:t>
            </w:r>
          </w:p>
        </w:tc>
        <w:tc>
          <w:tcPr>
            <w:tcW w:w="1744" w:type="pct"/>
          </w:tcPr>
          <w:p w14:paraId="298AE725" w14:textId="77777777" w:rsidR="00955293" w:rsidRPr="00776CA3" w:rsidRDefault="00955293">
            <w:pPr>
              <w:rPr>
                <w:rFonts w:ascii="Arial" w:hAnsi="Arial" w:cs="Arial"/>
                <w:b/>
                <w:iCs/>
                <w:sz w:val="24"/>
                <w:szCs w:val="24"/>
              </w:rPr>
            </w:pPr>
          </w:p>
          <w:p w14:paraId="50D243FE" w14:textId="77777777" w:rsidR="00DD255D" w:rsidRPr="00776CA3" w:rsidRDefault="00DD255D" w:rsidP="00DD255D">
            <w:pPr>
              <w:pStyle w:val="ListParagraph"/>
              <w:numPr>
                <w:ilvl w:val="0"/>
                <w:numId w:val="14"/>
              </w:numPr>
              <w:rPr>
                <w:rFonts w:ascii="Arial" w:hAnsi="Arial" w:cs="Arial"/>
                <w:iCs/>
                <w:sz w:val="24"/>
                <w:szCs w:val="24"/>
              </w:rPr>
            </w:pPr>
            <w:r w:rsidRPr="00776CA3">
              <w:rPr>
                <w:rFonts w:ascii="Arial" w:hAnsi="Arial" w:cs="Arial"/>
                <w:iCs/>
                <w:sz w:val="24"/>
                <w:szCs w:val="24"/>
              </w:rPr>
              <w:t>100% completion of mandatory competencies</w:t>
            </w:r>
          </w:p>
          <w:p w14:paraId="2D87410A" w14:textId="77777777" w:rsidR="00DD255D" w:rsidRPr="00776CA3" w:rsidRDefault="00DD255D" w:rsidP="00DD255D">
            <w:pPr>
              <w:pStyle w:val="ListParagraph"/>
              <w:numPr>
                <w:ilvl w:val="0"/>
                <w:numId w:val="14"/>
              </w:numPr>
              <w:rPr>
                <w:rFonts w:ascii="Arial" w:hAnsi="Arial" w:cs="Arial"/>
                <w:iCs/>
                <w:sz w:val="24"/>
                <w:szCs w:val="24"/>
              </w:rPr>
            </w:pPr>
            <w:r w:rsidRPr="00776CA3">
              <w:rPr>
                <w:rFonts w:ascii="Arial" w:hAnsi="Arial" w:cs="Arial"/>
                <w:iCs/>
                <w:sz w:val="24"/>
                <w:szCs w:val="24"/>
              </w:rPr>
              <w:t>Risks identified, documented and managed</w:t>
            </w:r>
          </w:p>
          <w:p w14:paraId="38D6E756" w14:textId="7E24E3E2" w:rsidR="00DD255D" w:rsidRPr="00776CA3" w:rsidRDefault="00DD255D" w:rsidP="00DD255D">
            <w:pPr>
              <w:pStyle w:val="ListParagraph"/>
              <w:numPr>
                <w:ilvl w:val="0"/>
                <w:numId w:val="14"/>
              </w:numPr>
              <w:jc w:val="both"/>
              <w:rPr>
                <w:rFonts w:ascii="Arial" w:eastAsia="Times New Roman" w:hAnsi="Arial" w:cs="Arial"/>
                <w:iCs/>
                <w:sz w:val="24"/>
                <w:szCs w:val="24"/>
                <w:lang w:val="x-none"/>
              </w:rPr>
            </w:pPr>
            <w:r w:rsidRPr="00776CA3">
              <w:rPr>
                <w:rFonts w:ascii="Arial" w:eastAsia="Times New Roman" w:hAnsi="Arial" w:cs="Arial"/>
                <w:iCs/>
                <w:sz w:val="24"/>
                <w:szCs w:val="24"/>
              </w:rPr>
              <w:t xml:space="preserve">Major and </w:t>
            </w:r>
            <w:r w:rsidR="00681EFD" w:rsidRPr="00776CA3">
              <w:rPr>
                <w:rFonts w:ascii="Arial" w:eastAsia="Times New Roman" w:hAnsi="Arial" w:cs="Arial"/>
                <w:iCs/>
                <w:sz w:val="24"/>
                <w:szCs w:val="24"/>
              </w:rPr>
              <w:t>non-major</w:t>
            </w:r>
            <w:r w:rsidRPr="00776CA3">
              <w:rPr>
                <w:rFonts w:ascii="Arial" w:eastAsia="Times New Roman" w:hAnsi="Arial" w:cs="Arial"/>
                <w:iCs/>
                <w:sz w:val="24"/>
                <w:szCs w:val="24"/>
              </w:rPr>
              <w:t xml:space="preserve"> client incidents reported in accordance with DHHS client incident management guidelines </w:t>
            </w:r>
          </w:p>
          <w:p w14:paraId="2775ABC1" w14:textId="77777777" w:rsidR="00DD255D" w:rsidRPr="00776CA3" w:rsidRDefault="00DD255D" w:rsidP="00DD255D">
            <w:pPr>
              <w:jc w:val="both"/>
              <w:rPr>
                <w:rFonts w:ascii="Arial" w:eastAsia="Times New Roman" w:hAnsi="Arial" w:cs="Arial"/>
                <w:iCs/>
                <w:sz w:val="24"/>
                <w:szCs w:val="24"/>
                <w:lang w:val="x-none"/>
              </w:rPr>
            </w:pPr>
          </w:p>
          <w:p w14:paraId="684AD8F6" w14:textId="77777777" w:rsidR="00DD255D" w:rsidRPr="00776CA3" w:rsidRDefault="00DD255D" w:rsidP="00DD255D">
            <w:pPr>
              <w:pStyle w:val="ListParagraph"/>
              <w:numPr>
                <w:ilvl w:val="0"/>
                <w:numId w:val="14"/>
              </w:numPr>
              <w:jc w:val="both"/>
              <w:rPr>
                <w:rFonts w:ascii="Arial" w:eastAsia="Times New Roman" w:hAnsi="Arial" w:cs="Arial"/>
                <w:iCs/>
                <w:sz w:val="24"/>
                <w:szCs w:val="24"/>
                <w:lang w:val="x-none"/>
              </w:rPr>
            </w:pPr>
            <w:r w:rsidRPr="00776CA3">
              <w:rPr>
                <w:rFonts w:ascii="Arial" w:eastAsia="Times New Roman" w:hAnsi="Arial" w:cs="Arial"/>
                <w:iCs/>
                <w:sz w:val="24"/>
                <w:szCs w:val="24"/>
              </w:rPr>
              <w:t>All OH&amp;S risk and injuries to be reported on the risk register, TICKIT</w:t>
            </w:r>
          </w:p>
          <w:p w14:paraId="1A724B02" w14:textId="77777777" w:rsidR="00DD255D" w:rsidRPr="00776CA3" w:rsidRDefault="00DD255D" w:rsidP="00DD255D">
            <w:pPr>
              <w:jc w:val="both"/>
              <w:rPr>
                <w:rFonts w:ascii="Arial" w:eastAsia="Times New Roman" w:hAnsi="Arial" w:cs="Arial"/>
                <w:iCs/>
                <w:sz w:val="24"/>
                <w:szCs w:val="24"/>
                <w:lang w:val="x-none"/>
              </w:rPr>
            </w:pPr>
          </w:p>
          <w:p w14:paraId="2DB445F3" w14:textId="77777777" w:rsidR="00B01061" w:rsidRPr="00776CA3" w:rsidRDefault="00DD255D" w:rsidP="00DD255D">
            <w:pPr>
              <w:pStyle w:val="ListParagraph"/>
              <w:ind w:left="360"/>
              <w:jc w:val="both"/>
              <w:rPr>
                <w:rFonts w:ascii="Arial" w:eastAsia="Times New Roman" w:hAnsi="Arial" w:cs="Arial"/>
                <w:iCs/>
                <w:sz w:val="24"/>
                <w:szCs w:val="24"/>
                <w:lang w:val="x-none"/>
              </w:rPr>
            </w:pPr>
            <w:r w:rsidRPr="00776CA3">
              <w:rPr>
                <w:rFonts w:ascii="Arial" w:eastAsia="Times New Roman" w:hAnsi="Arial" w:cs="Arial"/>
                <w:iCs/>
                <w:sz w:val="24"/>
                <w:szCs w:val="24"/>
                <w:lang w:val="x-none"/>
              </w:rPr>
              <w:lastRenderedPageBreak/>
              <w:t>Participation in OH&amp;S meetings</w:t>
            </w:r>
          </w:p>
        </w:tc>
      </w:tr>
      <w:tr w:rsidR="00955293" w:rsidRPr="00776CA3" w14:paraId="4D3EB402" w14:textId="77777777" w:rsidTr="00EC069C">
        <w:tc>
          <w:tcPr>
            <w:tcW w:w="3256" w:type="pct"/>
          </w:tcPr>
          <w:p w14:paraId="3B90CADD" w14:textId="77777777" w:rsidR="00955293" w:rsidRPr="00776CA3" w:rsidRDefault="00955293" w:rsidP="0095070F">
            <w:pPr>
              <w:jc w:val="both"/>
              <w:rPr>
                <w:rFonts w:ascii="Arial" w:eastAsia="Times New Roman" w:hAnsi="Arial" w:cs="Arial"/>
                <w:iCs/>
                <w:snapToGrid w:val="0"/>
                <w:sz w:val="24"/>
                <w:szCs w:val="24"/>
              </w:rPr>
            </w:pPr>
            <w:r w:rsidRPr="00776CA3">
              <w:rPr>
                <w:rFonts w:ascii="Arial" w:eastAsia="Times New Roman" w:hAnsi="Arial" w:cs="Arial"/>
                <w:b/>
                <w:bCs/>
                <w:iCs/>
                <w:sz w:val="24"/>
                <w:szCs w:val="24"/>
                <w:lang w:val="x-none"/>
              </w:rPr>
              <w:lastRenderedPageBreak/>
              <w:t>Information Management</w:t>
            </w:r>
          </w:p>
          <w:p w14:paraId="3CC349F1" w14:textId="77777777" w:rsidR="00DD255D" w:rsidRPr="00776CA3" w:rsidRDefault="00DD255D" w:rsidP="00DD255D">
            <w:pPr>
              <w:pStyle w:val="ListParagraph"/>
              <w:numPr>
                <w:ilvl w:val="0"/>
                <w:numId w:val="23"/>
              </w:numPr>
              <w:jc w:val="both"/>
              <w:rPr>
                <w:rFonts w:ascii="Arial" w:eastAsia="Times New Roman" w:hAnsi="Arial" w:cs="Arial"/>
                <w:iCs/>
                <w:sz w:val="24"/>
                <w:szCs w:val="24"/>
                <w:lang w:val="x-none"/>
              </w:rPr>
            </w:pPr>
            <w:r w:rsidRPr="00776CA3">
              <w:rPr>
                <w:rFonts w:ascii="Arial" w:eastAsia="Times New Roman" w:hAnsi="Arial" w:cs="Arial"/>
                <w:iCs/>
                <w:sz w:val="24"/>
                <w:szCs w:val="24"/>
              </w:rPr>
              <w:t>Adhere to relevant record management systems and</w:t>
            </w:r>
            <w:r w:rsidRPr="00776CA3">
              <w:rPr>
                <w:rFonts w:ascii="Arial" w:eastAsia="Times New Roman" w:hAnsi="Arial" w:cs="Arial"/>
                <w:iCs/>
                <w:sz w:val="24"/>
                <w:szCs w:val="24"/>
                <w:lang w:val="x-none"/>
              </w:rPr>
              <w:t xml:space="preserve"> comply with relevant Privacy Legislation</w:t>
            </w:r>
            <w:r w:rsidRPr="00776CA3">
              <w:rPr>
                <w:rFonts w:ascii="Arial" w:hAnsi="Arial" w:cs="Arial"/>
                <w:iCs/>
                <w:sz w:val="24"/>
                <w:szCs w:val="24"/>
              </w:rPr>
              <w:t xml:space="preserve"> </w:t>
            </w:r>
          </w:p>
          <w:p w14:paraId="2AF86B3C" w14:textId="77777777" w:rsidR="00DD255D" w:rsidRPr="00776CA3" w:rsidRDefault="00DD255D" w:rsidP="00DD255D">
            <w:pPr>
              <w:pStyle w:val="ListParagraph"/>
              <w:numPr>
                <w:ilvl w:val="0"/>
                <w:numId w:val="23"/>
              </w:numPr>
              <w:jc w:val="both"/>
              <w:rPr>
                <w:rFonts w:ascii="Arial" w:hAnsi="Arial" w:cs="Arial"/>
                <w:b/>
                <w:iCs/>
                <w:sz w:val="24"/>
                <w:szCs w:val="24"/>
              </w:rPr>
            </w:pPr>
            <w:r w:rsidRPr="00776CA3">
              <w:rPr>
                <w:rFonts w:ascii="Arial" w:eastAsia="Times New Roman" w:hAnsi="Arial" w:cs="Arial"/>
                <w:iCs/>
                <w:sz w:val="24"/>
                <w:szCs w:val="24"/>
              </w:rPr>
              <w:t xml:space="preserve">Ensure record keeping is in line with quality, auditing and accreditation standards </w:t>
            </w:r>
          </w:p>
          <w:p w14:paraId="1736979E" w14:textId="68B71249" w:rsidR="00955293" w:rsidRPr="00776CA3" w:rsidRDefault="00DD255D" w:rsidP="00E55CC1">
            <w:pPr>
              <w:pStyle w:val="ListParagraph"/>
              <w:numPr>
                <w:ilvl w:val="0"/>
                <w:numId w:val="23"/>
              </w:numPr>
              <w:jc w:val="both"/>
              <w:rPr>
                <w:rFonts w:ascii="Arial" w:hAnsi="Arial" w:cs="Arial"/>
                <w:b/>
                <w:iCs/>
                <w:sz w:val="24"/>
                <w:szCs w:val="24"/>
              </w:rPr>
            </w:pPr>
            <w:r w:rsidRPr="00776CA3">
              <w:rPr>
                <w:rFonts w:ascii="Arial" w:eastAsia="Times New Roman" w:hAnsi="Arial" w:cs="Arial"/>
                <w:iCs/>
                <w:sz w:val="24"/>
                <w:szCs w:val="24"/>
              </w:rPr>
              <w:t>Case notes, case plans</w:t>
            </w:r>
            <w:r w:rsidR="00EC069C">
              <w:rPr>
                <w:rFonts w:ascii="Arial" w:eastAsia="Times New Roman" w:hAnsi="Arial" w:cs="Arial"/>
                <w:iCs/>
                <w:sz w:val="24"/>
                <w:szCs w:val="24"/>
              </w:rPr>
              <w:t xml:space="preserve">, </w:t>
            </w:r>
            <w:r w:rsidRPr="00776CA3">
              <w:rPr>
                <w:rFonts w:ascii="Arial" w:eastAsia="Times New Roman" w:hAnsi="Arial" w:cs="Arial"/>
                <w:iCs/>
                <w:sz w:val="24"/>
                <w:szCs w:val="24"/>
              </w:rPr>
              <w:t>assessments</w:t>
            </w:r>
            <w:r w:rsidR="00EC069C">
              <w:rPr>
                <w:rFonts w:ascii="Arial" w:eastAsia="Times New Roman" w:hAnsi="Arial" w:cs="Arial"/>
                <w:iCs/>
                <w:sz w:val="24"/>
                <w:szCs w:val="24"/>
              </w:rPr>
              <w:t>/handover notes</w:t>
            </w:r>
            <w:r w:rsidRPr="00776CA3">
              <w:rPr>
                <w:rFonts w:ascii="Arial" w:eastAsia="Times New Roman" w:hAnsi="Arial" w:cs="Arial"/>
                <w:iCs/>
                <w:sz w:val="24"/>
                <w:szCs w:val="24"/>
              </w:rPr>
              <w:t xml:space="preserve"> to be completed according to Safe Futures Foundation case practice guidelines</w:t>
            </w:r>
            <w:r w:rsidR="00955293" w:rsidRPr="00776CA3">
              <w:rPr>
                <w:rFonts w:ascii="Arial" w:eastAsia="Times New Roman" w:hAnsi="Arial" w:cs="Arial"/>
                <w:iCs/>
                <w:sz w:val="24"/>
                <w:szCs w:val="24"/>
              </w:rPr>
              <w:t xml:space="preserve"> </w:t>
            </w:r>
          </w:p>
        </w:tc>
        <w:tc>
          <w:tcPr>
            <w:tcW w:w="1744" w:type="pct"/>
          </w:tcPr>
          <w:p w14:paraId="2463526E" w14:textId="77777777" w:rsidR="00955293" w:rsidRPr="00776CA3" w:rsidRDefault="00955293">
            <w:pPr>
              <w:rPr>
                <w:rFonts w:ascii="Arial" w:hAnsi="Arial" w:cs="Arial"/>
                <w:b/>
                <w:iCs/>
                <w:sz w:val="24"/>
                <w:szCs w:val="24"/>
              </w:rPr>
            </w:pPr>
          </w:p>
          <w:p w14:paraId="115E0B1F" w14:textId="22616014" w:rsidR="00920FE8" w:rsidRPr="00EC069C" w:rsidRDefault="00551683" w:rsidP="00920FE8">
            <w:pPr>
              <w:pStyle w:val="ListParagraph"/>
              <w:numPr>
                <w:ilvl w:val="0"/>
                <w:numId w:val="23"/>
              </w:numPr>
              <w:rPr>
                <w:rFonts w:ascii="Arial" w:hAnsi="Arial" w:cs="Arial"/>
                <w:b/>
                <w:iCs/>
                <w:sz w:val="24"/>
                <w:szCs w:val="24"/>
              </w:rPr>
            </w:pPr>
            <w:r w:rsidRPr="00776CA3">
              <w:rPr>
                <w:rFonts w:ascii="Arial" w:hAnsi="Arial" w:cs="Arial"/>
                <w:iCs/>
                <w:sz w:val="24"/>
                <w:szCs w:val="24"/>
              </w:rPr>
              <w:t>Evidence of and</w:t>
            </w:r>
            <w:r w:rsidR="00920FE8" w:rsidRPr="00776CA3">
              <w:rPr>
                <w:rFonts w:ascii="Arial" w:hAnsi="Arial" w:cs="Arial"/>
                <w:iCs/>
                <w:sz w:val="24"/>
                <w:szCs w:val="24"/>
              </w:rPr>
              <w:t xml:space="preserve"> records are kept and maintained up to date at all times</w:t>
            </w:r>
            <w:r w:rsidR="00EC069C">
              <w:rPr>
                <w:rFonts w:ascii="Arial" w:hAnsi="Arial" w:cs="Arial"/>
                <w:iCs/>
                <w:sz w:val="24"/>
                <w:szCs w:val="24"/>
              </w:rPr>
              <w:br/>
            </w:r>
          </w:p>
          <w:p w14:paraId="4CC450ED" w14:textId="5CF38316" w:rsidR="00EC069C" w:rsidRPr="00EC069C" w:rsidRDefault="00EC069C" w:rsidP="00920FE8">
            <w:pPr>
              <w:pStyle w:val="ListParagraph"/>
              <w:numPr>
                <w:ilvl w:val="0"/>
                <w:numId w:val="23"/>
              </w:numPr>
              <w:rPr>
                <w:rFonts w:ascii="Arial" w:hAnsi="Arial" w:cs="Arial"/>
                <w:bCs/>
                <w:iCs/>
                <w:sz w:val="24"/>
                <w:szCs w:val="24"/>
              </w:rPr>
            </w:pPr>
            <w:r w:rsidRPr="00EC069C">
              <w:rPr>
                <w:rFonts w:ascii="Arial" w:hAnsi="Arial" w:cs="Arial"/>
                <w:bCs/>
                <w:iCs/>
                <w:sz w:val="24"/>
                <w:szCs w:val="24"/>
              </w:rPr>
              <w:t>Documents for handover are completed daily</w:t>
            </w:r>
          </w:p>
          <w:p w14:paraId="5FDD70D6" w14:textId="77777777" w:rsidR="00920FE8" w:rsidRPr="00776CA3" w:rsidRDefault="00920FE8" w:rsidP="00551683">
            <w:pPr>
              <w:pStyle w:val="ListParagraph"/>
              <w:rPr>
                <w:rFonts w:ascii="Arial" w:hAnsi="Arial" w:cs="Arial"/>
                <w:b/>
                <w:iCs/>
                <w:sz w:val="24"/>
                <w:szCs w:val="24"/>
              </w:rPr>
            </w:pPr>
          </w:p>
        </w:tc>
      </w:tr>
      <w:tr w:rsidR="00FF3DD0" w:rsidRPr="00776CA3" w14:paraId="06FF6882" w14:textId="77777777" w:rsidTr="00EC069C">
        <w:tc>
          <w:tcPr>
            <w:tcW w:w="3256" w:type="pct"/>
          </w:tcPr>
          <w:p w14:paraId="798C8AA3" w14:textId="77777777" w:rsidR="00FF3DD0" w:rsidRPr="00776CA3" w:rsidRDefault="00FF3DD0" w:rsidP="00FF3DD0">
            <w:pPr>
              <w:jc w:val="both"/>
              <w:rPr>
                <w:rFonts w:ascii="Arial" w:eastAsia="Times New Roman" w:hAnsi="Arial" w:cs="Arial"/>
                <w:b/>
                <w:iCs/>
                <w:sz w:val="24"/>
                <w:szCs w:val="24"/>
                <w:lang w:val="en-US"/>
              </w:rPr>
            </w:pPr>
            <w:r w:rsidRPr="00776CA3">
              <w:rPr>
                <w:rFonts w:ascii="Arial" w:eastAsia="Times New Roman" w:hAnsi="Arial" w:cs="Arial"/>
                <w:b/>
                <w:iCs/>
                <w:sz w:val="24"/>
                <w:szCs w:val="24"/>
                <w:lang w:val="en-US"/>
              </w:rPr>
              <w:t>Other Duties</w:t>
            </w:r>
          </w:p>
          <w:p w14:paraId="1FAF8E38" w14:textId="77777777" w:rsidR="00FF3DD0" w:rsidRPr="00776CA3" w:rsidRDefault="00FF3DD0" w:rsidP="00712456">
            <w:pPr>
              <w:pStyle w:val="ListParagraph"/>
              <w:numPr>
                <w:ilvl w:val="0"/>
                <w:numId w:val="26"/>
              </w:numPr>
              <w:jc w:val="both"/>
              <w:rPr>
                <w:rFonts w:ascii="Arial" w:eastAsia="Times New Roman" w:hAnsi="Arial" w:cs="Arial"/>
                <w:b/>
                <w:bCs/>
                <w:iCs/>
                <w:sz w:val="24"/>
                <w:szCs w:val="24"/>
                <w:lang w:val="x-none"/>
              </w:rPr>
            </w:pPr>
            <w:r w:rsidRPr="00776CA3">
              <w:rPr>
                <w:rFonts w:ascii="Arial" w:eastAsia="Times New Roman" w:hAnsi="Arial" w:cs="Arial"/>
                <w:iCs/>
                <w:sz w:val="24"/>
                <w:szCs w:val="24"/>
                <w:lang w:val="en-US"/>
              </w:rPr>
              <w:t>Perform other duties, consistent with the broad spectrum of the position, as required and directed by the Chief Executive Officer</w:t>
            </w:r>
            <w:r w:rsidR="001016F9" w:rsidRPr="00776CA3">
              <w:rPr>
                <w:rFonts w:ascii="Arial" w:eastAsia="Times New Roman" w:hAnsi="Arial" w:cs="Arial"/>
                <w:iCs/>
                <w:sz w:val="24"/>
                <w:szCs w:val="24"/>
                <w:lang w:val="en-US"/>
              </w:rPr>
              <w:t xml:space="preserve"> or managers</w:t>
            </w:r>
            <w:r w:rsidRPr="00776CA3">
              <w:rPr>
                <w:rFonts w:ascii="Arial" w:eastAsia="Times New Roman" w:hAnsi="Arial" w:cs="Arial"/>
                <w:iCs/>
                <w:sz w:val="24"/>
                <w:szCs w:val="24"/>
                <w:lang w:val="en-US"/>
              </w:rPr>
              <w:t>.</w:t>
            </w:r>
          </w:p>
        </w:tc>
        <w:tc>
          <w:tcPr>
            <w:tcW w:w="1744" w:type="pct"/>
          </w:tcPr>
          <w:p w14:paraId="2CEFCFB0" w14:textId="77777777" w:rsidR="00FF3DD0" w:rsidRPr="00776CA3" w:rsidRDefault="00FF3DD0">
            <w:pPr>
              <w:rPr>
                <w:rFonts w:ascii="Arial" w:hAnsi="Arial" w:cs="Arial"/>
                <w:b/>
                <w:iCs/>
                <w:sz w:val="24"/>
                <w:szCs w:val="24"/>
              </w:rPr>
            </w:pPr>
          </w:p>
        </w:tc>
      </w:tr>
    </w:tbl>
    <w:p w14:paraId="0F590757" w14:textId="77777777" w:rsidR="007D3709" w:rsidRPr="00776CA3" w:rsidRDefault="007D3709">
      <w:pPr>
        <w:rPr>
          <w:rFonts w:ascii="Arial" w:hAnsi="Arial" w:cs="Arial"/>
          <w:b/>
          <w:iCs/>
          <w:sz w:val="24"/>
          <w:szCs w:val="24"/>
        </w:rPr>
      </w:pPr>
    </w:p>
    <w:p w14:paraId="657B4C5A" w14:textId="77777777" w:rsidR="00FF3DD0" w:rsidRPr="00776CA3" w:rsidRDefault="00FF3DD0" w:rsidP="00FF3DD0">
      <w:pPr>
        <w:tabs>
          <w:tab w:val="left" w:pos="142"/>
        </w:tabs>
        <w:spacing w:after="0"/>
        <w:ind w:left="142"/>
        <w:jc w:val="both"/>
        <w:rPr>
          <w:rFonts w:ascii="Arial" w:hAnsi="Arial" w:cs="Arial"/>
          <w:b/>
          <w:iCs/>
          <w:sz w:val="24"/>
          <w:szCs w:val="24"/>
        </w:rPr>
      </w:pPr>
      <w:r w:rsidRPr="00776CA3">
        <w:rPr>
          <w:rFonts w:ascii="Arial" w:hAnsi="Arial" w:cs="Arial"/>
          <w:b/>
          <w:iCs/>
          <w:sz w:val="24"/>
          <w:szCs w:val="24"/>
        </w:rPr>
        <w:t>Pre-Existing Injury</w:t>
      </w:r>
    </w:p>
    <w:p w14:paraId="462CF7EE" w14:textId="77777777" w:rsidR="00FF3DD0" w:rsidRPr="00776CA3" w:rsidRDefault="00FF3DD0" w:rsidP="00FF3DD0">
      <w:pPr>
        <w:numPr>
          <w:ilvl w:val="0"/>
          <w:numId w:val="18"/>
        </w:numPr>
        <w:tabs>
          <w:tab w:val="left" w:pos="142"/>
        </w:tabs>
        <w:spacing w:after="0"/>
        <w:ind w:left="142" w:hanging="284"/>
        <w:jc w:val="both"/>
        <w:rPr>
          <w:rFonts w:ascii="Arial" w:hAnsi="Arial" w:cs="Arial"/>
          <w:iCs/>
          <w:sz w:val="24"/>
          <w:szCs w:val="24"/>
        </w:rPr>
      </w:pPr>
      <w:r w:rsidRPr="00776CA3">
        <w:rPr>
          <w:rFonts w:ascii="Arial" w:hAnsi="Arial" w:cs="Arial"/>
          <w:iCs/>
          <w:sz w:val="24"/>
          <w:szCs w:val="24"/>
        </w:rPr>
        <w:t>Prior to any person being appointed to this position it will be required that they disclose full details of any pre-existing injuries or disease that might be affected by this position</w:t>
      </w:r>
    </w:p>
    <w:p w14:paraId="46303A21" w14:textId="77777777" w:rsidR="00FF3DD0" w:rsidRPr="00776CA3" w:rsidRDefault="00FF3DD0" w:rsidP="00FF3DD0">
      <w:pPr>
        <w:tabs>
          <w:tab w:val="left" w:pos="142"/>
        </w:tabs>
        <w:spacing w:after="0"/>
        <w:ind w:left="142"/>
        <w:jc w:val="both"/>
        <w:rPr>
          <w:rFonts w:ascii="Arial" w:hAnsi="Arial" w:cs="Arial"/>
          <w:b/>
          <w:iCs/>
          <w:sz w:val="24"/>
          <w:szCs w:val="24"/>
        </w:rPr>
      </w:pPr>
    </w:p>
    <w:p w14:paraId="4332E791" w14:textId="77777777" w:rsidR="00FF3DD0" w:rsidRPr="00776CA3" w:rsidRDefault="00FF3DD0" w:rsidP="00FF3DD0">
      <w:pPr>
        <w:tabs>
          <w:tab w:val="left" w:pos="142"/>
        </w:tabs>
        <w:spacing w:after="0"/>
        <w:ind w:left="142"/>
        <w:jc w:val="both"/>
        <w:rPr>
          <w:rFonts w:ascii="Arial" w:hAnsi="Arial" w:cs="Arial"/>
          <w:b/>
          <w:iCs/>
          <w:sz w:val="24"/>
          <w:szCs w:val="24"/>
        </w:rPr>
      </w:pPr>
      <w:r w:rsidRPr="00776CA3">
        <w:rPr>
          <w:rFonts w:ascii="Arial" w:hAnsi="Arial" w:cs="Arial"/>
          <w:b/>
          <w:iCs/>
          <w:sz w:val="24"/>
          <w:szCs w:val="24"/>
        </w:rPr>
        <w:t>Immunisation</w:t>
      </w:r>
    </w:p>
    <w:p w14:paraId="12EA8EE1" w14:textId="77777777" w:rsidR="00FF3DD0" w:rsidRPr="00776CA3" w:rsidRDefault="0085007A" w:rsidP="00FF3DD0">
      <w:pPr>
        <w:numPr>
          <w:ilvl w:val="0"/>
          <w:numId w:val="18"/>
        </w:numPr>
        <w:tabs>
          <w:tab w:val="left" w:pos="142"/>
        </w:tabs>
        <w:spacing w:after="0"/>
        <w:ind w:left="142" w:hanging="284"/>
        <w:jc w:val="both"/>
        <w:rPr>
          <w:rFonts w:ascii="Arial" w:hAnsi="Arial" w:cs="Arial"/>
          <w:iCs/>
          <w:sz w:val="24"/>
          <w:szCs w:val="24"/>
        </w:rPr>
      </w:pPr>
      <w:r w:rsidRPr="00776CA3">
        <w:rPr>
          <w:rFonts w:ascii="Arial" w:hAnsi="Arial" w:cs="Arial"/>
          <w:iCs/>
          <w:sz w:val="24"/>
          <w:szCs w:val="24"/>
        </w:rPr>
        <w:t>Consider</w:t>
      </w:r>
      <w:r w:rsidR="00FF3DD0" w:rsidRPr="00776CA3">
        <w:rPr>
          <w:rFonts w:ascii="Arial" w:hAnsi="Arial" w:cs="Arial"/>
          <w:iCs/>
          <w:sz w:val="24"/>
          <w:szCs w:val="24"/>
        </w:rPr>
        <w:t xml:space="preserve"> appropriate levels of immunisation in accordance with Safe Futures Foundation workforce Immunisation/Screening Policies, in the interest of yourself, all staff, clients an</w:t>
      </w:r>
      <w:r w:rsidR="009526A9" w:rsidRPr="00776CA3">
        <w:rPr>
          <w:rFonts w:ascii="Arial" w:hAnsi="Arial" w:cs="Arial"/>
          <w:iCs/>
          <w:sz w:val="24"/>
          <w:szCs w:val="24"/>
        </w:rPr>
        <w:t>d</w:t>
      </w:r>
      <w:r w:rsidR="00FF3DD0" w:rsidRPr="00776CA3">
        <w:rPr>
          <w:rFonts w:ascii="Arial" w:hAnsi="Arial" w:cs="Arial"/>
          <w:iCs/>
          <w:sz w:val="24"/>
          <w:szCs w:val="24"/>
        </w:rPr>
        <w:t xml:space="preserve"> visitors</w:t>
      </w:r>
      <w:r w:rsidR="009526A9" w:rsidRPr="00776CA3">
        <w:rPr>
          <w:rFonts w:ascii="Arial" w:hAnsi="Arial" w:cs="Arial"/>
          <w:iCs/>
          <w:sz w:val="24"/>
          <w:szCs w:val="24"/>
        </w:rPr>
        <w:t>.</w:t>
      </w:r>
    </w:p>
    <w:p w14:paraId="4B78021D" w14:textId="77777777" w:rsidR="003F0F29" w:rsidRPr="00776CA3" w:rsidRDefault="003F0F29" w:rsidP="003F0F29">
      <w:pPr>
        <w:tabs>
          <w:tab w:val="left" w:pos="142"/>
        </w:tabs>
        <w:spacing w:after="0"/>
        <w:ind w:left="-142"/>
        <w:jc w:val="both"/>
        <w:rPr>
          <w:rFonts w:ascii="Arial" w:hAnsi="Arial" w:cs="Arial"/>
          <w:iCs/>
          <w:sz w:val="24"/>
          <w:szCs w:val="24"/>
        </w:rPr>
      </w:pPr>
    </w:p>
    <w:p w14:paraId="55F5EB19" w14:textId="77777777" w:rsidR="003F0F29" w:rsidRPr="00776CA3" w:rsidRDefault="003F716E" w:rsidP="003F716E">
      <w:pPr>
        <w:tabs>
          <w:tab w:val="left" w:pos="142"/>
        </w:tabs>
        <w:spacing w:after="0"/>
        <w:ind w:left="142"/>
        <w:jc w:val="both"/>
        <w:rPr>
          <w:rFonts w:ascii="Arial" w:hAnsi="Arial" w:cs="Arial"/>
          <w:b/>
          <w:iCs/>
          <w:sz w:val="24"/>
          <w:szCs w:val="24"/>
        </w:rPr>
      </w:pPr>
      <w:r w:rsidRPr="00776CA3">
        <w:rPr>
          <w:rFonts w:ascii="Arial" w:hAnsi="Arial" w:cs="Arial"/>
          <w:b/>
          <w:iCs/>
          <w:sz w:val="24"/>
          <w:szCs w:val="24"/>
        </w:rPr>
        <w:t>Mandatory</w:t>
      </w:r>
    </w:p>
    <w:p w14:paraId="564912BF" w14:textId="77777777" w:rsidR="003F716E" w:rsidRPr="00776CA3" w:rsidRDefault="003F716E" w:rsidP="003A009F">
      <w:pPr>
        <w:pStyle w:val="ListParagraph"/>
        <w:numPr>
          <w:ilvl w:val="0"/>
          <w:numId w:val="26"/>
        </w:numPr>
        <w:tabs>
          <w:tab w:val="left" w:pos="142"/>
        </w:tabs>
        <w:spacing w:after="0"/>
        <w:jc w:val="both"/>
        <w:rPr>
          <w:rFonts w:ascii="Arial" w:hAnsi="Arial" w:cs="Arial"/>
          <w:iCs/>
          <w:sz w:val="24"/>
          <w:szCs w:val="24"/>
        </w:rPr>
      </w:pPr>
      <w:r w:rsidRPr="00776CA3">
        <w:rPr>
          <w:rFonts w:ascii="Arial" w:hAnsi="Arial" w:cs="Arial"/>
          <w:iCs/>
          <w:sz w:val="24"/>
          <w:szCs w:val="24"/>
        </w:rPr>
        <w:t>Police check</w:t>
      </w:r>
    </w:p>
    <w:p w14:paraId="4C60FC1B" w14:textId="09E8601F" w:rsidR="003F716E" w:rsidRPr="00776CA3" w:rsidRDefault="003F716E" w:rsidP="003A009F">
      <w:pPr>
        <w:pStyle w:val="ListParagraph"/>
        <w:numPr>
          <w:ilvl w:val="0"/>
          <w:numId w:val="26"/>
        </w:numPr>
        <w:tabs>
          <w:tab w:val="left" w:pos="142"/>
        </w:tabs>
        <w:spacing w:after="0"/>
        <w:jc w:val="both"/>
        <w:rPr>
          <w:rFonts w:ascii="Arial" w:hAnsi="Arial" w:cs="Arial"/>
          <w:iCs/>
          <w:sz w:val="24"/>
          <w:szCs w:val="24"/>
        </w:rPr>
      </w:pPr>
      <w:r w:rsidRPr="00776CA3">
        <w:rPr>
          <w:rFonts w:ascii="Arial" w:hAnsi="Arial" w:cs="Arial"/>
          <w:iCs/>
          <w:sz w:val="24"/>
          <w:szCs w:val="24"/>
        </w:rPr>
        <w:t>Working with Children’s Check</w:t>
      </w:r>
    </w:p>
    <w:p w14:paraId="32BC4BEC" w14:textId="04F8C2FB" w:rsidR="001A0E46" w:rsidRDefault="001A0E46" w:rsidP="003A009F">
      <w:pPr>
        <w:pStyle w:val="ListParagraph"/>
        <w:numPr>
          <w:ilvl w:val="0"/>
          <w:numId w:val="26"/>
        </w:numPr>
        <w:tabs>
          <w:tab w:val="left" w:pos="142"/>
        </w:tabs>
        <w:spacing w:after="0"/>
        <w:jc w:val="both"/>
        <w:rPr>
          <w:rFonts w:ascii="Arial" w:hAnsi="Arial" w:cs="Arial"/>
          <w:iCs/>
          <w:sz w:val="24"/>
          <w:szCs w:val="24"/>
        </w:rPr>
      </w:pPr>
      <w:r w:rsidRPr="00776CA3">
        <w:rPr>
          <w:rFonts w:ascii="Arial" w:hAnsi="Arial" w:cs="Arial"/>
          <w:iCs/>
          <w:sz w:val="24"/>
          <w:szCs w:val="24"/>
        </w:rPr>
        <w:t>Victorian Drivers Licence</w:t>
      </w:r>
    </w:p>
    <w:p w14:paraId="565CBE72" w14:textId="5A7F6735" w:rsidR="00EC069C" w:rsidRDefault="00EC069C" w:rsidP="00EC069C">
      <w:pPr>
        <w:tabs>
          <w:tab w:val="left" w:pos="142"/>
        </w:tabs>
        <w:spacing w:after="0"/>
        <w:jc w:val="both"/>
        <w:rPr>
          <w:rFonts w:ascii="Arial" w:hAnsi="Arial" w:cs="Arial"/>
          <w:b/>
          <w:bCs/>
          <w:iCs/>
          <w:sz w:val="24"/>
          <w:szCs w:val="24"/>
        </w:rPr>
      </w:pPr>
      <w:r>
        <w:rPr>
          <w:rFonts w:ascii="Arial" w:hAnsi="Arial" w:cs="Arial"/>
          <w:iCs/>
          <w:sz w:val="24"/>
          <w:szCs w:val="24"/>
        </w:rPr>
        <w:br/>
      </w:r>
      <w:r>
        <w:rPr>
          <w:rFonts w:ascii="Arial" w:hAnsi="Arial" w:cs="Arial"/>
          <w:b/>
          <w:bCs/>
          <w:iCs/>
          <w:sz w:val="24"/>
          <w:szCs w:val="24"/>
        </w:rPr>
        <w:t>Other Information</w:t>
      </w:r>
    </w:p>
    <w:p w14:paraId="64A751F7" w14:textId="4B5DB085" w:rsidR="00EC069C" w:rsidRDefault="00EC069C" w:rsidP="00EC069C">
      <w:pPr>
        <w:tabs>
          <w:tab w:val="left" w:pos="142"/>
        </w:tabs>
        <w:spacing w:after="0"/>
        <w:jc w:val="both"/>
        <w:rPr>
          <w:rFonts w:ascii="Arial" w:hAnsi="Arial" w:cs="Arial"/>
          <w:iCs/>
          <w:sz w:val="24"/>
          <w:szCs w:val="24"/>
        </w:rPr>
      </w:pPr>
      <w:r>
        <w:rPr>
          <w:rFonts w:ascii="Arial" w:hAnsi="Arial" w:cs="Arial"/>
          <w:iCs/>
          <w:sz w:val="24"/>
          <w:szCs w:val="24"/>
        </w:rPr>
        <w:t>All staff and volunteers must abide by a Code of Conduct</w:t>
      </w:r>
    </w:p>
    <w:p w14:paraId="6449AD84" w14:textId="79927A90" w:rsidR="00EC069C" w:rsidRDefault="00EC069C" w:rsidP="00EC069C">
      <w:pPr>
        <w:tabs>
          <w:tab w:val="left" w:pos="142"/>
        </w:tabs>
        <w:spacing w:after="0"/>
        <w:jc w:val="both"/>
        <w:rPr>
          <w:rFonts w:ascii="Arial" w:hAnsi="Arial" w:cs="Arial"/>
          <w:iCs/>
          <w:sz w:val="24"/>
          <w:szCs w:val="24"/>
        </w:rPr>
      </w:pPr>
    </w:p>
    <w:p w14:paraId="0374EFCF" w14:textId="382097AA" w:rsidR="00EC069C" w:rsidRDefault="00EC069C" w:rsidP="00EC069C">
      <w:pPr>
        <w:tabs>
          <w:tab w:val="left" w:pos="142"/>
        </w:tabs>
        <w:spacing w:after="0"/>
        <w:jc w:val="both"/>
        <w:rPr>
          <w:rFonts w:ascii="Arial" w:hAnsi="Arial" w:cs="Arial"/>
          <w:iCs/>
          <w:sz w:val="24"/>
          <w:szCs w:val="24"/>
        </w:rPr>
      </w:pPr>
    </w:p>
    <w:p w14:paraId="5F03B596" w14:textId="77777777" w:rsidR="007D3709" w:rsidRPr="00776CA3" w:rsidRDefault="00983AC8" w:rsidP="00191AA1">
      <w:pPr>
        <w:pStyle w:val="PDHeadingStyle"/>
        <w:rPr>
          <w:iCs/>
          <w:sz w:val="24"/>
          <w:szCs w:val="24"/>
        </w:rPr>
      </w:pPr>
      <w:r w:rsidRPr="00776CA3">
        <w:rPr>
          <w:iCs/>
          <w:sz w:val="24"/>
          <w:szCs w:val="24"/>
        </w:rPr>
        <w:t>Key Selection Criteria/ Position Requirements</w:t>
      </w:r>
    </w:p>
    <w:tbl>
      <w:tblPr>
        <w:tblStyle w:val="TableGrid"/>
        <w:tblW w:w="0" w:type="auto"/>
        <w:tblLook w:val="04A0" w:firstRow="1" w:lastRow="0" w:firstColumn="1" w:lastColumn="0" w:noHBand="0" w:noVBand="1"/>
      </w:tblPr>
      <w:tblGrid>
        <w:gridCol w:w="2518"/>
        <w:gridCol w:w="6498"/>
      </w:tblGrid>
      <w:tr w:rsidR="00E81A6C" w:rsidRPr="00776CA3" w14:paraId="55EC8891" w14:textId="77777777" w:rsidTr="001A0E46">
        <w:tc>
          <w:tcPr>
            <w:tcW w:w="2553" w:type="dxa"/>
          </w:tcPr>
          <w:p w14:paraId="2C5A2A3D" w14:textId="77777777" w:rsidR="00E81A6C" w:rsidRPr="00776CA3" w:rsidRDefault="000B78E7">
            <w:pPr>
              <w:rPr>
                <w:rFonts w:ascii="Arial" w:hAnsi="Arial" w:cs="Arial"/>
                <w:b/>
                <w:iCs/>
                <w:sz w:val="24"/>
                <w:szCs w:val="24"/>
              </w:rPr>
            </w:pPr>
            <w:r w:rsidRPr="00776CA3">
              <w:rPr>
                <w:rFonts w:ascii="Arial" w:hAnsi="Arial" w:cs="Arial"/>
                <w:b/>
                <w:iCs/>
                <w:sz w:val="24"/>
                <w:szCs w:val="24"/>
              </w:rPr>
              <w:t>Qualifications</w:t>
            </w:r>
          </w:p>
        </w:tc>
        <w:tc>
          <w:tcPr>
            <w:tcW w:w="6689" w:type="dxa"/>
          </w:tcPr>
          <w:p w14:paraId="1A134279" w14:textId="77777777" w:rsidR="00E81A6C" w:rsidRPr="00776CA3" w:rsidRDefault="000B78E7">
            <w:pPr>
              <w:rPr>
                <w:rFonts w:ascii="Arial" w:hAnsi="Arial" w:cs="Arial"/>
                <w:b/>
                <w:iCs/>
                <w:sz w:val="24"/>
                <w:szCs w:val="24"/>
              </w:rPr>
            </w:pPr>
            <w:r w:rsidRPr="00776CA3">
              <w:rPr>
                <w:rFonts w:ascii="Arial" w:hAnsi="Arial" w:cs="Arial"/>
                <w:b/>
                <w:iCs/>
                <w:sz w:val="24"/>
                <w:szCs w:val="24"/>
              </w:rPr>
              <w:t>Essential</w:t>
            </w:r>
          </w:p>
          <w:p w14:paraId="6FE9ED67" w14:textId="77777777" w:rsidR="00712456" w:rsidRPr="00776CA3" w:rsidRDefault="00CB1B7C" w:rsidP="003A009F">
            <w:pPr>
              <w:pStyle w:val="ListParagraph"/>
              <w:numPr>
                <w:ilvl w:val="0"/>
                <w:numId w:val="28"/>
              </w:numPr>
              <w:rPr>
                <w:rFonts w:ascii="Arial" w:hAnsi="Arial" w:cs="Arial"/>
                <w:iCs/>
                <w:sz w:val="24"/>
                <w:szCs w:val="24"/>
              </w:rPr>
            </w:pPr>
            <w:r w:rsidRPr="00776CA3">
              <w:rPr>
                <w:rFonts w:ascii="Arial" w:hAnsi="Arial" w:cs="Arial"/>
                <w:iCs/>
                <w:sz w:val="24"/>
                <w:szCs w:val="24"/>
              </w:rPr>
              <w:lastRenderedPageBreak/>
              <w:t>A tertiary qualification in</w:t>
            </w:r>
            <w:r w:rsidR="00D5672C" w:rsidRPr="00776CA3">
              <w:rPr>
                <w:rFonts w:ascii="Arial" w:hAnsi="Arial" w:cs="Arial"/>
                <w:iCs/>
                <w:sz w:val="24"/>
                <w:szCs w:val="24"/>
              </w:rPr>
              <w:t xml:space="preserve"> Social work, Psychology </w:t>
            </w:r>
            <w:proofErr w:type="gramStart"/>
            <w:r w:rsidR="00D5672C" w:rsidRPr="00776CA3">
              <w:rPr>
                <w:rFonts w:ascii="Arial" w:hAnsi="Arial" w:cs="Arial"/>
                <w:iCs/>
                <w:sz w:val="24"/>
                <w:szCs w:val="24"/>
              </w:rPr>
              <w:t xml:space="preserve">or </w:t>
            </w:r>
            <w:r w:rsidRPr="00776CA3">
              <w:rPr>
                <w:rFonts w:ascii="Arial" w:hAnsi="Arial" w:cs="Arial"/>
                <w:iCs/>
                <w:sz w:val="24"/>
                <w:szCs w:val="24"/>
              </w:rPr>
              <w:t xml:space="preserve"> S</w:t>
            </w:r>
            <w:r w:rsidR="008C2128" w:rsidRPr="00776CA3">
              <w:rPr>
                <w:rFonts w:ascii="Arial" w:hAnsi="Arial" w:cs="Arial"/>
                <w:iCs/>
                <w:sz w:val="24"/>
                <w:szCs w:val="24"/>
              </w:rPr>
              <w:t>ocial</w:t>
            </w:r>
            <w:proofErr w:type="gramEnd"/>
            <w:r w:rsidR="008C2128" w:rsidRPr="00776CA3">
              <w:rPr>
                <w:rFonts w:ascii="Arial" w:hAnsi="Arial" w:cs="Arial"/>
                <w:iCs/>
                <w:sz w:val="24"/>
                <w:szCs w:val="24"/>
              </w:rPr>
              <w:t xml:space="preserve"> </w:t>
            </w:r>
            <w:r w:rsidR="00D2700A" w:rsidRPr="00776CA3">
              <w:rPr>
                <w:rFonts w:ascii="Arial" w:hAnsi="Arial" w:cs="Arial"/>
                <w:iCs/>
                <w:sz w:val="24"/>
                <w:szCs w:val="24"/>
              </w:rPr>
              <w:t xml:space="preserve">and Community Services or </w:t>
            </w:r>
            <w:r w:rsidR="008C2128" w:rsidRPr="00776CA3">
              <w:rPr>
                <w:rFonts w:ascii="Arial" w:hAnsi="Arial" w:cs="Arial"/>
                <w:iCs/>
                <w:sz w:val="24"/>
                <w:szCs w:val="24"/>
              </w:rPr>
              <w:t>related discipline</w:t>
            </w:r>
          </w:p>
          <w:p w14:paraId="7C457343" w14:textId="77777777" w:rsidR="003A009F" w:rsidRPr="00776CA3" w:rsidRDefault="003A009F" w:rsidP="003A009F">
            <w:pPr>
              <w:rPr>
                <w:rFonts w:ascii="Arial" w:hAnsi="Arial" w:cs="Arial"/>
                <w:iCs/>
                <w:sz w:val="24"/>
                <w:szCs w:val="24"/>
              </w:rPr>
            </w:pPr>
          </w:p>
          <w:p w14:paraId="0F63D272" w14:textId="77777777" w:rsidR="000B78E7" w:rsidRPr="00776CA3" w:rsidRDefault="000B78E7">
            <w:pPr>
              <w:rPr>
                <w:rFonts w:ascii="Arial" w:hAnsi="Arial" w:cs="Arial"/>
                <w:b/>
                <w:iCs/>
                <w:sz w:val="24"/>
                <w:szCs w:val="24"/>
              </w:rPr>
            </w:pPr>
            <w:r w:rsidRPr="00776CA3">
              <w:rPr>
                <w:rFonts w:ascii="Arial" w:hAnsi="Arial" w:cs="Arial"/>
                <w:b/>
                <w:iCs/>
                <w:sz w:val="24"/>
                <w:szCs w:val="24"/>
              </w:rPr>
              <w:t>Desirable</w:t>
            </w:r>
          </w:p>
          <w:p w14:paraId="038D11B2" w14:textId="77777777" w:rsidR="00385AE5" w:rsidRPr="00776CA3" w:rsidRDefault="00302D0E" w:rsidP="003A009F">
            <w:pPr>
              <w:pStyle w:val="ListParagraph"/>
              <w:numPr>
                <w:ilvl w:val="0"/>
                <w:numId w:val="29"/>
              </w:numPr>
              <w:rPr>
                <w:rFonts w:ascii="Arial" w:hAnsi="Arial" w:cs="Arial"/>
                <w:iCs/>
                <w:sz w:val="24"/>
                <w:szCs w:val="24"/>
              </w:rPr>
            </w:pPr>
            <w:r w:rsidRPr="00776CA3">
              <w:rPr>
                <w:rFonts w:ascii="Arial" w:hAnsi="Arial" w:cs="Arial"/>
                <w:iCs/>
                <w:sz w:val="24"/>
                <w:szCs w:val="24"/>
              </w:rPr>
              <w:t>Experience working in the Family Violence sector.</w:t>
            </w:r>
          </w:p>
        </w:tc>
      </w:tr>
      <w:tr w:rsidR="00E81A6C" w:rsidRPr="00776CA3" w14:paraId="4EF9B6B0" w14:textId="77777777" w:rsidTr="001A0E46">
        <w:tc>
          <w:tcPr>
            <w:tcW w:w="2553" w:type="dxa"/>
          </w:tcPr>
          <w:p w14:paraId="6E4017A3" w14:textId="77777777" w:rsidR="00E81A6C" w:rsidRPr="00776CA3" w:rsidRDefault="000B78E7">
            <w:pPr>
              <w:rPr>
                <w:rFonts w:ascii="Arial" w:hAnsi="Arial" w:cs="Arial"/>
                <w:b/>
                <w:iCs/>
                <w:sz w:val="24"/>
                <w:szCs w:val="24"/>
              </w:rPr>
            </w:pPr>
            <w:r w:rsidRPr="00776CA3">
              <w:rPr>
                <w:rFonts w:ascii="Arial" w:hAnsi="Arial" w:cs="Arial"/>
                <w:b/>
                <w:iCs/>
                <w:sz w:val="24"/>
                <w:szCs w:val="24"/>
              </w:rPr>
              <w:lastRenderedPageBreak/>
              <w:t>Previous Experience</w:t>
            </w:r>
          </w:p>
        </w:tc>
        <w:tc>
          <w:tcPr>
            <w:tcW w:w="6689" w:type="dxa"/>
          </w:tcPr>
          <w:p w14:paraId="2BD7B6D0" w14:textId="77777777" w:rsidR="00E81A6C" w:rsidRPr="00776CA3" w:rsidRDefault="000B78E7">
            <w:pPr>
              <w:rPr>
                <w:rFonts w:ascii="Arial" w:hAnsi="Arial" w:cs="Arial"/>
                <w:b/>
                <w:iCs/>
                <w:sz w:val="24"/>
                <w:szCs w:val="24"/>
              </w:rPr>
            </w:pPr>
            <w:r w:rsidRPr="00776CA3">
              <w:rPr>
                <w:rFonts w:ascii="Arial" w:hAnsi="Arial" w:cs="Arial"/>
                <w:b/>
                <w:iCs/>
                <w:sz w:val="24"/>
                <w:szCs w:val="24"/>
              </w:rPr>
              <w:t>Essential</w:t>
            </w:r>
          </w:p>
          <w:p w14:paraId="0D8D00F0" w14:textId="77777777" w:rsidR="008C2128" w:rsidRPr="00776CA3" w:rsidRDefault="008C2128" w:rsidP="003A009F">
            <w:pPr>
              <w:pStyle w:val="ListParagraph"/>
              <w:numPr>
                <w:ilvl w:val="0"/>
                <w:numId w:val="29"/>
              </w:numPr>
              <w:rPr>
                <w:rFonts w:ascii="Arial" w:hAnsi="Arial" w:cs="Arial"/>
                <w:iCs/>
                <w:sz w:val="24"/>
                <w:szCs w:val="24"/>
              </w:rPr>
            </w:pPr>
            <w:r w:rsidRPr="00776CA3">
              <w:rPr>
                <w:rFonts w:ascii="Arial" w:hAnsi="Arial" w:cs="Arial"/>
                <w:iCs/>
                <w:sz w:val="24"/>
                <w:szCs w:val="24"/>
              </w:rPr>
              <w:t>An understanding of relevant theories and practice frameworks that relate to Family Violence, therapeutic interventions, case management and support services</w:t>
            </w:r>
          </w:p>
          <w:p w14:paraId="7569B394" w14:textId="77777777" w:rsidR="00712456" w:rsidRPr="00776CA3" w:rsidRDefault="00302D0E" w:rsidP="003A009F">
            <w:pPr>
              <w:pStyle w:val="ListParagraph"/>
              <w:numPr>
                <w:ilvl w:val="0"/>
                <w:numId w:val="29"/>
              </w:numPr>
              <w:rPr>
                <w:rFonts w:ascii="Arial" w:hAnsi="Arial" w:cs="Arial"/>
                <w:iCs/>
                <w:sz w:val="24"/>
                <w:szCs w:val="24"/>
              </w:rPr>
            </w:pPr>
            <w:r w:rsidRPr="00776CA3">
              <w:rPr>
                <w:rFonts w:ascii="Arial" w:hAnsi="Arial" w:cs="Arial"/>
                <w:iCs/>
                <w:sz w:val="24"/>
                <w:szCs w:val="24"/>
              </w:rPr>
              <w:t>Case Management Experience</w:t>
            </w:r>
            <w:r w:rsidR="00C922AE" w:rsidRPr="00776CA3">
              <w:rPr>
                <w:rFonts w:ascii="Arial" w:hAnsi="Arial" w:cs="Arial"/>
                <w:iCs/>
                <w:sz w:val="24"/>
                <w:szCs w:val="24"/>
              </w:rPr>
              <w:t xml:space="preserve"> with particular skills in responding to mental health, disability or Alcohol and Drug issues</w:t>
            </w:r>
          </w:p>
          <w:p w14:paraId="731B1E09" w14:textId="77777777" w:rsidR="003A009F" w:rsidRPr="00776CA3" w:rsidRDefault="003A009F" w:rsidP="003A009F">
            <w:pPr>
              <w:rPr>
                <w:rFonts w:ascii="Arial" w:hAnsi="Arial" w:cs="Arial"/>
                <w:iCs/>
                <w:sz w:val="24"/>
                <w:szCs w:val="24"/>
              </w:rPr>
            </w:pPr>
          </w:p>
          <w:p w14:paraId="725C4769" w14:textId="77777777" w:rsidR="000B78E7" w:rsidRPr="00776CA3" w:rsidRDefault="000B78E7">
            <w:pPr>
              <w:rPr>
                <w:rFonts w:ascii="Arial" w:hAnsi="Arial" w:cs="Arial"/>
                <w:b/>
                <w:iCs/>
                <w:sz w:val="24"/>
                <w:szCs w:val="24"/>
              </w:rPr>
            </w:pPr>
            <w:r w:rsidRPr="00776CA3">
              <w:rPr>
                <w:rFonts w:ascii="Arial" w:hAnsi="Arial" w:cs="Arial"/>
                <w:b/>
                <w:iCs/>
                <w:sz w:val="24"/>
                <w:szCs w:val="24"/>
              </w:rPr>
              <w:t>Desirable</w:t>
            </w:r>
          </w:p>
          <w:p w14:paraId="592C88FE" w14:textId="77777777" w:rsidR="00385AE5" w:rsidRPr="00776CA3" w:rsidRDefault="008C2128" w:rsidP="003A009F">
            <w:pPr>
              <w:pStyle w:val="ListParagraph"/>
              <w:numPr>
                <w:ilvl w:val="0"/>
                <w:numId w:val="29"/>
              </w:numPr>
              <w:rPr>
                <w:rFonts w:ascii="Arial" w:hAnsi="Arial" w:cs="Arial"/>
                <w:iCs/>
                <w:sz w:val="24"/>
                <w:szCs w:val="24"/>
              </w:rPr>
            </w:pPr>
            <w:r w:rsidRPr="00776CA3">
              <w:rPr>
                <w:rFonts w:ascii="Arial" w:hAnsi="Arial" w:cs="Arial"/>
                <w:iCs/>
                <w:sz w:val="24"/>
                <w:szCs w:val="24"/>
              </w:rPr>
              <w:t>Experience in delivery of</w:t>
            </w:r>
            <w:r w:rsidR="001016F9" w:rsidRPr="00776CA3">
              <w:rPr>
                <w:rFonts w:ascii="Arial" w:hAnsi="Arial" w:cs="Arial"/>
                <w:iCs/>
                <w:sz w:val="24"/>
                <w:szCs w:val="24"/>
              </w:rPr>
              <w:t xml:space="preserve"> responding to women and child</w:t>
            </w:r>
            <w:r w:rsidRPr="00776CA3">
              <w:rPr>
                <w:rFonts w:ascii="Arial" w:hAnsi="Arial" w:cs="Arial"/>
                <w:iCs/>
                <w:sz w:val="24"/>
                <w:szCs w:val="24"/>
              </w:rPr>
              <w:t>re</w:t>
            </w:r>
            <w:r w:rsidR="001016F9" w:rsidRPr="00776CA3">
              <w:rPr>
                <w:rFonts w:ascii="Arial" w:hAnsi="Arial" w:cs="Arial"/>
                <w:iCs/>
                <w:sz w:val="24"/>
                <w:szCs w:val="24"/>
              </w:rPr>
              <w:t>n</w:t>
            </w:r>
            <w:r w:rsidRPr="00776CA3">
              <w:rPr>
                <w:rFonts w:ascii="Arial" w:hAnsi="Arial" w:cs="Arial"/>
                <w:iCs/>
                <w:sz w:val="24"/>
                <w:szCs w:val="24"/>
              </w:rPr>
              <w:t xml:space="preserve"> experiencing Family Violence </w:t>
            </w:r>
          </w:p>
          <w:p w14:paraId="1C90703C" w14:textId="4486E55A" w:rsidR="00712456" w:rsidRPr="00776CA3" w:rsidRDefault="001016F9" w:rsidP="003A009F">
            <w:pPr>
              <w:pStyle w:val="ListParagraph"/>
              <w:numPr>
                <w:ilvl w:val="0"/>
                <w:numId w:val="29"/>
              </w:numPr>
              <w:rPr>
                <w:rFonts w:ascii="Arial" w:hAnsi="Arial" w:cs="Arial"/>
                <w:iCs/>
                <w:sz w:val="24"/>
                <w:szCs w:val="24"/>
              </w:rPr>
            </w:pPr>
            <w:r w:rsidRPr="00776CA3">
              <w:rPr>
                <w:rFonts w:ascii="Arial" w:hAnsi="Arial" w:cs="Arial"/>
                <w:iCs/>
                <w:sz w:val="24"/>
                <w:szCs w:val="24"/>
              </w:rPr>
              <w:t xml:space="preserve">Knowledge of </w:t>
            </w:r>
            <w:r w:rsidR="00626854" w:rsidRPr="00776CA3">
              <w:rPr>
                <w:rFonts w:ascii="Arial" w:hAnsi="Arial" w:cs="Arial"/>
                <w:iCs/>
                <w:sz w:val="24"/>
                <w:szCs w:val="24"/>
              </w:rPr>
              <w:t>the Multiple</w:t>
            </w:r>
            <w:r w:rsidR="00712B5F" w:rsidRPr="00776CA3">
              <w:rPr>
                <w:rFonts w:ascii="Arial" w:hAnsi="Arial" w:cs="Arial"/>
                <w:iCs/>
                <w:sz w:val="24"/>
                <w:szCs w:val="24"/>
              </w:rPr>
              <w:t xml:space="preserve"> Agency Risk Assessment and Management (MARAM) framework</w:t>
            </w:r>
          </w:p>
          <w:p w14:paraId="6C2E8037" w14:textId="77777777" w:rsidR="00447849" w:rsidRPr="00776CA3" w:rsidRDefault="00447849" w:rsidP="00712B5F">
            <w:pPr>
              <w:pStyle w:val="ListParagraph"/>
              <w:ind w:left="360"/>
              <w:rPr>
                <w:rFonts w:ascii="Arial" w:hAnsi="Arial" w:cs="Arial"/>
                <w:iCs/>
                <w:sz w:val="24"/>
                <w:szCs w:val="24"/>
              </w:rPr>
            </w:pPr>
          </w:p>
        </w:tc>
      </w:tr>
      <w:tr w:rsidR="001A0E46" w:rsidRPr="00776CA3" w14:paraId="2C2862CA" w14:textId="77777777" w:rsidTr="001A0E46">
        <w:tc>
          <w:tcPr>
            <w:tcW w:w="2553" w:type="dxa"/>
          </w:tcPr>
          <w:p w14:paraId="5CE26FC1" w14:textId="77777777" w:rsidR="001A0E46" w:rsidRPr="00776CA3" w:rsidRDefault="001A0E46" w:rsidP="001A0E46">
            <w:pPr>
              <w:rPr>
                <w:rFonts w:ascii="Arial" w:hAnsi="Arial" w:cs="Arial"/>
                <w:b/>
                <w:iCs/>
                <w:sz w:val="24"/>
                <w:szCs w:val="24"/>
              </w:rPr>
            </w:pPr>
            <w:r w:rsidRPr="00776CA3">
              <w:rPr>
                <w:rFonts w:ascii="Arial" w:hAnsi="Arial" w:cs="Arial"/>
                <w:b/>
                <w:iCs/>
                <w:sz w:val="24"/>
                <w:szCs w:val="24"/>
              </w:rPr>
              <w:t>Required Knowledge and Skills</w:t>
            </w:r>
          </w:p>
        </w:tc>
        <w:tc>
          <w:tcPr>
            <w:tcW w:w="6689" w:type="dxa"/>
          </w:tcPr>
          <w:p w14:paraId="346D8453" w14:textId="77777777" w:rsidR="001A0E46" w:rsidRPr="00776CA3" w:rsidRDefault="001A0E46" w:rsidP="001A0E46">
            <w:pPr>
              <w:rPr>
                <w:rFonts w:ascii="Arial" w:hAnsi="Arial" w:cs="Arial"/>
                <w:b/>
                <w:iCs/>
                <w:sz w:val="24"/>
                <w:szCs w:val="24"/>
              </w:rPr>
            </w:pPr>
            <w:r w:rsidRPr="00776CA3">
              <w:rPr>
                <w:rFonts w:ascii="Arial" w:hAnsi="Arial" w:cs="Arial"/>
                <w:b/>
                <w:iCs/>
                <w:sz w:val="24"/>
                <w:szCs w:val="24"/>
              </w:rPr>
              <w:t>Essential</w:t>
            </w:r>
          </w:p>
          <w:p w14:paraId="687A3213" w14:textId="77777777" w:rsidR="001A0E46" w:rsidRPr="00776CA3" w:rsidRDefault="001A0E46" w:rsidP="001A0E46">
            <w:pPr>
              <w:pStyle w:val="ListParagraph"/>
              <w:numPr>
                <w:ilvl w:val="0"/>
                <w:numId w:val="30"/>
              </w:numPr>
              <w:rPr>
                <w:rFonts w:ascii="Arial" w:hAnsi="Arial" w:cs="Arial"/>
                <w:iCs/>
                <w:sz w:val="24"/>
                <w:szCs w:val="24"/>
              </w:rPr>
            </w:pPr>
            <w:r w:rsidRPr="00776CA3">
              <w:rPr>
                <w:rFonts w:ascii="Arial" w:hAnsi="Arial" w:cs="Arial"/>
                <w:iCs/>
                <w:sz w:val="24"/>
                <w:szCs w:val="24"/>
              </w:rPr>
              <w:t>Highly developed organisational skills and ability to prioritise competing demands</w:t>
            </w:r>
          </w:p>
          <w:p w14:paraId="32DFFF82" w14:textId="77777777" w:rsidR="001A0E46" w:rsidRPr="00776CA3" w:rsidRDefault="001A0E46" w:rsidP="001A0E46">
            <w:pPr>
              <w:pStyle w:val="ListParagraph"/>
              <w:numPr>
                <w:ilvl w:val="0"/>
                <w:numId w:val="30"/>
              </w:numPr>
              <w:rPr>
                <w:rFonts w:ascii="Arial" w:hAnsi="Arial" w:cs="Arial"/>
                <w:iCs/>
                <w:sz w:val="24"/>
                <w:szCs w:val="24"/>
              </w:rPr>
            </w:pPr>
            <w:r w:rsidRPr="00776CA3">
              <w:rPr>
                <w:rFonts w:ascii="Arial" w:hAnsi="Arial" w:cs="Arial"/>
                <w:iCs/>
                <w:sz w:val="24"/>
                <w:szCs w:val="24"/>
              </w:rPr>
              <w:t>Excellent communication skills</w:t>
            </w:r>
          </w:p>
          <w:p w14:paraId="5659FAB0" w14:textId="77777777" w:rsidR="001A0E46" w:rsidRPr="00776CA3" w:rsidRDefault="001A0E46" w:rsidP="001A0E46">
            <w:pPr>
              <w:pStyle w:val="ListParagraph"/>
              <w:numPr>
                <w:ilvl w:val="0"/>
                <w:numId w:val="30"/>
              </w:numPr>
              <w:rPr>
                <w:rFonts w:ascii="Arial" w:hAnsi="Arial" w:cs="Arial"/>
                <w:iCs/>
                <w:sz w:val="24"/>
                <w:szCs w:val="24"/>
              </w:rPr>
            </w:pPr>
            <w:r w:rsidRPr="00776CA3">
              <w:rPr>
                <w:rFonts w:ascii="Arial" w:hAnsi="Arial" w:cs="Arial"/>
                <w:iCs/>
                <w:sz w:val="24"/>
                <w:szCs w:val="24"/>
              </w:rPr>
              <w:t>Demonstrated knowledge, experience and skills in, intake and assessment, case planning in relation to family violence, service provision, safety planning, managing a case load and client advocacy</w:t>
            </w:r>
          </w:p>
          <w:p w14:paraId="54F31152" w14:textId="77777777" w:rsidR="001A0E46" w:rsidRPr="00776CA3" w:rsidRDefault="001A0E46" w:rsidP="001A0E46">
            <w:pPr>
              <w:pStyle w:val="ListParagraph"/>
              <w:numPr>
                <w:ilvl w:val="0"/>
                <w:numId w:val="30"/>
              </w:numPr>
              <w:rPr>
                <w:rFonts w:ascii="Arial" w:hAnsi="Arial" w:cs="Arial"/>
                <w:iCs/>
                <w:sz w:val="24"/>
                <w:szCs w:val="24"/>
              </w:rPr>
            </w:pPr>
            <w:r w:rsidRPr="00776CA3">
              <w:rPr>
                <w:rFonts w:ascii="Arial" w:hAnsi="Arial" w:cs="Arial"/>
                <w:iCs/>
                <w:sz w:val="24"/>
                <w:szCs w:val="24"/>
              </w:rPr>
              <w:t>Problem solving capabilities evidenced by seeking relevant information, liaising with stakeholders, analysing issues, seeking different perspectives, identifying and progressing workable solutions, and implements and evaluates outcomes.</w:t>
            </w:r>
          </w:p>
          <w:p w14:paraId="0BEC5966" w14:textId="77777777" w:rsidR="001A0E46" w:rsidRPr="00776CA3" w:rsidRDefault="001A0E46" w:rsidP="001A0E46">
            <w:pPr>
              <w:pStyle w:val="ListParagraph"/>
              <w:numPr>
                <w:ilvl w:val="0"/>
                <w:numId w:val="30"/>
              </w:numPr>
              <w:rPr>
                <w:rFonts w:ascii="Arial" w:hAnsi="Arial" w:cs="Arial"/>
                <w:iCs/>
                <w:sz w:val="24"/>
                <w:szCs w:val="24"/>
              </w:rPr>
            </w:pPr>
            <w:r w:rsidRPr="00776CA3">
              <w:rPr>
                <w:rFonts w:ascii="Arial" w:hAnsi="Arial" w:cs="Arial"/>
                <w:iCs/>
                <w:sz w:val="24"/>
                <w:szCs w:val="24"/>
              </w:rPr>
              <w:t>Able to take on a leadership/support role with less experienced staff</w:t>
            </w:r>
          </w:p>
          <w:p w14:paraId="052E5308" w14:textId="77777777" w:rsidR="001A0E46" w:rsidRPr="00776CA3" w:rsidRDefault="001A0E46" w:rsidP="001A0E46">
            <w:pPr>
              <w:pStyle w:val="ListParagraph"/>
              <w:numPr>
                <w:ilvl w:val="0"/>
                <w:numId w:val="30"/>
              </w:numPr>
              <w:rPr>
                <w:rFonts w:ascii="Arial" w:hAnsi="Arial" w:cs="Arial"/>
                <w:iCs/>
                <w:sz w:val="24"/>
                <w:szCs w:val="24"/>
              </w:rPr>
            </w:pPr>
            <w:r w:rsidRPr="00776CA3">
              <w:rPr>
                <w:rFonts w:ascii="Arial" w:hAnsi="Arial" w:cs="Arial"/>
                <w:iCs/>
                <w:sz w:val="24"/>
                <w:szCs w:val="24"/>
              </w:rPr>
              <w:t>Able to establish effective working relationships with partner agencies and key stakeholders providing services to women experiencing family violence and homelessness</w:t>
            </w:r>
          </w:p>
          <w:p w14:paraId="5D341D7D" w14:textId="263CE5EF" w:rsidR="001A0E46" w:rsidRPr="00776CA3" w:rsidRDefault="001A0E46" w:rsidP="001A0E46">
            <w:pPr>
              <w:pStyle w:val="ListParagraph"/>
              <w:numPr>
                <w:ilvl w:val="0"/>
                <w:numId w:val="30"/>
              </w:numPr>
              <w:rPr>
                <w:rFonts w:ascii="Arial" w:hAnsi="Arial" w:cs="Arial"/>
                <w:iCs/>
                <w:sz w:val="24"/>
                <w:szCs w:val="24"/>
              </w:rPr>
            </w:pPr>
            <w:r w:rsidRPr="00776CA3">
              <w:rPr>
                <w:rFonts w:ascii="Arial" w:hAnsi="Arial" w:cs="Arial"/>
                <w:iCs/>
                <w:sz w:val="24"/>
                <w:szCs w:val="24"/>
              </w:rPr>
              <w:t xml:space="preserve">Incorporate a </w:t>
            </w:r>
            <w:r w:rsidR="00E55CC1" w:rsidRPr="00776CA3">
              <w:rPr>
                <w:rFonts w:ascii="Arial" w:hAnsi="Arial" w:cs="Arial"/>
                <w:iCs/>
                <w:sz w:val="24"/>
                <w:szCs w:val="24"/>
              </w:rPr>
              <w:t>strength</w:t>
            </w:r>
            <w:r w:rsidRPr="00776CA3">
              <w:rPr>
                <w:rFonts w:ascii="Arial" w:hAnsi="Arial" w:cs="Arial"/>
                <w:iCs/>
                <w:sz w:val="24"/>
                <w:szCs w:val="24"/>
              </w:rPr>
              <w:t xml:space="preserve"> based and trauma informed practice approach, and work from a feminist perspective </w:t>
            </w:r>
          </w:p>
          <w:p w14:paraId="335C3E78" w14:textId="77777777" w:rsidR="001A0E46" w:rsidRPr="00776CA3" w:rsidRDefault="001A0E46" w:rsidP="001A0E46">
            <w:pPr>
              <w:rPr>
                <w:rFonts w:ascii="Arial" w:hAnsi="Arial" w:cs="Arial"/>
                <w:iCs/>
                <w:sz w:val="24"/>
                <w:szCs w:val="24"/>
              </w:rPr>
            </w:pPr>
          </w:p>
          <w:p w14:paraId="74D5574F" w14:textId="77777777" w:rsidR="001A0E46" w:rsidRPr="00776CA3" w:rsidRDefault="001A0E46" w:rsidP="001A0E46">
            <w:pPr>
              <w:rPr>
                <w:rFonts w:ascii="Arial" w:hAnsi="Arial" w:cs="Arial"/>
                <w:b/>
                <w:iCs/>
                <w:sz w:val="24"/>
                <w:szCs w:val="24"/>
              </w:rPr>
            </w:pPr>
            <w:r w:rsidRPr="00776CA3">
              <w:rPr>
                <w:rFonts w:ascii="Arial" w:hAnsi="Arial" w:cs="Arial"/>
                <w:b/>
                <w:iCs/>
                <w:sz w:val="24"/>
                <w:szCs w:val="24"/>
              </w:rPr>
              <w:t>Desirable</w:t>
            </w:r>
          </w:p>
          <w:p w14:paraId="6E50C87D" w14:textId="37836A1C" w:rsidR="001A0E46" w:rsidRPr="00776CA3" w:rsidRDefault="001A0E46" w:rsidP="001A0E46">
            <w:pPr>
              <w:pStyle w:val="ListParagraph"/>
              <w:numPr>
                <w:ilvl w:val="0"/>
                <w:numId w:val="31"/>
              </w:numPr>
              <w:rPr>
                <w:rFonts w:ascii="Arial" w:hAnsi="Arial" w:cs="Arial"/>
                <w:iCs/>
                <w:sz w:val="24"/>
                <w:szCs w:val="24"/>
              </w:rPr>
            </w:pPr>
            <w:r w:rsidRPr="00776CA3">
              <w:rPr>
                <w:rFonts w:ascii="Arial" w:hAnsi="Arial" w:cs="Arial"/>
                <w:iCs/>
                <w:sz w:val="24"/>
                <w:szCs w:val="24"/>
              </w:rPr>
              <w:t>Proven ability to function both independently and as part of a team</w:t>
            </w:r>
          </w:p>
        </w:tc>
      </w:tr>
      <w:tr w:rsidR="001A0E46" w:rsidRPr="00776CA3" w14:paraId="66B5D9C1" w14:textId="77777777" w:rsidTr="001A0E46">
        <w:tc>
          <w:tcPr>
            <w:tcW w:w="2553" w:type="dxa"/>
          </w:tcPr>
          <w:p w14:paraId="2462B122" w14:textId="77777777" w:rsidR="001A0E46" w:rsidRPr="00776CA3" w:rsidRDefault="001A0E46" w:rsidP="001A0E46">
            <w:pPr>
              <w:rPr>
                <w:rFonts w:ascii="Arial" w:hAnsi="Arial" w:cs="Arial"/>
                <w:b/>
                <w:iCs/>
                <w:sz w:val="24"/>
                <w:szCs w:val="24"/>
              </w:rPr>
            </w:pPr>
            <w:r w:rsidRPr="00776CA3">
              <w:rPr>
                <w:rFonts w:ascii="Arial" w:hAnsi="Arial" w:cs="Arial"/>
                <w:b/>
                <w:iCs/>
                <w:sz w:val="24"/>
                <w:szCs w:val="24"/>
              </w:rPr>
              <w:t>Personal Attributes &amp; Values</w:t>
            </w:r>
          </w:p>
        </w:tc>
        <w:tc>
          <w:tcPr>
            <w:tcW w:w="6689" w:type="dxa"/>
          </w:tcPr>
          <w:p w14:paraId="79321F58" w14:textId="77777777" w:rsidR="001A0E46" w:rsidRPr="00776CA3" w:rsidRDefault="001A0E46" w:rsidP="001A0E46">
            <w:pPr>
              <w:pStyle w:val="ListParagraph"/>
              <w:numPr>
                <w:ilvl w:val="0"/>
                <w:numId w:val="32"/>
              </w:numPr>
              <w:rPr>
                <w:rFonts w:ascii="Arial" w:hAnsi="Arial" w:cs="Arial"/>
                <w:iCs/>
                <w:sz w:val="24"/>
                <w:szCs w:val="24"/>
              </w:rPr>
            </w:pPr>
            <w:r w:rsidRPr="00776CA3">
              <w:rPr>
                <w:rFonts w:ascii="Arial" w:hAnsi="Arial" w:cs="Arial"/>
                <w:iCs/>
                <w:sz w:val="24"/>
                <w:szCs w:val="24"/>
              </w:rPr>
              <w:t>Team player</w:t>
            </w:r>
          </w:p>
          <w:p w14:paraId="12E96370" w14:textId="77777777" w:rsidR="001A0E46" w:rsidRPr="00776CA3" w:rsidRDefault="001A0E46" w:rsidP="001A0E46">
            <w:pPr>
              <w:pStyle w:val="ListParagraph"/>
              <w:numPr>
                <w:ilvl w:val="0"/>
                <w:numId w:val="32"/>
              </w:numPr>
              <w:rPr>
                <w:rFonts w:ascii="Arial" w:hAnsi="Arial" w:cs="Arial"/>
                <w:iCs/>
                <w:sz w:val="24"/>
                <w:szCs w:val="24"/>
              </w:rPr>
            </w:pPr>
            <w:r w:rsidRPr="00776CA3">
              <w:rPr>
                <w:rFonts w:ascii="Arial" w:hAnsi="Arial" w:cs="Arial"/>
                <w:iCs/>
                <w:sz w:val="24"/>
                <w:szCs w:val="24"/>
              </w:rPr>
              <w:t>Strong communicator</w:t>
            </w:r>
          </w:p>
          <w:p w14:paraId="1E988BE4" w14:textId="3D0E7328" w:rsidR="001A0E46" w:rsidRPr="00776CA3" w:rsidRDefault="001A0E46" w:rsidP="001A0E46">
            <w:pPr>
              <w:pStyle w:val="ListParagraph"/>
              <w:numPr>
                <w:ilvl w:val="0"/>
                <w:numId w:val="32"/>
              </w:numPr>
              <w:rPr>
                <w:rFonts w:ascii="Arial" w:hAnsi="Arial" w:cs="Arial"/>
                <w:iCs/>
                <w:sz w:val="24"/>
                <w:szCs w:val="24"/>
              </w:rPr>
            </w:pPr>
            <w:r w:rsidRPr="00776CA3">
              <w:rPr>
                <w:rFonts w:ascii="Arial" w:hAnsi="Arial" w:cs="Arial"/>
                <w:iCs/>
                <w:sz w:val="24"/>
                <w:szCs w:val="24"/>
              </w:rPr>
              <w:lastRenderedPageBreak/>
              <w:t>Self manages and able to identify self</w:t>
            </w:r>
            <w:r w:rsidR="00E55CC1">
              <w:rPr>
                <w:rFonts w:ascii="Arial" w:hAnsi="Arial" w:cs="Arial"/>
                <w:iCs/>
                <w:sz w:val="24"/>
                <w:szCs w:val="24"/>
              </w:rPr>
              <w:t>-</w:t>
            </w:r>
            <w:r w:rsidRPr="00776CA3">
              <w:rPr>
                <w:rFonts w:ascii="Arial" w:hAnsi="Arial" w:cs="Arial"/>
                <w:iCs/>
                <w:sz w:val="24"/>
                <w:szCs w:val="24"/>
              </w:rPr>
              <w:t>care strategies to reduce stress and manage vicarious trauma</w:t>
            </w:r>
          </w:p>
          <w:p w14:paraId="5D3B7940" w14:textId="77777777" w:rsidR="001A0E46" w:rsidRPr="00776CA3" w:rsidRDefault="001A0E46" w:rsidP="001A0E46">
            <w:pPr>
              <w:pStyle w:val="ListParagraph"/>
              <w:numPr>
                <w:ilvl w:val="0"/>
                <w:numId w:val="32"/>
              </w:numPr>
              <w:rPr>
                <w:rFonts w:ascii="Arial" w:hAnsi="Arial" w:cs="Arial"/>
                <w:iCs/>
                <w:sz w:val="24"/>
                <w:szCs w:val="24"/>
              </w:rPr>
            </w:pPr>
            <w:r w:rsidRPr="00776CA3">
              <w:rPr>
                <w:rFonts w:ascii="Arial" w:hAnsi="Arial" w:cs="Arial"/>
                <w:iCs/>
                <w:sz w:val="24"/>
                <w:szCs w:val="24"/>
              </w:rPr>
              <w:t>Seeks guidance and support from manager when required or where high risk identified</w:t>
            </w:r>
          </w:p>
          <w:p w14:paraId="4DA77AC5" w14:textId="73F33030" w:rsidR="001A0E46" w:rsidRPr="00776CA3" w:rsidRDefault="001A0E46" w:rsidP="001A0E46">
            <w:pPr>
              <w:pStyle w:val="ListParagraph"/>
              <w:numPr>
                <w:ilvl w:val="0"/>
                <w:numId w:val="32"/>
              </w:numPr>
              <w:rPr>
                <w:rFonts w:ascii="Arial" w:hAnsi="Arial" w:cs="Arial"/>
                <w:iCs/>
                <w:sz w:val="24"/>
                <w:szCs w:val="24"/>
              </w:rPr>
            </w:pPr>
            <w:r w:rsidRPr="00776CA3">
              <w:rPr>
                <w:rFonts w:ascii="Arial" w:hAnsi="Arial" w:cs="Arial"/>
                <w:iCs/>
                <w:sz w:val="24"/>
                <w:szCs w:val="24"/>
              </w:rPr>
              <w:t>Self-motivated to seek out information, supports and resources</w:t>
            </w:r>
          </w:p>
          <w:p w14:paraId="2D1DAE56" w14:textId="77777777" w:rsidR="001A0E46" w:rsidRPr="00776CA3" w:rsidRDefault="001A0E46" w:rsidP="001A0E46">
            <w:pPr>
              <w:pStyle w:val="ListParagraph"/>
              <w:ind w:left="360"/>
              <w:rPr>
                <w:rFonts w:ascii="Arial" w:hAnsi="Arial" w:cs="Arial"/>
                <w:iCs/>
                <w:sz w:val="24"/>
                <w:szCs w:val="24"/>
              </w:rPr>
            </w:pPr>
          </w:p>
        </w:tc>
      </w:tr>
    </w:tbl>
    <w:p w14:paraId="696FAA03" w14:textId="77777777" w:rsidR="00FF3DD0" w:rsidRPr="00776CA3" w:rsidRDefault="00FF3DD0">
      <w:pPr>
        <w:rPr>
          <w:rFonts w:ascii="Arial" w:hAnsi="Arial" w:cs="Arial"/>
          <w:b/>
          <w:iCs/>
          <w:sz w:val="24"/>
          <w:szCs w:val="24"/>
        </w:rPr>
      </w:pPr>
    </w:p>
    <w:p w14:paraId="7BDA1A51" w14:textId="1BE71BF9" w:rsidR="001D1C09" w:rsidRPr="00776CA3" w:rsidRDefault="001D1C09">
      <w:pPr>
        <w:rPr>
          <w:rFonts w:ascii="Arial" w:hAnsi="Arial" w:cs="Arial"/>
          <w:b/>
          <w:iCs/>
          <w:sz w:val="24"/>
          <w:szCs w:val="24"/>
        </w:rPr>
      </w:pPr>
    </w:p>
    <w:p w14:paraId="79307E79" w14:textId="77777777" w:rsidR="00FF3DD0" w:rsidRPr="00776CA3" w:rsidRDefault="00FF3DD0">
      <w:pPr>
        <w:rPr>
          <w:rFonts w:ascii="Arial" w:hAnsi="Arial" w:cs="Arial"/>
          <w:b/>
          <w:iCs/>
          <w:sz w:val="24"/>
          <w:szCs w:val="24"/>
        </w:rPr>
      </w:pPr>
      <w:r w:rsidRPr="00776CA3">
        <w:rPr>
          <w:rFonts w:ascii="Arial" w:hAnsi="Arial" w:cs="Arial"/>
          <w:b/>
          <w:iCs/>
          <w:sz w:val="24"/>
          <w:szCs w:val="24"/>
        </w:rPr>
        <w:t>Employee Position Declaration</w:t>
      </w:r>
    </w:p>
    <w:p w14:paraId="5470DB45" w14:textId="510B9166" w:rsidR="00FF3DD0" w:rsidRPr="00776CA3" w:rsidRDefault="00F55E1D">
      <w:pPr>
        <w:rPr>
          <w:rFonts w:ascii="Arial" w:hAnsi="Arial" w:cs="Arial"/>
          <w:iCs/>
          <w:sz w:val="24"/>
          <w:szCs w:val="24"/>
        </w:rPr>
      </w:pPr>
      <w:r w:rsidRPr="00776CA3">
        <w:rPr>
          <w:rFonts w:ascii="Arial" w:hAnsi="Arial" w:cs="Arial"/>
          <w:iCs/>
          <w:sz w:val="24"/>
          <w:szCs w:val="24"/>
        </w:rPr>
        <w:t xml:space="preserve">I have read and understood the requirements and expectations of the above Position Description.  I agree that I have the physical ability to fulfil the inherent physical requirements of the </w:t>
      </w:r>
      <w:r w:rsidR="00681EFD" w:rsidRPr="00776CA3">
        <w:rPr>
          <w:rFonts w:ascii="Arial" w:hAnsi="Arial" w:cs="Arial"/>
          <w:iCs/>
          <w:sz w:val="24"/>
          <w:szCs w:val="24"/>
        </w:rPr>
        <w:t>position and</w:t>
      </w:r>
      <w:r w:rsidRPr="00776CA3">
        <w:rPr>
          <w:rFonts w:ascii="Arial" w:hAnsi="Arial" w:cs="Arial"/>
          <w:iCs/>
          <w:sz w:val="24"/>
          <w:szCs w:val="24"/>
        </w:rPr>
        <w:t xml:space="preserve"> accept my role in fulfilling the Key Accountabilities.  I understand that the information and statements in this position description are intended to reflect a general overview of the responsibilities and are not to be interpreted as being all inclusive.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1"/>
        <w:gridCol w:w="2208"/>
        <w:gridCol w:w="4057"/>
      </w:tblGrid>
      <w:tr w:rsidR="00AE3D68" w:rsidRPr="00776CA3" w14:paraId="2E8D536B" w14:textId="77777777" w:rsidTr="00280A84">
        <w:tc>
          <w:tcPr>
            <w:tcW w:w="2802" w:type="dxa"/>
          </w:tcPr>
          <w:p w14:paraId="0898D4E4" w14:textId="77777777" w:rsidR="00AE3D68" w:rsidRPr="00776CA3" w:rsidRDefault="00AE3D68" w:rsidP="00AE3D68">
            <w:pPr>
              <w:rPr>
                <w:rFonts w:ascii="Arial" w:hAnsi="Arial" w:cs="Arial"/>
                <w:b/>
                <w:iCs/>
                <w:sz w:val="24"/>
                <w:szCs w:val="24"/>
              </w:rPr>
            </w:pPr>
            <w:r w:rsidRPr="00776CA3">
              <w:rPr>
                <w:rFonts w:ascii="Arial" w:hAnsi="Arial" w:cs="Arial"/>
                <w:b/>
                <w:iCs/>
                <w:sz w:val="24"/>
                <w:szCs w:val="24"/>
              </w:rPr>
              <w:t>Employee Signature:</w:t>
            </w:r>
          </w:p>
        </w:tc>
        <w:tc>
          <w:tcPr>
            <w:tcW w:w="6440" w:type="dxa"/>
            <w:gridSpan w:val="2"/>
            <w:tcBorders>
              <w:bottom w:val="single" w:sz="4" w:space="0" w:color="6C276A"/>
            </w:tcBorders>
          </w:tcPr>
          <w:p w14:paraId="6A2BD4BD" w14:textId="77777777" w:rsidR="00AE3D68" w:rsidRPr="00776CA3" w:rsidRDefault="00AE3D68" w:rsidP="00AE3D68">
            <w:pPr>
              <w:rPr>
                <w:rFonts w:ascii="Arial" w:hAnsi="Arial" w:cs="Arial"/>
                <w:iCs/>
                <w:sz w:val="24"/>
                <w:szCs w:val="24"/>
              </w:rPr>
            </w:pPr>
          </w:p>
        </w:tc>
      </w:tr>
      <w:tr w:rsidR="00AE3D68" w:rsidRPr="00776CA3" w14:paraId="073D2CAB" w14:textId="77777777" w:rsidTr="00280A84">
        <w:tc>
          <w:tcPr>
            <w:tcW w:w="2802" w:type="dxa"/>
          </w:tcPr>
          <w:p w14:paraId="7EC5F3E7" w14:textId="77777777" w:rsidR="00AE3D68" w:rsidRPr="00776CA3" w:rsidRDefault="00AE3D68" w:rsidP="00AE3D68">
            <w:pPr>
              <w:rPr>
                <w:rFonts w:ascii="Arial" w:hAnsi="Arial" w:cs="Arial"/>
                <w:iCs/>
                <w:sz w:val="24"/>
                <w:szCs w:val="24"/>
              </w:rPr>
            </w:pPr>
          </w:p>
        </w:tc>
        <w:tc>
          <w:tcPr>
            <w:tcW w:w="6440" w:type="dxa"/>
            <w:gridSpan w:val="2"/>
            <w:tcBorders>
              <w:top w:val="single" w:sz="4" w:space="0" w:color="6C276A"/>
            </w:tcBorders>
          </w:tcPr>
          <w:p w14:paraId="0B2AE26D" w14:textId="77777777" w:rsidR="00AE3D68" w:rsidRPr="00776CA3" w:rsidRDefault="00AE3D68" w:rsidP="00AE3D68">
            <w:pPr>
              <w:rPr>
                <w:rFonts w:ascii="Arial" w:hAnsi="Arial" w:cs="Arial"/>
                <w:iCs/>
                <w:sz w:val="24"/>
                <w:szCs w:val="24"/>
              </w:rPr>
            </w:pPr>
          </w:p>
        </w:tc>
      </w:tr>
      <w:tr w:rsidR="00AE3D68" w:rsidRPr="00776CA3" w14:paraId="26A64571" w14:textId="77777777" w:rsidTr="00280A84">
        <w:tc>
          <w:tcPr>
            <w:tcW w:w="2802" w:type="dxa"/>
          </w:tcPr>
          <w:p w14:paraId="50E75105" w14:textId="77777777" w:rsidR="00AE3D68" w:rsidRPr="00776CA3" w:rsidRDefault="00AE3D68" w:rsidP="00AE3D68">
            <w:pPr>
              <w:rPr>
                <w:rFonts w:ascii="Arial" w:hAnsi="Arial" w:cs="Arial"/>
                <w:iCs/>
                <w:sz w:val="24"/>
                <w:szCs w:val="24"/>
              </w:rPr>
            </w:pPr>
          </w:p>
          <w:p w14:paraId="551C0FCC" w14:textId="77777777" w:rsidR="00AE3D68" w:rsidRPr="00776CA3" w:rsidRDefault="00AE3D68" w:rsidP="00AE3D68">
            <w:pPr>
              <w:rPr>
                <w:rFonts w:ascii="Arial" w:hAnsi="Arial" w:cs="Arial"/>
                <w:b/>
                <w:iCs/>
                <w:sz w:val="24"/>
                <w:szCs w:val="24"/>
              </w:rPr>
            </w:pPr>
            <w:r w:rsidRPr="00776CA3">
              <w:rPr>
                <w:rFonts w:ascii="Arial" w:hAnsi="Arial" w:cs="Arial"/>
                <w:b/>
                <w:iCs/>
                <w:sz w:val="24"/>
                <w:szCs w:val="24"/>
              </w:rPr>
              <w:t>Print Name:</w:t>
            </w:r>
          </w:p>
        </w:tc>
        <w:tc>
          <w:tcPr>
            <w:tcW w:w="6440" w:type="dxa"/>
            <w:gridSpan w:val="2"/>
            <w:tcBorders>
              <w:bottom w:val="single" w:sz="4" w:space="0" w:color="6C276A"/>
            </w:tcBorders>
          </w:tcPr>
          <w:p w14:paraId="3096DCED" w14:textId="77777777" w:rsidR="00AE3D68" w:rsidRPr="00776CA3" w:rsidRDefault="00AE3D68" w:rsidP="00AE3D68">
            <w:pPr>
              <w:rPr>
                <w:rFonts w:ascii="Arial" w:hAnsi="Arial" w:cs="Arial"/>
                <w:iCs/>
                <w:sz w:val="24"/>
                <w:szCs w:val="24"/>
              </w:rPr>
            </w:pPr>
          </w:p>
        </w:tc>
      </w:tr>
      <w:tr w:rsidR="00AE3D68" w:rsidRPr="00776CA3" w14:paraId="7CC2F9E1" w14:textId="77777777" w:rsidTr="00280A84">
        <w:tc>
          <w:tcPr>
            <w:tcW w:w="2802" w:type="dxa"/>
          </w:tcPr>
          <w:p w14:paraId="53C2D59E" w14:textId="77777777" w:rsidR="00AE3D68" w:rsidRPr="00776CA3" w:rsidRDefault="00AE3D68" w:rsidP="00AE3D68">
            <w:pPr>
              <w:rPr>
                <w:rFonts w:ascii="Arial" w:hAnsi="Arial" w:cs="Arial"/>
                <w:iCs/>
                <w:sz w:val="24"/>
                <w:szCs w:val="24"/>
              </w:rPr>
            </w:pPr>
          </w:p>
          <w:p w14:paraId="7489F8DE" w14:textId="77777777" w:rsidR="00AE3D68" w:rsidRPr="00776CA3" w:rsidRDefault="00AE3D68" w:rsidP="00AE3D68">
            <w:pPr>
              <w:rPr>
                <w:rFonts w:ascii="Arial" w:hAnsi="Arial" w:cs="Arial"/>
                <w:b/>
                <w:iCs/>
                <w:sz w:val="24"/>
                <w:szCs w:val="24"/>
              </w:rPr>
            </w:pPr>
            <w:r w:rsidRPr="00776CA3">
              <w:rPr>
                <w:rFonts w:ascii="Arial" w:hAnsi="Arial" w:cs="Arial"/>
                <w:b/>
                <w:iCs/>
                <w:sz w:val="24"/>
                <w:szCs w:val="24"/>
              </w:rPr>
              <w:t>Date:</w:t>
            </w:r>
          </w:p>
        </w:tc>
        <w:tc>
          <w:tcPr>
            <w:tcW w:w="2268" w:type="dxa"/>
            <w:tcBorders>
              <w:top w:val="single" w:sz="4" w:space="0" w:color="6C276A"/>
              <w:bottom w:val="single" w:sz="4" w:space="0" w:color="6C276A"/>
            </w:tcBorders>
          </w:tcPr>
          <w:p w14:paraId="6C1D611F" w14:textId="77777777" w:rsidR="00AE3D68" w:rsidRPr="00776CA3" w:rsidRDefault="00AE3D68" w:rsidP="00AE3D68">
            <w:pPr>
              <w:rPr>
                <w:rFonts w:ascii="Arial" w:hAnsi="Arial" w:cs="Arial"/>
                <w:iCs/>
                <w:sz w:val="24"/>
                <w:szCs w:val="24"/>
              </w:rPr>
            </w:pPr>
          </w:p>
        </w:tc>
        <w:tc>
          <w:tcPr>
            <w:tcW w:w="4172" w:type="dxa"/>
            <w:tcBorders>
              <w:top w:val="single" w:sz="4" w:space="0" w:color="6C276A"/>
            </w:tcBorders>
          </w:tcPr>
          <w:p w14:paraId="3E23C17F" w14:textId="77777777" w:rsidR="00AE3D68" w:rsidRPr="00776CA3" w:rsidRDefault="00AE3D68" w:rsidP="00AE3D68">
            <w:pPr>
              <w:rPr>
                <w:rFonts w:ascii="Arial" w:hAnsi="Arial" w:cs="Arial"/>
                <w:iCs/>
                <w:sz w:val="24"/>
                <w:szCs w:val="24"/>
              </w:rPr>
            </w:pPr>
          </w:p>
        </w:tc>
      </w:tr>
    </w:tbl>
    <w:p w14:paraId="5EF91749" w14:textId="77777777" w:rsidR="00B56C71" w:rsidRPr="00776CA3" w:rsidRDefault="00B56C71">
      <w:pPr>
        <w:rPr>
          <w:rFonts w:ascii="Arial" w:hAnsi="Arial" w:cs="Arial"/>
          <w:iCs/>
          <w:sz w:val="24"/>
          <w:szCs w:val="24"/>
        </w:rPr>
      </w:pPr>
    </w:p>
    <w:sectPr w:rsidR="00B56C71" w:rsidRPr="00776CA3" w:rsidSect="004B68BC">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4E3CC" w14:textId="77777777" w:rsidR="00556DED" w:rsidRDefault="00556DED" w:rsidP="004B68BC">
      <w:pPr>
        <w:spacing w:after="0" w:line="240" w:lineRule="auto"/>
      </w:pPr>
      <w:r>
        <w:separator/>
      </w:r>
    </w:p>
  </w:endnote>
  <w:endnote w:type="continuationSeparator" w:id="0">
    <w:p w14:paraId="16466AD5" w14:textId="77777777" w:rsidR="00556DED" w:rsidRDefault="00556DED" w:rsidP="004B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1ACE0" w14:textId="5145D903" w:rsidR="00707704" w:rsidRPr="00AB3EFE" w:rsidRDefault="00556DED" w:rsidP="007937B3">
    <w:pPr>
      <w:pStyle w:val="Footer"/>
      <w:rPr>
        <w:rFonts w:ascii="Arial" w:hAnsi="Arial" w:cs="Arial"/>
        <w:sz w:val="20"/>
      </w:rPr>
    </w:pPr>
    <w:sdt>
      <w:sdtPr>
        <w:rPr>
          <w:rFonts w:ascii="Arial" w:hAnsi="Arial" w:cs="Arial"/>
          <w:sz w:val="20"/>
        </w:rPr>
        <w:id w:val="2008087673"/>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r w:rsidR="009445F5" w:rsidRPr="009445F5">
              <w:rPr>
                <w:rFonts w:ascii="Arial" w:hAnsi="Arial" w:cs="Arial"/>
              </w:rPr>
              <w:fldChar w:fldCharType="begin"/>
            </w:r>
            <w:r w:rsidR="009445F5" w:rsidRPr="009445F5">
              <w:rPr>
                <w:rFonts w:ascii="Arial" w:hAnsi="Arial" w:cs="Arial"/>
              </w:rPr>
              <w:instrText xml:space="preserve"> FILENAME  \p  \* MERGEFORMAT </w:instrText>
            </w:r>
            <w:r w:rsidR="009445F5" w:rsidRPr="009445F5">
              <w:rPr>
                <w:rFonts w:ascii="Arial" w:hAnsi="Arial" w:cs="Arial"/>
              </w:rPr>
              <w:fldChar w:fldCharType="separate"/>
            </w:r>
            <w:r w:rsidR="001F4B98">
              <w:rPr>
                <w:rFonts w:ascii="Arial" w:hAnsi="Arial" w:cs="Arial"/>
                <w:noProof/>
              </w:rPr>
              <w:t>/var/folders/m4/dj6wtm1j5xd1mqwrq6n18z9h0000gn/T/com.microsoft.Outlook/Outlook Temp/PD 2019 Women's and Children's Case Manager Safe in Community - WHL[1].docx</w:t>
            </w:r>
            <w:r w:rsidR="009445F5" w:rsidRPr="009445F5">
              <w:rPr>
                <w:rFonts w:ascii="Arial" w:hAnsi="Arial" w:cs="Arial"/>
              </w:rPr>
              <w:fldChar w:fldCharType="end"/>
            </w:r>
            <w:r w:rsidR="009445F5">
              <w:t xml:space="preserve">    </w:t>
            </w:r>
            <w:r w:rsidR="009445F5" w:rsidRPr="009445F5">
              <w:rPr>
                <w:rFonts w:ascii="Arial" w:hAnsi="Arial" w:cs="Arial"/>
              </w:rPr>
              <w:t xml:space="preserve"> </w:t>
            </w:r>
            <w:r w:rsidR="009445F5">
              <w:rPr>
                <w:rFonts w:ascii="Arial" w:hAnsi="Arial" w:cs="Arial"/>
              </w:rPr>
              <w:tab/>
            </w:r>
            <w:r w:rsidR="009445F5">
              <w:rPr>
                <w:rFonts w:ascii="Arial" w:hAnsi="Arial" w:cs="Arial"/>
              </w:rPr>
              <w:tab/>
            </w:r>
            <w:r w:rsidR="009445F5" w:rsidRPr="009445F5">
              <w:rPr>
                <w:rFonts w:ascii="Arial" w:hAnsi="Arial" w:cs="Arial"/>
              </w:rPr>
              <w:t>September</w:t>
            </w:r>
            <w:r w:rsidR="009445F5">
              <w:rPr>
                <w:rFonts w:ascii="Arial" w:hAnsi="Arial" w:cs="Arial"/>
              </w:rPr>
              <w:t xml:space="preserve"> </w:t>
            </w:r>
            <w:proofErr w:type="gramStart"/>
            <w:r w:rsidR="009445F5">
              <w:rPr>
                <w:rFonts w:ascii="Arial" w:hAnsi="Arial" w:cs="Arial"/>
              </w:rPr>
              <w:t xml:space="preserve">2019  </w:t>
            </w:r>
            <w:r w:rsidR="007937B3">
              <w:rPr>
                <w:rFonts w:ascii="Arial" w:hAnsi="Arial" w:cs="Arial"/>
                <w:sz w:val="20"/>
              </w:rPr>
              <w:tab/>
            </w:r>
            <w:proofErr w:type="gramEnd"/>
            <w:r w:rsidR="007937B3">
              <w:rPr>
                <w:rFonts w:ascii="Arial" w:hAnsi="Arial" w:cs="Arial"/>
                <w:sz w:val="20"/>
              </w:rPr>
              <w:tab/>
            </w:r>
            <w:r w:rsidR="007937B3" w:rsidRPr="007937B3">
              <w:rPr>
                <w:rFonts w:ascii="Arial" w:hAnsi="Arial" w:cs="Arial"/>
                <w:sz w:val="20"/>
              </w:rPr>
              <w:br/>
            </w:r>
            <w:r w:rsidR="007937B3">
              <w:rPr>
                <w:rFonts w:ascii="Arial" w:hAnsi="Arial" w:cs="Arial"/>
                <w:sz w:val="20"/>
              </w:rPr>
              <w:t xml:space="preserve">                                                                                                                                                </w:t>
            </w:r>
            <w:r w:rsidR="00006A8D" w:rsidRPr="00AB3EFE">
              <w:rPr>
                <w:rFonts w:ascii="Arial" w:hAnsi="Arial" w:cs="Arial"/>
                <w:sz w:val="20"/>
              </w:rPr>
              <w:t xml:space="preserve">Page </w:t>
            </w:r>
            <w:r w:rsidR="00006A8D" w:rsidRPr="00AB3EFE">
              <w:rPr>
                <w:rFonts w:ascii="Arial" w:hAnsi="Arial" w:cs="Arial"/>
                <w:b/>
                <w:bCs/>
                <w:szCs w:val="24"/>
              </w:rPr>
              <w:fldChar w:fldCharType="begin"/>
            </w:r>
            <w:r w:rsidR="00006A8D" w:rsidRPr="00AB3EFE">
              <w:rPr>
                <w:rFonts w:ascii="Arial" w:hAnsi="Arial" w:cs="Arial"/>
                <w:b/>
                <w:bCs/>
                <w:sz w:val="20"/>
              </w:rPr>
              <w:instrText xml:space="preserve"> PAGE </w:instrText>
            </w:r>
            <w:r w:rsidR="00006A8D" w:rsidRPr="00AB3EFE">
              <w:rPr>
                <w:rFonts w:ascii="Arial" w:hAnsi="Arial" w:cs="Arial"/>
                <w:b/>
                <w:bCs/>
                <w:szCs w:val="24"/>
              </w:rPr>
              <w:fldChar w:fldCharType="separate"/>
            </w:r>
            <w:r w:rsidR="007937B3">
              <w:rPr>
                <w:rFonts w:ascii="Arial" w:hAnsi="Arial" w:cs="Arial"/>
                <w:b/>
                <w:bCs/>
                <w:noProof/>
                <w:sz w:val="20"/>
              </w:rPr>
              <w:t>2</w:t>
            </w:r>
            <w:r w:rsidR="00006A8D" w:rsidRPr="00AB3EFE">
              <w:rPr>
                <w:rFonts w:ascii="Arial" w:hAnsi="Arial" w:cs="Arial"/>
                <w:b/>
                <w:bCs/>
                <w:szCs w:val="24"/>
              </w:rPr>
              <w:fldChar w:fldCharType="end"/>
            </w:r>
            <w:r w:rsidR="00006A8D" w:rsidRPr="00AB3EFE">
              <w:rPr>
                <w:rFonts w:ascii="Arial" w:hAnsi="Arial" w:cs="Arial"/>
                <w:sz w:val="20"/>
              </w:rPr>
              <w:t xml:space="preserve"> of </w:t>
            </w:r>
            <w:r w:rsidR="00006A8D" w:rsidRPr="00AB3EFE">
              <w:rPr>
                <w:rFonts w:ascii="Arial" w:hAnsi="Arial" w:cs="Arial"/>
                <w:b/>
                <w:bCs/>
                <w:szCs w:val="24"/>
              </w:rPr>
              <w:fldChar w:fldCharType="begin"/>
            </w:r>
            <w:r w:rsidR="00006A8D" w:rsidRPr="00AB3EFE">
              <w:rPr>
                <w:rFonts w:ascii="Arial" w:hAnsi="Arial" w:cs="Arial"/>
                <w:b/>
                <w:bCs/>
                <w:sz w:val="20"/>
              </w:rPr>
              <w:instrText xml:space="preserve"> NUMPAGES  </w:instrText>
            </w:r>
            <w:r w:rsidR="00006A8D" w:rsidRPr="00AB3EFE">
              <w:rPr>
                <w:rFonts w:ascii="Arial" w:hAnsi="Arial" w:cs="Arial"/>
                <w:b/>
                <w:bCs/>
                <w:szCs w:val="24"/>
              </w:rPr>
              <w:fldChar w:fldCharType="separate"/>
            </w:r>
            <w:r w:rsidR="007937B3">
              <w:rPr>
                <w:rFonts w:ascii="Arial" w:hAnsi="Arial" w:cs="Arial"/>
                <w:b/>
                <w:bCs/>
                <w:noProof/>
                <w:sz w:val="20"/>
              </w:rPr>
              <w:t>7</w:t>
            </w:r>
            <w:r w:rsidR="00006A8D" w:rsidRPr="00AB3EFE">
              <w:rPr>
                <w:rFonts w:ascii="Arial" w:hAnsi="Arial" w:cs="Arial"/>
                <w:b/>
                <w:bCs/>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D4831" w14:textId="320B859B" w:rsidR="009445F5" w:rsidRDefault="009445F5" w:rsidP="009445F5">
    <w:pPr>
      <w:pStyle w:val="Footer"/>
    </w:pPr>
    <w:r w:rsidRPr="009445F5">
      <w:rPr>
        <w:rFonts w:ascii="Arial" w:hAnsi="Arial" w:cs="Arial"/>
      </w:rPr>
      <w:fldChar w:fldCharType="begin"/>
    </w:r>
    <w:r w:rsidRPr="009445F5">
      <w:rPr>
        <w:rFonts w:ascii="Arial" w:hAnsi="Arial" w:cs="Arial"/>
      </w:rPr>
      <w:instrText xml:space="preserve"> FILENAME  \p  \* MERGEFORMAT </w:instrText>
    </w:r>
    <w:r w:rsidRPr="009445F5">
      <w:rPr>
        <w:rFonts w:ascii="Arial" w:hAnsi="Arial" w:cs="Arial"/>
      </w:rPr>
      <w:fldChar w:fldCharType="separate"/>
    </w:r>
    <w:r w:rsidR="001F4B98">
      <w:rPr>
        <w:rFonts w:ascii="Arial" w:hAnsi="Arial" w:cs="Arial"/>
        <w:noProof/>
      </w:rPr>
      <w:t>/var/folders/m4/dj6wtm1j5xd1mqwrq6n18z9h0000gn/T/com.microsoft.Outlook/Outlook Temp/PD 2019 Women's and Children's Case Manager Safe in Community - WHL[1].docx</w:t>
    </w:r>
    <w:r w:rsidRPr="009445F5">
      <w:rPr>
        <w:rFonts w:ascii="Arial" w:hAnsi="Arial" w:cs="Arial"/>
      </w:rPr>
      <w:fldChar w:fldCharType="end"/>
    </w:r>
    <w:r>
      <w:t xml:space="preserve">    </w:t>
    </w:r>
    <w:r w:rsidRPr="009445F5">
      <w:rPr>
        <w:rFonts w:ascii="Arial" w:hAnsi="Arial" w:cs="Arial"/>
      </w:rPr>
      <w:t xml:space="preserve"> </w:t>
    </w:r>
    <w:r>
      <w:rPr>
        <w:rFonts w:ascii="Arial" w:hAnsi="Arial" w:cs="Arial"/>
      </w:rPr>
      <w:tab/>
    </w:r>
    <w:r>
      <w:rPr>
        <w:rFonts w:ascii="Arial" w:hAnsi="Arial" w:cs="Arial"/>
      </w:rPr>
      <w:tab/>
    </w:r>
    <w:r w:rsidRPr="009445F5">
      <w:rPr>
        <w:rFonts w:ascii="Arial" w:hAnsi="Arial" w:cs="Arial"/>
      </w:rPr>
      <w:t>September</w:t>
    </w:r>
    <w:r>
      <w:rPr>
        <w:rFonts w:ascii="Arial" w:hAnsi="Arial" w:cs="Arial"/>
      </w:rPr>
      <w:t xml:space="preserve"> 2019</w:t>
    </w:r>
  </w:p>
  <w:p w14:paraId="62AD6077" w14:textId="138A01A1" w:rsidR="007937B3" w:rsidRDefault="00793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CAD0B" w14:textId="77777777" w:rsidR="00556DED" w:rsidRDefault="00556DED" w:rsidP="004B68BC">
      <w:pPr>
        <w:spacing w:after="0" w:line="240" w:lineRule="auto"/>
      </w:pPr>
      <w:r>
        <w:separator/>
      </w:r>
    </w:p>
  </w:footnote>
  <w:footnote w:type="continuationSeparator" w:id="0">
    <w:p w14:paraId="79CE5DFF" w14:textId="77777777" w:rsidR="00556DED" w:rsidRDefault="00556DED" w:rsidP="004B6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B548F" w14:textId="77777777" w:rsidR="004B68BC" w:rsidRDefault="004B68BC">
    <w:pPr>
      <w:pStyle w:val="Header"/>
    </w:pPr>
    <w:r>
      <w:tab/>
    </w:r>
    <w:r>
      <w:tab/>
      <w:t xml:space="preserve"> </w:t>
    </w:r>
  </w:p>
  <w:p w14:paraId="53579ADC" w14:textId="77777777" w:rsidR="004B68BC" w:rsidRDefault="004B6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B9518" w14:textId="77777777" w:rsidR="004B68BC" w:rsidRDefault="004B68BC">
    <w:pPr>
      <w:pStyle w:val="Header"/>
    </w:pPr>
    <w:r>
      <w:tab/>
    </w:r>
    <w:r>
      <w:tab/>
    </w:r>
    <w:r>
      <w:rPr>
        <w:noProof/>
        <w:lang w:eastAsia="en-AU"/>
      </w:rPr>
      <w:drawing>
        <wp:inline distT="0" distB="0" distL="0" distR="0" wp14:anchorId="5E00FD64" wp14:editId="6705CFB9">
          <wp:extent cx="2232631" cy="904875"/>
          <wp:effectExtent l="0" t="0" r="0" b="0"/>
          <wp:docPr id="2" name="Picture 2" descr="C:\Users\dgodfrey\AppData\Local\Microsoft\Windows\Temporary Internet Files\Content.Outlook\4BO2QI4L\SFF Safe future for 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dfrey\AppData\Local\Microsoft\Windows\Temporary Internet Files\Content.Outlook\4BO2QI4L\SFF Safe future for 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841" cy="904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811"/>
    <w:multiLevelType w:val="hybridMultilevel"/>
    <w:tmpl w:val="996AEC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E64E22"/>
    <w:multiLevelType w:val="hybridMultilevel"/>
    <w:tmpl w:val="606A3DCA"/>
    <w:lvl w:ilvl="0" w:tplc="B9B60370">
      <w:start w:val="1"/>
      <w:numFmt w:val="bullet"/>
      <w:lvlText w:val=""/>
      <w:lvlJc w:val="left"/>
      <w:pPr>
        <w:ind w:left="3762"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6A55D4"/>
    <w:multiLevelType w:val="hybridMultilevel"/>
    <w:tmpl w:val="E14EED18"/>
    <w:lvl w:ilvl="0" w:tplc="35FA3496">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245A2"/>
    <w:multiLevelType w:val="hybridMultilevel"/>
    <w:tmpl w:val="46CC4C58"/>
    <w:lvl w:ilvl="0" w:tplc="5486095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292088"/>
    <w:multiLevelType w:val="hybridMultilevel"/>
    <w:tmpl w:val="D80CFDF4"/>
    <w:lvl w:ilvl="0" w:tplc="2FB4696A">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E57279"/>
    <w:multiLevelType w:val="hybridMultilevel"/>
    <w:tmpl w:val="68A4DBA8"/>
    <w:lvl w:ilvl="0" w:tplc="43324BAE">
      <w:start w:val="1"/>
      <w:numFmt w:val="bullet"/>
      <w:lvlText w:val=""/>
      <w:lvlJc w:val="left"/>
      <w:pPr>
        <w:tabs>
          <w:tab w:val="num" w:pos="360"/>
        </w:tabs>
        <w:ind w:left="360" w:hanging="360"/>
      </w:pPr>
      <w:rPr>
        <w:rFonts w:ascii="Symbol" w:hAnsi="Symbol" w:hint="default"/>
        <w:sz w:val="20"/>
        <w:szCs w:val="2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E250DC"/>
    <w:multiLevelType w:val="hybridMultilevel"/>
    <w:tmpl w:val="99327E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382560"/>
    <w:multiLevelType w:val="hybridMultilevel"/>
    <w:tmpl w:val="FD5EB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3B730D"/>
    <w:multiLevelType w:val="hybridMultilevel"/>
    <w:tmpl w:val="9424A3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1172E8"/>
    <w:multiLevelType w:val="hybridMultilevel"/>
    <w:tmpl w:val="1C069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D1115F"/>
    <w:multiLevelType w:val="hybridMultilevel"/>
    <w:tmpl w:val="3D44B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F67CF7"/>
    <w:multiLevelType w:val="hybridMultilevel"/>
    <w:tmpl w:val="B0041A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464A96"/>
    <w:multiLevelType w:val="hybridMultilevel"/>
    <w:tmpl w:val="5EF8BFF2"/>
    <w:lvl w:ilvl="0" w:tplc="DA0A593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38352D"/>
    <w:multiLevelType w:val="hybridMultilevel"/>
    <w:tmpl w:val="1342190E"/>
    <w:lvl w:ilvl="0" w:tplc="79FE6E98">
      <w:start w:val="1"/>
      <w:numFmt w:val="bullet"/>
      <w:lvlText w:val=""/>
      <w:lvlJc w:val="left"/>
      <w:pPr>
        <w:tabs>
          <w:tab w:val="num" w:pos="340"/>
        </w:tabs>
        <w:ind w:left="0" w:firstLine="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4B5C10"/>
    <w:multiLevelType w:val="hybridMultilevel"/>
    <w:tmpl w:val="77B0F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90479C"/>
    <w:multiLevelType w:val="hybridMultilevel"/>
    <w:tmpl w:val="67EC564A"/>
    <w:lvl w:ilvl="0" w:tplc="FD820D84">
      <w:start w:val="1"/>
      <w:numFmt w:val="bullet"/>
      <w:lvlText w:val=""/>
      <w:lvlJc w:val="left"/>
      <w:pPr>
        <w:ind w:left="720" w:hanging="360"/>
      </w:pPr>
      <w:rPr>
        <w:rFonts w:ascii="Symbol" w:hAnsi="Symbol" w:hint="default"/>
        <w:strike w:val="0"/>
        <w:sz w:val="20"/>
        <w:szCs w:val="20"/>
      </w:rPr>
    </w:lvl>
    <w:lvl w:ilvl="1" w:tplc="B34CDD44">
      <w:start w:val="1"/>
      <w:numFmt w:val="bullet"/>
      <w:lvlText w:val="o"/>
      <w:lvlJc w:val="left"/>
      <w:pPr>
        <w:ind w:left="1440" w:hanging="360"/>
      </w:pPr>
      <w:rPr>
        <w:rFonts w:ascii="Courier New" w:hAnsi="Courier New" w:cs="Arial" w:hint="default"/>
        <w:strike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674754"/>
    <w:multiLevelType w:val="hybridMultilevel"/>
    <w:tmpl w:val="499AE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117F9D"/>
    <w:multiLevelType w:val="hybridMultilevel"/>
    <w:tmpl w:val="7A9E61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8424F18"/>
    <w:multiLevelType w:val="hybridMultilevel"/>
    <w:tmpl w:val="31F02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5D50F1"/>
    <w:multiLevelType w:val="hybridMultilevel"/>
    <w:tmpl w:val="3642FE14"/>
    <w:lvl w:ilvl="0" w:tplc="078838E4">
      <w:start w:val="1"/>
      <w:numFmt w:val="bullet"/>
      <w:lvlText w:val=""/>
      <w:lvlJc w:val="left"/>
      <w:pPr>
        <w:tabs>
          <w:tab w:val="num" w:pos="1590"/>
        </w:tabs>
        <w:ind w:left="737" w:hanging="17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6B2FE8"/>
    <w:multiLevelType w:val="hybridMultilevel"/>
    <w:tmpl w:val="35320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514121"/>
    <w:multiLevelType w:val="hybridMultilevel"/>
    <w:tmpl w:val="EFB6A6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ED57D26"/>
    <w:multiLevelType w:val="hybridMultilevel"/>
    <w:tmpl w:val="5094C312"/>
    <w:lvl w:ilvl="0" w:tplc="297CD3EA">
      <w:start w:val="1"/>
      <w:numFmt w:val="decimal"/>
      <w:pStyle w:val="PDHeadingStyle"/>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1FE3E67"/>
    <w:multiLevelType w:val="hybridMultilevel"/>
    <w:tmpl w:val="B39E47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AE109D"/>
    <w:multiLevelType w:val="hybridMultilevel"/>
    <w:tmpl w:val="011620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B5806C4"/>
    <w:multiLevelType w:val="hybridMultilevel"/>
    <w:tmpl w:val="7A72C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BF749F0"/>
    <w:multiLevelType w:val="hybridMultilevel"/>
    <w:tmpl w:val="7E7613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6B0415B"/>
    <w:multiLevelType w:val="hybridMultilevel"/>
    <w:tmpl w:val="628AA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EF53E0"/>
    <w:multiLevelType w:val="hybridMultilevel"/>
    <w:tmpl w:val="F568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E0883"/>
    <w:multiLevelType w:val="hybridMultilevel"/>
    <w:tmpl w:val="D5C20296"/>
    <w:lvl w:ilvl="0" w:tplc="7922AE8C">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E864F9C"/>
    <w:multiLevelType w:val="hybridMultilevel"/>
    <w:tmpl w:val="2C6C9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E16A5C"/>
    <w:multiLevelType w:val="hybridMultilevel"/>
    <w:tmpl w:val="9DD44758"/>
    <w:lvl w:ilvl="0" w:tplc="703AE410">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FCB1E9B"/>
    <w:multiLevelType w:val="hybridMultilevel"/>
    <w:tmpl w:val="B5C84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5A877B8"/>
    <w:multiLevelType w:val="hybridMultilevel"/>
    <w:tmpl w:val="6234F7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65155CB"/>
    <w:multiLevelType w:val="hybridMultilevel"/>
    <w:tmpl w:val="EABCC8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D3C27AA"/>
    <w:multiLevelType w:val="hybridMultilevel"/>
    <w:tmpl w:val="CF429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081B31"/>
    <w:multiLevelType w:val="hybridMultilevel"/>
    <w:tmpl w:val="757A2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4"/>
  </w:num>
  <w:num w:numId="3">
    <w:abstractNumId w:val="5"/>
  </w:num>
  <w:num w:numId="4">
    <w:abstractNumId w:val="20"/>
  </w:num>
  <w:num w:numId="5">
    <w:abstractNumId w:val="0"/>
  </w:num>
  <w:num w:numId="6">
    <w:abstractNumId w:val="19"/>
  </w:num>
  <w:num w:numId="7">
    <w:abstractNumId w:val="31"/>
  </w:num>
  <w:num w:numId="8">
    <w:abstractNumId w:val="3"/>
  </w:num>
  <w:num w:numId="9">
    <w:abstractNumId w:val="2"/>
  </w:num>
  <w:num w:numId="10">
    <w:abstractNumId w:val="29"/>
  </w:num>
  <w:num w:numId="11">
    <w:abstractNumId w:val="18"/>
  </w:num>
  <w:num w:numId="12">
    <w:abstractNumId w:val="11"/>
  </w:num>
  <w:num w:numId="13">
    <w:abstractNumId w:val="7"/>
  </w:num>
  <w:num w:numId="14">
    <w:abstractNumId w:val="24"/>
  </w:num>
  <w:num w:numId="15">
    <w:abstractNumId w:val="33"/>
  </w:num>
  <w:num w:numId="16">
    <w:abstractNumId w:val="13"/>
  </w:num>
  <w:num w:numId="17">
    <w:abstractNumId w:val="12"/>
  </w:num>
  <w:num w:numId="18">
    <w:abstractNumId w:val="1"/>
  </w:num>
  <w:num w:numId="19">
    <w:abstractNumId w:val="35"/>
  </w:num>
  <w:num w:numId="20">
    <w:abstractNumId w:val="17"/>
  </w:num>
  <w:num w:numId="21">
    <w:abstractNumId w:val="8"/>
  </w:num>
  <w:num w:numId="22">
    <w:abstractNumId w:val="21"/>
  </w:num>
  <w:num w:numId="23">
    <w:abstractNumId w:val="36"/>
  </w:num>
  <w:num w:numId="24">
    <w:abstractNumId w:val="34"/>
  </w:num>
  <w:num w:numId="25">
    <w:abstractNumId w:val="14"/>
  </w:num>
  <w:num w:numId="26">
    <w:abstractNumId w:val="26"/>
  </w:num>
  <w:num w:numId="27">
    <w:abstractNumId w:val="22"/>
  </w:num>
  <w:num w:numId="28">
    <w:abstractNumId w:val="32"/>
  </w:num>
  <w:num w:numId="29">
    <w:abstractNumId w:val="10"/>
  </w:num>
  <w:num w:numId="30">
    <w:abstractNumId w:val="6"/>
  </w:num>
  <w:num w:numId="31">
    <w:abstractNumId w:val="9"/>
  </w:num>
  <w:num w:numId="32">
    <w:abstractNumId w:val="25"/>
  </w:num>
  <w:num w:numId="33">
    <w:abstractNumId w:val="23"/>
  </w:num>
  <w:num w:numId="34">
    <w:abstractNumId w:val="16"/>
  </w:num>
  <w:num w:numId="35">
    <w:abstractNumId w:val="30"/>
  </w:num>
  <w:num w:numId="36">
    <w:abstractNumId w:val="27"/>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D4"/>
    <w:rsid w:val="00006A8D"/>
    <w:rsid w:val="00022F79"/>
    <w:rsid w:val="00027713"/>
    <w:rsid w:val="00042A3A"/>
    <w:rsid w:val="0004548E"/>
    <w:rsid w:val="000559F4"/>
    <w:rsid w:val="0008094D"/>
    <w:rsid w:val="000B78E7"/>
    <w:rsid w:val="001016F9"/>
    <w:rsid w:val="001353DB"/>
    <w:rsid w:val="0015391D"/>
    <w:rsid w:val="00164361"/>
    <w:rsid w:val="00174755"/>
    <w:rsid w:val="00191AA1"/>
    <w:rsid w:val="00191D1D"/>
    <w:rsid w:val="001A0E46"/>
    <w:rsid w:val="001D1C09"/>
    <w:rsid w:val="001F22E9"/>
    <w:rsid w:val="001F4B98"/>
    <w:rsid w:val="00201D92"/>
    <w:rsid w:val="0021206E"/>
    <w:rsid w:val="00254860"/>
    <w:rsid w:val="0028115E"/>
    <w:rsid w:val="002A20F0"/>
    <w:rsid w:val="002C00CF"/>
    <w:rsid w:val="002C6288"/>
    <w:rsid w:val="002D1347"/>
    <w:rsid w:val="00300F71"/>
    <w:rsid w:val="00302D0E"/>
    <w:rsid w:val="003118A7"/>
    <w:rsid w:val="00320856"/>
    <w:rsid w:val="00385AE5"/>
    <w:rsid w:val="003A009F"/>
    <w:rsid w:val="003C599C"/>
    <w:rsid w:val="003D13A5"/>
    <w:rsid w:val="003D6799"/>
    <w:rsid w:val="003E2978"/>
    <w:rsid w:val="003F0F29"/>
    <w:rsid w:val="003F716E"/>
    <w:rsid w:val="003F74F8"/>
    <w:rsid w:val="003F76D2"/>
    <w:rsid w:val="00405052"/>
    <w:rsid w:val="004203EA"/>
    <w:rsid w:val="00425089"/>
    <w:rsid w:val="00427775"/>
    <w:rsid w:val="00447849"/>
    <w:rsid w:val="00455C67"/>
    <w:rsid w:val="004741E5"/>
    <w:rsid w:val="00484934"/>
    <w:rsid w:val="004B68BC"/>
    <w:rsid w:val="004D50AA"/>
    <w:rsid w:val="004F7574"/>
    <w:rsid w:val="00504685"/>
    <w:rsid w:val="005261A5"/>
    <w:rsid w:val="00551683"/>
    <w:rsid w:val="005522D4"/>
    <w:rsid w:val="00555B79"/>
    <w:rsid w:val="00556DED"/>
    <w:rsid w:val="00564514"/>
    <w:rsid w:val="00567A9E"/>
    <w:rsid w:val="005830AF"/>
    <w:rsid w:val="005C51B6"/>
    <w:rsid w:val="005D5B14"/>
    <w:rsid w:val="005F329B"/>
    <w:rsid w:val="005F6CEA"/>
    <w:rsid w:val="006075E6"/>
    <w:rsid w:val="00622A89"/>
    <w:rsid w:val="00626854"/>
    <w:rsid w:val="00630E81"/>
    <w:rsid w:val="00641355"/>
    <w:rsid w:val="00647CC1"/>
    <w:rsid w:val="006651DC"/>
    <w:rsid w:val="00665756"/>
    <w:rsid w:val="006736FD"/>
    <w:rsid w:val="00681EFD"/>
    <w:rsid w:val="0069317D"/>
    <w:rsid w:val="00695412"/>
    <w:rsid w:val="006B6E3D"/>
    <w:rsid w:val="006C268E"/>
    <w:rsid w:val="006E04BA"/>
    <w:rsid w:val="006E1834"/>
    <w:rsid w:val="006E2EC8"/>
    <w:rsid w:val="006F409A"/>
    <w:rsid w:val="00703503"/>
    <w:rsid w:val="00707704"/>
    <w:rsid w:val="00712456"/>
    <w:rsid w:val="00712B5F"/>
    <w:rsid w:val="00764A15"/>
    <w:rsid w:val="00776CA3"/>
    <w:rsid w:val="007919B3"/>
    <w:rsid w:val="007937B3"/>
    <w:rsid w:val="007A2EAD"/>
    <w:rsid w:val="007B723B"/>
    <w:rsid w:val="007D3709"/>
    <w:rsid w:val="00812B51"/>
    <w:rsid w:val="00837DA6"/>
    <w:rsid w:val="0085007A"/>
    <w:rsid w:val="00865D92"/>
    <w:rsid w:val="0089799A"/>
    <w:rsid w:val="008B3F52"/>
    <w:rsid w:val="008B42D1"/>
    <w:rsid w:val="008B6478"/>
    <w:rsid w:val="008C07C2"/>
    <w:rsid w:val="008C2128"/>
    <w:rsid w:val="00920FE8"/>
    <w:rsid w:val="009445F5"/>
    <w:rsid w:val="0095070F"/>
    <w:rsid w:val="009526A9"/>
    <w:rsid w:val="00955293"/>
    <w:rsid w:val="009671A8"/>
    <w:rsid w:val="009733CF"/>
    <w:rsid w:val="00975703"/>
    <w:rsid w:val="00983AC8"/>
    <w:rsid w:val="00985341"/>
    <w:rsid w:val="009A46E4"/>
    <w:rsid w:val="009B2CD2"/>
    <w:rsid w:val="009C6169"/>
    <w:rsid w:val="00A35E4A"/>
    <w:rsid w:val="00A4401C"/>
    <w:rsid w:val="00A46F20"/>
    <w:rsid w:val="00AB3EFE"/>
    <w:rsid w:val="00AB508E"/>
    <w:rsid w:val="00AD4AC4"/>
    <w:rsid w:val="00AE3D68"/>
    <w:rsid w:val="00AE53CE"/>
    <w:rsid w:val="00AF387F"/>
    <w:rsid w:val="00B01061"/>
    <w:rsid w:val="00B0201A"/>
    <w:rsid w:val="00B35AC7"/>
    <w:rsid w:val="00B56C71"/>
    <w:rsid w:val="00B81585"/>
    <w:rsid w:val="00BB11BF"/>
    <w:rsid w:val="00BB3EBD"/>
    <w:rsid w:val="00BF2223"/>
    <w:rsid w:val="00C03265"/>
    <w:rsid w:val="00C0328D"/>
    <w:rsid w:val="00C10970"/>
    <w:rsid w:val="00C403E2"/>
    <w:rsid w:val="00C43528"/>
    <w:rsid w:val="00C52D07"/>
    <w:rsid w:val="00C54AB0"/>
    <w:rsid w:val="00C556FE"/>
    <w:rsid w:val="00C565EE"/>
    <w:rsid w:val="00C84D6A"/>
    <w:rsid w:val="00C8628A"/>
    <w:rsid w:val="00C86D2F"/>
    <w:rsid w:val="00C922AE"/>
    <w:rsid w:val="00CA4CB6"/>
    <w:rsid w:val="00CA6221"/>
    <w:rsid w:val="00CA7866"/>
    <w:rsid w:val="00CB1B7C"/>
    <w:rsid w:val="00CC6DCD"/>
    <w:rsid w:val="00CD3009"/>
    <w:rsid w:val="00CE4257"/>
    <w:rsid w:val="00CF1CBE"/>
    <w:rsid w:val="00CF60B0"/>
    <w:rsid w:val="00D00400"/>
    <w:rsid w:val="00D1141F"/>
    <w:rsid w:val="00D2700A"/>
    <w:rsid w:val="00D34E61"/>
    <w:rsid w:val="00D41E26"/>
    <w:rsid w:val="00D5672C"/>
    <w:rsid w:val="00D81953"/>
    <w:rsid w:val="00D86AF0"/>
    <w:rsid w:val="00D96801"/>
    <w:rsid w:val="00DA0C51"/>
    <w:rsid w:val="00DB4D5B"/>
    <w:rsid w:val="00DD1136"/>
    <w:rsid w:val="00DD255D"/>
    <w:rsid w:val="00DE43FE"/>
    <w:rsid w:val="00E1620B"/>
    <w:rsid w:val="00E173D7"/>
    <w:rsid w:val="00E24A89"/>
    <w:rsid w:val="00E4026D"/>
    <w:rsid w:val="00E55CC1"/>
    <w:rsid w:val="00E5766E"/>
    <w:rsid w:val="00E634D6"/>
    <w:rsid w:val="00E81A6C"/>
    <w:rsid w:val="00E9442E"/>
    <w:rsid w:val="00EB6C56"/>
    <w:rsid w:val="00EC069C"/>
    <w:rsid w:val="00EC328F"/>
    <w:rsid w:val="00EC74D8"/>
    <w:rsid w:val="00ED4CAA"/>
    <w:rsid w:val="00EE6E83"/>
    <w:rsid w:val="00F344E5"/>
    <w:rsid w:val="00F47A7B"/>
    <w:rsid w:val="00F55E1D"/>
    <w:rsid w:val="00F62764"/>
    <w:rsid w:val="00F720B2"/>
    <w:rsid w:val="00F85B43"/>
    <w:rsid w:val="00FA0615"/>
    <w:rsid w:val="00FE54AC"/>
    <w:rsid w:val="00FF3D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8CE79"/>
  <w15:docId w15:val="{A126765A-A6A8-442F-A891-B1E33E74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2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5293"/>
    <w:pPr>
      <w:ind w:left="720"/>
      <w:contextualSpacing/>
    </w:pPr>
  </w:style>
  <w:style w:type="paragraph" w:styleId="NoSpacing">
    <w:name w:val="No Spacing"/>
    <w:uiPriority w:val="1"/>
    <w:qFormat/>
    <w:rsid w:val="00385AE5"/>
    <w:pPr>
      <w:spacing w:after="0" w:line="240" w:lineRule="auto"/>
    </w:pPr>
  </w:style>
  <w:style w:type="paragraph" w:styleId="Header">
    <w:name w:val="header"/>
    <w:basedOn w:val="Normal"/>
    <w:link w:val="HeaderChar"/>
    <w:uiPriority w:val="99"/>
    <w:unhideWhenUsed/>
    <w:rsid w:val="004B6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8BC"/>
  </w:style>
  <w:style w:type="paragraph" w:styleId="Footer">
    <w:name w:val="footer"/>
    <w:basedOn w:val="Normal"/>
    <w:link w:val="FooterChar"/>
    <w:uiPriority w:val="99"/>
    <w:unhideWhenUsed/>
    <w:rsid w:val="004B6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8BC"/>
  </w:style>
  <w:style w:type="paragraph" w:styleId="BalloonText">
    <w:name w:val="Balloon Text"/>
    <w:basedOn w:val="Normal"/>
    <w:link w:val="BalloonTextChar"/>
    <w:uiPriority w:val="99"/>
    <w:semiHidden/>
    <w:unhideWhenUsed/>
    <w:rsid w:val="004B6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8BC"/>
    <w:rPr>
      <w:rFonts w:ascii="Tahoma" w:hAnsi="Tahoma" w:cs="Tahoma"/>
      <w:sz w:val="16"/>
      <w:szCs w:val="16"/>
    </w:rPr>
  </w:style>
  <w:style w:type="paragraph" w:customStyle="1" w:styleId="PDHeadingStyle">
    <w:name w:val="PD Heading Style"/>
    <w:basedOn w:val="ListParagraph"/>
    <w:link w:val="PDHeadingStyleChar"/>
    <w:qFormat/>
    <w:rsid w:val="00191AA1"/>
    <w:pPr>
      <w:keepNext/>
      <w:numPr>
        <w:numId w:val="27"/>
      </w:numPr>
      <w:pBdr>
        <w:bottom w:val="single" w:sz="18" w:space="1" w:color="6C276A"/>
      </w:pBdr>
      <w:tabs>
        <w:tab w:val="left" w:pos="1134"/>
        <w:tab w:val="left" w:pos="2955"/>
      </w:tabs>
      <w:spacing w:before="240" w:after="120" w:line="240" w:lineRule="auto"/>
      <w:jc w:val="both"/>
      <w:outlineLvl w:val="0"/>
    </w:pPr>
    <w:rPr>
      <w:rFonts w:ascii="Arial" w:eastAsia="Times New Roman" w:hAnsi="Arial" w:cs="Arial"/>
      <w:b/>
      <w:bCs/>
      <w:color w:val="6C276A"/>
      <w:kern w:val="32"/>
      <w:sz w:val="36"/>
      <w:szCs w:val="32"/>
    </w:rPr>
  </w:style>
  <w:style w:type="character" w:customStyle="1" w:styleId="ListParagraphChar">
    <w:name w:val="List Paragraph Char"/>
    <w:basedOn w:val="DefaultParagraphFont"/>
    <w:link w:val="ListParagraph"/>
    <w:uiPriority w:val="34"/>
    <w:rsid w:val="00006A8D"/>
  </w:style>
  <w:style w:type="character" w:customStyle="1" w:styleId="PDHeadingStyleChar">
    <w:name w:val="PD Heading Style Char"/>
    <w:basedOn w:val="ListParagraphChar"/>
    <w:link w:val="PDHeadingStyle"/>
    <w:rsid w:val="00191AA1"/>
    <w:rPr>
      <w:rFonts w:ascii="Arial" w:eastAsia="Times New Roman" w:hAnsi="Arial" w:cs="Arial"/>
      <w:b/>
      <w:bCs/>
      <w:color w:val="6C276A"/>
      <w:kern w:val="3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A7B59-FEC2-0244-9703-96A23464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Matusko</dc:creator>
  <cp:lastModifiedBy>Xavier Miller</cp:lastModifiedBy>
  <cp:revision>6</cp:revision>
  <cp:lastPrinted>2020-05-12T12:48:00Z</cp:lastPrinted>
  <dcterms:created xsi:type="dcterms:W3CDTF">2020-05-12T12:58:00Z</dcterms:created>
  <dcterms:modified xsi:type="dcterms:W3CDTF">2020-10-20T06:03:00Z</dcterms:modified>
</cp:coreProperties>
</file>