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AD1B85" w14:textId="1B6F3B29" w:rsidR="00C66461" w:rsidRDefault="00982A38" w:rsidP="008D2830">
      <w:pPr>
        <w:jc w:val="center"/>
      </w:pPr>
      <w:r>
        <w:rPr>
          <w:noProof/>
        </w:rPr>
        <w:drawing>
          <wp:inline distT="0" distB="0" distL="0" distR="0" wp14:anchorId="24021F64" wp14:editId="0377867E">
            <wp:extent cx="5731510" cy="122174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22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5FE441" w14:textId="320D2C96" w:rsidR="008D2830" w:rsidRDefault="008D2830" w:rsidP="008D2830">
      <w:pPr>
        <w:jc w:val="center"/>
      </w:pPr>
      <w:r>
        <w:t>MENTAL HEALTH SOCIAL WORKER</w:t>
      </w:r>
    </w:p>
    <w:p w14:paraId="3E74488A" w14:textId="57EA9851" w:rsidR="008D2830" w:rsidRDefault="008D2830" w:rsidP="008D2830">
      <w:r>
        <w:t>Accountable to: CEO</w:t>
      </w:r>
    </w:p>
    <w:p w14:paraId="5DE23B42" w14:textId="0EEF675E" w:rsidR="008D2830" w:rsidRDefault="008D2830" w:rsidP="008D2830">
      <w:r>
        <w:t>Supervises: Facility Counsellor, Case Management team</w:t>
      </w:r>
    </w:p>
    <w:p w14:paraId="115D2D22" w14:textId="05AA0D20" w:rsidR="008D2830" w:rsidRDefault="008D2830" w:rsidP="008D2830">
      <w:r>
        <w:t>Classification: BushMob EBA 2016 (above award)</w:t>
      </w:r>
    </w:p>
    <w:p w14:paraId="67C632DB" w14:textId="2304FF60" w:rsidR="008D2830" w:rsidRDefault="008D2830" w:rsidP="008D2830">
      <w:r>
        <w:t>Location: Alice Springs with occasional bush travel</w:t>
      </w:r>
    </w:p>
    <w:p w14:paraId="11C5BB27" w14:textId="30279BCB" w:rsidR="008D2830" w:rsidRDefault="008D2830" w:rsidP="008D2830">
      <w:r>
        <w:t>KEY RESPONSIBILITIES</w:t>
      </w:r>
    </w:p>
    <w:p w14:paraId="7A907603" w14:textId="2A1C73BB" w:rsidR="008D2830" w:rsidRDefault="008D2830" w:rsidP="008D2830">
      <w:pPr>
        <w:pStyle w:val="ListParagraph"/>
        <w:numPr>
          <w:ilvl w:val="0"/>
          <w:numId w:val="1"/>
        </w:numPr>
      </w:pPr>
      <w:r>
        <w:t xml:space="preserve">Deliver and support the development of trauma informed therapeutic practices within BushMob, consistent with the BushMob model and BushMob strategic plan, national and international </w:t>
      </w:r>
      <w:r w:rsidR="0030070B">
        <w:t xml:space="preserve">models and </w:t>
      </w:r>
      <w:r>
        <w:t>practices by:</w:t>
      </w:r>
    </w:p>
    <w:p w14:paraId="14FACEA8" w14:textId="0E86397F" w:rsidR="008D2830" w:rsidRDefault="008D2830" w:rsidP="008D2830">
      <w:pPr>
        <w:pStyle w:val="ListParagraph"/>
        <w:numPr>
          <w:ilvl w:val="0"/>
          <w:numId w:val="2"/>
        </w:numPr>
      </w:pPr>
      <w:r>
        <w:t>Analysing current practices, staying abreast of evidence and trends in effective trauma informed practice with young people,</w:t>
      </w:r>
    </w:p>
    <w:p w14:paraId="56375635" w14:textId="0114E244" w:rsidR="008D2830" w:rsidRDefault="008D2830" w:rsidP="008D2830">
      <w:pPr>
        <w:pStyle w:val="ListParagraph"/>
        <w:numPr>
          <w:ilvl w:val="0"/>
          <w:numId w:val="2"/>
        </w:numPr>
      </w:pPr>
      <w:r>
        <w:t>Providing professional advice to assist BushMob to develop systems, practices and frameworks which reflect the integration of trauma informed practice in all aspects of the organisation,</w:t>
      </w:r>
    </w:p>
    <w:p w14:paraId="1938ED66" w14:textId="5E66D879" w:rsidR="008D2830" w:rsidRDefault="008D2830" w:rsidP="008D2830">
      <w:pPr>
        <w:pStyle w:val="ListParagraph"/>
        <w:numPr>
          <w:ilvl w:val="0"/>
          <w:numId w:val="2"/>
        </w:numPr>
      </w:pPr>
      <w:r>
        <w:t>Providing professional advice to assist BushMob to develop a comprehensive staff support framework</w:t>
      </w:r>
      <w:r w:rsidR="008A2684">
        <w:t>,</w:t>
      </w:r>
      <w:r>
        <w:t xml:space="preserve"> including; professional development in trauma informed care principles and practices; clinical supervision; quality improvement; self-care promotion,</w:t>
      </w:r>
    </w:p>
    <w:p w14:paraId="529CF4BA" w14:textId="70FD8335" w:rsidR="008D2830" w:rsidRDefault="008D2830" w:rsidP="008D2830">
      <w:pPr>
        <w:pStyle w:val="ListParagraph"/>
        <w:numPr>
          <w:ilvl w:val="0"/>
          <w:numId w:val="2"/>
        </w:numPr>
      </w:pPr>
      <w:r>
        <w:t>Maintaining supportive collegiate relationships to ensure developments are consistent with the principles of the BushMob Thera</w:t>
      </w:r>
      <w:r w:rsidR="00962F44">
        <w:t>peutic Approach and decision</w:t>
      </w:r>
      <w:r w:rsidR="00021BB6">
        <w:t>-</w:t>
      </w:r>
      <w:r w:rsidR="00962F44">
        <w:t>making frameworks.</w:t>
      </w:r>
    </w:p>
    <w:p w14:paraId="3B0B42B8" w14:textId="1F75F728" w:rsidR="00962F44" w:rsidRDefault="00962F44" w:rsidP="00962F44">
      <w:pPr>
        <w:pStyle w:val="ListParagraph"/>
        <w:numPr>
          <w:ilvl w:val="0"/>
          <w:numId w:val="1"/>
        </w:numPr>
      </w:pPr>
      <w:r>
        <w:t>Deliver trauma informed counselling by:</w:t>
      </w:r>
    </w:p>
    <w:p w14:paraId="02ECD317" w14:textId="46D5CC5C" w:rsidR="00962F44" w:rsidRDefault="00962F44" w:rsidP="00962F44">
      <w:pPr>
        <w:pStyle w:val="ListParagraph"/>
        <w:numPr>
          <w:ilvl w:val="0"/>
          <w:numId w:val="3"/>
        </w:numPr>
      </w:pPr>
      <w:r>
        <w:t>Maintaining a full case load by providing trauma informed counselling to assist young people aged 12-25 and their families to achieve sustained behavioural change, in response to a range of issues including substance use and comorbidities,</w:t>
      </w:r>
    </w:p>
    <w:p w14:paraId="6A6A9179" w14:textId="130DBB98" w:rsidR="00962F44" w:rsidRDefault="00962F44" w:rsidP="00962F44">
      <w:pPr>
        <w:pStyle w:val="ListParagraph"/>
        <w:numPr>
          <w:ilvl w:val="0"/>
          <w:numId w:val="3"/>
        </w:numPr>
      </w:pPr>
      <w:r>
        <w:t>Supporting young people and their families to recover from trauma by fostering engagement; establishing safety; the provision of psychoeducation; the improvement of stress tolerance skills; strengthening social connectedness; providing trauma specific interventions and relapse prevention strategies,</w:t>
      </w:r>
    </w:p>
    <w:p w14:paraId="10E2655A" w14:textId="7ACCFB35" w:rsidR="00962F44" w:rsidRDefault="00962F44" w:rsidP="00962F44">
      <w:pPr>
        <w:pStyle w:val="ListParagraph"/>
        <w:numPr>
          <w:ilvl w:val="0"/>
          <w:numId w:val="3"/>
        </w:numPr>
      </w:pPr>
      <w:r>
        <w:t>Fostering connectedness with cultural identity, and opportunities for cultural enrichment</w:t>
      </w:r>
      <w:r w:rsidR="00A55D8F">
        <w:t>,</w:t>
      </w:r>
      <w:r>
        <w:t xml:space="preserve"> and encouraging family and land connection.</w:t>
      </w:r>
    </w:p>
    <w:p w14:paraId="6BD4C9E6" w14:textId="512CE622" w:rsidR="00962F44" w:rsidRDefault="00962F44" w:rsidP="00962F44">
      <w:pPr>
        <w:pStyle w:val="ListParagraph"/>
        <w:numPr>
          <w:ilvl w:val="0"/>
          <w:numId w:val="3"/>
        </w:numPr>
      </w:pPr>
      <w:r>
        <w:t>Conducting client assessment, and support the development of appropriate care planning, including risk and exit plans,</w:t>
      </w:r>
    </w:p>
    <w:p w14:paraId="42857CAB" w14:textId="04A6CF8A" w:rsidR="00962F44" w:rsidRDefault="00962F44" w:rsidP="00962F44">
      <w:pPr>
        <w:pStyle w:val="ListParagraph"/>
        <w:numPr>
          <w:ilvl w:val="0"/>
          <w:numId w:val="3"/>
        </w:numPr>
      </w:pPr>
      <w:r>
        <w:t>Working in collaborative partnerships with colleagues in the care team,</w:t>
      </w:r>
    </w:p>
    <w:p w14:paraId="0E748ACC" w14:textId="5F6620BD" w:rsidR="00962F44" w:rsidRDefault="00962F44" w:rsidP="00962F44">
      <w:pPr>
        <w:pStyle w:val="ListParagraph"/>
        <w:numPr>
          <w:ilvl w:val="0"/>
          <w:numId w:val="3"/>
        </w:numPr>
      </w:pPr>
      <w:r>
        <w:t>Maintaining appropriate client case files, and by,</w:t>
      </w:r>
    </w:p>
    <w:p w14:paraId="025827E0" w14:textId="7D42DE25" w:rsidR="00962F44" w:rsidRDefault="00962F44" w:rsidP="00962F44">
      <w:pPr>
        <w:pStyle w:val="ListParagraph"/>
        <w:numPr>
          <w:ilvl w:val="0"/>
          <w:numId w:val="3"/>
        </w:numPr>
      </w:pPr>
      <w:r>
        <w:t>Managing a small team of counselling and case management staff to also do so within the scope of their roles.</w:t>
      </w:r>
    </w:p>
    <w:p w14:paraId="09512FED" w14:textId="003870FF" w:rsidR="00962F44" w:rsidRDefault="00962F44" w:rsidP="00962F44">
      <w:pPr>
        <w:pStyle w:val="ListParagraph"/>
        <w:numPr>
          <w:ilvl w:val="0"/>
          <w:numId w:val="1"/>
        </w:numPr>
      </w:pPr>
      <w:r>
        <w:lastRenderedPageBreak/>
        <w:t>Provide early intervention and prevention programs which utilise traum</w:t>
      </w:r>
      <w:r w:rsidR="00021BB6">
        <w:t>a</w:t>
      </w:r>
      <w:r>
        <w:t xml:space="preserve"> specific interventions including, but not restricted to</w:t>
      </w:r>
      <w:r w:rsidR="00021BB6">
        <w:t>:</w:t>
      </w:r>
    </w:p>
    <w:p w14:paraId="10538403" w14:textId="54BD2389" w:rsidR="00021BB6" w:rsidRDefault="00021BB6" w:rsidP="00021BB6">
      <w:pPr>
        <w:pStyle w:val="ListParagraph"/>
        <w:numPr>
          <w:ilvl w:val="0"/>
          <w:numId w:val="4"/>
        </w:numPr>
      </w:pPr>
      <w:r>
        <w:t>Facilitating AOD and other group therapy sessions including relapse prevention,</w:t>
      </w:r>
    </w:p>
    <w:p w14:paraId="770920B3" w14:textId="2897673F" w:rsidR="00021BB6" w:rsidRDefault="00021BB6" w:rsidP="00021BB6">
      <w:pPr>
        <w:pStyle w:val="ListParagraph"/>
        <w:numPr>
          <w:ilvl w:val="0"/>
          <w:numId w:val="4"/>
        </w:numPr>
      </w:pPr>
      <w:r>
        <w:t>Developing group session resources with staff and young people,</w:t>
      </w:r>
    </w:p>
    <w:p w14:paraId="53609DE6" w14:textId="6D746077" w:rsidR="00021BB6" w:rsidRDefault="00021BB6" w:rsidP="00021BB6">
      <w:pPr>
        <w:pStyle w:val="ListParagraph"/>
        <w:numPr>
          <w:ilvl w:val="0"/>
          <w:numId w:val="4"/>
        </w:numPr>
      </w:pPr>
      <w:r>
        <w:t>Providing prevention and early intervention strategies,</w:t>
      </w:r>
    </w:p>
    <w:p w14:paraId="24A5949E" w14:textId="569160C6" w:rsidR="00021BB6" w:rsidRDefault="00021BB6" w:rsidP="00021BB6">
      <w:pPr>
        <w:pStyle w:val="ListParagraph"/>
        <w:numPr>
          <w:ilvl w:val="0"/>
          <w:numId w:val="4"/>
        </w:numPr>
      </w:pPr>
      <w:r>
        <w:t>Providing educational and other information and health promotion activities.</w:t>
      </w:r>
    </w:p>
    <w:p w14:paraId="223A68FE" w14:textId="65310E28" w:rsidR="00021BB6" w:rsidRDefault="00EA08E8" w:rsidP="00021BB6">
      <w:pPr>
        <w:pStyle w:val="ListParagraph"/>
        <w:numPr>
          <w:ilvl w:val="0"/>
          <w:numId w:val="1"/>
        </w:numPr>
      </w:pPr>
      <w:r>
        <w:t>Maintain appropriate data collection and other date collection systems as required by the organisation and if required, develop new data collections specific to the functions of the role.</w:t>
      </w:r>
    </w:p>
    <w:p w14:paraId="25F90560" w14:textId="2B988D44" w:rsidR="00EA08E8" w:rsidRDefault="00EA08E8" w:rsidP="00021BB6">
      <w:pPr>
        <w:pStyle w:val="ListParagraph"/>
        <w:numPr>
          <w:ilvl w:val="0"/>
          <w:numId w:val="1"/>
        </w:numPr>
      </w:pPr>
      <w:r>
        <w:t>Provide routine reports to the CEO, as negotiated, to meet role and organisational information needs.</w:t>
      </w:r>
    </w:p>
    <w:p w14:paraId="16704438" w14:textId="02979592" w:rsidR="00EA08E8" w:rsidRDefault="00EA08E8" w:rsidP="00021BB6">
      <w:pPr>
        <w:pStyle w:val="ListParagraph"/>
        <w:numPr>
          <w:ilvl w:val="0"/>
          <w:numId w:val="1"/>
        </w:numPr>
      </w:pPr>
      <w:r>
        <w:t>Work in collaboration with and attend meetings and forums with internal and external service partners and stakeholders including; corrections officers, lawyers, Judges, health professionals, child protection workers, representatives of the Indigenous community and other colleagues in the youth alcohol and other drug and related sectors.</w:t>
      </w:r>
    </w:p>
    <w:p w14:paraId="0C51B405" w14:textId="6F46E17F" w:rsidR="00EA08E8" w:rsidRDefault="00EA08E8" w:rsidP="00021BB6">
      <w:pPr>
        <w:pStyle w:val="ListParagraph"/>
        <w:numPr>
          <w:ilvl w:val="0"/>
          <w:numId w:val="1"/>
        </w:numPr>
      </w:pPr>
      <w:r>
        <w:t>In collaboration with the CEO, develop and engage in own routine internal line management, external clinical supervision and professional development activities.</w:t>
      </w:r>
    </w:p>
    <w:p w14:paraId="0D45A892" w14:textId="0437A5A7" w:rsidR="00EA08E8" w:rsidRDefault="00EA08E8" w:rsidP="00EA08E8">
      <w:r>
        <w:t>SELECTION CRITERIA</w:t>
      </w:r>
    </w:p>
    <w:p w14:paraId="65DABB67" w14:textId="23DC191A" w:rsidR="00EA08E8" w:rsidRDefault="00EA08E8" w:rsidP="00EA08E8">
      <w:pPr>
        <w:pStyle w:val="ListParagraph"/>
        <w:numPr>
          <w:ilvl w:val="0"/>
          <w:numId w:val="5"/>
        </w:numPr>
      </w:pPr>
      <w:r>
        <w:t>Tertiary qualifications and professional registrations in Social Work</w:t>
      </w:r>
    </w:p>
    <w:p w14:paraId="4DBBCAFE" w14:textId="4E7F4852" w:rsidR="00EA08E8" w:rsidRDefault="00EA08E8" w:rsidP="00EA08E8">
      <w:pPr>
        <w:pStyle w:val="ListParagraph"/>
        <w:numPr>
          <w:ilvl w:val="0"/>
          <w:numId w:val="5"/>
        </w:numPr>
      </w:pPr>
      <w:r>
        <w:t>Medicare Provider Registration</w:t>
      </w:r>
    </w:p>
    <w:p w14:paraId="0406523A" w14:textId="40419D57" w:rsidR="00EA08E8" w:rsidRDefault="00EA08E8" w:rsidP="00EA08E8">
      <w:pPr>
        <w:pStyle w:val="ListParagraph"/>
        <w:numPr>
          <w:ilvl w:val="0"/>
          <w:numId w:val="5"/>
        </w:numPr>
      </w:pPr>
      <w:r>
        <w:t>Demonstrated experience as a Mental Health Social Worker</w:t>
      </w:r>
    </w:p>
    <w:p w14:paraId="303DE0AF" w14:textId="5BEC759E" w:rsidR="00EA08E8" w:rsidRDefault="00EA08E8" w:rsidP="00EA08E8">
      <w:pPr>
        <w:pStyle w:val="ListParagraph"/>
        <w:numPr>
          <w:ilvl w:val="0"/>
          <w:numId w:val="5"/>
        </w:numPr>
      </w:pPr>
      <w:r>
        <w:t>Demonstrated experience in Trauma Informed Therapies and settings</w:t>
      </w:r>
    </w:p>
    <w:p w14:paraId="196915F4" w14:textId="352B9539" w:rsidR="00982A38" w:rsidRDefault="00982A38" w:rsidP="00EA08E8">
      <w:pPr>
        <w:pStyle w:val="ListParagraph"/>
        <w:numPr>
          <w:ilvl w:val="0"/>
          <w:numId w:val="5"/>
        </w:numPr>
      </w:pPr>
      <w:r>
        <w:t>Demonstrated interpersonal and communication skills to establish a wide range of constructive relationships and collaborative networks</w:t>
      </w:r>
    </w:p>
    <w:p w14:paraId="64088937" w14:textId="6927262B" w:rsidR="00982A38" w:rsidRDefault="00982A38" w:rsidP="00EA08E8">
      <w:pPr>
        <w:pStyle w:val="ListParagraph"/>
        <w:numPr>
          <w:ilvl w:val="0"/>
          <w:numId w:val="5"/>
        </w:numPr>
      </w:pPr>
      <w:r>
        <w:t>Demonstrated experience working with Aboriginal people or in a similar cross-cultural context</w:t>
      </w:r>
    </w:p>
    <w:p w14:paraId="1DF0272D" w14:textId="0E7B17B3" w:rsidR="00982A38" w:rsidRDefault="00982A38" w:rsidP="00EA08E8">
      <w:pPr>
        <w:pStyle w:val="ListParagraph"/>
        <w:numPr>
          <w:ilvl w:val="0"/>
          <w:numId w:val="5"/>
        </w:numPr>
      </w:pPr>
      <w:r>
        <w:t>Current C class driver’s license</w:t>
      </w:r>
    </w:p>
    <w:p w14:paraId="025DA7BA" w14:textId="2D8B361A" w:rsidR="00982A38" w:rsidRDefault="00982A38" w:rsidP="00EA08E8">
      <w:pPr>
        <w:pStyle w:val="ListParagraph"/>
        <w:numPr>
          <w:ilvl w:val="0"/>
          <w:numId w:val="5"/>
        </w:numPr>
      </w:pPr>
      <w:r>
        <w:t>Capacity for occasional work in remote situati</w:t>
      </w:r>
      <w:r w:rsidR="0071065E">
        <w:t>ons; bush trips</w:t>
      </w:r>
    </w:p>
    <w:p w14:paraId="50A755B7" w14:textId="135B2BBE" w:rsidR="0071065E" w:rsidRDefault="0071065E" w:rsidP="0071065E">
      <w:r>
        <w:t>DESIRABLE</w:t>
      </w:r>
    </w:p>
    <w:p w14:paraId="2BA9C907" w14:textId="16B46854" w:rsidR="0071065E" w:rsidRDefault="0071065E" w:rsidP="0071065E">
      <w:pPr>
        <w:pStyle w:val="ListParagraph"/>
        <w:numPr>
          <w:ilvl w:val="0"/>
          <w:numId w:val="6"/>
        </w:numPr>
      </w:pPr>
      <w:r>
        <w:t>Knowledge of contemporary issues facing Aboriginal people</w:t>
      </w:r>
    </w:p>
    <w:p w14:paraId="22131571" w14:textId="2355320F" w:rsidR="0071065E" w:rsidRDefault="0071065E" w:rsidP="0071065E">
      <w:pPr>
        <w:pStyle w:val="ListParagraph"/>
        <w:numPr>
          <w:ilvl w:val="0"/>
          <w:numId w:val="6"/>
        </w:numPr>
      </w:pPr>
      <w:r>
        <w:t>Experience in working with Youth in an AOD residential treatment setting</w:t>
      </w:r>
    </w:p>
    <w:p w14:paraId="166E1D3A" w14:textId="71140B42" w:rsidR="0071065E" w:rsidRDefault="0071065E" w:rsidP="0071065E">
      <w:r>
        <w:t>ADDITIONAL REQUIREMENTS</w:t>
      </w:r>
    </w:p>
    <w:p w14:paraId="2900C3DC" w14:textId="24CE1FC9" w:rsidR="0071065E" w:rsidRDefault="0071065E" w:rsidP="0071065E">
      <w:r>
        <w:t xml:space="preserve">All staff at BushMob must comply with Working </w:t>
      </w:r>
      <w:r w:rsidR="008A2684">
        <w:t>w</w:t>
      </w:r>
      <w:r>
        <w:t>ith Children’s clearances and hold and undergo a Police Check</w:t>
      </w:r>
      <w:r w:rsidR="00A55D8F">
        <w:t>,</w:t>
      </w:r>
      <w:r>
        <w:t xml:space="preserve"> and have current NT Working </w:t>
      </w:r>
      <w:r w:rsidR="008A2684">
        <w:t>w</w:t>
      </w:r>
      <w:r>
        <w:t>ith Children Ochre Card.</w:t>
      </w:r>
    </w:p>
    <w:sectPr w:rsidR="007106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633873"/>
    <w:multiLevelType w:val="hybridMultilevel"/>
    <w:tmpl w:val="A7783DF0"/>
    <w:lvl w:ilvl="0" w:tplc="EFFC51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B42DFA"/>
    <w:multiLevelType w:val="hybridMultilevel"/>
    <w:tmpl w:val="89340494"/>
    <w:lvl w:ilvl="0" w:tplc="9634BE1A">
      <w:start w:val="1"/>
      <w:numFmt w:val="lowerLetter"/>
      <w:lvlText w:val="%1."/>
      <w:lvlJc w:val="left"/>
      <w:pPr>
        <w:ind w:left="91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35" w:hanging="360"/>
      </w:pPr>
    </w:lvl>
    <w:lvl w:ilvl="2" w:tplc="0C09001B" w:tentative="1">
      <w:start w:val="1"/>
      <w:numFmt w:val="lowerRoman"/>
      <w:lvlText w:val="%3."/>
      <w:lvlJc w:val="right"/>
      <w:pPr>
        <w:ind w:left="2355" w:hanging="180"/>
      </w:pPr>
    </w:lvl>
    <w:lvl w:ilvl="3" w:tplc="0C09000F" w:tentative="1">
      <w:start w:val="1"/>
      <w:numFmt w:val="decimal"/>
      <w:lvlText w:val="%4."/>
      <w:lvlJc w:val="left"/>
      <w:pPr>
        <w:ind w:left="3075" w:hanging="360"/>
      </w:pPr>
    </w:lvl>
    <w:lvl w:ilvl="4" w:tplc="0C090019" w:tentative="1">
      <w:start w:val="1"/>
      <w:numFmt w:val="lowerLetter"/>
      <w:lvlText w:val="%5."/>
      <w:lvlJc w:val="left"/>
      <w:pPr>
        <w:ind w:left="3795" w:hanging="360"/>
      </w:pPr>
    </w:lvl>
    <w:lvl w:ilvl="5" w:tplc="0C09001B" w:tentative="1">
      <w:start w:val="1"/>
      <w:numFmt w:val="lowerRoman"/>
      <w:lvlText w:val="%6."/>
      <w:lvlJc w:val="right"/>
      <w:pPr>
        <w:ind w:left="4515" w:hanging="180"/>
      </w:pPr>
    </w:lvl>
    <w:lvl w:ilvl="6" w:tplc="0C09000F" w:tentative="1">
      <w:start w:val="1"/>
      <w:numFmt w:val="decimal"/>
      <w:lvlText w:val="%7."/>
      <w:lvlJc w:val="left"/>
      <w:pPr>
        <w:ind w:left="5235" w:hanging="360"/>
      </w:pPr>
    </w:lvl>
    <w:lvl w:ilvl="7" w:tplc="0C090019" w:tentative="1">
      <w:start w:val="1"/>
      <w:numFmt w:val="lowerLetter"/>
      <w:lvlText w:val="%8."/>
      <w:lvlJc w:val="left"/>
      <w:pPr>
        <w:ind w:left="5955" w:hanging="360"/>
      </w:pPr>
    </w:lvl>
    <w:lvl w:ilvl="8" w:tplc="0C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 w15:restartNumberingAfterBreak="0">
    <w:nsid w:val="34BD77E3"/>
    <w:multiLevelType w:val="hybridMultilevel"/>
    <w:tmpl w:val="7C32F49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4F040B"/>
    <w:multiLevelType w:val="hybridMultilevel"/>
    <w:tmpl w:val="3052FE8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0E6474"/>
    <w:multiLevelType w:val="hybridMultilevel"/>
    <w:tmpl w:val="80304E60"/>
    <w:lvl w:ilvl="0" w:tplc="29FE6F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6CF4092"/>
    <w:multiLevelType w:val="hybridMultilevel"/>
    <w:tmpl w:val="0330838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164"/>
    <w:rsid w:val="00021BB6"/>
    <w:rsid w:val="00052164"/>
    <w:rsid w:val="0030070B"/>
    <w:rsid w:val="0071065E"/>
    <w:rsid w:val="008A2684"/>
    <w:rsid w:val="008D2830"/>
    <w:rsid w:val="00962F44"/>
    <w:rsid w:val="00982A38"/>
    <w:rsid w:val="00A55D8F"/>
    <w:rsid w:val="00C66461"/>
    <w:rsid w:val="00EA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12744"/>
  <w15:chartTrackingRefBased/>
  <w15:docId w15:val="{E745471F-F2CF-45F7-8AA4-A50C71821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8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Kerri Diamond</dc:creator>
  <cp:keywords/>
  <dc:description/>
  <cp:lastModifiedBy>Kerri Diamond</cp:lastModifiedBy>
  <cp:revision>10</cp:revision>
  <dcterms:created xsi:type="dcterms:W3CDTF">2020-12-01T00:26:00Z</dcterms:created>
  <dcterms:modified xsi:type="dcterms:W3CDTF">2020-12-01T01:53:00Z</dcterms:modified>
</cp:coreProperties>
</file>