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00257F3A" w:rsidRDefault="008F7D27" w14:paraId="64C9C4A1" w14:textId="52B34FD3">
      <w:pPr>
        <w:pStyle w:val="BodyText"/>
        <w:ind w:left="101"/>
        <w:rPr>
          <w:rFonts w:ascii="Times New Roman"/>
          <w:sz w:val="20"/>
        </w:rPr>
      </w:pPr>
      <w:r>
        <w:rPr>
          <w:noProof/>
        </w:rPr>
        <mc:AlternateContent>
          <mc:Choice Requires="wps">
            <w:drawing>
              <wp:anchor distT="0" distB="0" distL="114300" distR="114300" simplePos="0" relativeHeight="251658241" behindDoc="0" locked="0" layoutInCell="1" allowOverlap="1" wp14:anchorId="25867ADA" wp14:editId="6383CF44">
                <wp:simplePos x="0" y="0"/>
                <wp:positionH relativeFrom="page">
                  <wp:posOffset>29845</wp:posOffset>
                </wp:positionH>
                <wp:positionV relativeFrom="page">
                  <wp:posOffset>7233285</wp:posOffset>
                </wp:positionV>
                <wp:extent cx="2108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1143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1BBCCF4">
              <v:line id="Line 9"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silver" strokeweight=".9pt" from="2.35pt,569.55pt" to="18.95pt,569.55pt" w14:anchorId="7D60E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">
                <w10:wrap anchorx="page" anchory="page"/>
              </v:line>
            </w:pict>
          </mc:Fallback>
        </mc:AlternateContent>
      </w:r>
      <w:r>
        <w:rPr>
          <w:rFonts w:ascii="Times New Roman"/>
          <w:noProof/>
          <w:sz w:val="20"/>
        </w:rPr>
        <mc:AlternateContent>
          <mc:Choice Requires="wpg">
            <w:drawing>
              <wp:inline distT="0" distB="0" distL="0" distR="0" wp14:anchorId="7C06BF1A" wp14:editId="16DA2533">
                <wp:extent cx="6487160" cy="760730"/>
                <wp:effectExtent l="20320" t="0" r="26670" b="444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760730"/>
                          <a:chOff x="0" y="0"/>
                          <a:chExt cx="10216" cy="1198"/>
                        </a:xfrm>
                      </wpg:grpSpPr>
                      <wps:wsp>
                        <wps:cNvPr id="4" name="Line 8"/>
                        <wps:cNvCnPr>
                          <a:cxnSpLocks noChangeShapeType="1"/>
                        </wps:cNvCnPr>
                        <wps:spPr bwMode="auto">
                          <a:xfrm>
                            <a:off x="11" y="1169"/>
                            <a:ext cx="10205" cy="0"/>
                          </a:xfrm>
                          <a:prstGeom prst="line">
                            <a:avLst/>
                          </a:prstGeom>
                          <a:noFill/>
                          <a:ln w="36195">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03"/>
                            <a:ext cx="1191" cy="922"/>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6"/>
                        <wps:cNvSpPr>
                          <a:spLocks noChangeArrowheads="1"/>
                        </wps:cNvSpPr>
                        <wps:spPr bwMode="auto">
                          <a:xfrm>
                            <a:off x="1107" y="0"/>
                            <a:ext cx="8950" cy="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0" y="0"/>
                            <a:ext cx="10216" cy="1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F3A" w:rsidRDefault="003D1014" w14:paraId="180A82D3" w14:textId="77777777">
                              <w:pPr>
                                <w:spacing w:before="58"/>
                                <w:ind w:left="1146" w:right="1841"/>
                                <w:jc w:val="center"/>
                                <w:rPr>
                                  <w:b/>
                                  <w:sz w:val="42"/>
                                </w:rPr>
                              </w:pPr>
                              <w:r>
                                <w:rPr>
                                  <w:b/>
                                  <w:color w:val="FF0000"/>
                                  <w:sz w:val="42"/>
                                </w:rPr>
                                <w:t>Q</w:t>
                              </w:r>
                              <w:r>
                                <w:rPr>
                                  <w:b/>
                                  <w:sz w:val="42"/>
                                </w:rPr>
                                <w:t xml:space="preserve">ueensland </w:t>
                              </w:r>
                              <w:r>
                                <w:rPr>
                                  <w:b/>
                                  <w:color w:val="FF0000"/>
                                  <w:sz w:val="42"/>
                                </w:rPr>
                                <w:t>A</w:t>
                              </w:r>
                              <w:r>
                                <w:rPr>
                                  <w:b/>
                                  <w:sz w:val="42"/>
                                </w:rPr>
                                <w:t xml:space="preserve">dvocacy </w:t>
                              </w:r>
                              <w:r>
                                <w:rPr>
                                  <w:b/>
                                  <w:color w:val="FF0000"/>
                                  <w:sz w:val="42"/>
                                </w:rPr>
                                <w:t>I</w:t>
                              </w:r>
                              <w:r>
                                <w:rPr>
                                  <w:b/>
                                  <w:sz w:val="42"/>
                                </w:rPr>
                                <w:t>ncorporated</w:t>
                              </w:r>
                            </w:p>
                            <w:p w:rsidR="00257F3A" w:rsidRDefault="003D1014" w14:paraId="66498994" w14:textId="77777777">
                              <w:pPr>
                                <w:spacing w:before="105" w:line="247" w:lineRule="auto"/>
                                <w:ind w:left="1635" w:right="268" w:hanging="231"/>
                                <w:rPr>
                                  <w:b/>
                                  <w:sz w:val="20"/>
                                </w:rPr>
                              </w:pPr>
                              <w:r>
                                <w:rPr>
                                  <w:b/>
                                  <w:sz w:val="20"/>
                                </w:rPr>
                                <w:t>Our mission is to promote, protect and defend, through advocacy, the fundamental needs and rights and lives of the most vulnerable people with disability in Queensland.</w:t>
                              </w:r>
                            </w:p>
                          </w:txbxContent>
                        </wps:txbx>
                        <wps:bodyPr rot="0" vert="horz" wrap="square" lIns="0" tIns="0" rIns="0" bIns="0" anchor="t" anchorCtr="0" upright="1">
                          <a:noAutofit/>
                        </wps:bodyPr>
                      </wps:wsp>
                    </wpg:wgp>
                  </a:graphicData>
                </a:graphic>
              </wp:inline>
            </w:drawing>
          </mc:Choice>
          <mc:Fallback>
            <w:pict w14:anchorId="7D52E659">
              <v:group id="Group 4" style="width:510.8pt;height:59.9pt;mso-position-horizontal-relative:char;mso-position-vertical-relative:line" coordsize="10216,1198" o:spid="_x0000_s1026" w14:anchorId="7C06BF1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">
                <v:line id="Line 8" style="position:absolute;visibility:visible;mso-wrap-style:square" o:spid="_x0000_s1027" strokecolor="red" strokeweight="2.85pt" o:connectortype="straight" from="11,1169" to="10216,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top:203;width:1191;height:92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">
                  <v:imagedata o:title="" r:id="rId11"/>
                </v:shape>
                <v:rect id="Rectangle 6" style="position:absolute;left:1107;width:8950;height:637;visibility:visible;mso-wrap-style:square;v-text-anchor:top" o:spid="_x0000_s10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v:shapetype id="_x0000_t202" coordsize="21600,21600" o:spt="202" path="m,l,21600r21600,l21600,xe">
                  <v:stroke joinstyle="miter"/>
                  <v:path gradientshapeok="t" o:connecttype="rect"/>
                </v:shapetype>
                <v:shape id="Text Box 5" style="position:absolute;width:10216;height:1198;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00257F3A" w:rsidRDefault="003D1014" w14:paraId="3CAA3A69" w14:textId="77777777">
                        <w:pPr>
                          <w:spacing w:before="58"/>
                          <w:ind w:left="1146" w:right="1841"/>
                          <w:jc w:val="center"/>
                          <w:rPr>
                            <w:b/>
                            <w:sz w:val="42"/>
                          </w:rPr>
                        </w:pPr>
                        <w:r>
                          <w:rPr>
                            <w:b/>
                            <w:color w:val="FF0000"/>
                            <w:sz w:val="42"/>
                          </w:rPr>
                          <w:t>Q</w:t>
                        </w:r>
                        <w:r>
                          <w:rPr>
                            <w:b/>
                            <w:sz w:val="42"/>
                          </w:rPr>
                          <w:t xml:space="preserve">ueensland </w:t>
                        </w:r>
                        <w:r>
                          <w:rPr>
                            <w:b/>
                            <w:color w:val="FF0000"/>
                            <w:sz w:val="42"/>
                          </w:rPr>
                          <w:t>A</w:t>
                        </w:r>
                        <w:r>
                          <w:rPr>
                            <w:b/>
                            <w:sz w:val="42"/>
                          </w:rPr>
                          <w:t xml:space="preserve">dvocacy </w:t>
                        </w:r>
                        <w:r>
                          <w:rPr>
                            <w:b/>
                            <w:color w:val="FF0000"/>
                            <w:sz w:val="42"/>
                          </w:rPr>
                          <w:t>I</w:t>
                        </w:r>
                        <w:r>
                          <w:rPr>
                            <w:b/>
                            <w:sz w:val="42"/>
                          </w:rPr>
                          <w:t>ncorporated</w:t>
                        </w:r>
                      </w:p>
                      <w:p w:rsidR="00257F3A" w:rsidRDefault="003D1014" w14:paraId="6889B010" w14:textId="77777777">
                        <w:pPr>
                          <w:spacing w:before="105" w:line="247" w:lineRule="auto"/>
                          <w:ind w:left="1635" w:right="268" w:hanging="231"/>
                          <w:rPr>
                            <w:b/>
                            <w:sz w:val="20"/>
                          </w:rPr>
                        </w:pPr>
                        <w:r>
                          <w:rPr>
                            <w:b/>
                            <w:sz w:val="20"/>
                          </w:rPr>
                          <w:t>Our mission is to promote, protect and defend, through advocacy, the fundamental needs and rights and lives of the most vulnerable people with disability in Queensland.</w:t>
                        </w:r>
                      </w:p>
                    </w:txbxContent>
                  </v:textbox>
                </v:shape>
                <w10:anchorlock/>
              </v:group>
            </w:pict>
          </mc:Fallback>
        </mc:AlternateContent>
      </w:r>
    </w:p>
    <w:p w:rsidR="00257F3A" w:rsidRDefault="008F7D27" w14:paraId="2B893572" w14:textId="79E325C9">
      <w:pPr>
        <w:spacing w:before="3"/>
        <w:ind w:left="5011"/>
        <w:rPr>
          <w:b/>
          <w:i/>
          <w:sz w:val="16"/>
        </w:rPr>
      </w:pPr>
      <w:r>
        <w:rPr>
          <w:noProof/>
        </w:rPr>
        <mc:AlternateContent>
          <mc:Choice Requires="wps">
            <w:drawing>
              <wp:anchor distT="0" distB="0" distL="114300" distR="114300" simplePos="0" relativeHeight="251658240" behindDoc="1" locked="0" layoutInCell="1" allowOverlap="1" wp14:anchorId="29DE3445" wp14:editId="04A2F023">
                <wp:simplePos x="0" y="0"/>
                <wp:positionH relativeFrom="page">
                  <wp:posOffset>1399540</wp:posOffset>
                </wp:positionH>
                <wp:positionV relativeFrom="paragraph">
                  <wp:posOffset>-759460</wp:posOffset>
                </wp:positionV>
                <wp:extent cx="4439920" cy="2844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F3A" w:rsidRDefault="003D1014" w14:paraId="7E4CDF7F" w14:textId="77777777">
                            <w:pPr>
                              <w:spacing w:line="448" w:lineRule="exact"/>
                              <w:rPr>
                                <w:b/>
                                <w:sz w:val="40"/>
                              </w:rPr>
                            </w:pPr>
                            <w:r>
                              <w:rPr>
                                <w:b/>
                                <w:color w:val="FF0000"/>
                                <w:spacing w:val="-171"/>
                                <w:sz w:val="40"/>
                              </w:rPr>
                              <w:t>Q</w:t>
                            </w:r>
                            <w:r>
                              <w:rPr>
                                <w:b/>
                                <w:color w:val="FF0000"/>
                                <w:spacing w:val="-142"/>
                                <w:sz w:val="40"/>
                              </w:rPr>
                              <w:t>Q</w:t>
                            </w:r>
                            <w:r>
                              <w:rPr>
                                <w:b/>
                                <w:sz w:val="40"/>
                              </w:rPr>
                              <w:t>uee</w:t>
                            </w:r>
                            <w:r>
                              <w:rPr>
                                <w:b/>
                                <w:spacing w:val="-794"/>
                                <w:sz w:val="40"/>
                              </w:rPr>
                              <w:t>n</w:t>
                            </w:r>
                            <w:r>
                              <w:rPr>
                                <w:b/>
                                <w:sz w:val="40"/>
                              </w:rPr>
                              <w:t>uee</w:t>
                            </w:r>
                            <w:r>
                              <w:rPr>
                                <w:b/>
                                <w:spacing w:val="-144"/>
                                <w:sz w:val="40"/>
                              </w:rPr>
                              <w:t>n</w:t>
                            </w:r>
                            <w:r>
                              <w:rPr>
                                <w:b/>
                                <w:sz w:val="40"/>
                              </w:rPr>
                              <w:t>slan</w:t>
                            </w:r>
                            <w:r>
                              <w:rPr>
                                <w:b/>
                                <w:spacing w:val="-906"/>
                                <w:sz w:val="40"/>
                              </w:rPr>
                              <w:t>d</w:t>
                            </w:r>
                            <w:r>
                              <w:rPr>
                                <w:b/>
                                <w:sz w:val="40"/>
                              </w:rPr>
                              <w:t>slan</w:t>
                            </w:r>
                            <w:r>
                              <w:rPr>
                                <w:b/>
                                <w:spacing w:val="-34"/>
                                <w:sz w:val="40"/>
                              </w:rPr>
                              <w:t>d</w:t>
                            </w:r>
                            <w:r>
                              <w:rPr>
                                <w:b/>
                                <w:color w:val="FF0000"/>
                                <w:spacing w:val="-148"/>
                                <w:sz w:val="40"/>
                              </w:rPr>
                              <w:t>A</w:t>
                            </w:r>
                            <w:r>
                              <w:rPr>
                                <w:b/>
                                <w:color w:val="FF0000"/>
                                <w:spacing w:val="-141"/>
                                <w:sz w:val="40"/>
                              </w:rPr>
                              <w:t>A</w:t>
                            </w:r>
                            <w:r>
                              <w:rPr>
                                <w:b/>
                                <w:sz w:val="40"/>
                              </w:rPr>
                              <w:t>d</w:t>
                            </w:r>
                            <w:r>
                              <w:rPr>
                                <w:b/>
                                <w:spacing w:val="-327"/>
                                <w:sz w:val="40"/>
                              </w:rPr>
                              <w:t>v</w:t>
                            </w:r>
                            <w:r>
                              <w:rPr>
                                <w:b/>
                                <w:sz w:val="40"/>
                              </w:rPr>
                              <w:t>d</w:t>
                            </w:r>
                            <w:r>
                              <w:rPr>
                                <w:b/>
                                <w:spacing w:val="-146"/>
                                <w:sz w:val="40"/>
                              </w:rPr>
                              <w:t>v</w:t>
                            </w:r>
                            <w:r>
                              <w:rPr>
                                <w:b/>
                                <w:sz w:val="40"/>
                              </w:rPr>
                              <w:t>oca</w:t>
                            </w:r>
                            <w:r>
                              <w:rPr>
                                <w:b/>
                                <w:spacing w:val="-772"/>
                                <w:sz w:val="40"/>
                              </w:rPr>
                              <w:t>c</w:t>
                            </w:r>
                            <w:r>
                              <w:rPr>
                                <w:b/>
                                <w:sz w:val="40"/>
                              </w:rPr>
                              <w:t>oca</w:t>
                            </w:r>
                            <w:r>
                              <w:rPr>
                                <w:b/>
                                <w:spacing w:val="-139"/>
                                <w:sz w:val="40"/>
                              </w:rPr>
                              <w:t>c</w:t>
                            </w:r>
                            <w:r>
                              <w:rPr>
                                <w:b/>
                                <w:spacing w:val="-82"/>
                                <w:sz w:val="40"/>
                              </w:rPr>
                              <w:t>y</w:t>
                            </w:r>
                            <w:r>
                              <w:rPr>
                                <w:b/>
                                <w:spacing w:val="-35"/>
                                <w:sz w:val="40"/>
                              </w:rPr>
                              <w:t>y</w:t>
                            </w:r>
                            <w:r>
                              <w:rPr>
                                <w:b/>
                                <w:color w:val="FF0000"/>
                                <w:spacing w:val="-1"/>
                                <w:sz w:val="40"/>
                              </w:rPr>
                              <w:t>I</w:t>
                            </w:r>
                            <w:r>
                              <w:rPr>
                                <w:b/>
                                <w:spacing w:val="-214"/>
                                <w:sz w:val="40"/>
                              </w:rPr>
                              <w:t>n</w:t>
                            </w:r>
                            <w:r>
                              <w:rPr>
                                <w:b/>
                                <w:color w:val="FF0000"/>
                                <w:spacing w:val="-1"/>
                                <w:sz w:val="40"/>
                              </w:rPr>
                              <w:t>I</w:t>
                            </w:r>
                            <w:r>
                              <w:rPr>
                                <w:b/>
                                <w:spacing w:val="-140"/>
                                <w:sz w:val="40"/>
                              </w:rPr>
                              <w:t>n</w:t>
                            </w:r>
                            <w:r>
                              <w:rPr>
                                <w:b/>
                                <w:sz w:val="40"/>
                              </w:rPr>
                              <w:t>corpor</w:t>
                            </w:r>
                            <w:r>
                              <w:rPr>
                                <w:b/>
                                <w:spacing w:val="-1351"/>
                                <w:sz w:val="40"/>
                              </w:rPr>
                              <w:t>a</w:t>
                            </w:r>
                            <w:r>
                              <w:rPr>
                                <w:b/>
                                <w:sz w:val="40"/>
                              </w:rPr>
                              <w:t>corpor</w:t>
                            </w:r>
                            <w:r>
                              <w:rPr>
                                <w:b/>
                                <w:spacing w:val="-144"/>
                                <w:sz w:val="40"/>
                              </w:rPr>
                              <w:t>a</w:t>
                            </w:r>
                            <w:r>
                              <w:rPr>
                                <w:b/>
                                <w:sz w:val="40"/>
                              </w:rPr>
                              <w:t>t</w:t>
                            </w:r>
                            <w:r>
                              <w:rPr>
                                <w:b/>
                                <w:spacing w:val="-215"/>
                                <w:sz w:val="40"/>
                              </w:rPr>
                              <w:t>e</w:t>
                            </w:r>
                            <w:r>
                              <w:rPr>
                                <w:b/>
                                <w:sz w:val="40"/>
                              </w:rPr>
                              <w:t>t</w:t>
                            </w:r>
                            <w:r>
                              <w:rPr>
                                <w:b/>
                                <w:spacing w:val="-141"/>
                                <w:sz w:val="40"/>
                              </w:rPr>
                              <w:t>e</w:t>
                            </w:r>
                            <w:r>
                              <w:rPr>
                                <w:b/>
                                <w:spacing w:val="-104"/>
                                <w:sz w:val="40"/>
                              </w:rPr>
                              <w:t>d</w:t>
                            </w:r>
                            <w:r>
                              <w:rPr>
                                <w:b/>
                                <w:sz w:val="4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4134E9D">
              <v:shape id="Text Box 3" style="position:absolute;left:0;text-align:left;margin-left:110.2pt;margin-top:-59.8pt;width:349.6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" w14:anchorId="29DE3445">
                <v:textbox inset="0,0,0,0">
                  <w:txbxContent>
                    <w:p w:rsidR="00257F3A" w:rsidRDefault="003D1014" w14:paraId="7FB6BEBC" w14:textId="77777777">
                      <w:pPr>
                        <w:spacing w:line="448" w:lineRule="exact"/>
                        <w:rPr>
                          <w:b/>
                          <w:sz w:val="40"/>
                        </w:rPr>
                      </w:pPr>
                      <w:r>
                        <w:rPr>
                          <w:b/>
                          <w:color w:val="FF0000"/>
                          <w:spacing w:val="-171"/>
                          <w:sz w:val="40"/>
                        </w:rPr>
                        <w:t>Q</w:t>
                      </w:r>
                      <w:r>
                        <w:rPr>
                          <w:b/>
                          <w:color w:val="FF0000"/>
                          <w:spacing w:val="-142"/>
                          <w:sz w:val="40"/>
                        </w:rPr>
                        <w:t>Q</w:t>
                      </w:r>
                      <w:r>
                        <w:rPr>
                          <w:b/>
                          <w:sz w:val="40"/>
                        </w:rPr>
                        <w:t>uee</w:t>
                      </w:r>
                      <w:r>
                        <w:rPr>
                          <w:b/>
                          <w:spacing w:val="-794"/>
                          <w:sz w:val="40"/>
                        </w:rPr>
                        <w:t>n</w:t>
                      </w:r>
                      <w:r>
                        <w:rPr>
                          <w:b/>
                          <w:sz w:val="40"/>
                        </w:rPr>
                        <w:t>uee</w:t>
                      </w:r>
                      <w:r>
                        <w:rPr>
                          <w:b/>
                          <w:spacing w:val="-144"/>
                          <w:sz w:val="40"/>
                        </w:rPr>
                        <w:t>n</w:t>
                      </w:r>
                      <w:r>
                        <w:rPr>
                          <w:b/>
                          <w:sz w:val="40"/>
                        </w:rPr>
                        <w:t>slan</w:t>
                      </w:r>
                      <w:r>
                        <w:rPr>
                          <w:b/>
                          <w:spacing w:val="-906"/>
                          <w:sz w:val="40"/>
                        </w:rPr>
                        <w:t>d</w:t>
                      </w:r>
                      <w:r>
                        <w:rPr>
                          <w:b/>
                          <w:sz w:val="40"/>
                        </w:rPr>
                        <w:t>slan</w:t>
                      </w:r>
                      <w:r>
                        <w:rPr>
                          <w:b/>
                          <w:spacing w:val="-34"/>
                          <w:sz w:val="40"/>
                        </w:rPr>
                        <w:t>d</w:t>
                      </w:r>
                      <w:r>
                        <w:rPr>
                          <w:b/>
                          <w:color w:val="FF0000"/>
                          <w:spacing w:val="-148"/>
                          <w:sz w:val="40"/>
                        </w:rPr>
                        <w:t>A</w:t>
                      </w:r>
                      <w:r>
                        <w:rPr>
                          <w:b/>
                          <w:color w:val="FF0000"/>
                          <w:spacing w:val="-141"/>
                          <w:sz w:val="40"/>
                        </w:rPr>
                        <w:t>A</w:t>
                      </w:r>
                      <w:r>
                        <w:rPr>
                          <w:b/>
                          <w:sz w:val="40"/>
                        </w:rPr>
                        <w:t>d</w:t>
                      </w:r>
                      <w:r>
                        <w:rPr>
                          <w:b/>
                          <w:spacing w:val="-327"/>
                          <w:sz w:val="40"/>
                        </w:rPr>
                        <w:t>v</w:t>
                      </w:r>
                      <w:r>
                        <w:rPr>
                          <w:b/>
                          <w:sz w:val="40"/>
                        </w:rPr>
                        <w:t>d</w:t>
                      </w:r>
                      <w:r>
                        <w:rPr>
                          <w:b/>
                          <w:spacing w:val="-146"/>
                          <w:sz w:val="40"/>
                        </w:rPr>
                        <w:t>v</w:t>
                      </w:r>
                      <w:r>
                        <w:rPr>
                          <w:b/>
                          <w:sz w:val="40"/>
                        </w:rPr>
                        <w:t>oca</w:t>
                      </w:r>
                      <w:r>
                        <w:rPr>
                          <w:b/>
                          <w:spacing w:val="-772"/>
                          <w:sz w:val="40"/>
                        </w:rPr>
                        <w:t>c</w:t>
                      </w:r>
                      <w:r>
                        <w:rPr>
                          <w:b/>
                          <w:sz w:val="40"/>
                        </w:rPr>
                        <w:t>oca</w:t>
                      </w:r>
                      <w:r>
                        <w:rPr>
                          <w:b/>
                          <w:spacing w:val="-139"/>
                          <w:sz w:val="40"/>
                        </w:rPr>
                        <w:t>c</w:t>
                      </w:r>
                      <w:r>
                        <w:rPr>
                          <w:b/>
                          <w:spacing w:val="-82"/>
                          <w:sz w:val="40"/>
                        </w:rPr>
                        <w:t>y</w:t>
                      </w:r>
                      <w:r>
                        <w:rPr>
                          <w:b/>
                          <w:spacing w:val="-35"/>
                          <w:sz w:val="40"/>
                        </w:rPr>
                        <w:t>y</w:t>
                      </w:r>
                      <w:r>
                        <w:rPr>
                          <w:b/>
                          <w:color w:val="FF0000"/>
                          <w:spacing w:val="-1"/>
                          <w:sz w:val="40"/>
                        </w:rPr>
                        <w:t>I</w:t>
                      </w:r>
                      <w:r>
                        <w:rPr>
                          <w:b/>
                          <w:spacing w:val="-214"/>
                          <w:sz w:val="40"/>
                        </w:rPr>
                        <w:t>n</w:t>
                      </w:r>
                      <w:r>
                        <w:rPr>
                          <w:b/>
                          <w:color w:val="FF0000"/>
                          <w:spacing w:val="-1"/>
                          <w:sz w:val="40"/>
                        </w:rPr>
                        <w:t>I</w:t>
                      </w:r>
                      <w:r>
                        <w:rPr>
                          <w:b/>
                          <w:spacing w:val="-140"/>
                          <w:sz w:val="40"/>
                        </w:rPr>
                        <w:t>n</w:t>
                      </w:r>
                      <w:r>
                        <w:rPr>
                          <w:b/>
                          <w:sz w:val="40"/>
                        </w:rPr>
                        <w:t>corpor</w:t>
                      </w:r>
                      <w:r>
                        <w:rPr>
                          <w:b/>
                          <w:spacing w:val="-1351"/>
                          <w:sz w:val="40"/>
                        </w:rPr>
                        <w:t>a</w:t>
                      </w:r>
                      <w:r>
                        <w:rPr>
                          <w:b/>
                          <w:sz w:val="40"/>
                        </w:rPr>
                        <w:t>corpor</w:t>
                      </w:r>
                      <w:r>
                        <w:rPr>
                          <w:b/>
                          <w:spacing w:val="-144"/>
                          <w:sz w:val="40"/>
                        </w:rPr>
                        <w:t>a</w:t>
                      </w:r>
                      <w:r>
                        <w:rPr>
                          <w:b/>
                          <w:sz w:val="40"/>
                        </w:rPr>
                        <w:t>t</w:t>
                      </w:r>
                      <w:r>
                        <w:rPr>
                          <w:b/>
                          <w:spacing w:val="-215"/>
                          <w:sz w:val="40"/>
                        </w:rPr>
                        <w:t>e</w:t>
                      </w:r>
                      <w:r>
                        <w:rPr>
                          <w:b/>
                          <w:sz w:val="40"/>
                        </w:rPr>
                        <w:t>t</w:t>
                      </w:r>
                      <w:r>
                        <w:rPr>
                          <w:b/>
                          <w:spacing w:val="-141"/>
                          <w:sz w:val="40"/>
                        </w:rPr>
                        <w:t>e</w:t>
                      </w:r>
                      <w:r>
                        <w:rPr>
                          <w:b/>
                          <w:spacing w:val="-104"/>
                          <w:sz w:val="40"/>
                        </w:rPr>
                        <w:t>d</w:t>
                      </w:r>
                      <w:r>
                        <w:rPr>
                          <w:b/>
                          <w:sz w:val="40"/>
                        </w:rPr>
                        <w:t>d</w:t>
                      </w:r>
                    </w:p>
                  </w:txbxContent>
                </v:textbox>
                <w10:wrap anchorx="page"/>
              </v:shape>
            </w:pict>
          </mc:Fallback>
        </mc:AlternateContent>
      </w:r>
      <w:r w:rsidR="003D1014">
        <w:rPr>
          <w:b/>
          <w:i/>
          <w:sz w:val="16"/>
        </w:rPr>
        <w:t>Systems and Legal Advocacy for vulnerable people with Disability</w:t>
      </w:r>
    </w:p>
    <w:p w:rsidRPr="00CF7AB7" w:rsidR="00257F3A" w:rsidP="519C1639" w:rsidRDefault="00257F3A" w14:paraId="6C8B3C70" w14:textId="252A11DB">
      <w:pPr>
        <w:pStyle w:val="BodyText"/>
        <w:spacing w:before="2"/>
        <w:rPr>
          <w:rFonts w:asciiTheme="minorHAnsi" w:hAnsiTheme="minorHAnsi" w:cstheme="minorBidi"/>
          <w:b/>
          <w:bCs/>
          <w:i/>
          <w:iCs/>
        </w:rPr>
      </w:pPr>
    </w:p>
    <w:tbl>
      <w:tblPr>
        <w:tblW w:w="0" w:type="auto"/>
        <w:tblInd w:w="8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2"/>
        <w:gridCol w:w="6627"/>
      </w:tblGrid>
      <w:tr w:rsidRPr="00CF7AB7" w:rsidR="00257F3A" w:rsidTr="0820C2CC" w14:paraId="186F3CC1" w14:textId="77777777">
        <w:trPr>
          <w:trHeight w:val="503"/>
        </w:trPr>
        <w:tc>
          <w:tcPr>
            <w:tcW w:w="2722" w:type="dxa"/>
            <w:tcMar/>
          </w:tcPr>
          <w:p w:rsidRPr="00CF7AB7" w:rsidR="00257F3A" w:rsidRDefault="003D1014" w14:paraId="349A8681" w14:textId="77777777">
            <w:pPr>
              <w:pStyle w:val="TableParagraph"/>
              <w:ind w:left="112"/>
              <w:rPr>
                <w:rFonts w:asciiTheme="minorHAnsi" w:hAnsiTheme="minorHAnsi" w:cstheme="minorHAnsi"/>
              </w:rPr>
            </w:pPr>
            <w:r w:rsidRPr="00CF7AB7">
              <w:rPr>
                <w:rFonts w:asciiTheme="minorHAnsi" w:hAnsiTheme="minorHAnsi" w:cstheme="minorHAnsi"/>
              </w:rPr>
              <w:t>Position Title</w:t>
            </w:r>
          </w:p>
        </w:tc>
        <w:tc>
          <w:tcPr>
            <w:tcW w:w="6627" w:type="dxa"/>
            <w:tcMar/>
          </w:tcPr>
          <w:p w:rsidRPr="00CF7AB7" w:rsidR="00257F3A" w:rsidRDefault="00E40234" w14:paraId="2726D968" w14:textId="225A11DD">
            <w:pPr>
              <w:pStyle w:val="TableParagraph"/>
              <w:spacing w:line="246" w:lineRule="exact"/>
              <w:rPr>
                <w:rFonts w:asciiTheme="minorHAnsi" w:hAnsiTheme="minorHAnsi" w:cstheme="minorHAnsi"/>
                <w:b/>
              </w:rPr>
            </w:pPr>
            <w:r w:rsidRPr="00CF7AB7">
              <w:rPr>
                <w:rFonts w:asciiTheme="minorHAnsi" w:hAnsiTheme="minorHAnsi" w:cstheme="minorHAnsi"/>
                <w:b/>
              </w:rPr>
              <w:t xml:space="preserve">Solicitor </w:t>
            </w:r>
            <w:r w:rsidRPr="00CF7AB7" w:rsidR="001C00DB">
              <w:rPr>
                <w:rFonts w:asciiTheme="minorHAnsi" w:hAnsiTheme="minorHAnsi" w:cstheme="minorHAnsi"/>
                <w:b/>
              </w:rPr>
              <w:t>(Mental Health</w:t>
            </w:r>
            <w:r w:rsidRPr="00CF7AB7">
              <w:rPr>
                <w:rFonts w:asciiTheme="minorHAnsi" w:hAnsiTheme="minorHAnsi" w:cstheme="minorHAnsi"/>
                <w:b/>
              </w:rPr>
              <w:t xml:space="preserve"> Legal Service</w:t>
            </w:r>
            <w:r w:rsidRPr="00CF7AB7" w:rsidR="001C00DB">
              <w:rPr>
                <w:rFonts w:asciiTheme="minorHAnsi" w:hAnsiTheme="minorHAnsi" w:cstheme="minorHAnsi"/>
                <w:b/>
              </w:rPr>
              <w:t>)</w:t>
            </w:r>
          </w:p>
        </w:tc>
      </w:tr>
      <w:tr w:rsidRPr="00CF7AB7" w:rsidR="00257F3A" w:rsidTr="0820C2CC" w14:paraId="6B2EF7C2" w14:textId="77777777">
        <w:trPr>
          <w:trHeight w:val="1012"/>
        </w:trPr>
        <w:tc>
          <w:tcPr>
            <w:tcW w:w="2722" w:type="dxa"/>
            <w:tcMar/>
          </w:tcPr>
          <w:p w:rsidRPr="00CF7AB7" w:rsidR="00257F3A" w:rsidRDefault="003D1014" w14:paraId="7E7A8702" w14:textId="77777777">
            <w:pPr>
              <w:pStyle w:val="TableParagraph"/>
              <w:spacing w:line="250" w:lineRule="exact"/>
              <w:ind w:left="112"/>
              <w:rPr>
                <w:rFonts w:asciiTheme="minorHAnsi" w:hAnsiTheme="minorHAnsi" w:cstheme="minorHAnsi"/>
              </w:rPr>
            </w:pPr>
            <w:r w:rsidRPr="00CF7AB7">
              <w:rPr>
                <w:rFonts w:asciiTheme="minorHAnsi" w:hAnsiTheme="minorHAnsi" w:cstheme="minorHAnsi"/>
              </w:rPr>
              <w:t>Location</w:t>
            </w:r>
          </w:p>
        </w:tc>
        <w:tc>
          <w:tcPr>
            <w:tcW w:w="6627" w:type="dxa"/>
            <w:tcMar/>
          </w:tcPr>
          <w:p w:rsidRPr="00CF7AB7" w:rsidR="00257F3A" w:rsidRDefault="003D1014" w14:paraId="3D9A6232" w14:textId="77777777">
            <w:pPr>
              <w:pStyle w:val="TableParagraph"/>
              <w:spacing w:line="250" w:lineRule="exact"/>
              <w:rPr>
                <w:rFonts w:asciiTheme="minorHAnsi" w:hAnsiTheme="minorHAnsi" w:cstheme="minorHAnsi"/>
              </w:rPr>
            </w:pPr>
            <w:r w:rsidRPr="00CF7AB7">
              <w:rPr>
                <w:rFonts w:asciiTheme="minorHAnsi" w:hAnsiTheme="minorHAnsi" w:cstheme="minorHAnsi"/>
              </w:rPr>
              <w:t>Queensland Advocacy Incorporated</w:t>
            </w:r>
          </w:p>
          <w:p w:rsidRPr="00CF7AB7" w:rsidR="00257F3A" w:rsidRDefault="003D1014" w14:paraId="66B5E56A" w14:textId="77777777">
            <w:pPr>
              <w:pStyle w:val="TableParagraph"/>
              <w:spacing w:before="1" w:line="240" w:lineRule="auto"/>
              <w:ind w:right="522"/>
              <w:rPr>
                <w:rFonts w:asciiTheme="minorHAnsi" w:hAnsiTheme="minorHAnsi" w:cstheme="minorHAnsi"/>
              </w:rPr>
            </w:pPr>
            <w:r w:rsidRPr="00CF7AB7">
              <w:rPr>
                <w:rFonts w:asciiTheme="minorHAnsi" w:hAnsiTheme="minorHAnsi" w:cstheme="minorHAnsi"/>
              </w:rPr>
              <w:t>2nd Floor, South Central, 43 Peel Street (cnr Merivale Street) South Brisbane Qld 4101</w:t>
            </w:r>
          </w:p>
        </w:tc>
      </w:tr>
      <w:tr w:rsidRPr="00CF7AB7" w:rsidR="00257F3A" w:rsidTr="0820C2CC" w14:paraId="2E52D265" w14:textId="77777777">
        <w:trPr>
          <w:trHeight w:val="758"/>
        </w:trPr>
        <w:tc>
          <w:tcPr>
            <w:tcW w:w="2722" w:type="dxa"/>
            <w:tcMar/>
          </w:tcPr>
          <w:p w:rsidRPr="00CF7AB7" w:rsidR="00257F3A" w:rsidRDefault="003D1014" w14:paraId="03E3CF08" w14:textId="77777777">
            <w:pPr>
              <w:pStyle w:val="TableParagraph"/>
              <w:ind w:left="112"/>
              <w:rPr>
                <w:rFonts w:asciiTheme="minorHAnsi" w:hAnsiTheme="minorHAnsi" w:cstheme="minorHAnsi"/>
              </w:rPr>
            </w:pPr>
            <w:r w:rsidRPr="00CF7AB7">
              <w:rPr>
                <w:rFonts w:asciiTheme="minorHAnsi" w:hAnsiTheme="minorHAnsi" w:cstheme="minorHAnsi"/>
              </w:rPr>
              <w:t>Industrial Instrument</w:t>
            </w:r>
          </w:p>
        </w:tc>
        <w:tc>
          <w:tcPr>
            <w:tcW w:w="6627" w:type="dxa"/>
            <w:tcMar/>
          </w:tcPr>
          <w:p w:rsidR="003D1014" w:rsidP="0820C2CC" w:rsidRDefault="003D1014" w14:paraId="107DEB01" w14:textId="597F0845">
            <w:pPr>
              <w:pStyle w:val="TableParagraph"/>
              <w:bidi w:val="0"/>
              <w:spacing w:before="0" w:beforeAutospacing="off" w:after="0" w:afterAutospacing="off" w:line="244" w:lineRule="auto"/>
              <w:ind w:left="107" w:right="291"/>
              <w:jc w:val="left"/>
              <w:rPr>
                <w:rFonts w:ascii="Calibri" w:hAnsi="Calibri" w:cs="" w:asciiTheme="minorAscii" w:hAnsiTheme="minorAscii" w:cstheme="minorBidi"/>
              </w:rPr>
            </w:pPr>
            <w:r w:rsidRPr="0820C2CC" w:rsidR="003D1014">
              <w:rPr>
                <w:rFonts w:ascii="Calibri" w:hAnsi="Calibri" w:cs="" w:asciiTheme="minorAscii" w:hAnsiTheme="minorAscii" w:cstheme="minorBidi"/>
              </w:rPr>
              <w:t>Social, Community, Home Care and Disability Services Industry Award 2010 (SCH</w:t>
            </w:r>
            <w:r w:rsidRPr="0820C2CC" w:rsidR="7B0C465C">
              <w:rPr>
                <w:rFonts w:ascii="Calibri" w:hAnsi="Calibri" w:cs="" w:asciiTheme="minorAscii" w:hAnsiTheme="minorAscii" w:cstheme="minorBidi"/>
              </w:rPr>
              <w:t>A</w:t>
            </w:r>
            <w:r w:rsidRPr="0820C2CC" w:rsidR="003D1014">
              <w:rPr>
                <w:rFonts w:ascii="Calibri" w:hAnsi="Calibri" w:cs="" w:asciiTheme="minorAscii" w:hAnsiTheme="minorAscii" w:cstheme="minorBidi"/>
              </w:rPr>
              <w:t>DS Award</w:t>
            </w:r>
            <w:r w:rsidRPr="0820C2CC" w:rsidR="1EC114A9">
              <w:rPr>
                <w:rFonts w:ascii="Calibri" w:hAnsi="Calibri" w:cs="" w:asciiTheme="minorAscii" w:hAnsiTheme="minorAscii" w:cstheme="minorBidi"/>
              </w:rPr>
              <w:t>)</w:t>
            </w:r>
          </w:p>
          <w:p w:rsidRPr="00CF7AB7" w:rsidR="00304CE9" w:rsidP="00304CE9" w:rsidRDefault="00304CE9" w14:paraId="558A1BA1" w14:textId="35B9E37D">
            <w:pPr>
              <w:rPr>
                <w:rFonts w:asciiTheme="minorHAnsi" w:hAnsiTheme="minorHAnsi" w:cstheme="minorBidi"/>
              </w:rPr>
            </w:pPr>
          </w:p>
        </w:tc>
      </w:tr>
      <w:tr w:rsidRPr="00CF7AB7" w:rsidR="00257F3A" w:rsidTr="0820C2CC" w14:paraId="5A62B2C6" w14:textId="77777777">
        <w:trPr>
          <w:trHeight w:val="505"/>
        </w:trPr>
        <w:tc>
          <w:tcPr>
            <w:tcW w:w="2722" w:type="dxa"/>
            <w:tcMar/>
          </w:tcPr>
          <w:p w:rsidRPr="00CF7AB7" w:rsidR="00257F3A" w:rsidRDefault="003D1014" w14:paraId="3A5E3D8A" w14:textId="77777777">
            <w:pPr>
              <w:pStyle w:val="TableParagraph"/>
              <w:ind w:left="112"/>
              <w:rPr>
                <w:rFonts w:asciiTheme="minorHAnsi" w:hAnsiTheme="minorHAnsi" w:cstheme="minorHAnsi"/>
              </w:rPr>
            </w:pPr>
            <w:r w:rsidRPr="00CF7AB7">
              <w:rPr>
                <w:rFonts w:asciiTheme="minorHAnsi" w:hAnsiTheme="minorHAnsi" w:cstheme="minorHAnsi"/>
              </w:rPr>
              <w:t>Classification</w:t>
            </w:r>
          </w:p>
        </w:tc>
        <w:tc>
          <w:tcPr>
            <w:tcW w:w="6627" w:type="dxa"/>
            <w:tcMar/>
          </w:tcPr>
          <w:p w:rsidRPr="00CF7AB7" w:rsidR="00257F3A" w:rsidRDefault="003D1014" w14:paraId="4C6BB099" w14:textId="6BE0CD26">
            <w:pPr>
              <w:pStyle w:val="TableParagraph"/>
              <w:rPr>
                <w:rFonts w:asciiTheme="minorHAnsi" w:hAnsiTheme="minorHAnsi" w:cstheme="minorHAnsi"/>
              </w:rPr>
            </w:pPr>
            <w:r w:rsidRPr="00CF7AB7">
              <w:rPr>
                <w:rFonts w:asciiTheme="minorHAnsi" w:hAnsiTheme="minorHAnsi" w:cstheme="minorHAnsi"/>
              </w:rPr>
              <w:t>Pay point commensurate with experience</w:t>
            </w:r>
          </w:p>
        </w:tc>
      </w:tr>
      <w:tr w:rsidRPr="00CF7AB7" w:rsidR="00257F3A" w:rsidTr="0820C2CC" w14:paraId="2AEFC424" w14:textId="77777777">
        <w:trPr>
          <w:trHeight w:val="626"/>
        </w:trPr>
        <w:tc>
          <w:tcPr>
            <w:tcW w:w="2722" w:type="dxa"/>
            <w:tcMar/>
          </w:tcPr>
          <w:p w:rsidRPr="00CF7AB7" w:rsidR="00257F3A" w:rsidP="540BB54D" w:rsidRDefault="003D1014" w14:paraId="177143ED" w14:textId="113E3B2B">
            <w:pPr>
              <w:pStyle w:val="TableParagraph"/>
              <w:spacing w:line="249" w:lineRule="exact"/>
              <w:ind w:left="112"/>
              <w:rPr>
                <w:rFonts w:asciiTheme="minorHAnsi" w:hAnsiTheme="minorHAnsi" w:cstheme="minorBidi"/>
              </w:rPr>
            </w:pPr>
            <w:r w:rsidRPr="519C1639">
              <w:rPr>
                <w:rFonts w:asciiTheme="minorHAnsi" w:hAnsiTheme="minorHAnsi" w:cstheme="minorBidi"/>
              </w:rPr>
              <w:t>Full</w:t>
            </w:r>
            <w:r w:rsidRPr="519C1639" w:rsidR="2C99037D">
              <w:rPr>
                <w:rFonts w:asciiTheme="minorHAnsi" w:hAnsiTheme="minorHAnsi" w:cstheme="minorBidi"/>
              </w:rPr>
              <w:t>-</w:t>
            </w:r>
            <w:r w:rsidRPr="519C1639">
              <w:rPr>
                <w:rFonts w:asciiTheme="minorHAnsi" w:hAnsiTheme="minorHAnsi" w:cstheme="minorBidi"/>
              </w:rPr>
              <w:t>time / part</w:t>
            </w:r>
            <w:r w:rsidRPr="519C1639" w:rsidR="3EFF6269">
              <w:rPr>
                <w:rFonts w:asciiTheme="minorHAnsi" w:hAnsiTheme="minorHAnsi" w:cstheme="minorBidi"/>
              </w:rPr>
              <w:t>-</w:t>
            </w:r>
            <w:r w:rsidRPr="519C1639">
              <w:rPr>
                <w:rFonts w:asciiTheme="minorHAnsi" w:hAnsiTheme="minorHAnsi" w:cstheme="minorBidi"/>
              </w:rPr>
              <w:t>time</w:t>
            </w:r>
          </w:p>
        </w:tc>
        <w:tc>
          <w:tcPr>
            <w:tcW w:w="6627" w:type="dxa"/>
            <w:tcMar/>
          </w:tcPr>
          <w:p w:rsidR="00BC3354" w:rsidRDefault="001C00DB" w14:paraId="53FD2993" w14:textId="77777777">
            <w:pPr>
              <w:pStyle w:val="TableParagraph"/>
              <w:spacing w:before="8" w:line="225" w:lineRule="auto"/>
              <w:ind w:right="2539"/>
              <w:rPr>
                <w:rFonts w:asciiTheme="minorHAnsi" w:hAnsiTheme="minorHAnsi" w:cstheme="minorHAnsi"/>
              </w:rPr>
            </w:pPr>
            <w:r w:rsidRPr="00CF7AB7">
              <w:rPr>
                <w:rFonts w:asciiTheme="minorHAnsi" w:hAnsiTheme="minorHAnsi" w:cstheme="minorHAnsi"/>
              </w:rPr>
              <w:t xml:space="preserve">Flexible full-time fixed term contract </w:t>
            </w:r>
            <w:r w:rsidR="00304CE9">
              <w:rPr>
                <w:rFonts w:asciiTheme="minorHAnsi" w:hAnsiTheme="minorHAnsi" w:cstheme="minorHAnsi"/>
              </w:rPr>
              <w:t xml:space="preserve">– </w:t>
            </w:r>
          </w:p>
          <w:p w:rsidRPr="00CF7AB7" w:rsidR="00257F3A" w:rsidRDefault="00304CE9" w14:paraId="6F47A772" w14:textId="5EF0B92F">
            <w:pPr>
              <w:pStyle w:val="TableParagraph"/>
              <w:spacing w:before="8" w:line="225" w:lineRule="auto"/>
              <w:ind w:right="2539"/>
              <w:rPr>
                <w:rFonts w:asciiTheme="minorHAnsi" w:hAnsiTheme="minorHAnsi" w:cstheme="minorHAnsi"/>
              </w:rPr>
            </w:pPr>
            <w:r>
              <w:rPr>
                <w:rFonts w:asciiTheme="minorHAnsi" w:hAnsiTheme="minorHAnsi" w:cstheme="minorHAnsi"/>
              </w:rPr>
              <w:t>75 hours per fortnight</w:t>
            </w:r>
          </w:p>
        </w:tc>
      </w:tr>
      <w:tr w:rsidRPr="00CF7AB7" w:rsidR="00257F3A" w:rsidTr="0820C2CC" w14:paraId="1D20FC00" w14:textId="77777777">
        <w:trPr>
          <w:trHeight w:val="505"/>
        </w:trPr>
        <w:tc>
          <w:tcPr>
            <w:tcW w:w="2722" w:type="dxa"/>
            <w:tcMar/>
          </w:tcPr>
          <w:p w:rsidRPr="00CF7AB7" w:rsidR="00257F3A" w:rsidRDefault="003D1014" w14:paraId="4B445924" w14:textId="77777777">
            <w:pPr>
              <w:pStyle w:val="TableParagraph"/>
              <w:ind w:left="112"/>
              <w:rPr>
                <w:rFonts w:asciiTheme="minorHAnsi" w:hAnsiTheme="minorHAnsi" w:cstheme="minorHAnsi"/>
              </w:rPr>
            </w:pPr>
            <w:r w:rsidRPr="00CF7AB7">
              <w:rPr>
                <w:rFonts w:asciiTheme="minorHAnsi" w:hAnsiTheme="minorHAnsi" w:cstheme="minorHAnsi"/>
              </w:rPr>
              <w:t>Position Reports to</w:t>
            </w:r>
          </w:p>
        </w:tc>
        <w:tc>
          <w:tcPr>
            <w:tcW w:w="6627" w:type="dxa"/>
            <w:tcMar/>
          </w:tcPr>
          <w:p w:rsidRPr="00CF7AB7" w:rsidR="00257F3A" w:rsidRDefault="003D1014" w14:paraId="181C9F89" w14:textId="4B7320F1">
            <w:pPr>
              <w:pStyle w:val="TableParagraph"/>
              <w:rPr>
                <w:rFonts w:asciiTheme="minorHAnsi" w:hAnsiTheme="minorHAnsi" w:cstheme="minorHAnsi"/>
              </w:rPr>
            </w:pPr>
            <w:r w:rsidRPr="00CF7AB7">
              <w:rPr>
                <w:rFonts w:asciiTheme="minorHAnsi" w:hAnsiTheme="minorHAnsi" w:cstheme="minorHAnsi"/>
              </w:rPr>
              <w:t>Principal Solicitor</w:t>
            </w:r>
            <w:r w:rsidRPr="00CF7AB7" w:rsidR="001C00DB">
              <w:rPr>
                <w:rFonts w:asciiTheme="minorHAnsi" w:hAnsiTheme="minorHAnsi" w:cstheme="minorHAnsi"/>
              </w:rPr>
              <w:t>s</w:t>
            </w:r>
          </w:p>
        </w:tc>
      </w:tr>
      <w:tr w:rsidRPr="00CF7AB7" w:rsidR="00257F3A" w:rsidTr="0820C2CC" w14:paraId="4D6F04BF" w14:textId="77777777">
        <w:trPr>
          <w:trHeight w:val="317"/>
        </w:trPr>
        <w:tc>
          <w:tcPr>
            <w:tcW w:w="2722" w:type="dxa"/>
            <w:tcMar/>
          </w:tcPr>
          <w:p w:rsidRPr="00CF7AB7" w:rsidR="00257F3A" w:rsidRDefault="003D1014" w14:paraId="15704C71" w14:textId="77777777">
            <w:pPr>
              <w:pStyle w:val="TableParagraph"/>
              <w:ind w:left="112"/>
              <w:rPr>
                <w:rFonts w:asciiTheme="minorHAnsi" w:hAnsiTheme="minorHAnsi" w:cstheme="minorHAnsi"/>
              </w:rPr>
            </w:pPr>
            <w:r w:rsidRPr="00CF7AB7">
              <w:rPr>
                <w:rFonts w:asciiTheme="minorHAnsi" w:hAnsiTheme="minorHAnsi" w:cstheme="minorHAnsi"/>
              </w:rPr>
              <w:t>Date</w:t>
            </w:r>
          </w:p>
        </w:tc>
        <w:tc>
          <w:tcPr>
            <w:tcW w:w="6627" w:type="dxa"/>
            <w:tcMar/>
          </w:tcPr>
          <w:p w:rsidRPr="00CF7AB7" w:rsidR="00257F3A" w:rsidRDefault="004D42CA" w14:paraId="1031469F" w14:textId="644A7490">
            <w:pPr>
              <w:pStyle w:val="TableParagraph"/>
              <w:rPr>
                <w:rFonts w:asciiTheme="minorHAnsi" w:hAnsiTheme="minorHAnsi" w:cstheme="minorHAnsi"/>
              </w:rPr>
            </w:pPr>
            <w:r w:rsidRPr="00CF7AB7">
              <w:rPr>
                <w:rFonts w:asciiTheme="minorHAnsi" w:hAnsiTheme="minorHAnsi" w:cstheme="minorHAnsi"/>
              </w:rPr>
              <w:t>1</w:t>
            </w:r>
            <w:r w:rsidR="008F4B69">
              <w:rPr>
                <w:rFonts w:asciiTheme="minorHAnsi" w:hAnsiTheme="minorHAnsi" w:cstheme="minorHAnsi"/>
              </w:rPr>
              <w:t>4</w:t>
            </w:r>
            <w:r w:rsidRPr="00CF7AB7">
              <w:rPr>
                <w:rFonts w:asciiTheme="minorHAnsi" w:hAnsiTheme="minorHAnsi" w:cstheme="minorHAnsi"/>
              </w:rPr>
              <w:t xml:space="preserve"> January 2021</w:t>
            </w:r>
          </w:p>
        </w:tc>
      </w:tr>
    </w:tbl>
    <w:p w:rsidRPr="00CF7AB7" w:rsidR="00257F3A" w:rsidRDefault="00257F3A" w14:paraId="6173C222" w14:textId="77777777">
      <w:pPr>
        <w:pStyle w:val="BodyText"/>
        <w:spacing w:before="10"/>
        <w:rPr>
          <w:rFonts w:asciiTheme="minorHAnsi" w:hAnsiTheme="minorHAnsi" w:cstheme="minorHAnsi"/>
          <w:b/>
          <w:i/>
        </w:rPr>
      </w:pPr>
    </w:p>
    <w:p w:rsidRPr="00CF7AB7" w:rsidR="00257F3A" w:rsidP="00EB400B" w:rsidRDefault="003D1014" w14:paraId="4053E41C" w14:textId="66376148">
      <w:pPr>
        <w:pStyle w:val="Heading1"/>
        <w:numPr>
          <w:ilvl w:val="0"/>
          <w:numId w:val="6"/>
        </w:numPr>
        <w:tabs>
          <w:tab w:val="left" w:pos="912"/>
        </w:tabs>
        <w:spacing w:before="0"/>
        <w:ind w:hanging="361"/>
        <w:rPr>
          <w:rFonts w:asciiTheme="minorHAnsi" w:hAnsiTheme="minorHAnsi" w:cstheme="minorHAnsi"/>
        </w:rPr>
      </w:pPr>
      <w:r w:rsidRPr="00CF7AB7">
        <w:rPr>
          <w:rFonts w:asciiTheme="minorHAnsi" w:hAnsiTheme="minorHAnsi" w:cstheme="minorHAnsi"/>
        </w:rPr>
        <w:t>Queensland Advocacy Incorporated</w:t>
      </w:r>
      <w:r w:rsidRPr="00CF7AB7">
        <w:rPr>
          <w:rFonts w:asciiTheme="minorHAnsi" w:hAnsiTheme="minorHAnsi" w:cstheme="minorHAnsi"/>
          <w:spacing w:val="-1"/>
        </w:rPr>
        <w:t xml:space="preserve"> </w:t>
      </w:r>
      <w:r w:rsidRPr="00CF7AB7">
        <w:rPr>
          <w:rFonts w:asciiTheme="minorHAnsi" w:hAnsiTheme="minorHAnsi" w:cstheme="minorHAnsi"/>
        </w:rPr>
        <w:t>Values</w:t>
      </w:r>
    </w:p>
    <w:p w:rsidRPr="00CF7AB7" w:rsidR="001C00DB" w:rsidP="00EB400B" w:rsidRDefault="001C00DB" w14:paraId="14E37BC3" w14:textId="6A69D298">
      <w:pPr>
        <w:pStyle w:val="BodyText"/>
        <w:spacing w:before="126"/>
        <w:ind w:left="911" w:right="416"/>
        <w:jc w:val="both"/>
        <w:rPr>
          <w:rFonts w:asciiTheme="minorHAnsi" w:hAnsiTheme="minorHAnsi" w:cstheme="minorHAnsi"/>
        </w:rPr>
      </w:pPr>
      <w:r w:rsidRPr="00CF7AB7">
        <w:rPr>
          <w:rFonts w:asciiTheme="minorHAnsi" w:hAnsiTheme="minorHAnsi" w:cstheme="minorHAnsi"/>
        </w:rPr>
        <w:t xml:space="preserve">The </w:t>
      </w:r>
      <w:r w:rsidRPr="00CF7AB7" w:rsidR="00E40234">
        <w:rPr>
          <w:rFonts w:asciiTheme="minorHAnsi" w:hAnsiTheme="minorHAnsi" w:cstheme="minorHAnsi"/>
          <w:color w:val="000000"/>
        </w:rPr>
        <w:t xml:space="preserve">Solicitor </w:t>
      </w:r>
      <w:r w:rsidRPr="00CF7AB7">
        <w:rPr>
          <w:rFonts w:asciiTheme="minorHAnsi" w:hAnsiTheme="minorHAnsi" w:cstheme="minorHAnsi"/>
        </w:rPr>
        <w:t>(Mental Health</w:t>
      </w:r>
      <w:r w:rsidRPr="00CF7AB7" w:rsidR="00E40234">
        <w:rPr>
          <w:rFonts w:asciiTheme="minorHAnsi" w:hAnsiTheme="minorHAnsi" w:cstheme="minorHAnsi"/>
        </w:rPr>
        <w:t xml:space="preserve"> Legal Service</w:t>
      </w:r>
      <w:r w:rsidRPr="00CF7AB7">
        <w:rPr>
          <w:rFonts w:asciiTheme="minorHAnsi" w:hAnsiTheme="minorHAnsi" w:cstheme="minorHAnsi"/>
        </w:rPr>
        <w:t>) will have a commitment to Queensland Advocacy Inc (QAI) to promote and implement the values and philosophies of the organisation when conducting activities and actions related to their position.</w:t>
      </w:r>
    </w:p>
    <w:p w:rsidRPr="00CF7AB7" w:rsidR="00257F3A" w:rsidRDefault="003D1014" w14:paraId="6D62EB2C" w14:textId="77777777">
      <w:pPr>
        <w:pStyle w:val="Heading1"/>
        <w:numPr>
          <w:ilvl w:val="0"/>
          <w:numId w:val="6"/>
        </w:numPr>
        <w:tabs>
          <w:tab w:val="left" w:pos="912"/>
        </w:tabs>
        <w:spacing w:before="199"/>
        <w:ind w:hanging="361"/>
        <w:rPr>
          <w:rFonts w:asciiTheme="minorHAnsi" w:hAnsiTheme="minorHAnsi" w:cstheme="minorHAnsi"/>
        </w:rPr>
      </w:pPr>
      <w:r w:rsidRPr="00CF7AB7">
        <w:rPr>
          <w:rFonts w:asciiTheme="minorHAnsi" w:hAnsiTheme="minorHAnsi" w:cstheme="minorHAnsi"/>
        </w:rPr>
        <w:t>Organisational</w:t>
      </w:r>
      <w:r w:rsidRPr="00CF7AB7">
        <w:rPr>
          <w:rFonts w:asciiTheme="minorHAnsi" w:hAnsiTheme="minorHAnsi" w:cstheme="minorHAnsi"/>
          <w:spacing w:val="-4"/>
        </w:rPr>
        <w:t xml:space="preserve"> </w:t>
      </w:r>
      <w:r w:rsidRPr="00CF7AB7">
        <w:rPr>
          <w:rFonts w:asciiTheme="minorHAnsi" w:hAnsiTheme="minorHAnsi" w:cstheme="minorHAnsi"/>
        </w:rPr>
        <w:t>Context</w:t>
      </w:r>
    </w:p>
    <w:p w:rsidRPr="00CF7AB7" w:rsidR="00257F3A" w:rsidRDefault="003D1014" w14:paraId="06E4F17F" w14:textId="77777777">
      <w:pPr>
        <w:pStyle w:val="BodyText"/>
        <w:spacing w:before="124"/>
        <w:ind w:left="911" w:right="411"/>
        <w:jc w:val="both"/>
        <w:rPr>
          <w:rFonts w:asciiTheme="minorHAnsi" w:hAnsiTheme="minorHAnsi" w:cstheme="minorHAnsi"/>
        </w:rPr>
      </w:pPr>
      <w:r w:rsidRPr="00CF7AB7">
        <w:rPr>
          <w:rFonts w:asciiTheme="minorHAnsi" w:hAnsiTheme="minorHAnsi" w:cstheme="minorHAnsi"/>
        </w:rPr>
        <w:t>Queensland Advocacy Incorporated (QAI) is an independent, community-based systems and legal advocacy organisation for people with disability. QAI's mission is to promote, protect and defend, through advocacy, the fundamental needs, rights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rsidRPr="00CF7AB7" w:rsidR="00257F3A" w:rsidRDefault="00257F3A" w14:paraId="18114804" w14:textId="77777777">
      <w:pPr>
        <w:pStyle w:val="BodyText"/>
        <w:spacing w:before="3"/>
        <w:rPr>
          <w:rFonts w:asciiTheme="minorHAnsi" w:hAnsiTheme="minorHAnsi" w:cstheme="minorHAnsi"/>
        </w:rPr>
      </w:pPr>
    </w:p>
    <w:p w:rsidRPr="00CF7AB7" w:rsidR="00257F3A" w:rsidP="00E40234" w:rsidRDefault="003D1014" w14:paraId="6A0481BD" w14:textId="77777777">
      <w:pPr>
        <w:pStyle w:val="BodyText"/>
        <w:spacing w:before="124"/>
        <w:ind w:left="911" w:right="411"/>
        <w:jc w:val="both"/>
        <w:rPr>
          <w:rFonts w:asciiTheme="minorHAnsi" w:hAnsiTheme="minorHAnsi" w:cstheme="minorHAnsi"/>
        </w:rPr>
      </w:pPr>
      <w:r w:rsidRPr="00CF7AB7">
        <w:rPr>
          <w:rFonts w:asciiTheme="minorHAnsi" w:hAnsiTheme="minorHAnsi" w:cstheme="minorHAnsi"/>
        </w:rPr>
        <w:t>As QAI is a social advocacy organisation, it works to uphold the principles of fundamental human rights, social justice and inclusion in community life by:</w:t>
      </w:r>
    </w:p>
    <w:p w:rsidRPr="00CF7AB7" w:rsidR="00257F3A" w:rsidRDefault="003D1014" w14:paraId="49F22A05" w14:textId="77777777">
      <w:pPr>
        <w:pStyle w:val="ListParagraph"/>
        <w:numPr>
          <w:ilvl w:val="1"/>
          <w:numId w:val="6"/>
        </w:numPr>
        <w:tabs>
          <w:tab w:val="left" w:pos="1631"/>
          <w:tab w:val="left" w:pos="1632"/>
        </w:tabs>
        <w:spacing w:line="264" w:lineRule="exact"/>
        <w:ind w:hanging="361"/>
        <w:rPr>
          <w:rFonts w:asciiTheme="minorHAnsi" w:hAnsiTheme="minorHAnsi" w:cstheme="minorHAnsi"/>
        </w:rPr>
      </w:pPr>
      <w:r w:rsidRPr="00CF7AB7">
        <w:rPr>
          <w:rFonts w:asciiTheme="minorHAnsi" w:hAnsiTheme="minorHAnsi" w:cstheme="minorHAnsi"/>
        </w:rPr>
        <w:t>taking positive, ethical</w:t>
      </w:r>
      <w:r w:rsidRPr="00CF7AB7">
        <w:rPr>
          <w:rFonts w:asciiTheme="minorHAnsi" w:hAnsiTheme="minorHAnsi" w:cstheme="minorHAnsi"/>
          <w:spacing w:val="1"/>
        </w:rPr>
        <w:t xml:space="preserve"> </w:t>
      </w:r>
      <w:r w:rsidRPr="00CF7AB7">
        <w:rPr>
          <w:rFonts w:asciiTheme="minorHAnsi" w:hAnsiTheme="minorHAnsi" w:cstheme="minorHAnsi"/>
        </w:rPr>
        <w:t>action</w:t>
      </w:r>
    </w:p>
    <w:p w:rsidRPr="00CF7AB7" w:rsidR="00257F3A" w:rsidRDefault="003D1014" w14:paraId="6A42CD0B" w14:textId="77777777">
      <w:pPr>
        <w:pStyle w:val="ListParagraph"/>
        <w:numPr>
          <w:ilvl w:val="1"/>
          <w:numId w:val="6"/>
        </w:numPr>
        <w:tabs>
          <w:tab w:val="left" w:pos="1631"/>
          <w:tab w:val="left" w:pos="1632"/>
        </w:tabs>
        <w:spacing w:line="269" w:lineRule="exact"/>
        <w:ind w:hanging="361"/>
        <w:rPr>
          <w:rFonts w:asciiTheme="minorHAnsi" w:hAnsiTheme="minorHAnsi" w:cstheme="minorHAnsi"/>
        </w:rPr>
      </w:pPr>
      <w:r w:rsidRPr="00CF7AB7">
        <w:rPr>
          <w:rFonts w:asciiTheme="minorHAnsi" w:hAnsiTheme="minorHAnsi" w:cstheme="minorHAnsi"/>
        </w:rPr>
        <w:t>being on the side of people with disability</w:t>
      </w:r>
    </w:p>
    <w:p w:rsidRPr="00CF7AB7" w:rsidR="00257F3A" w:rsidRDefault="003D1014" w14:paraId="1FC106ED" w14:textId="77777777">
      <w:pPr>
        <w:pStyle w:val="ListParagraph"/>
        <w:numPr>
          <w:ilvl w:val="1"/>
          <w:numId w:val="6"/>
        </w:numPr>
        <w:tabs>
          <w:tab w:val="left" w:pos="1631"/>
          <w:tab w:val="left" w:pos="1632"/>
        </w:tabs>
        <w:spacing w:line="268" w:lineRule="exact"/>
        <w:ind w:hanging="361"/>
        <w:rPr>
          <w:rFonts w:asciiTheme="minorHAnsi" w:hAnsiTheme="minorHAnsi" w:cstheme="minorHAnsi"/>
        </w:rPr>
      </w:pPr>
      <w:r w:rsidRPr="00CF7AB7">
        <w:rPr>
          <w:rFonts w:asciiTheme="minorHAnsi" w:hAnsiTheme="minorHAnsi" w:cstheme="minorHAnsi"/>
        </w:rPr>
        <w:t>being understanding of their position and</w:t>
      </w:r>
      <w:r w:rsidRPr="00CF7AB7">
        <w:rPr>
          <w:rFonts w:asciiTheme="minorHAnsi" w:hAnsiTheme="minorHAnsi" w:cstheme="minorHAnsi"/>
          <w:spacing w:val="-42"/>
        </w:rPr>
        <w:t xml:space="preserve"> </w:t>
      </w:r>
      <w:r w:rsidRPr="00CF7AB7">
        <w:rPr>
          <w:rFonts w:asciiTheme="minorHAnsi" w:hAnsiTheme="minorHAnsi" w:cstheme="minorHAnsi"/>
        </w:rPr>
        <w:t>vulnerability</w:t>
      </w:r>
    </w:p>
    <w:p w:rsidRPr="00CF7AB7" w:rsidR="00257F3A" w:rsidRDefault="003D1014" w14:paraId="4B33631A" w14:textId="77777777">
      <w:pPr>
        <w:pStyle w:val="ListParagraph"/>
        <w:numPr>
          <w:ilvl w:val="1"/>
          <w:numId w:val="6"/>
        </w:numPr>
        <w:tabs>
          <w:tab w:val="left" w:pos="1631"/>
          <w:tab w:val="left" w:pos="1632"/>
        </w:tabs>
        <w:spacing w:line="268" w:lineRule="exact"/>
        <w:ind w:hanging="361"/>
        <w:rPr>
          <w:rFonts w:asciiTheme="minorHAnsi" w:hAnsiTheme="minorHAnsi" w:cstheme="minorHAnsi"/>
        </w:rPr>
      </w:pPr>
      <w:r w:rsidRPr="00CF7AB7">
        <w:rPr>
          <w:rFonts w:asciiTheme="minorHAnsi" w:hAnsiTheme="minorHAnsi" w:cstheme="minorHAnsi"/>
        </w:rPr>
        <w:t>being independent with minimised conflicts of</w:t>
      </w:r>
      <w:r w:rsidRPr="00CF7AB7">
        <w:rPr>
          <w:rFonts w:asciiTheme="minorHAnsi" w:hAnsiTheme="minorHAnsi" w:cstheme="minorHAnsi"/>
          <w:spacing w:val="-37"/>
        </w:rPr>
        <w:t xml:space="preserve"> </w:t>
      </w:r>
      <w:r w:rsidRPr="00CF7AB7">
        <w:rPr>
          <w:rFonts w:asciiTheme="minorHAnsi" w:hAnsiTheme="minorHAnsi" w:cstheme="minorHAnsi"/>
        </w:rPr>
        <w:t>interest</w:t>
      </w:r>
    </w:p>
    <w:p w:rsidRPr="00CF7AB7" w:rsidR="00257F3A" w:rsidRDefault="003D1014" w14:paraId="0D6DAE58" w14:textId="77777777">
      <w:pPr>
        <w:pStyle w:val="ListParagraph"/>
        <w:numPr>
          <w:ilvl w:val="1"/>
          <w:numId w:val="6"/>
        </w:numPr>
        <w:tabs>
          <w:tab w:val="left" w:pos="1631"/>
          <w:tab w:val="left" w:pos="1632"/>
        </w:tabs>
        <w:spacing w:line="269" w:lineRule="exact"/>
        <w:ind w:hanging="361"/>
        <w:rPr>
          <w:rFonts w:asciiTheme="minorHAnsi" w:hAnsiTheme="minorHAnsi" w:cstheme="minorHAnsi"/>
        </w:rPr>
      </w:pPr>
      <w:r w:rsidRPr="00CF7AB7">
        <w:rPr>
          <w:rFonts w:asciiTheme="minorHAnsi" w:hAnsiTheme="minorHAnsi" w:cstheme="minorHAnsi"/>
        </w:rPr>
        <w:t>focussing on fundamental needs, welfare and</w:t>
      </w:r>
      <w:r w:rsidRPr="00CF7AB7">
        <w:rPr>
          <w:rFonts w:asciiTheme="minorHAnsi" w:hAnsiTheme="minorHAnsi" w:cstheme="minorHAnsi"/>
          <w:spacing w:val="-6"/>
        </w:rPr>
        <w:t xml:space="preserve"> </w:t>
      </w:r>
      <w:r w:rsidRPr="00CF7AB7">
        <w:rPr>
          <w:rFonts w:asciiTheme="minorHAnsi" w:hAnsiTheme="minorHAnsi" w:cstheme="minorHAnsi"/>
        </w:rPr>
        <w:t>interests</w:t>
      </w:r>
    </w:p>
    <w:p w:rsidRPr="00CF7AB7" w:rsidR="00257F3A" w:rsidRDefault="003D1014" w14:paraId="43C62DE6" w14:textId="77777777">
      <w:pPr>
        <w:pStyle w:val="ListParagraph"/>
        <w:numPr>
          <w:ilvl w:val="1"/>
          <w:numId w:val="6"/>
        </w:numPr>
        <w:tabs>
          <w:tab w:val="left" w:pos="1631"/>
          <w:tab w:val="left" w:pos="1632"/>
        </w:tabs>
        <w:spacing w:line="269" w:lineRule="exact"/>
        <w:ind w:hanging="361"/>
        <w:rPr>
          <w:rFonts w:asciiTheme="minorHAnsi" w:hAnsiTheme="minorHAnsi" w:cstheme="minorHAnsi"/>
        </w:rPr>
      </w:pPr>
      <w:r w:rsidRPr="00CF7AB7">
        <w:rPr>
          <w:rFonts w:asciiTheme="minorHAnsi" w:hAnsiTheme="minorHAnsi" w:cstheme="minorHAnsi"/>
        </w:rPr>
        <w:t>doing advocacy with vigour and a sense of</w:t>
      </w:r>
      <w:r w:rsidRPr="00CF7AB7">
        <w:rPr>
          <w:rFonts w:asciiTheme="minorHAnsi" w:hAnsiTheme="minorHAnsi" w:cstheme="minorHAnsi"/>
          <w:spacing w:val="-2"/>
        </w:rPr>
        <w:t xml:space="preserve"> </w:t>
      </w:r>
      <w:r w:rsidRPr="00CF7AB7">
        <w:rPr>
          <w:rFonts w:asciiTheme="minorHAnsi" w:hAnsiTheme="minorHAnsi" w:cstheme="minorHAnsi"/>
        </w:rPr>
        <w:t>urgency</w:t>
      </w:r>
    </w:p>
    <w:p w:rsidRPr="00CF7AB7" w:rsidR="00257F3A" w:rsidRDefault="003D1014" w14:paraId="24DBB8C8" w14:textId="77777777">
      <w:pPr>
        <w:pStyle w:val="ListParagraph"/>
        <w:numPr>
          <w:ilvl w:val="1"/>
          <w:numId w:val="6"/>
        </w:numPr>
        <w:tabs>
          <w:tab w:val="left" w:pos="1631"/>
          <w:tab w:val="left" w:pos="1632"/>
        </w:tabs>
        <w:spacing w:line="269" w:lineRule="exact"/>
        <w:ind w:hanging="361"/>
        <w:rPr>
          <w:rFonts w:asciiTheme="minorHAnsi" w:hAnsiTheme="minorHAnsi" w:cstheme="minorHAnsi"/>
        </w:rPr>
      </w:pPr>
      <w:r w:rsidRPr="00CF7AB7">
        <w:rPr>
          <w:rFonts w:asciiTheme="minorHAnsi" w:hAnsiTheme="minorHAnsi" w:cstheme="minorHAnsi"/>
        </w:rPr>
        <w:t>remaining loyal and accountable over</w:t>
      </w:r>
      <w:r w:rsidRPr="00CF7AB7">
        <w:rPr>
          <w:rFonts w:asciiTheme="minorHAnsi" w:hAnsiTheme="minorHAnsi" w:cstheme="minorHAnsi"/>
          <w:spacing w:val="-2"/>
        </w:rPr>
        <w:t xml:space="preserve"> </w:t>
      </w:r>
      <w:r w:rsidRPr="00CF7AB7">
        <w:rPr>
          <w:rFonts w:asciiTheme="minorHAnsi" w:hAnsiTheme="minorHAnsi" w:cstheme="minorHAnsi"/>
        </w:rPr>
        <w:t>time</w:t>
      </w:r>
    </w:p>
    <w:p w:rsidR="00257F3A" w:rsidRDefault="003D1014" w14:paraId="1C4C9D89" w14:textId="10AF03E8">
      <w:pPr>
        <w:pStyle w:val="ListParagraph"/>
        <w:numPr>
          <w:ilvl w:val="1"/>
          <w:numId w:val="6"/>
        </w:numPr>
        <w:tabs>
          <w:tab w:val="left" w:pos="1631"/>
          <w:tab w:val="left" w:pos="1632"/>
        </w:tabs>
        <w:spacing w:line="269" w:lineRule="exact"/>
        <w:ind w:hanging="361"/>
        <w:rPr>
          <w:rFonts w:asciiTheme="minorHAnsi" w:hAnsiTheme="minorHAnsi" w:cstheme="minorHAnsi"/>
        </w:rPr>
      </w:pPr>
      <w:r w:rsidRPr="00CF7AB7">
        <w:rPr>
          <w:rFonts w:asciiTheme="minorHAnsi" w:hAnsiTheme="minorHAnsi" w:cstheme="minorHAnsi"/>
        </w:rPr>
        <w:t>acknowledging the costly nature of</w:t>
      </w:r>
      <w:r w:rsidRPr="00CF7AB7">
        <w:rPr>
          <w:rFonts w:asciiTheme="minorHAnsi" w:hAnsiTheme="minorHAnsi" w:cstheme="minorHAnsi"/>
          <w:spacing w:val="-2"/>
        </w:rPr>
        <w:t xml:space="preserve"> </w:t>
      </w:r>
      <w:r w:rsidRPr="00CF7AB7">
        <w:rPr>
          <w:rFonts w:asciiTheme="minorHAnsi" w:hAnsiTheme="minorHAnsi" w:cstheme="minorHAnsi"/>
        </w:rPr>
        <w:t>advocacy.</w:t>
      </w:r>
    </w:p>
    <w:p w:rsidR="00CF7AB7" w:rsidP="00CF7AB7" w:rsidRDefault="00CF7AB7" w14:paraId="253598A6" w14:textId="0B88AD95">
      <w:pPr>
        <w:tabs>
          <w:tab w:val="left" w:pos="1631"/>
          <w:tab w:val="left" w:pos="1632"/>
        </w:tabs>
        <w:spacing w:line="269" w:lineRule="exact"/>
        <w:rPr>
          <w:rFonts w:asciiTheme="minorHAnsi" w:hAnsiTheme="minorHAnsi" w:cstheme="minorHAnsi"/>
        </w:rPr>
      </w:pPr>
    </w:p>
    <w:p w:rsidR="00CF7AB7" w:rsidP="005834E5" w:rsidRDefault="005834E5" w14:paraId="5F28D5EF" w14:textId="7644A7B6">
      <w:pPr>
        <w:tabs>
          <w:tab w:val="left" w:pos="1631"/>
          <w:tab w:val="left" w:pos="1632"/>
        </w:tabs>
        <w:spacing w:line="269" w:lineRule="exact"/>
        <w:rPr>
          <w:rFonts w:asciiTheme="minorHAnsi" w:hAnsiTheme="minorHAnsi" w:cstheme="minorHAnsi"/>
        </w:rPr>
      </w:pPr>
      <w:r>
        <w:rPr>
          <w:noProof/>
        </w:rPr>
        <mc:AlternateContent>
          <mc:Choice Requires="wps">
            <w:drawing>
              <wp:anchor distT="0" distB="0" distL="0" distR="0" simplePos="0" relativeHeight="251658242" behindDoc="1" locked="0" layoutInCell="1" allowOverlap="1" wp14:anchorId="42E2F01F" wp14:editId="1722AA9C">
                <wp:simplePos x="0" y="0"/>
                <wp:positionH relativeFrom="page">
                  <wp:posOffset>574675</wp:posOffset>
                </wp:positionH>
                <wp:positionV relativeFrom="paragraph">
                  <wp:posOffset>165735</wp:posOffset>
                </wp:positionV>
                <wp:extent cx="6480175" cy="59245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924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4E5" w:rsidP="005834E5" w:rsidRDefault="005834E5" w14:paraId="737F67AB" w14:textId="77777777">
                            <w:pPr>
                              <w:spacing w:before="110"/>
                              <w:ind w:left="531" w:right="549"/>
                              <w:jc w:val="center"/>
                              <w:rPr>
                                <w:b/>
                                <w:sz w:val="18"/>
                              </w:rPr>
                            </w:pPr>
                            <w:r>
                              <w:rPr>
                                <w:b/>
                                <w:color w:val="FFFFFF"/>
                                <w:sz w:val="18"/>
                              </w:rPr>
                              <w:t>2nd Floor, South Central, 43 Peel Street, STH BRISBANE QLD 4101</w:t>
                            </w:r>
                          </w:p>
                          <w:p w:rsidR="005834E5" w:rsidP="005834E5" w:rsidRDefault="005834E5" w14:paraId="79B8EE66" w14:textId="77777777">
                            <w:pPr>
                              <w:spacing w:before="76"/>
                              <w:ind w:left="547" w:right="549"/>
                              <w:jc w:val="center"/>
                              <w:rPr>
                                <w:b/>
                                <w:sz w:val="16"/>
                              </w:rPr>
                            </w:pPr>
                            <w:r>
                              <w:rPr>
                                <w:b/>
                                <w:color w:val="FFFFFF"/>
                                <w:sz w:val="16"/>
                              </w:rPr>
                              <w:t>QAI endorses the objectives, and promotes the principles, of the Convention on the Rights of Persons with Disabilities.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45B630D">
              <v:shape id="Text Box 2" style="position:absolute;margin-left:45.25pt;margin-top:13.05pt;width:510.25pt;height:46.6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2" fillcolor="re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" w14:anchorId="42E2F01F">
                <v:textbox inset="0,0,0,0">
                  <w:txbxContent>
                    <w:p w:rsidR="005834E5" w:rsidP="005834E5" w:rsidRDefault="005834E5" w14:paraId="060C44A3" w14:textId="77777777">
                      <w:pPr>
                        <w:spacing w:before="110"/>
                        <w:ind w:left="531" w:right="549"/>
                        <w:jc w:val="center"/>
                        <w:rPr>
                          <w:b/>
                          <w:sz w:val="18"/>
                        </w:rPr>
                      </w:pPr>
                      <w:r>
                        <w:rPr>
                          <w:b/>
                          <w:color w:val="FFFFFF"/>
                          <w:sz w:val="18"/>
                        </w:rPr>
                        <w:t>2nd Floor, South Central, 43 Peel Street, STH BRISBANE QLD 4101</w:t>
                      </w:r>
                    </w:p>
                    <w:p w:rsidR="005834E5" w:rsidP="005834E5" w:rsidRDefault="005834E5" w14:paraId="7FF8C9DD" w14:textId="77777777">
                      <w:pPr>
                        <w:spacing w:before="76"/>
                        <w:ind w:left="547" w:right="549"/>
                        <w:jc w:val="center"/>
                        <w:rPr>
                          <w:b/>
                          <w:sz w:val="16"/>
                        </w:rPr>
                      </w:pPr>
                      <w:r>
                        <w:rPr>
                          <w:b/>
                          <w:color w:val="FFFFFF"/>
                          <w:sz w:val="16"/>
                        </w:rPr>
                        <w:t>QAI endorses the objectives, and promotes the principles, of the Convention on the Rights of Persons with Disabilities.</w:t>
                      </w:r>
                    </w:p>
                  </w:txbxContent>
                </v:textbox>
                <w10:wrap type="topAndBottom" anchorx="page"/>
              </v:shape>
            </w:pict>
          </mc:Fallback>
        </mc:AlternateContent>
      </w:r>
      <w:r>
        <w:rPr>
          <w:b/>
          <w:color w:val="FF0000"/>
          <w:sz w:val="20"/>
        </w:rPr>
        <w:t>Ph</w:t>
      </w:r>
      <w:r>
        <w:rPr>
          <w:b/>
          <w:sz w:val="20"/>
        </w:rPr>
        <w:t xml:space="preserve">: (07) 3844 4200 or 1300 130 582 </w:t>
      </w:r>
      <w:r>
        <w:rPr>
          <w:b/>
          <w:color w:val="FF0000"/>
          <w:sz w:val="20"/>
        </w:rPr>
        <w:t xml:space="preserve">Fax: </w:t>
      </w:r>
      <w:r>
        <w:rPr>
          <w:b/>
          <w:sz w:val="20"/>
        </w:rPr>
        <w:t xml:space="preserve">(07) 3844 4220 </w:t>
      </w:r>
      <w:r>
        <w:rPr>
          <w:b/>
          <w:color w:val="FF0000"/>
          <w:sz w:val="20"/>
        </w:rPr>
        <w:t xml:space="preserve">Email: </w:t>
      </w:r>
      <w:hyperlink r:id="rId12">
        <w:r>
          <w:rPr>
            <w:b/>
            <w:sz w:val="20"/>
          </w:rPr>
          <w:t xml:space="preserve">qai@qai.org.au </w:t>
        </w:r>
      </w:hyperlink>
      <w:r>
        <w:rPr>
          <w:b/>
          <w:color w:val="FF0000"/>
          <w:sz w:val="20"/>
        </w:rPr>
        <w:t>Website:</w:t>
      </w:r>
    </w:p>
    <w:p w:rsidR="00CF7AB7" w:rsidP="00CF7AB7" w:rsidRDefault="00CF7AB7" w14:paraId="7EB34FA8" w14:textId="4003D6B8">
      <w:pPr>
        <w:tabs>
          <w:tab w:val="left" w:pos="1631"/>
          <w:tab w:val="left" w:pos="1632"/>
        </w:tabs>
        <w:spacing w:line="269" w:lineRule="exact"/>
        <w:rPr>
          <w:rFonts w:asciiTheme="minorHAnsi" w:hAnsiTheme="minorHAnsi" w:cstheme="minorHAnsi"/>
        </w:rPr>
      </w:pPr>
    </w:p>
    <w:p w:rsidR="00CF7AB7" w:rsidP="1A362B35" w:rsidRDefault="00CF7AB7" w14:paraId="6E511FE4" w14:textId="39415FDF">
      <w:pPr>
        <w:tabs>
          <w:tab w:val="left" w:pos="1631"/>
          <w:tab w:val="left" w:pos="1632"/>
        </w:tabs>
        <w:spacing w:line="269" w:lineRule="exact"/>
        <w:rPr>
          <w:rFonts w:ascii="Calibri" w:hAnsi="Calibri" w:cs="Calibri" w:asciiTheme="minorAscii" w:hAnsiTheme="minorAscii" w:cstheme="minorAscii"/>
        </w:rPr>
      </w:pPr>
    </w:p>
    <w:p w:rsidR="1A362B35" w:rsidP="1A362B35" w:rsidRDefault="1A362B35" w14:paraId="7CAE5A67" w14:textId="2F79F143">
      <w:pPr>
        <w:pStyle w:val="Normal"/>
        <w:tabs>
          <w:tab w:val="left" w:leader="none" w:pos="1631"/>
          <w:tab w:val="left" w:leader="none" w:pos="1632"/>
        </w:tabs>
        <w:spacing w:line="269" w:lineRule="exact"/>
        <w:rPr>
          <w:rFonts w:ascii="Calibri" w:hAnsi="Calibri" w:cs="Calibri" w:asciiTheme="minorAscii" w:hAnsiTheme="minorAscii" w:cstheme="minorAscii"/>
        </w:rPr>
      </w:pPr>
    </w:p>
    <w:p w:rsidRPr="00CF7AB7" w:rsidR="00257F3A" w:rsidRDefault="003D1014" w14:paraId="52119E81" w14:textId="77777777">
      <w:pPr>
        <w:pStyle w:val="BodyText"/>
        <w:spacing w:line="252" w:lineRule="exact"/>
        <w:ind w:left="911"/>
        <w:rPr>
          <w:rFonts w:asciiTheme="minorHAnsi" w:hAnsiTheme="minorHAnsi" w:cstheme="minorHAnsi"/>
        </w:rPr>
      </w:pPr>
      <w:r w:rsidRPr="00CF7AB7">
        <w:rPr>
          <w:rFonts w:asciiTheme="minorHAnsi" w:hAnsiTheme="minorHAnsi" w:cstheme="minorHAnsi"/>
        </w:rPr>
        <w:t>People involved with QAI therefore believe that people with disability:</w:t>
      </w:r>
    </w:p>
    <w:p w:rsidRPr="00CF7AB7" w:rsidR="00257F3A" w:rsidP="00E40234" w:rsidRDefault="003D1014" w14:paraId="08FA9501" w14:textId="77777777">
      <w:pPr>
        <w:pStyle w:val="ListParagraph"/>
        <w:numPr>
          <w:ilvl w:val="1"/>
          <w:numId w:val="6"/>
        </w:numPr>
        <w:tabs>
          <w:tab w:val="left" w:pos="1631"/>
          <w:tab w:val="left" w:pos="1632"/>
        </w:tabs>
        <w:spacing w:line="268" w:lineRule="exact"/>
        <w:ind w:hanging="361"/>
        <w:jc w:val="both"/>
        <w:rPr>
          <w:rFonts w:asciiTheme="minorHAnsi" w:hAnsiTheme="minorHAnsi" w:cstheme="minorHAnsi"/>
        </w:rPr>
      </w:pPr>
      <w:r w:rsidRPr="00CF7AB7">
        <w:rPr>
          <w:rFonts w:asciiTheme="minorHAnsi" w:hAnsiTheme="minorHAnsi" w:cstheme="minorHAnsi"/>
        </w:rPr>
        <w:t>are as valuable as any other human beings, regardless of what they can or cannot</w:t>
      </w:r>
      <w:r w:rsidRPr="00CF7AB7">
        <w:rPr>
          <w:rFonts w:asciiTheme="minorHAnsi" w:hAnsiTheme="minorHAnsi" w:cstheme="minorHAnsi"/>
          <w:spacing w:val="-24"/>
        </w:rPr>
        <w:t xml:space="preserve"> </w:t>
      </w:r>
      <w:r w:rsidRPr="00CF7AB7">
        <w:rPr>
          <w:rFonts w:asciiTheme="minorHAnsi" w:hAnsiTheme="minorHAnsi" w:cstheme="minorHAnsi"/>
        </w:rPr>
        <w:t>do</w:t>
      </w:r>
    </w:p>
    <w:p w:rsidRPr="00CF7AB7" w:rsidR="00257F3A" w:rsidP="00E40234" w:rsidRDefault="003D1014" w14:paraId="10330E8C" w14:textId="77777777">
      <w:pPr>
        <w:pStyle w:val="ListParagraph"/>
        <w:numPr>
          <w:ilvl w:val="1"/>
          <w:numId w:val="6"/>
        </w:numPr>
        <w:tabs>
          <w:tab w:val="left" w:pos="1631"/>
          <w:tab w:val="left" w:pos="1632"/>
        </w:tabs>
        <w:spacing w:line="269" w:lineRule="exact"/>
        <w:ind w:hanging="361"/>
        <w:jc w:val="both"/>
        <w:rPr>
          <w:rFonts w:asciiTheme="minorHAnsi" w:hAnsiTheme="minorHAnsi" w:cstheme="minorHAnsi"/>
        </w:rPr>
      </w:pPr>
      <w:r w:rsidRPr="00CF7AB7">
        <w:rPr>
          <w:rFonts w:asciiTheme="minorHAnsi" w:hAnsiTheme="minorHAnsi" w:cstheme="minorHAnsi"/>
        </w:rPr>
        <w:t>need to live well and have the same opportunities in life as other</w:t>
      </w:r>
      <w:r w:rsidRPr="00CF7AB7">
        <w:rPr>
          <w:rFonts w:asciiTheme="minorHAnsi" w:hAnsiTheme="minorHAnsi" w:cstheme="minorHAnsi"/>
          <w:spacing w:val="-18"/>
        </w:rPr>
        <w:t xml:space="preserve"> </w:t>
      </w:r>
      <w:r w:rsidRPr="00CF7AB7">
        <w:rPr>
          <w:rFonts w:asciiTheme="minorHAnsi" w:hAnsiTheme="minorHAnsi" w:cstheme="minorHAnsi"/>
        </w:rPr>
        <w:t>people</w:t>
      </w:r>
    </w:p>
    <w:p w:rsidRPr="00CF7AB7" w:rsidR="00257F3A" w:rsidP="00E40234" w:rsidRDefault="003D1014" w14:paraId="11C1D9C5" w14:textId="1C877FB4">
      <w:pPr>
        <w:pStyle w:val="ListParagraph"/>
        <w:numPr>
          <w:ilvl w:val="1"/>
          <w:numId w:val="6"/>
        </w:numPr>
        <w:tabs>
          <w:tab w:val="left" w:pos="1631"/>
          <w:tab w:val="left" w:pos="1632"/>
        </w:tabs>
        <w:spacing w:before="4" w:line="235" w:lineRule="auto"/>
        <w:ind w:right="715"/>
        <w:jc w:val="both"/>
        <w:rPr>
          <w:rFonts w:asciiTheme="minorHAnsi" w:hAnsiTheme="minorHAnsi" w:cstheme="minorHAnsi"/>
        </w:rPr>
      </w:pPr>
      <w:r w:rsidRPr="00CF7AB7">
        <w:rPr>
          <w:rFonts w:asciiTheme="minorHAnsi" w:hAnsiTheme="minorHAnsi" w:cstheme="minorHAnsi"/>
        </w:rPr>
        <w:t>are part of the relationships and connections of ordinary life and can participate and contribute to the rich and diverse fabric of our</w:t>
      </w:r>
      <w:r w:rsidRPr="00CF7AB7">
        <w:rPr>
          <w:rFonts w:asciiTheme="minorHAnsi" w:hAnsiTheme="minorHAnsi" w:cstheme="minorHAnsi"/>
          <w:spacing w:val="-20"/>
        </w:rPr>
        <w:t xml:space="preserve"> </w:t>
      </w:r>
      <w:r w:rsidRPr="00CF7AB7">
        <w:rPr>
          <w:rFonts w:asciiTheme="minorHAnsi" w:hAnsiTheme="minorHAnsi" w:cstheme="minorHAnsi"/>
        </w:rPr>
        <w:t>communities</w:t>
      </w:r>
    </w:p>
    <w:p w:rsidR="00EB400B" w:rsidP="00E40234" w:rsidRDefault="00EB400B" w14:paraId="153AECA4" w14:textId="60DD661A">
      <w:pPr>
        <w:pStyle w:val="ListParagraph"/>
        <w:numPr>
          <w:ilvl w:val="1"/>
          <w:numId w:val="6"/>
        </w:numPr>
        <w:tabs>
          <w:tab w:val="left" w:pos="1631"/>
          <w:tab w:val="left" w:pos="1632"/>
        </w:tabs>
        <w:spacing w:before="4" w:line="235" w:lineRule="auto"/>
        <w:ind w:right="715"/>
        <w:jc w:val="both"/>
        <w:rPr>
          <w:rFonts w:asciiTheme="minorHAnsi" w:hAnsiTheme="minorHAnsi" w:cstheme="minorHAnsi"/>
        </w:rPr>
      </w:pPr>
      <w:r w:rsidRPr="00CF7AB7">
        <w:rPr>
          <w:rFonts w:asciiTheme="minorHAnsi" w:hAnsiTheme="minorHAnsi" w:cstheme="minorHAnsi"/>
        </w:rPr>
        <w:t>should not be segregated, congregated or isolated on the basis of</w:t>
      </w:r>
      <w:r w:rsidRPr="00CF7AB7">
        <w:rPr>
          <w:rFonts w:asciiTheme="minorHAnsi" w:hAnsiTheme="minorHAnsi" w:cstheme="minorHAnsi"/>
          <w:spacing w:val="-16"/>
        </w:rPr>
        <w:t xml:space="preserve"> </w:t>
      </w:r>
      <w:r w:rsidRPr="00CF7AB7">
        <w:rPr>
          <w:rFonts w:asciiTheme="minorHAnsi" w:hAnsiTheme="minorHAnsi" w:cstheme="minorHAnsi"/>
        </w:rPr>
        <w:t>disability.</w:t>
      </w:r>
    </w:p>
    <w:p w:rsidRPr="005834E5" w:rsidR="005834E5" w:rsidP="005834E5" w:rsidRDefault="005834E5" w14:paraId="28A2D634" w14:textId="77777777">
      <w:pPr>
        <w:pStyle w:val="ListParagraph"/>
        <w:tabs>
          <w:tab w:val="left" w:pos="1631"/>
          <w:tab w:val="left" w:pos="1632"/>
        </w:tabs>
        <w:spacing w:before="4" w:line="235" w:lineRule="auto"/>
        <w:ind w:left="1631" w:right="715" w:firstLine="0"/>
        <w:jc w:val="both"/>
        <w:rPr>
          <w:rFonts w:asciiTheme="minorHAnsi" w:hAnsiTheme="minorHAnsi" w:cstheme="minorHAnsi"/>
        </w:rPr>
      </w:pPr>
    </w:p>
    <w:p w:rsidRPr="005834E5" w:rsidR="001C00DB" w:rsidP="00EB400B" w:rsidRDefault="001C00DB" w14:paraId="400E7ABF" w14:textId="0F897635">
      <w:pPr>
        <w:pStyle w:val="Heading1"/>
        <w:numPr>
          <w:ilvl w:val="0"/>
          <w:numId w:val="6"/>
        </w:numPr>
        <w:tabs>
          <w:tab w:val="left" w:pos="912"/>
        </w:tabs>
        <w:spacing w:before="60"/>
        <w:rPr>
          <w:rFonts w:asciiTheme="minorHAnsi" w:hAnsiTheme="minorHAnsi" w:cstheme="minorHAnsi"/>
        </w:rPr>
      </w:pPr>
      <w:r w:rsidRPr="005834E5">
        <w:rPr>
          <w:rFonts w:asciiTheme="minorHAnsi" w:hAnsiTheme="minorHAnsi" w:cstheme="minorHAnsi"/>
        </w:rPr>
        <w:t>Role Description Individual Advocacy</w:t>
      </w:r>
      <w:r w:rsidRPr="005834E5">
        <w:rPr>
          <w:rFonts w:asciiTheme="minorHAnsi" w:hAnsiTheme="minorHAnsi" w:cstheme="minorHAnsi"/>
          <w:spacing w:val="-3"/>
        </w:rPr>
        <w:t xml:space="preserve"> </w:t>
      </w:r>
      <w:r w:rsidRPr="005834E5">
        <w:rPr>
          <w:rFonts w:asciiTheme="minorHAnsi" w:hAnsiTheme="minorHAnsi" w:cstheme="minorHAnsi"/>
        </w:rPr>
        <w:t>Services</w:t>
      </w:r>
    </w:p>
    <w:p w:rsidRPr="005834E5" w:rsidR="001C00DB" w:rsidP="519C1639" w:rsidRDefault="001C00DB" w14:paraId="0687CFBA" w14:textId="2C7EEE89">
      <w:pPr>
        <w:pStyle w:val="NormalWeb"/>
        <w:ind w:left="911"/>
        <w:jc w:val="both"/>
        <w:rPr>
          <w:rFonts w:asciiTheme="minorHAnsi" w:hAnsiTheme="minorHAnsi" w:cstheme="minorBidi"/>
          <w:sz w:val="22"/>
          <w:szCs w:val="22"/>
        </w:rPr>
      </w:pPr>
      <w:r w:rsidRPr="519C1639">
        <w:rPr>
          <w:rFonts w:asciiTheme="minorHAnsi" w:hAnsiTheme="minorHAnsi" w:cstheme="minorBidi"/>
          <w:sz w:val="22"/>
          <w:szCs w:val="22"/>
        </w:rPr>
        <w:t xml:space="preserve">The </w:t>
      </w:r>
      <w:r w:rsidRPr="519C1639" w:rsidR="00E40234">
        <w:rPr>
          <w:rFonts w:asciiTheme="minorHAnsi" w:hAnsiTheme="minorHAnsi" w:cstheme="minorBidi"/>
          <w:color w:val="000000" w:themeColor="text1"/>
          <w:sz w:val="22"/>
          <w:szCs w:val="22"/>
        </w:rPr>
        <w:t xml:space="preserve">Solicitor </w:t>
      </w:r>
      <w:r w:rsidRPr="519C1639">
        <w:rPr>
          <w:rFonts w:asciiTheme="minorHAnsi" w:hAnsiTheme="minorHAnsi" w:cstheme="minorBidi"/>
          <w:sz w:val="22"/>
          <w:szCs w:val="22"/>
        </w:rPr>
        <w:t>(Mental Health</w:t>
      </w:r>
      <w:r w:rsidRPr="519C1639" w:rsidR="00E40234">
        <w:rPr>
          <w:rFonts w:asciiTheme="minorHAnsi" w:hAnsiTheme="minorHAnsi" w:cstheme="minorBidi"/>
          <w:sz w:val="22"/>
          <w:szCs w:val="22"/>
        </w:rPr>
        <w:t xml:space="preserve"> Legal Service</w:t>
      </w:r>
      <w:r w:rsidRPr="519C1639">
        <w:rPr>
          <w:rFonts w:asciiTheme="minorHAnsi" w:hAnsiTheme="minorHAnsi" w:cstheme="minorBidi"/>
          <w:sz w:val="22"/>
          <w:szCs w:val="22"/>
        </w:rPr>
        <w:t xml:space="preserve">) will </w:t>
      </w:r>
      <w:r w:rsidRPr="519C1639" w:rsidR="00E40234">
        <w:rPr>
          <w:rFonts w:asciiTheme="minorHAnsi" w:hAnsiTheme="minorHAnsi" w:cstheme="minorBidi"/>
          <w:sz w:val="22"/>
          <w:szCs w:val="22"/>
        </w:rPr>
        <w:t xml:space="preserve">provide </w:t>
      </w:r>
      <w:r w:rsidRPr="519C1639">
        <w:rPr>
          <w:rFonts w:asciiTheme="minorHAnsi" w:hAnsiTheme="minorHAnsi" w:cstheme="minorBidi"/>
          <w:sz w:val="22"/>
          <w:szCs w:val="22"/>
        </w:rPr>
        <w:t>legal advice</w:t>
      </w:r>
      <w:r w:rsidRPr="519C1639" w:rsidR="2873243A">
        <w:rPr>
          <w:rFonts w:asciiTheme="minorHAnsi" w:hAnsiTheme="minorHAnsi" w:cstheme="minorBidi"/>
          <w:sz w:val="22"/>
          <w:szCs w:val="22"/>
        </w:rPr>
        <w:t xml:space="preserve">  </w:t>
      </w:r>
      <w:r w:rsidRPr="519C1639">
        <w:rPr>
          <w:rFonts w:asciiTheme="minorHAnsi" w:hAnsiTheme="minorHAnsi" w:cstheme="minorBidi"/>
          <w:sz w:val="22"/>
          <w:szCs w:val="22"/>
        </w:rPr>
        <w:t xml:space="preserve">and casework within the scope of QAI’s Mental Health Legal Service, </w:t>
      </w:r>
      <w:r w:rsidRPr="519C1639" w:rsidR="00E40234">
        <w:rPr>
          <w:rFonts w:asciiTheme="minorHAnsi" w:hAnsiTheme="minorHAnsi" w:cstheme="minorBidi"/>
          <w:sz w:val="22"/>
          <w:szCs w:val="22"/>
        </w:rPr>
        <w:t xml:space="preserve">including in relation to the </w:t>
      </w:r>
      <w:r w:rsidRPr="519C1639" w:rsidR="00E40234">
        <w:rPr>
          <w:rFonts w:asciiTheme="minorHAnsi" w:hAnsiTheme="minorHAnsi" w:cstheme="minorBidi"/>
          <w:i/>
          <w:iCs/>
          <w:sz w:val="22"/>
          <w:szCs w:val="22"/>
        </w:rPr>
        <w:t>Mental Health Act 2016</w:t>
      </w:r>
      <w:r w:rsidRPr="519C1639" w:rsidR="00E40234">
        <w:rPr>
          <w:rFonts w:asciiTheme="minorHAnsi" w:hAnsiTheme="minorHAnsi" w:cstheme="minorBidi"/>
          <w:sz w:val="22"/>
          <w:szCs w:val="22"/>
        </w:rPr>
        <w:t xml:space="preserve"> (Qld), the </w:t>
      </w:r>
      <w:r w:rsidRPr="519C1639" w:rsidR="00E40234">
        <w:rPr>
          <w:rFonts w:asciiTheme="minorHAnsi" w:hAnsiTheme="minorHAnsi" w:cstheme="minorBidi"/>
          <w:i/>
          <w:iCs/>
          <w:sz w:val="22"/>
          <w:szCs w:val="22"/>
        </w:rPr>
        <w:t>Human Rights Act 2019</w:t>
      </w:r>
      <w:r w:rsidRPr="519C1639" w:rsidR="00E40234">
        <w:rPr>
          <w:rFonts w:asciiTheme="minorHAnsi" w:hAnsiTheme="minorHAnsi" w:cstheme="minorBidi"/>
          <w:sz w:val="22"/>
          <w:szCs w:val="22"/>
        </w:rPr>
        <w:t xml:space="preserve"> (Qld) and the </w:t>
      </w:r>
      <w:r w:rsidRPr="519C1639" w:rsidR="00E40234">
        <w:rPr>
          <w:rFonts w:asciiTheme="minorHAnsi" w:hAnsiTheme="minorHAnsi" w:cstheme="minorBidi"/>
          <w:i/>
          <w:iCs/>
          <w:sz w:val="22"/>
          <w:szCs w:val="22"/>
        </w:rPr>
        <w:t>Forensic Disability Act 2011</w:t>
      </w:r>
      <w:r w:rsidRPr="519C1639" w:rsidR="00E40234">
        <w:rPr>
          <w:rFonts w:asciiTheme="minorHAnsi" w:hAnsiTheme="minorHAnsi" w:cstheme="minorBidi"/>
          <w:sz w:val="22"/>
          <w:szCs w:val="22"/>
        </w:rPr>
        <w:t xml:space="preserve"> (Qld), with representation before the Mental Health Review Tribunal </w:t>
      </w:r>
      <w:r w:rsidRPr="519C1639">
        <w:rPr>
          <w:rFonts w:asciiTheme="minorHAnsi" w:hAnsiTheme="minorHAnsi" w:cstheme="minorBidi"/>
          <w:sz w:val="22"/>
          <w:szCs w:val="22"/>
        </w:rPr>
        <w:t>(</w:t>
      </w:r>
      <w:r w:rsidRPr="519C1639">
        <w:rPr>
          <w:rFonts w:asciiTheme="minorHAnsi" w:hAnsiTheme="minorHAnsi" w:cstheme="minorBidi"/>
          <w:b/>
          <w:bCs/>
          <w:sz w:val="22"/>
          <w:szCs w:val="22"/>
        </w:rPr>
        <w:t>MHRT</w:t>
      </w:r>
      <w:r w:rsidRPr="519C1639">
        <w:rPr>
          <w:rFonts w:asciiTheme="minorHAnsi" w:hAnsiTheme="minorHAnsi" w:cstheme="minorBidi"/>
          <w:sz w:val="22"/>
          <w:szCs w:val="22"/>
        </w:rPr>
        <w:t xml:space="preserve">) in matters referred to it through Legal Aid Queensland and as required for matters where an individual requests the assistance of a lawyer at the MHRT when a lawyer is not appointed. </w:t>
      </w:r>
    </w:p>
    <w:p w:rsidRPr="005834E5" w:rsidR="0063516C" w:rsidP="0063516C" w:rsidRDefault="0063516C" w14:paraId="5DA023E3" w14:textId="5FE7C694">
      <w:pPr>
        <w:pStyle w:val="Heading1"/>
        <w:numPr>
          <w:ilvl w:val="0"/>
          <w:numId w:val="6"/>
        </w:numPr>
        <w:tabs>
          <w:tab w:val="left" w:pos="912"/>
        </w:tabs>
        <w:rPr>
          <w:rFonts w:asciiTheme="minorHAnsi" w:hAnsiTheme="minorHAnsi" w:cstheme="minorHAnsi"/>
        </w:rPr>
      </w:pPr>
      <w:r w:rsidRPr="005834E5">
        <w:rPr>
          <w:rFonts w:asciiTheme="minorHAnsi" w:hAnsiTheme="minorHAnsi" w:cstheme="minorHAnsi"/>
        </w:rPr>
        <w:t>Key Position Responsibilities and</w:t>
      </w:r>
      <w:r w:rsidRPr="005834E5">
        <w:rPr>
          <w:rFonts w:asciiTheme="minorHAnsi" w:hAnsiTheme="minorHAnsi" w:cstheme="minorHAnsi"/>
          <w:spacing w:val="-5"/>
        </w:rPr>
        <w:t xml:space="preserve"> </w:t>
      </w:r>
      <w:r w:rsidRPr="005834E5">
        <w:rPr>
          <w:rFonts w:asciiTheme="minorHAnsi" w:hAnsiTheme="minorHAnsi" w:cstheme="minorHAnsi"/>
        </w:rPr>
        <w:t>Accountabilities</w:t>
      </w:r>
    </w:p>
    <w:p w:rsidRPr="005834E5" w:rsidR="0063516C" w:rsidP="1A362B35" w:rsidRDefault="0063516C" w14:paraId="638D9AC6" w14:textId="77777777">
      <w:pPr>
        <w:pStyle w:val="Heading1"/>
        <w:tabs>
          <w:tab w:val="left" w:pos="912"/>
        </w:tabs>
        <w:ind w:left="0" w:firstLine="0"/>
        <w:rPr>
          <w:rFonts w:ascii="Calibri" w:hAnsi="Calibri" w:cs="Calibri" w:asciiTheme="minorAscii" w:hAnsiTheme="minorAscii" w:cstheme="minorAscii"/>
          <w:i w:val="1"/>
          <w:iCs w:val="1"/>
        </w:rPr>
      </w:pPr>
      <w:r w:rsidRPr="005834E5">
        <w:rPr>
          <w:rFonts w:asciiTheme="minorHAnsi" w:hAnsiTheme="minorHAnsi" w:cstheme="minorHAnsi"/>
        </w:rPr>
        <w:tab/>
      </w:r>
      <w:r w:rsidRPr="1A362B35" w:rsidR="0063516C">
        <w:rPr>
          <w:rFonts w:ascii="Calibri" w:hAnsi="Calibri" w:cs="Calibri" w:asciiTheme="minorAscii" w:hAnsiTheme="minorAscii" w:cstheme="minorAscii"/>
          <w:i w:val="1"/>
          <w:iCs w:val="1"/>
        </w:rPr>
        <w:t xml:space="preserve">Legal Advice and Representation </w:t>
      </w:r>
    </w:p>
    <w:p w:rsidRPr="005834E5" w:rsidR="0063516C" w:rsidP="0A0E8C2E" w:rsidRDefault="0063516C" w14:paraId="4A777991" w14:textId="2B46BC07">
      <w:pPr>
        <w:pStyle w:val="NormalWeb"/>
        <w:spacing w:after="120" w:afterAutospacing="off"/>
        <w:ind w:left="864"/>
        <w:jc w:val="both"/>
        <w:rPr>
          <w:rFonts w:ascii="Calibri" w:hAnsi="Calibri" w:cs="" w:asciiTheme="minorAscii" w:hAnsiTheme="minorAscii" w:cstheme="minorBidi"/>
          <w:color w:val="000000"/>
          <w:sz w:val="22"/>
          <w:szCs w:val="22"/>
        </w:rPr>
      </w:pPr>
      <w:r w:rsidRPr="0A0E8C2E" w:rsidR="0063516C">
        <w:rPr>
          <w:rFonts w:ascii="Calibri" w:hAnsi="Calibri" w:cs="" w:asciiTheme="minorAscii" w:hAnsiTheme="minorAscii" w:cstheme="minorBidi"/>
          <w:color w:val="000000" w:themeColor="text1" w:themeTint="FF" w:themeShade="FF"/>
          <w:sz w:val="22"/>
          <w:szCs w:val="22"/>
        </w:rPr>
        <w:t xml:space="preserve">The </w:t>
      </w:r>
      <w:r w:rsidRPr="0A0E8C2E" w:rsidR="00E40234">
        <w:rPr>
          <w:rFonts w:ascii="Calibri" w:hAnsi="Calibri" w:cs="" w:asciiTheme="minorAscii" w:hAnsiTheme="minorAscii" w:cstheme="minorBidi"/>
          <w:color w:val="000000" w:themeColor="text1" w:themeTint="FF" w:themeShade="FF"/>
          <w:sz w:val="22"/>
          <w:szCs w:val="22"/>
        </w:rPr>
        <w:t xml:space="preserve">Solicitor </w:t>
      </w:r>
      <w:r w:rsidRPr="0A0E8C2E" w:rsidR="00FC4B00">
        <w:rPr>
          <w:rFonts w:ascii="Calibri" w:hAnsi="Calibri" w:cs="" w:asciiTheme="minorAscii" w:hAnsiTheme="minorAscii" w:cstheme="minorBidi"/>
          <w:color w:val="000000" w:themeColor="text1" w:themeTint="FF" w:themeShade="FF"/>
          <w:sz w:val="22"/>
          <w:szCs w:val="22"/>
        </w:rPr>
        <w:t>(</w:t>
      </w:r>
      <w:r w:rsidRPr="0A0E8C2E" w:rsidR="0063516C">
        <w:rPr>
          <w:rFonts w:ascii="Calibri" w:hAnsi="Calibri" w:cs="" w:asciiTheme="minorAscii" w:hAnsiTheme="minorAscii" w:cstheme="minorBidi"/>
          <w:color w:val="000000" w:themeColor="text1" w:themeTint="FF" w:themeShade="FF"/>
          <w:sz w:val="22"/>
          <w:szCs w:val="22"/>
        </w:rPr>
        <w:t>Mental Health</w:t>
      </w:r>
      <w:r w:rsidRPr="0A0E8C2E" w:rsidR="00E40234">
        <w:rPr>
          <w:rFonts w:ascii="Calibri" w:hAnsi="Calibri" w:cs="" w:asciiTheme="minorAscii" w:hAnsiTheme="minorAscii" w:cstheme="minorBidi"/>
          <w:color w:val="000000" w:themeColor="text1" w:themeTint="FF" w:themeShade="FF"/>
          <w:sz w:val="22"/>
          <w:szCs w:val="22"/>
        </w:rPr>
        <w:t xml:space="preserve"> Legal Service</w:t>
      </w:r>
      <w:r w:rsidRPr="0A0E8C2E" w:rsidR="0063516C">
        <w:rPr>
          <w:rFonts w:ascii="Calibri" w:hAnsi="Calibri" w:cs="" w:asciiTheme="minorAscii" w:hAnsiTheme="minorAscii" w:cstheme="minorBidi"/>
          <w:color w:val="000000" w:themeColor="text1" w:themeTint="FF" w:themeShade="FF"/>
          <w:sz w:val="22"/>
          <w:szCs w:val="22"/>
        </w:rPr>
        <w:t xml:space="preserve">) will work </w:t>
      </w:r>
      <w:r w:rsidRPr="0A0E8C2E" w:rsidR="001D492F">
        <w:rPr>
          <w:rFonts w:ascii="Calibri" w:hAnsi="Calibri" w:cs="" w:asciiTheme="minorAscii" w:hAnsiTheme="minorAscii" w:cstheme="minorBidi"/>
          <w:color w:val="000000" w:themeColor="text1" w:themeTint="FF" w:themeShade="FF"/>
          <w:sz w:val="22"/>
          <w:szCs w:val="22"/>
        </w:rPr>
        <w:t xml:space="preserve">primarily in the LAQ </w:t>
      </w:r>
      <w:r w:rsidRPr="0A0E8C2E" w:rsidR="001D492F">
        <w:rPr>
          <w:rFonts w:ascii="Calibri" w:hAnsi="Calibri" w:cs="" w:asciiTheme="minorAscii" w:hAnsiTheme="minorAscii" w:cstheme="minorBidi"/>
          <w:color w:val="000000" w:themeColor="text1" w:themeTint="FF" w:themeShade="FF"/>
          <w:sz w:val="22"/>
          <w:szCs w:val="22"/>
        </w:rPr>
        <w:t>Referral</w:t>
      </w:r>
      <w:r w:rsidRPr="0A0E8C2E" w:rsidR="10656110">
        <w:rPr>
          <w:rFonts w:ascii="Calibri" w:hAnsi="Calibri" w:cs="" w:asciiTheme="minorAscii" w:hAnsiTheme="minorAscii" w:cstheme="minorBidi"/>
          <w:color w:val="000000" w:themeColor="text1" w:themeTint="FF" w:themeShade="FF"/>
          <w:sz w:val="22"/>
          <w:szCs w:val="22"/>
        </w:rPr>
        <w:t>s</w:t>
      </w:r>
      <w:r w:rsidRPr="0A0E8C2E" w:rsidR="001D492F">
        <w:rPr>
          <w:rFonts w:ascii="Calibri" w:hAnsi="Calibri" w:cs="" w:asciiTheme="minorAscii" w:hAnsiTheme="minorAscii" w:cstheme="minorBidi"/>
          <w:color w:val="000000" w:themeColor="text1" w:themeTint="FF" w:themeShade="FF"/>
          <w:sz w:val="22"/>
          <w:szCs w:val="22"/>
        </w:rPr>
        <w:t xml:space="preserve"> team and as required </w:t>
      </w:r>
      <w:r w:rsidRPr="0A0E8C2E" w:rsidR="0063516C">
        <w:rPr>
          <w:rFonts w:ascii="Calibri" w:hAnsi="Calibri" w:cs="" w:asciiTheme="minorAscii" w:hAnsiTheme="minorAscii" w:cstheme="minorBidi"/>
          <w:color w:val="000000" w:themeColor="text1" w:themeTint="FF" w:themeShade="FF"/>
          <w:sz w:val="22"/>
          <w:szCs w:val="22"/>
        </w:rPr>
        <w:t>with other members of the Mental Health Legal Service to:</w:t>
      </w:r>
    </w:p>
    <w:p w:rsidRPr="005834E5" w:rsidR="0063516C" w:rsidP="1A362B35" w:rsidRDefault="0063516C" w14:paraId="647F8F22" w14:textId="578BC5EA">
      <w:pPr>
        <w:pStyle w:val="ListParagraph"/>
        <w:numPr>
          <w:ilvl w:val="0"/>
          <w:numId w:val="9"/>
        </w:numPr>
        <w:tabs>
          <w:tab w:val="left" w:pos="1272"/>
        </w:tabs>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Provide legal advice, information and referral as required</w:t>
      </w:r>
      <w:r w:rsidRPr="1A362B35" w:rsidR="00CF7C99">
        <w:rPr>
          <w:rFonts w:ascii="Calibri" w:hAnsi="Calibri" w:cs="" w:asciiTheme="minorAscii" w:hAnsiTheme="minorAscii" w:cstheme="minorBidi"/>
        </w:rPr>
        <w:t>.</w:t>
      </w:r>
    </w:p>
    <w:p w:rsidRPr="005834E5" w:rsidR="0063516C" w:rsidP="1A362B35" w:rsidRDefault="0063516C" w14:paraId="629AFF50" w14:textId="0AF1896C">
      <w:pPr>
        <w:pStyle w:val="ListParagraph"/>
        <w:numPr>
          <w:ilvl w:val="0"/>
          <w:numId w:val="9"/>
        </w:numPr>
        <w:tabs>
          <w:tab w:val="left" w:pos="1272"/>
        </w:tabs>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Provide representation for the Mental Health Legal</w:t>
      </w:r>
      <w:r w:rsidRPr="1A362B35" w:rsidR="0063516C">
        <w:rPr>
          <w:rFonts w:ascii="Calibri" w:hAnsi="Calibri" w:cs="" w:asciiTheme="minorAscii" w:hAnsiTheme="minorAscii" w:cstheme="minorBidi"/>
          <w:spacing w:val="-23"/>
        </w:rPr>
        <w:t xml:space="preserve"> </w:t>
      </w:r>
      <w:r w:rsidRPr="1A362B35" w:rsidR="0063516C">
        <w:rPr>
          <w:rFonts w:ascii="Calibri" w:hAnsi="Calibri" w:cs="" w:asciiTheme="minorAscii" w:hAnsiTheme="minorAscii" w:cstheme="minorBidi"/>
        </w:rPr>
        <w:t>Service for matters before the MHRT where a lawyer is not appointed</w:t>
      </w:r>
      <w:r w:rsidRPr="1A362B35" w:rsidR="00CF7C99">
        <w:rPr>
          <w:rFonts w:ascii="Calibri" w:hAnsi="Calibri" w:cs="" w:asciiTheme="minorAscii" w:hAnsiTheme="minorAscii" w:cstheme="minorBidi"/>
        </w:rPr>
        <w:t xml:space="preserve"> as required</w:t>
      </w:r>
      <w:r w:rsidRPr="1A362B35" w:rsidR="00E40234">
        <w:rPr>
          <w:rFonts w:ascii="Calibri" w:hAnsi="Calibri" w:cs="" w:asciiTheme="minorAscii" w:hAnsiTheme="minorAscii" w:cstheme="minorBidi"/>
        </w:rPr>
        <w:t>.</w:t>
      </w:r>
    </w:p>
    <w:p w:rsidRPr="005834E5" w:rsidR="0063516C" w:rsidP="1A362B35" w:rsidRDefault="0063516C" w14:paraId="4066C823" w14:textId="644AFAD6">
      <w:pPr>
        <w:pStyle w:val="ListParagraph"/>
        <w:numPr>
          <w:ilvl w:val="0"/>
          <w:numId w:val="9"/>
        </w:numPr>
        <w:tabs>
          <w:tab w:val="left" w:pos="1272"/>
        </w:tabs>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Provide representation before the MHRT for matters referred to the Mental Health Legal Service as referred by Legal Aid Queensland</w:t>
      </w:r>
      <w:r w:rsidRPr="1A362B35" w:rsidR="00E40234">
        <w:rPr>
          <w:rFonts w:ascii="Calibri" w:hAnsi="Calibri" w:cs="" w:asciiTheme="minorAscii" w:hAnsiTheme="minorAscii" w:cstheme="minorBidi"/>
        </w:rPr>
        <w:t>.</w:t>
      </w:r>
    </w:p>
    <w:p w:rsidRPr="005834E5" w:rsidR="0063516C" w:rsidP="1A362B35" w:rsidRDefault="0063516C" w14:paraId="4CB0C176" w14:textId="48BD8126">
      <w:pPr>
        <w:pStyle w:val="ListParagraph"/>
        <w:numPr>
          <w:ilvl w:val="0"/>
          <w:numId w:val="9"/>
        </w:numPr>
        <w:tabs>
          <w:tab w:val="left" w:pos="1272"/>
        </w:tabs>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Identify, develop and maintain projects which would enhance the delivery of legal services to people with mental illness</w:t>
      </w:r>
      <w:r w:rsidRPr="1A362B35" w:rsidR="00E40234">
        <w:rPr>
          <w:rFonts w:ascii="Calibri" w:hAnsi="Calibri" w:cs="" w:asciiTheme="minorAscii" w:hAnsiTheme="minorAscii" w:cstheme="minorBidi"/>
        </w:rPr>
        <w:t>.</w:t>
      </w:r>
    </w:p>
    <w:p w:rsidRPr="005834E5" w:rsidR="0063516C" w:rsidP="1A362B35" w:rsidRDefault="0063516C" w14:paraId="32FB93AF" w14:textId="77777777">
      <w:pPr>
        <w:pStyle w:val="ListParagraph"/>
        <w:numPr>
          <w:ilvl w:val="0"/>
          <w:numId w:val="9"/>
        </w:numPr>
        <w:tabs>
          <w:tab w:val="left" w:pos="1272"/>
        </w:tabs>
        <w:ind w:left="1224" w:right="456"/>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Contribute to service evaluation and development of strategies for improvement.</w:t>
      </w:r>
    </w:p>
    <w:p w:rsidRPr="005834E5" w:rsidR="0063516C" w:rsidP="1A362B35" w:rsidRDefault="0063516C" w14:paraId="61ADD4A5" w14:textId="77777777">
      <w:pPr>
        <w:pStyle w:val="ListParagraph"/>
        <w:numPr>
          <w:ilvl w:val="0"/>
          <w:numId w:val="9"/>
        </w:numPr>
        <w:tabs>
          <w:tab w:val="left" w:pos="1272"/>
        </w:tabs>
        <w:spacing w:before="1"/>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Support the work of other QAI individual advocacy services as</w:t>
      </w:r>
      <w:r w:rsidRPr="1A362B35" w:rsidR="0063516C">
        <w:rPr>
          <w:rFonts w:ascii="Calibri" w:hAnsi="Calibri" w:cs="" w:asciiTheme="minorAscii" w:hAnsiTheme="minorAscii" w:cstheme="minorBidi"/>
          <w:spacing w:val="-11"/>
        </w:rPr>
        <w:t xml:space="preserve"> </w:t>
      </w:r>
      <w:r w:rsidRPr="1A362B35" w:rsidR="0063516C">
        <w:rPr>
          <w:rFonts w:ascii="Calibri" w:hAnsi="Calibri" w:cs="" w:asciiTheme="minorAscii" w:hAnsiTheme="minorAscii" w:cstheme="minorBidi"/>
        </w:rPr>
        <w:t>needed.</w:t>
      </w:r>
    </w:p>
    <w:p w:rsidRPr="005834E5" w:rsidR="0063516C" w:rsidP="1A362B35" w:rsidRDefault="0063516C" w14:paraId="70F8E028" w14:textId="0CCFB672">
      <w:pPr>
        <w:pStyle w:val="NormalWeb"/>
        <w:tabs>
          <w:tab w:val="left" w:pos="1272"/>
        </w:tabs>
        <w:jc w:val="both"/>
        <w:rPr>
          <w:rFonts w:ascii="Calibri" w:hAnsi="Calibri" w:cs="Calibri" w:asciiTheme="minorAscii" w:hAnsiTheme="minorAscii" w:cstheme="minorAscii"/>
          <w:b w:val="1"/>
          <w:bCs w:val="1"/>
          <w:i w:val="1"/>
          <w:iCs w:val="1"/>
          <w:color w:val="000000" w:themeColor="text1" w:themeTint="FF" w:themeShade="FF"/>
          <w:sz w:val="22"/>
          <w:szCs w:val="22"/>
        </w:rPr>
      </w:pPr>
      <w:r w:rsidRPr="1A362B35" w:rsidR="0063516C">
        <w:rPr>
          <w:rFonts w:ascii="Calibri" w:hAnsi="Calibri" w:cs="Calibri" w:asciiTheme="minorAscii" w:hAnsiTheme="minorAscii" w:cstheme="minorAscii"/>
          <w:b w:val="1"/>
          <w:bCs w:val="1"/>
          <w:color w:val="000000" w:themeColor="text1" w:themeTint="FF" w:themeShade="FF"/>
          <w:sz w:val="22"/>
          <w:szCs w:val="22"/>
        </w:rPr>
        <w:t xml:space="preserve">                </w:t>
      </w:r>
    </w:p>
    <w:p w:rsidRPr="005834E5" w:rsidR="0063516C" w:rsidP="1A362B35" w:rsidRDefault="0063516C" w14:paraId="41B641E5" w14:textId="44C2780A">
      <w:pPr>
        <w:pStyle w:val="NormalWeb"/>
        <w:tabs>
          <w:tab w:val="left" w:pos="1272"/>
        </w:tabs>
        <w:ind w:left="144" w:firstLine="720"/>
        <w:jc w:val="both"/>
        <w:rPr>
          <w:rFonts w:ascii="Calibri" w:hAnsi="Calibri" w:cs="Calibri" w:asciiTheme="minorAscii" w:hAnsiTheme="minorAscii" w:cstheme="minorAscii"/>
          <w:b w:val="1"/>
          <w:bCs w:val="1"/>
          <w:i w:val="1"/>
          <w:iCs w:val="1"/>
          <w:color w:val="000000"/>
          <w:sz w:val="22"/>
          <w:szCs w:val="22"/>
        </w:rPr>
      </w:pPr>
      <w:r w:rsidRPr="1A362B35" w:rsidR="0063516C">
        <w:rPr>
          <w:rFonts w:ascii="Calibri" w:hAnsi="Calibri" w:cs="Calibri" w:asciiTheme="minorAscii" w:hAnsiTheme="minorAscii" w:cstheme="minorAscii"/>
          <w:b w:val="1"/>
          <w:bCs w:val="1"/>
          <w:i w:val="1"/>
          <w:iCs w:val="1"/>
          <w:color w:val="000000" w:themeColor="text1" w:themeTint="FF" w:themeShade="FF"/>
          <w:sz w:val="22"/>
          <w:szCs w:val="22"/>
        </w:rPr>
        <w:t>Law and Systems Reform</w:t>
      </w:r>
    </w:p>
    <w:p w:rsidRPr="005834E5" w:rsidR="0063516C" w:rsidP="1A362B35" w:rsidRDefault="0063516C" w14:paraId="4B3B3415" w14:textId="1B52377D">
      <w:pPr>
        <w:pStyle w:val="ListParagraph"/>
        <w:numPr>
          <w:ilvl w:val="0"/>
          <w:numId w:val="9"/>
        </w:numPr>
        <w:tabs>
          <w:tab w:val="left" w:pos="1272"/>
        </w:tabs>
        <w:spacing w:before="1"/>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color w:val="000000" w:themeColor="text1" w:themeTint="FF" w:themeShade="FF"/>
        </w:rPr>
        <w:t>Collaboration with systems advocates supporting law reform activities</w:t>
      </w:r>
      <w:r w:rsidRPr="1A362B35" w:rsidR="00E40234">
        <w:rPr>
          <w:rFonts w:ascii="Calibri" w:hAnsi="Calibri" w:cs="" w:asciiTheme="minorAscii" w:hAnsiTheme="minorAscii" w:cstheme="minorBidi"/>
          <w:color w:val="000000" w:themeColor="text1" w:themeTint="FF" w:themeShade="FF"/>
        </w:rPr>
        <w:t>.</w:t>
      </w:r>
    </w:p>
    <w:p w:rsidRPr="005834E5" w:rsidR="0063516C" w:rsidP="1A362B35" w:rsidRDefault="0063516C" w14:paraId="655D0519" w14:textId="57DF22C6">
      <w:pPr>
        <w:pStyle w:val="ListParagraph"/>
        <w:numPr>
          <w:ilvl w:val="0"/>
          <w:numId w:val="9"/>
        </w:numPr>
        <w:tabs>
          <w:tab w:val="left" w:pos="1272"/>
        </w:tabs>
        <w:spacing w:before="1"/>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color w:val="000000" w:themeColor="text1" w:themeTint="FF" w:themeShade="FF"/>
        </w:rPr>
        <w:t>Representing QAI at conferences, meetings and other events</w:t>
      </w:r>
      <w:r w:rsidRPr="1A362B35" w:rsidR="00E40234">
        <w:rPr>
          <w:rFonts w:ascii="Calibri" w:hAnsi="Calibri" w:cs="" w:asciiTheme="minorAscii" w:hAnsiTheme="minorAscii" w:cstheme="minorBidi"/>
          <w:color w:val="000000" w:themeColor="text1" w:themeTint="FF" w:themeShade="FF"/>
        </w:rPr>
        <w:t>.</w:t>
      </w:r>
    </w:p>
    <w:p w:rsidRPr="005834E5" w:rsidR="0063516C" w:rsidP="1A362B35" w:rsidRDefault="0063516C" w14:paraId="605804CA" w14:textId="4CF334CD">
      <w:pPr>
        <w:pStyle w:val="Heading1"/>
        <w:tabs>
          <w:tab w:val="left" w:leader="none" w:pos="1272"/>
        </w:tabs>
        <w:bidi w:val="0"/>
        <w:spacing w:before="203" w:beforeAutospacing="off" w:after="0" w:afterAutospacing="off" w:line="259" w:lineRule="auto"/>
        <w:ind w:left="144" w:right="0" w:firstLine="720"/>
        <w:jc w:val="both"/>
        <w:rPr>
          <w:rFonts w:ascii="Calibri" w:hAnsi="Calibri" w:cs="Calibri" w:asciiTheme="minorAscii" w:hAnsiTheme="minorAscii" w:cstheme="minorAscii"/>
          <w:b w:val="1"/>
          <w:bCs w:val="1"/>
          <w:i w:val="1"/>
          <w:iCs w:val="1"/>
          <w:color w:val="000000" w:themeColor="text1" w:themeTint="FF" w:themeShade="FF"/>
          <w:sz w:val="22"/>
          <w:szCs w:val="22"/>
        </w:rPr>
      </w:pPr>
      <w:r w:rsidRPr="1A362B35" w:rsidR="0063516C">
        <w:rPr>
          <w:rFonts w:ascii="Calibri" w:hAnsi="Calibri" w:eastAsia="Arial" w:cs="Calibri" w:asciiTheme="minorAscii" w:hAnsiTheme="minorAscii" w:cstheme="minorAscii"/>
          <w:b w:val="1"/>
          <w:bCs w:val="1"/>
          <w:i w:val="1"/>
          <w:iCs w:val="1"/>
          <w:color w:val="000000" w:themeColor="text1" w:themeTint="FF" w:themeShade="FF"/>
          <w:sz w:val="22"/>
          <w:szCs w:val="22"/>
          <w:lang w:eastAsia="en-AU" w:bidi="en-AU"/>
        </w:rPr>
        <w:t xml:space="preserve">Administration </w:t>
      </w:r>
    </w:p>
    <w:p w:rsidRPr="005834E5" w:rsidR="0063516C" w:rsidP="1A362B35" w:rsidRDefault="0063516C" w14:paraId="7C6BA33F" w14:textId="3BFD87AD">
      <w:pPr>
        <w:pStyle w:val="ListParagraph"/>
        <w:numPr>
          <w:ilvl w:val="0"/>
          <w:numId w:val="9"/>
        </w:numPr>
        <w:tabs>
          <w:tab w:val="left" w:pos="1272"/>
        </w:tabs>
        <w:spacing w:before="1" w:line="259" w:lineRule="auto"/>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color w:val="000000" w:themeColor="text1" w:themeTint="FF" w:themeShade="FF"/>
        </w:rPr>
        <w:t xml:space="preserve">Ensure that client files and records are kept and maintained in accordance with the requirements of the </w:t>
      </w:r>
      <w:r w:rsidRPr="1A362B35" w:rsidR="0063516C">
        <w:rPr>
          <w:rFonts w:ascii="Calibri" w:hAnsi="Calibri" w:cs="" w:asciiTheme="minorAscii" w:hAnsiTheme="minorAscii" w:cstheme="minorBidi"/>
          <w:i w:val="1"/>
          <w:iCs w:val="1"/>
          <w:color w:val="000000" w:themeColor="text1" w:themeTint="FF" w:themeShade="FF"/>
        </w:rPr>
        <w:t>Legal Profession Act 2007</w:t>
      </w:r>
      <w:r w:rsidRPr="1A362B35" w:rsidR="0063516C">
        <w:rPr>
          <w:rFonts w:ascii="Calibri" w:hAnsi="Calibri" w:cs="" w:asciiTheme="minorAscii" w:hAnsiTheme="minorAscii" w:cstheme="minorBidi"/>
          <w:color w:val="000000" w:themeColor="text1" w:themeTint="FF" w:themeShade="FF"/>
        </w:rPr>
        <w:t xml:space="preserve"> (Qld), the National Association of Community Legal Centre’s Risk Management Guide and QAI’s policies and procedures</w:t>
      </w:r>
      <w:r w:rsidRPr="1A362B35" w:rsidR="452442F7">
        <w:rPr>
          <w:rFonts w:ascii="Calibri" w:hAnsi="Calibri" w:cs="" w:asciiTheme="minorAscii" w:hAnsiTheme="minorAscii" w:cstheme="minorBidi"/>
          <w:color w:val="000000" w:themeColor="text1" w:themeTint="FF" w:themeShade="FF"/>
        </w:rPr>
        <w:t xml:space="preserve"> and in accordance with</w:t>
      </w:r>
      <w:r w:rsidRPr="1A362B35" w:rsidR="101222CF">
        <w:rPr>
          <w:rFonts w:ascii="Calibri" w:hAnsi="Calibri" w:cs="" w:asciiTheme="minorAscii" w:hAnsiTheme="minorAscii" w:cstheme="minorBidi"/>
          <w:color w:val="000000" w:themeColor="text1" w:themeTint="FF" w:themeShade="FF"/>
        </w:rPr>
        <w:t xml:space="preserve"> </w:t>
      </w:r>
      <w:r w:rsidRPr="1A362B35" w:rsidR="2F7D5530">
        <w:rPr>
          <w:rFonts w:ascii="Calibri" w:hAnsi="Calibri" w:cs="" w:asciiTheme="minorAscii" w:hAnsiTheme="minorAscii" w:cstheme="minorBidi"/>
          <w:color w:val="000000" w:themeColor="text1" w:themeTint="FF" w:themeShade="FF"/>
        </w:rPr>
        <w:t xml:space="preserve">KPI’s </w:t>
      </w:r>
      <w:r w:rsidRPr="1A362B35" w:rsidR="02592B99">
        <w:rPr>
          <w:rFonts w:ascii="Calibri" w:hAnsi="Calibri" w:cs="" w:asciiTheme="minorAscii" w:hAnsiTheme="minorAscii" w:cstheme="minorBidi"/>
          <w:color w:val="000000" w:themeColor="text1" w:themeTint="FF" w:themeShade="FF"/>
        </w:rPr>
        <w:t xml:space="preserve">established for </w:t>
      </w:r>
      <w:r w:rsidRPr="1A362B35" w:rsidR="00080BAC">
        <w:rPr>
          <w:rFonts w:ascii="Calibri" w:hAnsi="Calibri" w:cs="" w:asciiTheme="minorAscii" w:hAnsiTheme="minorAscii" w:cstheme="minorBidi"/>
          <w:color w:val="000000" w:themeColor="text1" w:themeTint="FF" w:themeShade="FF"/>
        </w:rPr>
        <w:t xml:space="preserve">QAI’s </w:t>
      </w:r>
      <w:r w:rsidRPr="1A362B35" w:rsidR="02592B99">
        <w:rPr>
          <w:rFonts w:ascii="Calibri" w:hAnsi="Calibri" w:cs="" w:asciiTheme="minorAscii" w:hAnsiTheme="minorAscii" w:cstheme="minorBidi"/>
          <w:color w:val="000000" w:themeColor="text1" w:themeTint="FF" w:themeShade="FF"/>
        </w:rPr>
        <w:t>Mental Health Legal Service.</w:t>
      </w:r>
    </w:p>
    <w:p w:rsidRPr="005834E5" w:rsidR="0063516C" w:rsidP="1A362B35" w:rsidRDefault="0063516C" w14:paraId="0B27F412" w14:textId="07EF764B">
      <w:pPr>
        <w:pStyle w:val="ListParagraph"/>
        <w:numPr>
          <w:ilvl w:val="0"/>
          <w:numId w:val="9"/>
        </w:numPr>
        <w:tabs>
          <w:tab w:val="left" w:pos="1272"/>
        </w:tabs>
        <w:spacing w:before="1"/>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color w:val="000000" w:themeColor="text1" w:themeTint="FF" w:themeShade="FF"/>
        </w:rPr>
        <w:t>Participate in casework file review meetings.</w:t>
      </w:r>
    </w:p>
    <w:p w:rsidRPr="005834E5" w:rsidR="0063516C" w:rsidP="1A362B35" w:rsidRDefault="0063516C" w14:paraId="32E57B12" w14:textId="7E31E0B4">
      <w:pPr>
        <w:pStyle w:val="Heading1"/>
        <w:tabs>
          <w:tab w:val="left" w:leader="none" w:pos="1272"/>
        </w:tabs>
        <w:bidi w:val="0"/>
        <w:spacing w:before="203" w:beforeAutospacing="off" w:after="0" w:afterAutospacing="off" w:line="259" w:lineRule="auto"/>
        <w:ind w:left="144" w:right="0" w:firstLine="720"/>
        <w:jc w:val="both"/>
        <w:rPr>
          <w:rFonts w:ascii="Calibri" w:hAnsi="Calibri" w:eastAsia="Arial" w:cs="Calibri" w:asciiTheme="minorAscii" w:hAnsiTheme="minorAscii" w:cstheme="minorAscii"/>
          <w:b w:val="1"/>
          <w:bCs w:val="1"/>
          <w:i w:val="1"/>
          <w:iCs w:val="1"/>
          <w:color w:val="000000" w:themeColor="text1" w:themeTint="FF" w:themeShade="FF"/>
          <w:sz w:val="22"/>
          <w:szCs w:val="22"/>
          <w:lang w:eastAsia="en-AU" w:bidi="en-AU"/>
        </w:rPr>
      </w:pPr>
      <w:r w:rsidRPr="1A362B35" w:rsidR="0063516C">
        <w:rPr>
          <w:rFonts w:ascii="Calibri" w:hAnsi="Calibri" w:eastAsia="Arial" w:cs="Calibri" w:asciiTheme="minorAscii" w:hAnsiTheme="minorAscii" w:cstheme="minorAscii"/>
          <w:b w:val="1"/>
          <w:bCs w:val="1"/>
          <w:i w:val="1"/>
          <w:iCs w:val="1"/>
          <w:color w:val="000000" w:themeColor="text1" w:themeTint="FF" w:themeShade="FF"/>
          <w:sz w:val="22"/>
          <w:szCs w:val="22"/>
          <w:lang w:eastAsia="en-AU" w:bidi="en-AU"/>
        </w:rPr>
        <w:t xml:space="preserve">General </w:t>
      </w:r>
    </w:p>
    <w:p w:rsidRPr="005834E5" w:rsidR="0063516C" w:rsidP="1A362B35" w:rsidRDefault="0063516C" w14:paraId="61CB74D8" w14:textId="3B04090B">
      <w:pPr>
        <w:pStyle w:val="ListParagraph"/>
        <w:numPr>
          <w:ilvl w:val="0"/>
          <w:numId w:val="9"/>
        </w:numPr>
        <w:tabs>
          <w:tab w:val="left" w:pos="1272"/>
        </w:tabs>
        <w:spacing w:before="1"/>
        <w:ind w:left="1224"/>
        <w:jc w:val="both"/>
        <w:rPr>
          <w:rFonts w:ascii="Calibri" w:hAnsi="Calibri" w:cs="" w:asciiTheme="minorAscii" w:hAnsiTheme="minorAscii" w:cstheme="minorBidi"/>
        </w:rPr>
      </w:pPr>
      <w:r w:rsidRPr="1A362B35" w:rsidR="0063516C">
        <w:rPr>
          <w:rFonts w:ascii="Calibri" w:hAnsi="Calibri" w:cs="" w:asciiTheme="minorAscii" w:hAnsiTheme="minorAscii" w:cstheme="minorBidi"/>
          <w:color w:val="000000" w:themeColor="text1" w:themeTint="FF" w:themeShade="FF"/>
        </w:rPr>
        <w:t>Participate in staff meetings, planning workshops and other meetings in connection with the operation of individual advocacy services and QAI</w:t>
      </w:r>
      <w:r w:rsidRPr="1A362B35" w:rsidR="00E40234">
        <w:rPr>
          <w:rFonts w:ascii="Calibri" w:hAnsi="Calibri" w:cs="" w:asciiTheme="minorAscii" w:hAnsiTheme="minorAscii" w:cstheme="minorBidi"/>
          <w:color w:val="000000" w:themeColor="text1" w:themeTint="FF" w:themeShade="FF"/>
        </w:rPr>
        <w:t>.</w:t>
      </w:r>
    </w:p>
    <w:p w:rsidRPr="005834E5" w:rsidR="0063516C" w:rsidP="1A362B35" w:rsidRDefault="0063516C" w14:paraId="3DF8292D" w14:textId="1655D573">
      <w:pPr>
        <w:pStyle w:val="ListParagraph"/>
        <w:numPr>
          <w:ilvl w:val="0"/>
          <w:numId w:val="9"/>
        </w:numPr>
        <w:tabs>
          <w:tab w:val="left" w:pos="1272"/>
        </w:tabs>
        <w:spacing w:before="1"/>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General office teamwork and assistance</w:t>
      </w:r>
      <w:r w:rsidRPr="1A362B35" w:rsidR="00E40234">
        <w:rPr>
          <w:rFonts w:ascii="Calibri" w:hAnsi="Calibri" w:cs="" w:asciiTheme="minorAscii" w:hAnsiTheme="minorAscii" w:cstheme="minorBidi"/>
        </w:rPr>
        <w:t>.</w:t>
      </w:r>
      <w:r w:rsidRPr="1A362B35" w:rsidR="0063516C">
        <w:rPr>
          <w:rFonts w:ascii="Calibri" w:hAnsi="Calibri" w:cs="" w:asciiTheme="minorAscii" w:hAnsiTheme="minorAscii" w:cstheme="minorBidi"/>
        </w:rPr>
        <w:t xml:space="preserve"> </w:t>
      </w:r>
    </w:p>
    <w:p w:rsidRPr="005834E5" w:rsidR="0063516C" w:rsidP="1A362B35" w:rsidRDefault="0063516C" w14:paraId="4F8064DE" w14:textId="12227CDE">
      <w:pPr>
        <w:pStyle w:val="ListParagraph"/>
        <w:numPr>
          <w:ilvl w:val="0"/>
          <w:numId w:val="9"/>
        </w:numPr>
        <w:tabs>
          <w:tab w:val="left" w:pos="1272"/>
        </w:tabs>
        <w:spacing w:before="1"/>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Undertake own word processing and administrative tasks</w:t>
      </w:r>
      <w:r w:rsidRPr="1A362B35" w:rsidR="00E40234">
        <w:rPr>
          <w:rFonts w:ascii="Calibri" w:hAnsi="Calibri" w:cs="" w:asciiTheme="minorAscii" w:hAnsiTheme="minorAscii" w:cstheme="minorBidi"/>
        </w:rPr>
        <w:t>.</w:t>
      </w:r>
    </w:p>
    <w:p w:rsidRPr="005834E5" w:rsidR="0063516C" w:rsidP="1A362B35" w:rsidRDefault="0063516C" w14:paraId="3121F952" w14:textId="4B1E4DEC">
      <w:pPr>
        <w:pStyle w:val="ListParagraph"/>
        <w:numPr>
          <w:ilvl w:val="0"/>
          <w:numId w:val="9"/>
        </w:numPr>
        <w:tabs>
          <w:tab w:val="left" w:pos="1272"/>
        </w:tabs>
        <w:spacing w:before="1"/>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 xml:space="preserve">Undertake training required to perform the above duties. </w:t>
      </w:r>
    </w:p>
    <w:p w:rsidRPr="005834E5" w:rsidR="008B7CD4" w:rsidP="00EB400B" w:rsidRDefault="008B7CD4" w14:paraId="294B531B" w14:textId="77777777">
      <w:pPr>
        <w:tabs>
          <w:tab w:val="left" w:pos="1272"/>
        </w:tabs>
        <w:spacing w:before="1"/>
        <w:jc w:val="both"/>
        <w:rPr>
          <w:rFonts w:asciiTheme="minorHAnsi" w:hAnsiTheme="minorHAnsi" w:cstheme="minorHAnsi"/>
        </w:rPr>
      </w:pPr>
    </w:p>
    <w:p w:rsidRPr="005834E5" w:rsidR="0063516C" w:rsidP="00EB400B" w:rsidRDefault="0063516C" w14:paraId="7F669BD9" w14:textId="77777777">
      <w:pPr>
        <w:pStyle w:val="Heading1"/>
        <w:numPr>
          <w:ilvl w:val="0"/>
          <w:numId w:val="6"/>
        </w:numPr>
        <w:tabs>
          <w:tab w:val="left" w:pos="912"/>
        </w:tabs>
        <w:spacing w:before="60"/>
        <w:ind w:hanging="361"/>
        <w:rPr>
          <w:rFonts w:asciiTheme="minorHAnsi" w:hAnsiTheme="minorHAnsi" w:cstheme="minorHAnsi"/>
        </w:rPr>
      </w:pPr>
      <w:r w:rsidRPr="005834E5">
        <w:rPr>
          <w:rFonts w:asciiTheme="minorHAnsi" w:hAnsiTheme="minorHAnsi" w:cstheme="minorHAnsi"/>
        </w:rPr>
        <w:lastRenderedPageBreak/>
        <w:t>Requirements of the</w:t>
      </w:r>
      <w:r w:rsidRPr="005834E5">
        <w:rPr>
          <w:rFonts w:asciiTheme="minorHAnsi" w:hAnsiTheme="minorHAnsi" w:cstheme="minorHAnsi"/>
          <w:spacing w:val="-4"/>
        </w:rPr>
        <w:t xml:space="preserve"> </w:t>
      </w:r>
      <w:r w:rsidRPr="005834E5">
        <w:rPr>
          <w:rFonts w:asciiTheme="minorHAnsi" w:hAnsiTheme="minorHAnsi" w:cstheme="minorHAnsi"/>
        </w:rPr>
        <w:t>Position:</w:t>
      </w:r>
    </w:p>
    <w:p w:rsidRPr="005834E5" w:rsidR="0063516C" w:rsidP="0063516C" w:rsidRDefault="0063516C" w14:paraId="1E75C49A" w14:textId="77777777">
      <w:pPr>
        <w:pStyle w:val="BodyText"/>
        <w:spacing w:before="11"/>
        <w:jc w:val="both"/>
        <w:rPr>
          <w:rFonts w:asciiTheme="minorHAnsi" w:hAnsiTheme="minorHAnsi" w:cstheme="minorHAnsi"/>
          <w:b/>
        </w:rPr>
      </w:pPr>
    </w:p>
    <w:p w:rsidRPr="005834E5" w:rsidR="0063516C" w:rsidP="1A362B35" w:rsidRDefault="0063516C" w14:paraId="270409A9" w14:textId="4B49557F">
      <w:pPr>
        <w:pStyle w:val="Heading2"/>
        <w:ind w:left="0" w:firstLine="720"/>
        <w:jc w:val="both"/>
        <w:rPr>
          <w:rFonts w:ascii="Calibri" w:hAnsi="Calibri" w:cs="Calibri" w:asciiTheme="minorAscii" w:hAnsiTheme="minorAscii" w:cstheme="minorAscii"/>
        </w:rPr>
      </w:pPr>
      <w:r w:rsidRPr="1A362B35" w:rsidR="44C28BDC">
        <w:rPr>
          <w:rFonts w:ascii="Calibri" w:hAnsi="Calibri" w:cs="Calibri" w:asciiTheme="minorAscii" w:hAnsiTheme="minorAscii" w:cstheme="minorAscii"/>
        </w:rPr>
        <w:t>V</w:t>
      </w:r>
      <w:r w:rsidRPr="1A362B35" w:rsidR="0063516C">
        <w:rPr>
          <w:rFonts w:ascii="Calibri" w:hAnsi="Calibri" w:cs="Calibri" w:asciiTheme="minorAscii" w:hAnsiTheme="minorAscii" w:cstheme="minorAscii"/>
        </w:rPr>
        <w:t>alues, skills, knowledge:</w:t>
      </w:r>
    </w:p>
    <w:p w:rsidRPr="005834E5" w:rsidR="0063516C" w:rsidP="1A362B35" w:rsidRDefault="0063516C" w14:paraId="726A47E5" w14:textId="77777777">
      <w:pPr>
        <w:pStyle w:val="ListParagraph"/>
        <w:numPr>
          <w:ilvl w:val="0"/>
          <w:numId w:val="8"/>
        </w:numPr>
        <w:tabs>
          <w:tab w:val="left" w:pos="1272"/>
        </w:tabs>
        <w:spacing w:before="61"/>
        <w:ind w:left="1225" w:right="57" w:hanging="361"/>
        <w:jc w:val="both"/>
        <w:rPr>
          <w:rFonts w:ascii="Calibri" w:hAnsi="Calibri" w:cs="Calibri" w:asciiTheme="minorAscii" w:hAnsiTheme="minorAscii" w:cstheme="minorAscii"/>
        </w:rPr>
      </w:pPr>
      <w:r w:rsidRPr="1A362B35" w:rsidR="0063516C">
        <w:rPr>
          <w:rFonts w:ascii="Calibri" w:hAnsi="Calibri" w:cs="Calibri" w:asciiTheme="minorAscii" w:hAnsiTheme="minorAscii" w:cstheme="minorAscii"/>
        </w:rPr>
        <w:t>Strong commitment to human rights, social justice and</w:t>
      </w:r>
      <w:r w:rsidRPr="1A362B35" w:rsidR="0063516C">
        <w:rPr>
          <w:rFonts w:ascii="Calibri" w:hAnsi="Calibri" w:cs="Calibri" w:asciiTheme="minorAscii" w:hAnsiTheme="minorAscii" w:cstheme="minorAscii"/>
          <w:spacing w:val="-8"/>
        </w:rPr>
        <w:t xml:space="preserve"> </w:t>
      </w:r>
      <w:r w:rsidRPr="1A362B35" w:rsidR="0063516C">
        <w:rPr>
          <w:rFonts w:ascii="Calibri" w:hAnsi="Calibri" w:cs="Calibri" w:asciiTheme="minorAscii" w:hAnsiTheme="minorAscii" w:cstheme="minorAscii"/>
        </w:rPr>
        <w:t>diversity.</w:t>
      </w:r>
    </w:p>
    <w:p w:rsidRPr="00F73EAB" w:rsidR="004528C0" w:rsidP="1A362B35" w:rsidRDefault="0063516C" w14:paraId="0B80D2BE" w14:textId="1801F871">
      <w:pPr>
        <w:pStyle w:val="ListParagraph"/>
        <w:numPr>
          <w:ilvl w:val="0"/>
          <w:numId w:val="8"/>
        </w:numPr>
        <w:tabs>
          <w:tab w:val="left" w:pos="1272"/>
        </w:tabs>
        <w:spacing w:before="61"/>
        <w:ind w:left="1225" w:right="57" w:hanging="361"/>
        <w:jc w:val="both"/>
        <w:rPr>
          <w:rFonts w:ascii="Calibri" w:hAnsi="Calibri" w:cs="Calibri" w:asciiTheme="minorAscii" w:hAnsiTheme="minorAscii" w:cstheme="minorAscii"/>
        </w:rPr>
      </w:pPr>
      <w:r w:rsidRPr="1A362B35" w:rsidR="0063516C">
        <w:rPr>
          <w:rFonts w:ascii="Calibri" w:hAnsi="Calibri" w:cs="Calibri" w:asciiTheme="minorAscii" w:hAnsiTheme="minorAscii" w:cstheme="minorAscii"/>
        </w:rPr>
        <w:t xml:space="preserve">Experience in Mental Health Law, Criminal Law </w:t>
      </w:r>
      <w:r w:rsidRPr="1A362B35" w:rsidR="007D49C3">
        <w:rPr>
          <w:rFonts w:ascii="Calibri" w:hAnsi="Calibri" w:cs="Calibri" w:asciiTheme="minorAscii" w:hAnsiTheme="minorAscii" w:cstheme="minorAscii"/>
        </w:rPr>
        <w:t>with prior experience in the disability, mental health or social services se</w:t>
      </w:r>
      <w:r w:rsidRPr="1A362B35" w:rsidR="00F73EAB">
        <w:rPr>
          <w:rFonts w:ascii="Calibri" w:hAnsi="Calibri" w:cs="Calibri" w:asciiTheme="minorAscii" w:hAnsiTheme="minorAscii" w:cstheme="minorAscii"/>
        </w:rPr>
        <w:t>ctors required.</w:t>
      </w:r>
    </w:p>
    <w:p w:rsidRPr="005834E5" w:rsidR="004528C0" w:rsidP="1A362B35" w:rsidRDefault="004528C0" w14:paraId="43A0D10E" w14:textId="10134E57">
      <w:pPr>
        <w:pStyle w:val="ListParagraph"/>
        <w:numPr>
          <w:ilvl w:val="0"/>
          <w:numId w:val="8"/>
        </w:numPr>
        <w:tabs>
          <w:tab w:val="left" w:pos="1272"/>
        </w:tabs>
        <w:spacing w:before="61"/>
        <w:ind w:left="1225" w:right="57" w:hanging="361"/>
        <w:jc w:val="both"/>
        <w:rPr>
          <w:rFonts w:ascii="Calibri" w:hAnsi="Calibri" w:cs="Calibri" w:asciiTheme="minorAscii" w:hAnsiTheme="minorAscii" w:cstheme="minorAscii"/>
        </w:rPr>
      </w:pPr>
      <w:r w:rsidRPr="1A362B35" w:rsidR="004528C0">
        <w:rPr>
          <w:rFonts w:ascii="Calibri" w:hAnsi="Calibri" w:cs="Calibri" w:asciiTheme="minorAscii" w:hAnsiTheme="minorAscii" w:cstheme="minorAscii"/>
        </w:rPr>
        <w:t>Demonstrated experience providing legal advice and representation to highly vulnerable individuals in the community</w:t>
      </w:r>
      <w:r w:rsidRPr="1A362B35" w:rsidR="00A85A97">
        <w:rPr>
          <w:rFonts w:ascii="Calibri" w:hAnsi="Calibri" w:cs="Calibri" w:asciiTheme="minorAscii" w:hAnsiTheme="minorAscii" w:cstheme="minorAscii"/>
        </w:rPr>
        <w:t>.</w:t>
      </w:r>
    </w:p>
    <w:p w:rsidRPr="005834E5" w:rsidR="0063516C" w:rsidP="1A362B35" w:rsidRDefault="0063516C" w14:paraId="2A0B64A6" w14:textId="284BBA13">
      <w:pPr>
        <w:pStyle w:val="ListParagraph"/>
        <w:numPr>
          <w:ilvl w:val="0"/>
          <w:numId w:val="8"/>
        </w:numPr>
        <w:tabs>
          <w:tab w:val="left" w:pos="1272"/>
        </w:tabs>
        <w:ind w:left="1225" w:right="57"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Admitted, or eligib</w:t>
      </w:r>
      <w:r w:rsidRPr="1A362B35" w:rsidR="00793E25">
        <w:rPr>
          <w:rFonts w:ascii="Calibri" w:hAnsi="Calibri" w:cs="" w:asciiTheme="minorAscii" w:hAnsiTheme="minorAscii" w:cstheme="minorBidi"/>
        </w:rPr>
        <w:t>ility</w:t>
      </w:r>
      <w:r w:rsidRPr="1A362B35" w:rsidR="0063516C">
        <w:rPr>
          <w:rFonts w:ascii="Calibri" w:hAnsi="Calibri" w:cs="" w:asciiTheme="minorAscii" w:hAnsiTheme="minorAscii" w:cstheme="minorBidi"/>
        </w:rPr>
        <w:t xml:space="preserve"> to be admitted, to legal practice in</w:t>
      </w:r>
      <w:r w:rsidRPr="1A362B35" w:rsidR="0063516C">
        <w:rPr>
          <w:rFonts w:ascii="Calibri" w:hAnsi="Calibri" w:cs="" w:asciiTheme="minorAscii" w:hAnsiTheme="minorAscii" w:cstheme="minorBidi"/>
          <w:spacing w:val="-11"/>
        </w:rPr>
        <w:t xml:space="preserve"> </w:t>
      </w:r>
      <w:r w:rsidRPr="1A362B35" w:rsidR="0063516C">
        <w:rPr>
          <w:rFonts w:ascii="Calibri" w:hAnsi="Calibri" w:cs="" w:asciiTheme="minorAscii" w:hAnsiTheme="minorAscii" w:cstheme="minorBidi"/>
        </w:rPr>
        <w:t>Queensland</w:t>
      </w:r>
      <w:r w:rsidRPr="1A362B35" w:rsidR="37121431">
        <w:rPr>
          <w:rFonts w:ascii="Calibri" w:hAnsi="Calibri" w:cs="" w:asciiTheme="minorAscii" w:hAnsiTheme="minorAscii" w:cstheme="minorBidi"/>
        </w:rPr>
        <w:t xml:space="preserve">, </w:t>
      </w:r>
      <w:r w:rsidRPr="1A362B35" w:rsidR="42A2A013">
        <w:rPr>
          <w:rFonts w:ascii="Calibri" w:hAnsi="Calibri" w:cs="" w:asciiTheme="minorAscii" w:hAnsiTheme="minorAscii" w:cstheme="minorBidi"/>
        </w:rPr>
        <w:t xml:space="preserve">with at least two</w:t>
      </w:r>
      <w:r w:rsidRPr="1A362B35" w:rsidR="54BBE749">
        <w:rPr>
          <w:rFonts w:ascii="Calibri" w:hAnsi="Calibri" w:cs="" w:asciiTheme="minorAscii" w:hAnsiTheme="minorAscii" w:cstheme="minorBidi"/>
        </w:rPr>
        <w:t xml:space="preserve"> (2) years Post Admission Experience (PAE).</w:t>
      </w:r>
    </w:p>
    <w:p w:rsidRPr="005834E5" w:rsidR="0063516C" w:rsidP="1A362B35" w:rsidRDefault="0063516C" w14:paraId="75C14F9D" w14:textId="20BCDC3D">
      <w:pPr>
        <w:pStyle w:val="ListParagraph"/>
        <w:numPr>
          <w:ilvl w:val="0"/>
          <w:numId w:val="8"/>
        </w:numPr>
        <w:tabs>
          <w:tab w:val="left" w:pos="1272"/>
        </w:tabs>
        <w:ind w:left="1225" w:right="57"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Well</w:t>
      </w:r>
      <w:r w:rsidRPr="1A362B35" w:rsidR="01306BC7">
        <w:rPr>
          <w:rFonts w:ascii="Calibri" w:hAnsi="Calibri" w:cs="" w:asciiTheme="minorAscii" w:hAnsiTheme="minorAscii" w:cstheme="minorBidi"/>
        </w:rPr>
        <w:t>-</w:t>
      </w:r>
      <w:r w:rsidRPr="1A362B35" w:rsidR="0063516C">
        <w:rPr>
          <w:rFonts w:ascii="Calibri" w:hAnsi="Calibri" w:cs="" w:asciiTheme="minorAscii" w:hAnsiTheme="minorAscii" w:cstheme="minorBidi"/>
        </w:rPr>
        <w:t>developed</w:t>
      </w:r>
      <w:r w:rsidRPr="1A362B35" w:rsidR="0063516C">
        <w:rPr>
          <w:rFonts w:ascii="Calibri" w:hAnsi="Calibri" w:cs="" w:asciiTheme="minorAscii" w:hAnsiTheme="minorAscii" w:cstheme="minorBidi"/>
        </w:rPr>
        <w:t xml:space="preserve"> legal casework, advocacy and negotiation</w:t>
      </w:r>
      <w:r w:rsidRPr="1A362B35" w:rsidR="0063516C">
        <w:rPr>
          <w:rFonts w:ascii="Calibri" w:hAnsi="Calibri" w:cs="" w:asciiTheme="minorAscii" w:hAnsiTheme="minorAscii" w:cstheme="minorBidi"/>
          <w:spacing w:val="-12"/>
        </w:rPr>
        <w:t xml:space="preserve"> </w:t>
      </w:r>
      <w:r w:rsidRPr="1A362B35" w:rsidR="0063516C">
        <w:rPr>
          <w:rFonts w:ascii="Calibri" w:hAnsi="Calibri" w:cs="" w:asciiTheme="minorAscii" w:hAnsiTheme="minorAscii" w:cstheme="minorBidi"/>
        </w:rPr>
        <w:t>skills</w:t>
      </w:r>
      <w:r w:rsidRPr="1A362B35" w:rsidR="004528C0">
        <w:rPr>
          <w:rFonts w:ascii="Calibri" w:hAnsi="Calibri" w:cs="" w:asciiTheme="minorAscii" w:hAnsiTheme="minorAscii" w:cstheme="minorBidi"/>
        </w:rPr>
        <w:t>.</w:t>
      </w:r>
    </w:p>
    <w:p w:rsidRPr="005834E5" w:rsidR="0063516C" w:rsidP="1A362B35" w:rsidRDefault="007922CE" w14:paraId="797749E6" w14:textId="0B154BFA">
      <w:pPr>
        <w:pStyle w:val="ListParagraph"/>
        <w:numPr>
          <w:ilvl w:val="0"/>
          <w:numId w:val="8"/>
        </w:numPr>
        <w:tabs>
          <w:tab w:val="left" w:pos="1272"/>
        </w:tabs>
        <w:ind w:left="1224" w:right="57"/>
        <w:jc w:val="both"/>
        <w:rPr>
          <w:rFonts w:ascii="Calibri" w:hAnsi="Calibri" w:cs="" w:asciiTheme="minorAscii" w:hAnsiTheme="minorAscii" w:cstheme="minorBidi"/>
        </w:rPr>
      </w:pPr>
      <w:r w:rsidRPr="1A362B35" w:rsidR="007922CE">
        <w:rPr>
          <w:rFonts w:ascii="Calibri" w:hAnsi="Calibri" w:cs="" w:asciiTheme="minorAscii" w:hAnsiTheme="minorAscii" w:cstheme="minorBidi"/>
        </w:rPr>
        <w:t>E</w:t>
      </w:r>
      <w:r w:rsidRPr="1A362B35" w:rsidR="0063516C">
        <w:rPr>
          <w:rFonts w:ascii="Calibri" w:hAnsi="Calibri" w:cs="" w:asciiTheme="minorAscii" w:hAnsiTheme="minorAscii" w:cstheme="minorBidi"/>
        </w:rPr>
        <w:t>xcellent interpersonal &amp; verbal communication skills including the ability to communicate sensitively with clients and other people from diverse</w:t>
      </w:r>
      <w:r w:rsidRPr="1A362B35" w:rsidR="0063516C">
        <w:rPr>
          <w:rFonts w:ascii="Calibri" w:hAnsi="Calibri" w:cs="" w:asciiTheme="minorAscii" w:hAnsiTheme="minorAscii" w:cstheme="minorBidi"/>
          <w:spacing w:val="-5"/>
        </w:rPr>
        <w:t xml:space="preserve"> </w:t>
      </w:r>
      <w:r w:rsidRPr="1A362B35" w:rsidR="0063516C">
        <w:rPr>
          <w:rFonts w:ascii="Calibri" w:hAnsi="Calibri" w:cs="" w:asciiTheme="minorAscii" w:hAnsiTheme="minorAscii" w:cstheme="minorBidi"/>
        </w:rPr>
        <w:t>backgrounds.</w:t>
      </w:r>
    </w:p>
    <w:p w:rsidRPr="005834E5" w:rsidR="0063516C" w:rsidP="1A362B35" w:rsidRDefault="0063516C" w14:paraId="6B830889" w14:textId="77777777">
      <w:pPr>
        <w:pStyle w:val="ListParagraph"/>
        <w:numPr>
          <w:ilvl w:val="0"/>
          <w:numId w:val="8"/>
        </w:numPr>
        <w:tabs>
          <w:tab w:val="left" w:pos="1271"/>
          <w:tab w:val="left" w:pos="1272"/>
        </w:tabs>
        <w:ind w:left="1225" w:right="57"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Excellent written skills, including ability to convey information in simple</w:t>
      </w:r>
      <w:r w:rsidRPr="1A362B35" w:rsidR="0063516C">
        <w:rPr>
          <w:rFonts w:ascii="Calibri" w:hAnsi="Calibri" w:cs="" w:asciiTheme="minorAscii" w:hAnsiTheme="minorAscii" w:cstheme="minorBidi"/>
          <w:spacing w:val="-22"/>
        </w:rPr>
        <w:t xml:space="preserve"> </w:t>
      </w:r>
      <w:r w:rsidRPr="1A362B35" w:rsidR="0063516C">
        <w:rPr>
          <w:rFonts w:ascii="Calibri" w:hAnsi="Calibri" w:cs="" w:asciiTheme="minorAscii" w:hAnsiTheme="minorAscii" w:cstheme="minorBidi"/>
        </w:rPr>
        <w:t>English.</w:t>
      </w:r>
    </w:p>
    <w:p w:rsidRPr="005834E5" w:rsidR="0063516C" w:rsidP="1A362B35" w:rsidRDefault="0063516C" w14:paraId="0B901F1C" w14:textId="3C0C821F">
      <w:pPr>
        <w:pStyle w:val="ListParagraph"/>
        <w:numPr>
          <w:ilvl w:val="0"/>
          <w:numId w:val="8"/>
        </w:numPr>
        <w:tabs>
          <w:tab w:val="left" w:pos="1272"/>
        </w:tabs>
        <w:ind w:left="1224" w:right="57"/>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Highly developed organisational skills to identify priorities, manage workload, and maintain records within a resource-poor community</w:t>
      </w:r>
      <w:r w:rsidRPr="1A362B35" w:rsidR="732B5B18">
        <w:rPr>
          <w:rFonts w:ascii="Calibri" w:hAnsi="Calibri" w:cs="" w:asciiTheme="minorAscii" w:hAnsiTheme="minorAscii" w:cstheme="minorBidi"/>
        </w:rPr>
        <w:t xml:space="preserve"> legal</w:t>
      </w:r>
      <w:r w:rsidRPr="1A362B35" w:rsidR="0063516C">
        <w:rPr>
          <w:rFonts w:ascii="Calibri" w:hAnsi="Calibri" w:cs="" w:asciiTheme="minorAscii" w:hAnsiTheme="minorAscii" w:cstheme="minorBidi"/>
          <w:spacing w:val="-13"/>
        </w:rPr>
        <w:t xml:space="preserve"> </w:t>
      </w:r>
      <w:r w:rsidRPr="1A362B35" w:rsidR="0063516C">
        <w:rPr>
          <w:rFonts w:ascii="Calibri" w:hAnsi="Calibri" w:cs="" w:asciiTheme="minorAscii" w:hAnsiTheme="minorAscii" w:cstheme="minorBidi"/>
        </w:rPr>
        <w:t>service.</w:t>
      </w:r>
    </w:p>
    <w:p w:rsidRPr="005834E5" w:rsidR="0063516C" w:rsidP="1A362B35" w:rsidRDefault="0063516C" w14:paraId="0E2CDBA9" w14:textId="2E5BD49B">
      <w:pPr>
        <w:pStyle w:val="ListParagraph"/>
        <w:numPr>
          <w:ilvl w:val="0"/>
          <w:numId w:val="8"/>
        </w:numPr>
        <w:tabs>
          <w:tab w:val="left" w:pos="1272"/>
        </w:tabs>
        <w:ind w:left="1224" w:right="57"/>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Good knowledge of the welfare and/or disability sector/s with understanding of what make</w:t>
      </w:r>
      <w:r w:rsidRPr="1A362B35" w:rsidR="1AEAA659">
        <w:rPr>
          <w:rFonts w:ascii="Calibri" w:hAnsi="Calibri" w:cs="" w:asciiTheme="minorAscii" w:hAnsiTheme="minorAscii" w:cstheme="minorBidi"/>
        </w:rPr>
        <w:t>s</w:t>
      </w:r>
      <w:r w:rsidRPr="1A362B35" w:rsidR="0063516C">
        <w:rPr>
          <w:rFonts w:ascii="Calibri" w:hAnsi="Calibri" w:cs="" w:asciiTheme="minorAscii" w:hAnsiTheme="minorAscii" w:cstheme="minorBidi"/>
        </w:rPr>
        <w:t xml:space="preserve"> people vulnerable.</w:t>
      </w:r>
    </w:p>
    <w:p w:rsidR="0063516C" w:rsidP="1A362B35" w:rsidRDefault="0063516C" w14:paraId="42FFA435" w14:textId="77777777">
      <w:pPr>
        <w:pStyle w:val="ListParagraph"/>
        <w:numPr>
          <w:ilvl w:val="0"/>
          <w:numId w:val="8"/>
        </w:numPr>
        <w:tabs>
          <w:tab w:val="left" w:pos="1272"/>
        </w:tabs>
        <w:ind w:left="1224" w:right="57"/>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Current driver’s licence as travel is required as part of this role.</w:t>
      </w:r>
    </w:p>
    <w:p w:rsidRPr="00DA6100" w:rsidR="00BC7F31" w:rsidP="1A362B35" w:rsidRDefault="00BC7F31" w14:paraId="06098FBC" w14:textId="5F6A2CEC">
      <w:pPr>
        <w:pStyle w:val="ListParagraph"/>
        <w:numPr>
          <w:ilvl w:val="0"/>
          <w:numId w:val="8"/>
        </w:numPr>
        <w:tabs>
          <w:tab w:val="left" w:pos="1272"/>
        </w:tabs>
        <w:ind w:left="1224" w:right="57"/>
        <w:jc w:val="both"/>
        <w:rPr>
          <w:rFonts w:ascii="Calibri" w:hAnsi="Calibri" w:cs="" w:asciiTheme="minorAscii" w:hAnsiTheme="minorAscii" w:cstheme="minorBidi"/>
        </w:rPr>
      </w:pPr>
      <w:r w:rsidRPr="1A362B35" w:rsidR="00BC7F31">
        <w:rPr>
          <w:rFonts w:ascii="Calibri" w:hAnsi="Calibri" w:eastAsia="Calibri" w:cs="Calibri"/>
        </w:rPr>
        <w:t>Willingness to meet the Department of Health Vaccine Preventable Disease (VPD) screening requirements as required for all practitioners appearing before the MHRT. Documentation is required, confirming the successful applicant has been vaccinated against or is not susceptible to the following VPD’s is required: Hepatitis B; Measles, Mumps, Rubella (MMR), Varicella (Chicken Pox); and Pertussis (Whooping Cough).</w:t>
      </w:r>
    </w:p>
    <w:p w:rsidRPr="00DA6100" w:rsidR="0063516C" w:rsidP="1A362B35" w:rsidRDefault="00DA6100" w14:paraId="4EA41E73" w14:textId="787348B7">
      <w:pPr>
        <w:pStyle w:val="ListParagraph"/>
        <w:numPr>
          <w:ilvl w:val="0"/>
          <w:numId w:val="8"/>
        </w:numPr>
        <w:tabs>
          <w:tab w:val="left" w:pos="1272"/>
          <w:tab w:val="left" w:pos="7920"/>
        </w:tabs>
        <w:ind w:left="1224" w:right="57"/>
        <w:jc w:val="both"/>
        <w:rPr>
          <w:rFonts w:ascii="Calibri" w:hAnsi="Calibri" w:cs="Calibri" w:asciiTheme="minorAscii" w:hAnsiTheme="minorAscii" w:cstheme="minorAscii"/>
        </w:rPr>
      </w:pPr>
      <w:r w:rsidRPr="1A362B35" w:rsidR="00DA6100">
        <w:rPr>
          <w:rFonts w:ascii="Calibri" w:hAnsi="Calibri" w:cs="" w:asciiTheme="minorAscii" w:hAnsiTheme="minorAscii" w:cstheme="minorBidi"/>
        </w:rPr>
        <w:t>T</w:t>
      </w:r>
      <w:r w:rsidRPr="1A362B35" w:rsidR="002F28F6">
        <w:rPr>
          <w:rFonts w:ascii="Calibri" w:hAnsi="Calibri" w:cs="" w:asciiTheme="minorAscii" w:hAnsiTheme="minorAscii" w:cstheme="minorBidi"/>
        </w:rPr>
        <w:t xml:space="preserve">he position is conditional </w:t>
      </w:r>
      <w:r w:rsidRPr="1A362B35" w:rsidR="00294A2D">
        <w:rPr>
          <w:rFonts w:ascii="Calibri" w:hAnsi="Calibri" w:cs="" w:asciiTheme="minorAscii" w:hAnsiTheme="minorAscii" w:cstheme="minorBidi"/>
        </w:rPr>
        <w:t xml:space="preserve">on accreditation to represent clients before the MHRT </w:t>
      </w:r>
      <w:r w:rsidRPr="1A362B35" w:rsidR="00823864">
        <w:rPr>
          <w:rFonts w:ascii="Calibri" w:hAnsi="Calibri" w:cs="" w:asciiTheme="minorAscii" w:hAnsiTheme="minorAscii" w:cstheme="minorBidi"/>
        </w:rPr>
        <w:t>as determined by L</w:t>
      </w:r>
      <w:r w:rsidRPr="1A362B35" w:rsidR="722F0CF1">
        <w:rPr>
          <w:rFonts w:ascii="Calibri" w:hAnsi="Calibri" w:cs="" w:asciiTheme="minorAscii" w:hAnsiTheme="minorAscii" w:cstheme="minorBidi"/>
        </w:rPr>
        <w:t>AQ</w:t>
      </w:r>
      <w:r w:rsidRPr="1A362B35" w:rsidR="001E2B45">
        <w:rPr>
          <w:rFonts w:ascii="Calibri" w:hAnsi="Calibri" w:cs="" w:asciiTheme="minorAscii" w:hAnsiTheme="minorAscii" w:cstheme="minorBidi"/>
        </w:rPr>
        <w:t>.</w:t>
      </w:r>
    </w:p>
    <w:p w:rsidR="00F2576C" w:rsidP="0063516C" w:rsidRDefault="00F2576C" w14:paraId="273A1849" w14:textId="77777777">
      <w:pPr>
        <w:pStyle w:val="Heading2"/>
        <w:ind w:left="552" w:firstLine="720"/>
        <w:jc w:val="both"/>
        <w:rPr>
          <w:rFonts w:asciiTheme="minorHAnsi" w:hAnsiTheme="minorHAnsi" w:cstheme="minorHAnsi"/>
        </w:rPr>
      </w:pPr>
    </w:p>
    <w:p w:rsidRPr="005834E5" w:rsidR="0063516C" w:rsidP="1A362B35" w:rsidRDefault="0063516C" w14:paraId="0930F507" w14:textId="42A74CCC">
      <w:pPr>
        <w:pStyle w:val="Heading2"/>
        <w:ind w:left="144" w:firstLine="720"/>
        <w:jc w:val="both"/>
        <w:rPr>
          <w:rFonts w:ascii="Calibri" w:hAnsi="Calibri" w:cs="Calibri" w:asciiTheme="minorAscii" w:hAnsiTheme="minorAscii" w:cstheme="minorAscii"/>
        </w:rPr>
      </w:pPr>
      <w:r w:rsidRPr="1A362B35" w:rsidR="0063516C">
        <w:rPr>
          <w:rFonts w:ascii="Calibri" w:hAnsi="Calibri" w:cs="Calibri" w:asciiTheme="minorAscii" w:hAnsiTheme="minorAscii" w:cstheme="minorAscii"/>
        </w:rPr>
        <w:t>Relationships</w:t>
      </w:r>
    </w:p>
    <w:p w:rsidRPr="005834E5" w:rsidR="0063516C" w:rsidP="1A362B35" w:rsidRDefault="0063516C" w14:paraId="1FBB5B8D" w14:textId="77777777">
      <w:pPr>
        <w:pStyle w:val="ListParagraph"/>
        <w:numPr>
          <w:ilvl w:val="0"/>
          <w:numId w:val="8"/>
        </w:numPr>
        <w:tabs>
          <w:tab w:val="left" w:pos="1271"/>
          <w:tab w:val="left" w:pos="1272"/>
        </w:tabs>
        <w:spacing w:before="59"/>
        <w:ind w:left="1224" w:right="546"/>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Ability to work independently or collaboratively as part of a team to achieve positive outcomes.</w:t>
      </w:r>
    </w:p>
    <w:p w:rsidRPr="005834E5" w:rsidR="0063516C" w:rsidP="1A362B35" w:rsidRDefault="0063516C" w14:paraId="22044438" w14:textId="77777777">
      <w:pPr>
        <w:pStyle w:val="ListParagraph"/>
        <w:numPr>
          <w:ilvl w:val="0"/>
          <w:numId w:val="8"/>
        </w:numPr>
        <w:tabs>
          <w:tab w:val="left" w:pos="1271"/>
          <w:tab w:val="left" w:pos="1272"/>
        </w:tabs>
        <w:ind w:left="1224" w:right="466"/>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Ability to work non-confrontationally, yet reason and argue assertively on important issues on behalf of people with</w:t>
      </w:r>
      <w:r w:rsidRPr="1A362B35" w:rsidR="0063516C">
        <w:rPr>
          <w:rFonts w:ascii="Calibri" w:hAnsi="Calibri" w:cs="" w:asciiTheme="minorAscii" w:hAnsiTheme="minorAscii" w:cstheme="minorBidi"/>
          <w:spacing w:val="7"/>
        </w:rPr>
        <w:t xml:space="preserve"> </w:t>
      </w:r>
      <w:r w:rsidRPr="1A362B35" w:rsidR="0063516C">
        <w:rPr>
          <w:rFonts w:ascii="Calibri" w:hAnsi="Calibri" w:cs="" w:asciiTheme="minorAscii" w:hAnsiTheme="minorAscii" w:cstheme="minorBidi"/>
        </w:rPr>
        <w:t>disability.</w:t>
      </w:r>
    </w:p>
    <w:p w:rsidRPr="005834E5" w:rsidR="0063516C" w:rsidP="0063516C" w:rsidRDefault="0063516C" w14:paraId="18B9EE97" w14:textId="77777777">
      <w:pPr>
        <w:pStyle w:val="BodyText"/>
        <w:spacing w:before="11"/>
        <w:jc w:val="both"/>
        <w:rPr>
          <w:rFonts w:asciiTheme="minorHAnsi" w:hAnsiTheme="minorHAnsi" w:cstheme="minorHAnsi"/>
        </w:rPr>
      </w:pPr>
    </w:p>
    <w:p w:rsidRPr="005834E5" w:rsidR="0063516C" w:rsidP="1A362B35" w:rsidRDefault="0063516C" w14:paraId="3002CCF4" w14:textId="77777777">
      <w:pPr>
        <w:pStyle w:val="Heading2"/>
        <w:ind w:left="144" w:firstLine="720"/>
        <w:jc w:val="both"/>
        <w:rPr>
          <w:rFonts w:ascii="Calibri" w:hAnsi="Calibri" w:cs="Calibri" w:asciiTheme="minorAscii" w:hAnsiTheme="minorAscii" w:cstheme="minorAscii"/>
        </w:rPr>
      </w:pPr>
      <w:r w:rsidRPr="1A362B35" w:rsidR="0063516C">
        <w:rPr>
          <w:rFonts w:ascii="Calibri" w:hAnsi="Calibri" w:cs="Calibri" w:asciiTheme="minorAscii" w:hAnsiTheme="minorAscii" w:cstheme="minorAscii"/>
        </w:rPr>
        <w:t>Extent of authority</w:t>
      </w:r>
    </w:p>
    <w:p w:rsidR="0063516C" w:rsidP="1A362B35" w:rsidRDefault="0063516C" w14:paraId="4971A4C9" w14:textId="77777777">
      <w:pPr>
        <w:pStyle w:val="ListParagraph"/>
        <w:numPr>
          <w:ilvl w:val="0"/>
          <w:numId w:val="8"/>
        </w:numPr>
        <w:tabs>
          <w:tab w:val="left" w:pos="1272"/>
        </w:tabs>
        <w:spacing w:before="59"/>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rPr>
        <w:t>Ability to work with supervision and within organisational</w:t>
      </w:r>
      <w:r w:rsidRPr="1A362B35" w:rsidR="0063516C">
        <w:rPr>
          <w:rFonts w:ascii="Calibri" w:hAnsi="Calibri" w:cs="" w:asciiTheme="minorAscii" w:hAnsiTheme="minorAscii" w:cstheme="minorBidi"/>
          <w:spacing w:val="-2"/>
        </w:rPr>
        <w:t xml:space="preserve"> </w:t>
      </w:r>
      <w:r w:rsidRPr="1A362B35" w:rsidR="0063516C">
        <w:rPr>
          <w:rFonts w:ascii="Calibri" w:hAnsi="Calibri" w:cs="" w:asciiTheme="minorAscii" w:hAnsiTheme="minorAscii" w:cstheme="minorBidi"/>
        </w:rPr>
        <w:t>policy.</w:t>
      </w:r>
    </w:p>
    <w:p w:rsidRPr="008F4B69" w:rsidR="0063516C" w:rsidP="1A362B35" w:rsidRDefault="0063516C" w14:paraId="47212302" w14:textId="3068E7A7">
      <w:pPr>
        <w:pStyle w:val="ListParagraph"/>
        <w:numPr>
          <w:ilvl w:val="0"/>
          <w:numId w:val="8"/>
        </w:numPr>
        <w:tabs>
          <w:tab w:val="left" w:pos="1272"/>
        </w:tabs>
        <w:spacing w:before="59"/>
        <w:ind w:left="1225" w:hanging="361"/>
        <w:jc w:val="both"/>
        <w:rPr>
          <w:rFonts w:ascii="Calibri" w:hAnsi="Calibri" w:cs="" w:asciiTheme="minorAscii" w:hAnsiTheme="minorAscii" w:cstheme="minorBidi"/>
        </w:rPr>
      </w:pPr>
      <w:r w:rsidRPr="1A362B35" w:rsidR="0063516C">
        <w:rPr>
          <w:rFonts w:ascii="Calibri" w:hAnsi="Calibri" w:cs="" w:asciiTheme="minorAscii" w:hAnsiTheme="minorAscii" w:cstheme="minorBidi"/>
          <w:color w:val="000000" w:themeColor="text1" w:themeTint="FF" w:themeShade="FF"/>
        </w:rPr>
        <w:t>Ability to exercise initiative and judgment within the sphere of work to plan, coordinate, implement and evaluate work in a strategic way.</w:t>
      </w:r>
    </w:p>
    <w:p w:rsidRPr="005834E5" w:rsidR="0063516C" w:rsidP="0063516C" w:rsidRDefault="0063516C" w14:paraId="5D48D76C" w14:textId="77777777">
      <w:pPr>
        <w:pStyle w:val="ListParagraph"/>
        <w:jc w:val="both"/>
        <w:rPr>
          <w:rFonts w:asciiTheme="minorHAnsi" w:hAnsiTheme="minorHAnsi" w:cstheme="minorHAnsi"/>
        </w:rPr>
      </w:pPr>
    </w:p>
    <w:p w:rsidRPr="005834E5" w:rsidR="0063516C" w:rsidP="0063516C" w:rsidRDefault="0063516C" w14:paraId="4E7D1FF4" w14:textId="77777777">
      <w:pPr>
        <w:pStyle w:val="Heading2"/>
        <w:jc w:val="both"/>
        <w:rPr>
          <w:rFonts w:asciiTheme="minorHAnsi" w:hAnsiTheme="minorHAnsi" w:cstheme="minorHAnsi"/>
          <w:i w:val="0"/>
          <w:iCs/>
        </w:rPr>
      </w:pPr>
      <w:r w:rsidRPr="005834E5">
        <w:rPr>
          <w:rFonts w:asciiTheme="minorHAnsi" w:hAnsiTheme="minorHAnsi" w:cstheme="minorHAnsi"/>
          <w:i w:val="0"/>
          <w:iCs/>
        </w:rPr>
        <w:t>Support and Training</w:t>
      </w:r>
    </w:p>
    <w:p w:rsidRPr="005834E5" w:rsidR="0063516C" w:rsidP="0063516C" w:rsidRDefault="0063516C" w14:paraId="313FA5B0" w14:textId="77777777">
      <w:pPr>
        <w:pStyle w:val="Heading2"/>
        <w:ind w:left="0"/>
        <w:jc w:val="both"/>
        <w:rPr>
          <w:rFonts w:asciiTheme="minorHAnsi" w:hAnsiTheme="minorHAnsi" w:cstheme="minorHAnsi"/>
          <w:i w:val="0"/>
          <w:iCs/>
        </w:rPr>
      </w:pPr>
    </w:p>
    <w:p w:rsidRPr="005834E5" w:rsidR="0063516C" w:rsidP="0063516C" w:rsidRDefault="0063516C" w14:paraId="71C426CD" w14:textId="77777777">
      <w:pPr>
        <w:pStyle w:val="Heading2"/>
        <w:numPr>
          <w:ilvl w:val="0"/>
          <w:numId w:val="10"/>
        </w:numPr>
        <w:jc w:val="both"/>
        <w:rPr>
          <w:rFonts w:asciiTheme="minorHAnsi" w:hAnsiTheme="minorHAnsi" w:cstheme="minorHAnsi"/>
          <w:b w:val="0"/>
          <w:bCs w:val="0"/>
          <w:i w:val="0"/>
          <w:iCs/>
        </w:rPr>
      </w:pPr>
      <w:r w:rsidRPr="005834E5">
        <w:rPr>
          <w:rFonts w:asciiTheme="minorHAnsi" w:hAnsiTheme="minorHAnsi" w:cstheme="minorHAnsi"/>
          <w:b w:val="0"/>
          <w:bCs w:val="0"/>
          <w:i w:val="0"/>
          <w:iCs/>
        </w:rPr>
        <w:t>Training and Professional development will be provided and supported by QAI.</w:t>
      </w:r>
    </w:p>
    <w:p w:rsidRPr="005834E5" w:rsidR="0063516C" w:rsidP="0063516C" w:rsidRDefault="0063516C" w14:paraId="0D118CD3" w14:textId="1601A8E4">
      <w:pPr>
        <w:pStyle w:val="Heading2"/>
        <w:numPr>
          <w:ilvl w:val="0"/>
          <w:numId w:val="10"/>
        </w:numPr>
        <w:jc w:val="both"/>
        <w:rPr>
          <w:rFonts w:asciiTheme="minorHAnsi" w:hAnsiTheme="minorHAnsi" w:cstheme="minorHAnsi"/>
          <w:b w:val="0"/>
          <w:bCs w:val="0"/>
          <w:i w:val="0"/>
          <w:iCs/>
        </w:rPr>
      </w:pPr>
      <w:r w:rsidRPr="005834E5">
        <w:rPr>
          <w:rFonts w:asciiTheme="minorHAnsi" w:hAnsiTheme="minorHAnsi" w:cstheme="minorHAnsi"/>
          <w:b w:val="0"/>
          <w:bCs w:val="0"/>
          <w:i w:val="0"/>
          <w:iCs/>
        </w:rPr>
        <w:t>Opportunities to participate in strategic planning and review processed will be provided as appropriate</w:t>
      </w:r>
      <w:r w:rsidRPr="005834E5" w:rsidR="00E40234">
        <w:rPr>
          <w:rFonts w:asciiTheme="minorHAnsi" w:hAnsiTheme="minorHAnsi" w:cstheme="minorHAnsi"/>
          <w:b w:val="0"/>
          <w:bCs w:val="0"/>
          <w:i w:val="0"/>
          <w:iCs/>
        </w:rPr>
        <w:t>.</w:t>
      </w:r>
    </w:p>
    <w:p w:rsidRPr="005834E5" w:rsidR="0063516C" w:rsidP="1A362B35" w:rsidRDefault="0063516C" w14:paraId="755421FD" w14:textId="77777777">
      <w:pPr>
        <w:pStyle w:val="Heading2"/>
        <w:numPr>
          <w:ilvl w:val="0"/>
          <w:numId w:val="10"/>
        </w:numPr>
        <w:jc w:val="both"/>
        <w:rPr>
          <w:rFonts w:ascii="Calibri" w:hAnsi="Calibri" w:cs="Calibri" w:asciiTheme="minorAscii" w:hAnsiTheme="minorAscii" w:cstheme="minorAscii"/>
          <w:b w:val="0"/>
          <w:bCs w:val="0"/>
          <w:i w:val="0"/>
          <w:iCs w:val="0"/>
        </w:rPr>
      </w:pPr>
      <w:r w:rsidRPr="1A362B35" w:rsidR="0063516C">
        <w:rPr>
          <w:rFonts w:ascii="Calibri" w:hAnsi="Calibri" w:cs="Calibri" w:asciiTheme="minorAscii" w:hAnsiTheme="minorAscii" w:cstheme="minorAscii"/>
          <w:b w:val="0"/>
          <w:bCs w:val="0"/>
          <w:i w:val="0"/>
          <w:iCs w:val="0"/>
        </w:rPr>
        <w:t>QAI is an inclusive and flexible workplace and as such team building and rapport hold high importance.</w:t>
      </w:r>
    </w:p>
    <w:p w:rsidRPr="005834E5" w:rsidR="0063516C" w:rsidP="0063516C" w:rsidRDefault="0063516C" w14:paraId="620B1F7F" w14:textId="77777777">
      <w:pPr>
        <w:pStyle w:val="Heading1"/>
        <w:tabs>
          <w:tab w:val="left" w:pos="912"/>
        </w:tabs>
        <w:spacing w:before="200"/>
        <w:ind w:left="0" w:firstLine="0"/>
        <w:rPr>
          <w:rFonts w:asciiTheme="minorHAnsi" w:hAnsiTheme="minorHAnsi" w:cstheme="minorHAnsi"/>
        </w:rPr>
      </w:pPr>
      <w:r w:rsidRPr="005834E5">
        <w:rPr>
          <w:rFonts w:asciiTheme="minorHAnsi" w:hAnsiTheme="minorHAnsi" w:cstheme="minorHAnsi"/>
        </w:rPr>
        <w:tab/>
      </w:r>
      <w:r w:rsidRPr="005834E5">
        <w:rPr>
          <w:rFonts w:asciiTheme="minorHAnsi" w:hAnsiTheme="minorHAnsi" w:cstheme="minorHAnsi"/>
        </w:rPr>
        <w:t xml:space="preserve">Performance Review </w:t>
      </w:r>
    </w:p>
    <w:p w:rsidRPr="005834E5" w:rsidR="0063516C" w:rsidP="0063516C" w:rsidRDefault="0063516C" w14:paraId="5FC42965" w14:textId="2B3DC054">
      <w:pPr>
        <w:pStyle w:val="Heading1"/>
        <w:numPr>
          <w:ilvl w:val="0"/>
          <w:numId w:val="11"/>
        </w:numPr>
        <w:tabs>
          <w:tab w:val="left" w:pos="912"/>
        </w:tabs>
        <w:spacing w:before="200"/>
        <w:rPr>
          <w:rFonts w:asciiTheme="minorHAnsi" w:hAnsiTheme="minorHAnsi" w:cstheme="minorHAnsi"/>
        </w:rPr>
      </w:pPr>
      <w:r w:rsidRPr="005834E5">
        <w:rPr>
          <w:rFonts w:asciiTheme="minorHAnsi" w:hAnsiTheme="minorHAnsi" w:cstheme="minorHAnsi"/>
          <w:b w:val="0"/>
          <w:bCs w:val="0"/>
        </w:rPr>
        <w:t xml:space="preserve">A probationary period applies to this position. A probationary appraisal will be conducted to ensure adequate support, </w:t>
      </w:r>
      <w:r w:rsidRPr="005834E5" w:rsidR="00635D21">
        <w:rPr>
          <w:rFonts w:asciiTheme="minorHAnsi" w:hAnsiTheme="minorHAnsi" w:cstheme="minorHAnsi"/>
          <w:b w:val="0"/>
          <w:bCs w:val="0"/>
        </w:rPr>
        <w:t>training,</w:t>
      </w:r>
      <w:r w:rsidRPr="005834E5">
        <w:rPr>
          <w:rFonts w:asciiTheme="minorHAnsi" w:hAnsiTheme="minorHAnsi" w:cstheme="minorHAnsi"/>
          <w:b w:val="0"/>
          <w:bCs w:val="0"/>
        </w:rPr>
        <w:t xml:space="preserve"> and experience for the role at three months. Annual performance reviews are conducted thereafter.</w:t>
      </w:r>
    </w:p>
    <w:p w:rsidRPr="005834E5" w:rsidR="00D441D9" w:rsidRDefault="00D441D9" w14:paraId="2B3B1BE4" w14:textId="77777777">
      <w:pPr>
        <w:pStyle w:val="Heading2"/>
        <w:rPr>
          <w:rFonts w:asciiTheme="minorHAnsi" w:hAnsiTheme="minorHAnsi" w:cstheme="minorHAnsi"/>
        </w:rPr>
      </w:pPr>
    </w:p>
    <w:p w:rsidR="00EB400B" w:rsidP="00EB400B" w:rsidRDefault="00EB400B" w14:paraId="77E8E10B" w14:textId="3C0E6320">
      <w:pPr>
        <w:pStyle w:val="ListBullet"/>
        <w:tabs>
          <w:tab w:val="clear" w:pos="360"/>
        </w:tabs>
        <w:spacing w:after="120"/>
        <w:ind w:left="0" w:firstLine="0"/>
        <w:contextualSpacing/>
        <w:jc w:val="both"/>
        <w:rPr>
          <w:rFonts w:ascii="Arial" w:hAnsi="Arial" w:cs="Arial"/>
          <w:sz w:val="22"/>
          <w:szCs w:val="22"/>
          <w:lang w:val="en-US"/>
        </w:rPr>
      </w:pPr>
    </w:p>
    <w:p w:rsidRPr="005416BE" w:rsidR="00EB400B" w:rsidP="00EB400B" w:rsidRDefault="00EB400B" w14:paraId="0EFD8D7B" w14:textId="3FA1F479">
      <w:pPr>
        <w:pStyle w:val="ListBullet"/>
        <w:tabs>
          <w:tab w:val="clear" w:pos="360"/>
        </w:tabs>
        <w:spacing w:after="120"/>
        <w:ind w:left="0" w:firstLine="0"/>
        <w:contextualSpacing/>
        <w:jc w:val="both"/>
        <w:rPr>
          <w:rFonts w:ascii="Arial" w:hAnsi="Arial" w:cs="Arial"/>
          <w:sz w:val="22"/>
          <w:szCs w:val="22"/>
          <w:lang w:val="en-US"/>
        </w:rPr>
      </w:pPr>
    </w:p>
    <w:p w:rsidR="00257F3A" w:rsidRDefault="00257F3A" w14:paraId="2592C841" w14:textId="77777777">
      <w:pPr>
        <w:pStyle w:val="BodyText"/>
        <w:spacing w:before="8"/>
        <w:rPr>
          <w:sz w:val="20"/>
        </w:rPr>
      </w:pPr>
    </w:p>
    <w:sectPr w:rsidR="00257F3A" w:rsidSect="00EB400B">
      <w:pgSz w:w="11920" w:h="16850" w:orient="portrait"/>
      <w:pgMar w:top="284" w:right="697"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44BE" w:rsidP="00E06F13" w:rsidRDefault="006C44BE" w14:paraId="422E2138" w14:textId="77777777">
      <w:r>
        <w:separator/>
      </w:r>
    </w:p>
  </w:endnote>
  <w:endnote w:type="continuationSeparator" w:id="0">
    <w:p w:rsidR="006C44BE" w:rsidP="00E06F13" w:rsidRDefault="006C44BE" w14:paraId="3E26B9A4" w14:textId="77777777">
      <w:r>
        <w:continuationSeparator/>
      </w:r>
    </w:p>
  </w:endnote>
  <w:endnote w:type="continuationNotice" w:id="1">
    <w:p w:rsidR="006C44BE" w:rsidRDefault="006C44BE" w14:paraId="6F9AB7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44BE" w:rsidP="00E06F13" w:rsidRDefault="006C44BE" w14:paraId="6A9299FB" w14:textId="77777777">
      <w:r>
        <w:separator/>
      </w:r>
    </w:p>
  </w:footnote>
  <w:footnote w:type="continuationSeparator" w:id="0">
    <w:p w:rsidR="006C44BE" w:rsidP="00E06F13" w:rsidRDefault="006C44BE" w14:paraId="099D6E09" w14:textId="77777777">
      <w:r>
        <w:continuationSeparator/>
      </w:r>
    </w:p>
  </w:footnote>
  <w:footnote w:type="continuationNotice" w:id="1">
    <w:p w:rsidR="006C44BE" w:rsidRDefault="006C44BE" w14:paraId="5EC040D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7EAA"/>
    <w:multiLevelType w:val="hybridMultilevel"/>
    <w:tmpl w:val="2A0EB62A"/>
    <w:lvl w:ilvl="0" w:tplc="0C090001">
      <w:start w:val="1"/>
      <w:numFmt w:val="bullet"/>
      <w:lvlText w:val=""/>
      <w:lvlJc w:val="left"/>
      <w:pPr>
        <w:ind w:left="1272" w:hanging="360"/>
      </w:pPr>
      <w:rPr>
        <w:rFonts w:hint="default" w:ascii="Symbol" w:hAnsi="Symbol"/>
      </w:rPr>
    </w:lvl>
    <w:lvl w:ilvl="1" w:tplc="0C090003" w:tentative="1">
      <w:start w:val="1"/>
      <w:numFmt w:val="bullet"/>
      <w:lvlText w:val="o"/>
      <w:lvlJc w:val="left"/>
      <w:pPr>
        <w:ind w:left="1992" w:hanging="360"/>
      </w:pPr>
      <w:rPr>
        <w:rFonts w:hint="default" w:ascii="Courier New" w:hAnsi="Courier New" w:cs="Courier New"/>
      </w:rPr>
    </w:lvl>
    <w:lvl w:ilvl="2" w:tplc="0C090005" w:tentative="1">
      <w:start w:val="1"/>
      <w:numFmt w:val="bullet"/>
      <w:lvlText w:val=""/>
      <w:lvlJc w:val="left"/>
      <w:pPr>
        <w:ind w:left="2712" w:hanging="360"/>
      </w:pPr>
      <w:rPr>
        <w:rFonts w:hint="default" w:ascii="Wingdings" w:hAnsi="Wingdings"/>
      </w:rPr>
    </w:lvl>
    <w:lvl w:ilvl="3" w:tplc="0C090001" w:tentative="1">
      <w:start w:val="1"/>
      <w:numFmt w:val="bullet"/>
      <w:lvlText w:val=""/>
      <w:lvlJc w:val="left"/>
      <w:pPr>
        <w:ind w:left="3432" w:hanging="360"/>
      </w:pPr>
      <w:rPr>
        <w:rFonts w:hint="default" w:ascii="Symbol" w:hAnsi="Symbol"/>
      </w:rPr>
    </w:lvl>
    <w:lvl w:ilvl="4" w:tplc="0C090003" w:tentative="1">
      <w:start w:val="1"/>
      <w:numFmt w:val="bullet"/>
      <w:lvlText w:val="o"/>
      <w:lvlJc w:val="left"/>
      <w:pPr>
        <w:ind w:left="4152" w:hanging="360"/>
      </w:pPr>
      <w:rPr>
        <w:rFonts w:hint="default" w:ascii="Courier New" w:hAnsi="Courier New" w:cs="Courier New"/>
      </w:rPr>
    </w:lvl>
    <w:lvl w:ilvl="5" w:tplc="0C090005" w:tentative="1">
      <w:start w:val="1"/>
      <w:numFmt w:val="bullet"/>
      <w:lvlText w:val=""/>
      <w:lvlJc w:val="left"/>
      <w:pPr>
        <w:ind w:left="4872" w:hanging="360"/>
      </w:pPr>
      <w:rPr>
        <w:rFonts w:hint="default" w:ascii="Wingdings" w:hAnsi="Wingdings"/>
      </w:rPr>
    </w:lvl>
    <w:lvl w:ilvl="6" w:tplc="0C090001" w:tentative="1">
      <w:start w:val="1"/>
      <w:numFmt w:val="bullet"/>
      <w:lvlText w:val=""/>
      <w:lvlJc w:val="left"/>
      <w:pPr>
        <w:ind w:left="5592" w:hanging="360"/>
      </w:pPr>
      <w:rPr>
        <w:rFonts w:hint="default" w:ascii="Symbol" w:hAnsi="Symbol"/>
      </w:rPr>
    </w:lvl>
    <w:lvl w:ilvl="7" w:tplc="0C090003" w:tentative="1">
      <w:start w:val="1"/>
      <w:numFmt w:val="bullet"/>
      <w:lvlText w:val="o"/>
      <w:lvlJc w:val="left"/>
      <w:pPr>
        <w:ind w:left="6312" w:hanging="360"/>
      </w:pPr>
      <w:rPr>
        <w:rFonts w:hint="default" w:ascii="Courier New" w:hAnsi="Courier New" w:cs="Courier New"/>
      </w:rPr>
    </w:lvl>
    <w:lvl w:ilvl="8" w:tplc="0C090005" w:tentative="1">
      <w:start w:val="1"/>
      <w:numFmt w:val="bullet"/>
      <w:lvlText w:val=""/>
      <w:lvlJc w:val="left"/>
      <w:pPr>
        <w:ind w:left="7032" w:hanging="360"/>
      </w:pPr>
      <w:rPr>
        <w:rFonts w:hint="default" w:ascii="Wingdings" w:hAnsi="Wingdings"/>
      </w:rPr>
    </w:lvl>
  </w:abstractNum>
  <w:abstractNum w:abstractNumId="1" w15:restartNumberingAfterBreak="0">
    <w:nsid w:val="0EBC0818"/>
    <w:multiLevelType w:val="hybridMultilevel"/>
    <w:tmpl w:val="4296CB02"/>
    <w:lvl w:ilvl="0" w:tplc="9464414C">
      <w:start w:val="1"/>
      <w:numFmt w:val="lowerLetter"/>
      <w:lvlText w:val="%1)"/>
      <w:lvlJc w:val="left"/>
      <w:pPr>
        <w:ind w:left="1271" w:hanging="360"/>
      </w:pPr>
      <w:rPr>
        <w:rFonts w:hint="default" w:ascii="Arial" w:hAnsi="Arial" w:eastAsia="Arial" w:cs="Arial"/>
        <w:spacing w:val="-1"/>
        <w:w w:val="100"/>
        <w:sz w:val="22"/>
        <w:szCs w:val="22"/>
        <w:lang w:val="en-AU" w:eastAsia="en-AU" w:bidi="en-AU"/>
      </w:rPr>
    </w:lvl>
    <w:lvl w:ilvl="1" w:tplc="8BE07530">
      <w:numFmt w:val="bullet"/>
      <w:lvlText w:val="•"/>
      <w:lvlJc w:val="left"/>
      <w:pPr>
        <w:ind w:left="2199" w:hanging="360"/>
      </w:pPr>
      <w:rPr>
        <w:rFonts w:hint="default"/>
        <w:lang w:val="en-AU" w:eastAsia="en-AU" w:bidi="en-AU"/>
      </w:rPr>
    </w:lvl>
    <w:lvl w:ilvl="2" w:tplc="2116A4AA">
      <w:numFmt w:val="bullet"/>
      <w:lvlText w:val="•"/>
      <w:lvlJc w:val="left"/>
      <w:pPr>
        <w:ind w:left="3118" w:hanging="360"/>
      </w:pPr>
      <w:rPr>
        <w:rFonts w:hint="default"/>
        <w:lang w:val="en-AU" w:eastAsia="en-AU" w:bidi="en-AU"/>
      </w:rPr>
    </w:lvl>
    <w:lvl w:ilvl="3" w:tplc="919C9E16">
      <w:numFmt w:val="bullet"/>
      <w:lvlText w:val="•"/>
      <w:lvlJc w:val="left"/>
      <w:pPr>
        <w:ind w:left="4037" w:hanging="360"/>
      </w:pPr>
      <w:rPr>
        <w:rFonts w:hint="default"/>
        <w:lang w:val="en-AU" w:eastAsia="en-AU" w:bidi="en-AU"/>
      </w:rPr>
    </w:lvl>
    <w:lvl w:ilvl="4" w:tplc="4622D890">
      <w:numFmt w:val="bullet"/>
      <w:lvlText w:val="•"/>
      <w:lvlJc w:val="left"/>
      <w:pPr>
        <w:ind w:left="4956" w:hanging="360"/>
      </w:pPr>
      <w:rPr>
        <w:rFonts w:hint="default"/>
        <w:lang w:val="en-AU" w:eastAsia="en-AU" w:bidi="en-AU"/>
      </w:rPr>
    </w:lvl>
    <w:lvl w:ilvl="5" w:tplc="C2E45E9C">
      <w:numFmt w:val="bullet"/>
      <w:lvlText w:val="•"/>
      <w:lvlJc w:val="left"/>
      <w:pPr>
        <w:ind w:left="5875" w:hanging="360"/>
      </w:pPr>
      <w:rPr>
        <w:rFonts w:hint="default"/>
        <w:lang w:val="en-AU" w:eastAsia="en-AU" w:bidi="en-AU"/>
      </w:rPr>
    </w:lvl>
    <w:lvl w:ilvl="6" w:tplc="026E772C">
      <w:numFmt w:val="bullet"/>
      <w:lvlText w:val="•"/>
      <w:lvlJc w:val="left"/>
      <w:pPr>
        <w:ind w:left="6794" w:hanging="360"/>
      </w:pPr>
      <w:rPr>
        <w:rFonts w:hint="default"/>
        <w:lang w:val="en-AU" w:eastAsia="en-AU" w:bidi="en-AU"/>
      </w:rPr>
    </w:lvl>
    <w:lvl w:ilvl="7" w:tplc="43AC748A">
      <w:numFmt w:val="bullet"/>
      <w:lvlText w:val="•"/>
      <w:lvlJc w:val="left"/>
      <w:pPr>
        <w:ind w:left="7713" w:hanging="360"/>
      </w:pPr>
      <w:rPr>
        <w:rFonts w:hint="default"/>
        <w:lang w:val="en-AU" w:eastAsia="en-AU" w:bidi="en-AU"/>
      </w:rPr>
    </w:lvl>
    <w:lvl w:ilvl="8" w:tplc="45CAE13C">
      <w:numFmt w:val="bullet"/>
      <w:lvlText w:val="•"/>
      <w:lvlJc w:val="left"/>
      <w:pPr>
        <w:ind w:left="8632" w:hanging="360"/>
      </w:pPr>
      <w:rPr>
        <w:rFonts w:hint="default"/>
        <w:lang w:val="en-AU" w:eastAsia="en-AU" w:bidi="en-AU"/>
      </w:rPr>
    </w:lvl>
  </w:abstractNum>
  <w:abstractNum w:abstractNumId="2" w15:restartNumberingAfterBreak="0">
    <w:nsid w:val="155A444F"/>
    <w:multiLevelType w:val="hybridMultilevel"/>
    <w:tmpl w:val="7934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C4642"/>
    <w:multiLevelType w:val="hybridMultilevel"/>
    <w:tmpl w:val="35B26C66"/>
    <w:lvl w:ilvl="0" w:tplc="FFFFFFFF">
      <w:start w:val="1"/>
      <w:numFmt w:val="lowerLetter"/>
      <w:lvlText w:val="%1)"/>
      <w:lvlJc w:val="left"/>
      <w:pPr>
        <w:ind w:left="1632" w:hanging="360"/>
      </w:pPr>
      <w:rPr>
        <w:spacing w:val="-1"/>
        <w:w w:val="100"/>
        <w:sz w:val="22"/>
        <w:szCs w:val="22"/>
        <w:lang w:val="en-AU" w:eastAsia="en-AU" w:bidi="en-AU"/>
      </w:rPr>
    </w:lvl>
    <w:lvl w:ilvl="1" w:tplc="AADAF632">
      <w:numFmt w:val="bullet"/>
      <w:lvlText w:val="•"/>
      <w:lvlJc w:val="left"/>
      <w:pPr>
        <w:ind w:left="2560" w:hanging="360"/>
      </w:pPr>
      <w:rPr>
        <w:rFonts w:hint="default"/>
        <w:lang w:val="en-AU" w:eastAsia="en-AU" w:bidi="en-AU"/>
      </w:rPr>
    </w:lvl>
    <w:lvl w:ilvl="2" w:tplc="93B039A6">
      <w:numFmt w:val="bullet"/>
      <w:lvlText w:val="•"/>
      <w:lvlJc w:val="left"/>
      <w:pPr>
        <w:ind w:left="3479" w:hanging="360"/>
      </w:pPr>
      <w:rPr>
        <w:rFonts w:hint="default"/>
        <w:lang w:val="en-AU" w:eastAsia="en-AU" w:bidi="en-AU"/>
      </w:rPr>
    </w:lvl>
    <w:lvl w:ilvl="3" w:tplc="247E58EA">
      <w:numFmt w:val="bullet"/>
      <w:lvlText w:val="•"/>
      <w:lvlJc w:val="left"/>
      <w:pPr>
        <w:ind w:left="4398" w:hanging="360"/>
      </w:pPr>
      <w:rPr>
        <w:rFonts w:hint="default"/>
        <w:lang w:val="en-AU" w:eastAsia="en-AU" w:bidi="en-AU"/>
      </w:rPr>
    </w:lvl>
    <w:lvl w:ilvl="4" w:tplc="87FE8030">
      <w:numFmt w:val="bullet"/>
      <w:lvlText w:val="•"/>
      <w:lvlJc w:val="left"/>
      <w:pPr>
        <w:ind w:left="5317" w:hanging="360"/>
      </w:pPr>
      <w:rPr>
        <w:rFonts w:hint="default"/>
        <w:lang w:val="en-AU" w:eastAsia="en-AU" w:bidi="en-AU"/>
      </w:rPr>
    </w:lvl>
    <w:lvl w:ilvl="5" w:tplc="50FAFC5C">
      <w:numFmt w:val="bullet"/>
      <w:lvlText w:val="•"/>
      <w:lvlJc w:val="left"/>
      <w:pPr>
        <w:ind w:left="6236" w:hanging="360"/>
      </w:pPr>
      <w:rPr>
        <w:rFonts w:hint="default"/>
        <w:lang w:val="en-AU" w:eastAsia="en-AU" w:bidi="en-AU"/>
      </w:rPr>
    </w:lvl>
    <w:lvl w:ilvl="6" w:tplc="00BECD58">
      <w:numFmt w:val="bullet"/>
      <w:lvlText w:val="•"/>
      <w:lvlJc w:val="left"/>
      <w:pPr>
        <w:ind w:left="7155" w:hanging="360"/>
      </w:pPr>
      <w:rPr>
        <w:rFonts w:hint="default"/>
        <w:lang w:val="en-AU" w:eastAsia="en-AU" w:bidi="en-AU"/>
      </w:rPr>
    </w:lvl>
    <w:lvl w:ilvl="7" w:tplc="3D0AF982">
      <w:numFmt w:val="bullet"/>
      <w:lvlText w:val="•"/>
      <w:lvlJc w:val="left"/>
      <w:pPr>
        <w:ind w:left="8074" w:hanging="360"/>
      </w:pPr>
      <w:rPr>
        <w:rFonts w:hint="default"/>
        <w:lang w:val="en-AU" w:eastAsia="en-AU" w:bidi="en-AU"/>
      </w:rPr>
    </w:lvl>
    <w:lvl w:ilvl="8" w:tplc="934414DE">
      <w:numFmt w:val="bullet"/>
      <w:lvlText w:val="•"/>
      <w:lvlJc w:val="left"/>
      <w:pPr>
        <w:ind w:left="8993" w:hanging="360"/>
      </w:pPr>
      <w:rPr>
        <w:rFonts w:hint="default"/>
        <w:lang w:val="en-AU" w:eastAsia="en-AU" w:bidi="en-AU"/>
      </w:rPr>
    </w:lvl>
  </w:abstractNum>
  <w:abstractNum w:abstractNumId="4" w15:restartNumberingAfterBreak="0">
    <w:nsid w:val="1AF6057E"/>
    <w:multiLevelType w:val="hybridMultilevel"/>
    <w:tmpl w:val="C4FA289E"/>
    <w:lvl w:ilvl="0" w:tplc="A3DEEC1C">
      <w:start w:val="5"/>
      <w:numFmt w:val="lowerLetter"/>
      <w:lvlText w:val="%1)"/>
      <w:lvlJc w:val="left"/>
      <w:pPr>
        <w:ind w:left="1271" w:hanging="360"/>
      </w:pPr>
      <w:rPr>
        <w:rFonts w:hint="default" w:ascii="Arial" w:hAnsi="Arial" w:eastAsia="Arial" w:cs="Arial"/>
        <w:spacing w:val="-1"/>
        <w:w w:val="100"/>
        <w:sz w:val="22"/>
        <w:szCs w:val="22"/>
        <w:lang w:val="en-AU" w:eastAsia="en-AU" w:bidi="en-AU"/>
      </w:rPr>
    </w:lvl>
    <w:lvl w:ilvl="1" w:tplc="83B07292">
      <w:numFmt w:val="bullet"/>
      <w:lvlText w:val="•"/>
      <w:lvlJc w:val="left"/>
      <w:pPr>
        <w:ind w:left="2199" w:hanging="360"/>
      </w:pPr>
      <w:rPr>
        <w:rFonts w:hint="default"/>
        <w:lang w:val="en-AU" w:eastAsia="en-AU" w:bidi="en-AU"/>
      </w:rPr>
    </w:lvl>
    <w:lvl w:ilvl="2" w:tplc="DE96C22C">
      <w:numFmt w:val="bullet"/>
      <w:lvlText w:val="•"/>
      <w:lvlJc w:val="left"/>
      <w:pPr>
        <w:ind w:left="3118" w:hanging="360"/>
      </w:pPr>
      <w:rPr>
        <w:rFonts w:hint="default"/>
        <w:lang w:val="en-AU" w:eastAsia="en-AU" w:bidi="en-AU"/>
      </w:rPr>
    </w:lvl>
    <w:lvl w:ilvl="3" w:tplc="B6625DF4">
      <w:numFmt w:val="bullet"/>
      <w:lvlText w:val="•"/>
      <w:lvlJc w:val="left"/>
      <w:pPr>
        <w:ind w:left="4037" w:hanging="360"/>
      </w:pPr>
      <w:rPr>
        <w:rFonts w:hint="default"/>
        <w:lang w:val="en-AU" w:eastAsia="en-AU" w:bidi="en-AU"/>
      </w:rPr>
    </w:lvl>
    <w:lvl w:ilvl="4" w:tplc="B49EA45A">
      <w:numFmt w:val="bullet"/>
      <w:lvlText w:val="•"/>
      <w:lvlJc w:val="left"/>
      <w:pPr>
        <w:ind w:left="4956" w:hanging="360"/>
      </w:pPr>
      <w:rPr>
        <w:rFonts w:hint="default"/>
        <w:lang w:val="en-AU" w:eastAsia="en-AU" w:bidi="en-AU"/>
      </w:rPr>
    </w:lvl>
    <w:lvl w:ilvl="5" w:tplc="995AA20A">
      <w:numFmt w:val="bullet"/>
      <w:lvlText w:val="•"/>
      <w:lvlJc w:val="left"/>
      <w:pPr>
        <w:ind w:left="5875" w:hanging="360"/>
      </w:pPr>
      <w:rPr>
        <w:rFonts w:hint="default"/>
        <w:lang w:val="en-AU" w:eastAsia="en-AU" w:bidi="en-AU"/>
      </w:rPr>
    </w:lvl>
    <w:lvl w:ilvl="6" w:tplc="DBB2E936">
      <w:numFmt w:val="bullet"/>
      <w:lvlText w:val="•"/>
      <w:lvlJc w:val="left"/>
      <w:pPr>
        <w:ind w:left="6794" w:hanging="360"/>
      </w:pPr>
      <w:rPr>
        <w:rFonts w:hint="default"/>
        <w:lang w:val="en-AU" w:eastAsia="en-AU" w:bidi="en-AU"/>
      </w:rPr>
    </w:lvl>
    <w:lvl w:ilvl="7" w:tplc="7E98179E">
      <w:numFmt w:val="bullet"/>
      <w:lvlText w:val="•"/>
      <w:lvlJc w:val="left"/>
      <w:pPr>
        <w:ind w:left="7713" w:hanging="360"/>
      </w:pPr>
      <w:rPr>
        <w:rFonts w:hint="default"/>
        <w:lang w:val="en-AU" w:eastAsia="en-AU" w:bidi="en-AU"/>
      </w:rPr>
    </w:lvl>
    <w:lvl w:ilvl="8" w:tplc="8AF45468">
      <w:numFmt w:val="bullet"/>
      <w:lvlText w:val="•"/>
      <w:lvlJc w:val="left"/>
      <w:pPr>
        <w:ind w:left="8632" w:hanging="360"/>
      </w:pPr>
      <w:rPr>
        <w:rFonts w:hint="default"/>
        <w:lang w:val="en-AU" w:eastAsia="en-AU" w:bidi="en-AU"/>
      </w:rPr>
    </w:lvl>
  </w:abstractNum>
  <w:abstractNum w:abstractNumId="5" w15:restartNumberingAfterBreak="0">
    <w:nsid w:val="30A022D9"/>
    <w:multiLevelType w:val="hybridMultilevel"/>
    <w:tmpl w:val="1C38D3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C8E5356"/>
    <w:multiLevelType w:val="hybridMultilevel"/>
    <w:tmpl w:val="8CECDAD0"/>
    <w:lvl w:ilvl="0" w:tplc="FF727F12">
      <w:start w:val="1"/>
      <w:numFmt w:val="lowerLetter"/>
      <w:lvlText w:val="%1)"/>
      <w:lvlJc w:val="left"/>
      <w:pPr>
        <w:ind w:left="1271" w:hanging="360"/>
      </w:pPr>
      <w:rPr>
        <w:rFonts w:hint="default" w:ascii="Arial" w:hAnsi="Arial" w:eastAsia="Arial" w:cs="Arial"/>
        <w:spacing w:val="-1"/>
        <w:w w:val="100"/>
        <w:sz w:val="22"/>
        <w:szCs w:val="22"/>
        <w:lang w:val="en-AU" w:eastAsia="en-AU" w:bidi="en-AU"/>
      </w:rPr>
    </w:lvl>
    <w:lvl w:ilvl="1" w:tplc="510A4612">
      <w:numFmt w:val="bullet"/>
      <w:lvlText w:val="•"/>
      <w:lvlJc w:val="left"/>
      <w:pPr>
        <w:ind w:left="2199" w:hanging="360"/>
      </w:pPr>
      <w:rPr>
        <w:rFonts w:hint="default"/>
        <w:lang w:val="en-AU" w:eastAsia="en-AU" w:bidi="en-AU"/>
      </w:rPr>
    </w:lvl>
    <w:lvl w:ilvl="2" w:tplc="94202016">
      <w:numFmt w:val="bullet"/>
      <w:lvlText w:val="•"/>
      <w:lvlJc w:val="left"/>
      <w:pPr>
        <w:ind w:left="3118" w:hanging="360"/>
      </w:pPr>
      <w:rPr>
        <w:rFonts w:hint="default"/>
        <w:lang w:val="en-AU" w:eastAsia="en-AU" w:bidi="en-AU"/>
      </w:rPr>
    </w:lvl>
    <w:lvl w:ilvl="3" w:tplc="5B66CE5A">
      <w:numFmt w:val="bullet"/>
      <w:lvlText w:val="•"/>
      <w:lvlJc w:val="left"/>
      <w:pPr>
        <w:ind w:left="4037" w:hanging="360"/>
      </w:pPr>
      <w:rPr>
        <w:rFonts w:hint="default"/>
        <w:lang w:val="en-AU" w:eastAsia="en-AU" w:bidi="en-AU"/>
      </w:rPr>
    </w:lvl>
    <w:lvl w:ilvl="4" w:tplc="FB547ACC">
      <w:numFmt w:val="bullet"/>
      <w:lvlText w:val="•"/>
      <w:lvlJc w:val="left"/>
      <w:pPr>
        <w:ind w:left="4956" w:hanging="360"/>
      </w:pPr>
      <w:rPr>
        <w:rFonts w:hint="default"/>
        <w:lang w:val="en-AU" w:eastAsia="en-AU" w:bidi="en-AU"/>
      </w:rPr>
    </w:lvl>
    <w:lvl w:ilvl="5" w:tplc="60109D92">
      <w:numFmt w:val="bullet"/>
      <w:lvlText w:val="•"/>
      <w:lvlJc w:val="left"/>
      <w:pPr>
        <w:ind w:left="5875" w:hanging="360"/>
      </w:pPr>
      <w:rPr>
        <w:rFonts w:hint="default"/>
        <w:lang w:val="en-AU" w:eastAsia="en-AU" w:bidi="en-AU"/>
      </w:rPr>
    </w:lvl>
    <w:lvl w:ilvl="6" w:tplc="58447C86">
      <w:numFmt w:val="bullet"/>
      <w:lvlText w:val="•"/>
      <w:lvlJc w:val="left"/>
      <w:pPr>
        <w:ind w:left="6794" w:hanging="360"/>
      </w:pPr>
      <w:rPr>
        <w:rFonts w:hint="default"/>
        <w:lang w:val="en-AU" w:eastAsia="en-AU" w:bidi="en-AU"/>
      </w:rPr>
    </w:lvl>
    <w:lvl w:ilvl="7" w:tplc="AE88335C">
      <w:numFmt w:val="bullet"/>
      <w:lvlText w:val="•"/>
      <w:lvlJc w:val="left"/>
      <w:pPr>
        <w:ind w:left="7713" w:hanging="360"/>
      </w:pPr>
      <w:rPr>
        <w:rFonts w:hint="default"/>
        <w:lang w:val="en-AU" w:eastAsia="en-AU" w:bidi="en-AU"/>
      </w:rPr>
    </w:lvl>
    <w:lvl w:ilvl="8" w:tplc="A872AD8E">
      <w:numFmt w:val="bullet"/>
      <w:lvlText w:val="•"/>
      <w:lvlJc w:val="left"/>
      <w:pPr>
        <w:ind w:left="8632" w:hanging="360"/>
      </w:pPr>
      <w:rPr>
        <w:rFonts w:hint="default"/>
        <w:lang w:val="en-AU" w:eastAsia="en-AU" w:bidi="en-AU"/>
      </w:rPr>
    </w:lvl>
  </w:abstractNum>
  <w:abstractNum w:abstractNumId="7" w15:restartNumberingAfterBreak="0">
    <w:nsid w:val="3E5F7A61"/>
    <w:multiLevelType w:val="hybridMultilevel"/>
    <w:tmpl w:val="7486B2D6"/>
    <w:lvl w:ilvl="0" w:tplc="0C090001">
      <w:start w:val="1"/>
      <w:numFmt w:val="bullet"/>
      <w:lvlText w:val=""/>
      <w:lvlJc w:val="left"/>
      <w:pPr>
        <w:ind w:left="1440" w:hanging="360"/>
      </w:pPr>
      <w:rPr>
        <w:rFonts w:hint="default" w:ascii="Symbol" w:hAnsi="Symbol"/>
      </w:rPr>
    </w:lvl>
    <w:lvl w:ilvl="1" w:tplc="0C090003">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8" w15:restartNumberingAfterBreak="0">
    <w:nsid w:val="3EFF732D"/>
    <w:multiLevelType w:val="hybridMultilevel"/>
    <w:tmpl w:val="85EAD006"/>
    <w:lvl w:ilvl="0" w:tplc="27068C92">
      <w:start w:val="1"/>
      <w:numFmt w:val="decimal"/>
      <w:lvlText w:val="%1."/>
      <w:lvlJc w:val="left"/>
      <w:pPr>
        <w:ind w:left="911" w:hanging="360"/>
      </w:pPr>
      <w:rPr>
        <w:rFonts w:hint="default" w:ascii="Arial" w:hAnsi="Arial" w:eastAsia="Arial" w:cs="Arial"/>
        <w:b/>
        <w:bCs/>
        <w:spacing w:val="-1"/>
        <w:w w:val="100"/>
        <w:sz w:val="22"/>
        <w:szCs w:val="22"/>
        <w:lang w:val="en-AU" w:eastAsia="en-AU" w:bidi="en-AU"/>
      </w:rPr>
    </w:lvl>
    <w:lvl w:ilvl="1" w:tplc="1E9EF254">
      <w:numFmt w:val="bullet"/>
      <w:lvlText w:val=""/>
      <w:lvlJc w:val="left"/>
      <w:pPr>
        <w:ind w:left="1631" w:hanging="360"/>
      </w:pPr>
      <w:rPr>
        <w:rFonts w:hint="default" w:ascii="Symbol" w:hAnsi="Symbol" w:eastAsia="Symbol" w:cs="Symbol"/>
        <w:w w:val="100"/>
        <w:sz w:val="22"/>
        <w:szCs w:val="22"/>
        <w:lang w:val="en-AU" w:eastAsia="en-AU" w:bidi="en-AU"/>
      </w:rPr>
    </w:lvl>
    <w:lvl w:ilvl="2" w:tplc="48CADECA">
      <w:numFmt w:val="bullet"/>
      <w:lvlText w:val="•"/>
      <w:lvlJc w:val="left"/>
      <w:pPr>
        <w:ind w:left="2621" w:hanging="360"/>
      </w:pPr>
      <w:rPr>
        <w:rFonts w:hint="default"/>
        <w:lang w:val="en-AU" w:eastAsia="en-AU" w:bidi="en-AU"/>
      </w:rPr>
    </w:lvl>
    <w:lvl w:ilvl="3" w:tplc="70A603E6">
      <w:numFmt w:val="bullet"/>
      <w:lvlText w:val="•"/>
      <w:lvlJc w:val="left"/>
      <w:pPr>
        <w:ind w:left="3602" w:hanging="360"/>
      </w:pPr>
      <w:rPr>
        <w:rFonts w:hint="default"/>
        <w:lang w:val="en-AU" w:eastAsia="en-AU" w:bidi="en-AU"/>
      </w:rPr>
    </w:lvl>
    <w:lvl w:ilvl="4" w:tplc="DF16E1D8">
      <w:numFmt w:val="bullet"/>
      <w:lvlText w:val="•"/>
      <w:lvlJc w:val="left"/>
      <w:pPr>
        <w:ind w:left="4583" w:hanging="360"/>
      </w:pPr>
      <w:rPr>
        <w:rFonts w:hint="default"/>
        <w:lang w:val="en-AU" w:eastAsia="en-AU" w:bidi="en-AU"/>
      </w:rPr>
    </w:lvl>
    <w:lvl w:ilvl="5" w:tplc="CD04A17E">
      <w:numFmt w:val="bullet"/>
      <w:lvlText w:val="•"/>
      <w:lvlJc w:val="left"/>
      <w:pPr>
        <w:ind w:left="5564" w:hanging="360"/>
      </w:pPr>
      <w:rPr>
        <w:rFonts w:hint="default"/>
        <w:lang w:val="en-AU" w:eastAsia="en-AU" w:bidi="en-AU"/>
      </w:rPr>
    </w:lvl>
    <w:lvl w:ilvl="6" w:tplc="C7886830">
      <w:numFmt w:val="bullet"/>
      <w:lvlText w:val="•"/>
      <w:lvlJc w:val="left"/>
      <w:pPr>
        <w:ind w:left="6546" w:hanging="360"/>
      </w:pPr>
      <w:rPr>
        <w:rFonts w:hint="default"/>
        <w:lang w:val="en-AU" w:eastAsia="en-AU" w:bidi="en-AU"/>
      </w:rPr>
    </w:lvl>
    <w:lvl w:ilvl="7" w:tplc="72D032BC">
      <w:numFmt w:val="bullet"/>
      <w:lvlText w:val="•"/>
      <w:lvlJc w:val="left"/>
      <w:pPr>
        <w:ind w:left="7527" w:hanging="360"/>
      </w:pPr>
      <w:rPr>
        <w:rFonts w:hint="default"/>
        <w:lang w:val="en-AU" w:eastAsia="en-AU" w:bidi="en-AU"/>
      </w:rPr>
    </w:lvl>
    <w:lvl w:ilvl="8" w:tplc="E2962058">
      <w:numFmt w:val="bullet"/>
      <w:lvlText w:val="•"/>
      <w:lvlJc w:val="left"/>
      <w:pPr>
        <w:ind w:left="8508" w:hanging="360"/>
      </w:pPr>
      <w:rPr>
        <w:rFonts w:hint="default"/>
        <w:lang w:val="en-AU" w:eastAsia="en-AU" w:bidi="en-AU"/>
      </w:rPr>
    </w:lvl>
  </w:abstractNum>
  <w:abstractNum w:abstractNumId="9" w15:restartNumberingAfterBreak="0">
    <w:nsid w:val="56F41BCC"/>
    <w:multiLevelType w:val="hybridMultilevel"/>
    <w:tmpl w:val="1578DB86"/>
    <w:lvl w:ilvl="0" w:tplc="67C0CA26">
      <w:start w:val="1"/>
      <w:numFmt w:val="lowerLetter"/>
      <w:lvlText w:val="%1)"/>
      <w:lvlJc w:val="left"/>
      <w:pPr>
        <w:ind w:left="1271" w:hanging="360"/>
      </w:pPr>
      <w:rPr>
        <w:rFonts w:hint="default" w:ascii="Arial" w:hAnsi="Arial" w:eastAsia="Arial" w:cs="Arial"/>
        <w:spacing w:val="-1"/>
        <w:w w:val="100"/>
        <w:sz w:val="22"/>
        <w:szCs w:val="22"/>
        <w:lang w:val="en-AU" w:eastAsia="en-AU" w:bidi="en-AU"/>
      </w:rPr>
    </w:lvl>
    <w:lvl w:ilvl="1" w:tplc="BA74AB28">
      <w:numFmt w:val="bullet"/>
      <w:lvlText w:val="•"/>
      <w:lvlJc w:val="left"/>
      <w:pPr>
        <w:ind w:left="2199" w:hanging="360"/>
      </w:pPr>
      <w:rPr>
        <w:rFonts w:hint="default"/>
        <w:lang w:val="en-AU" w:eastAsia="en-AU" w:bidi="en-AU"/>
      </w:rPr>
    </w:lvl>
    <w:lvl w:ilvl="2" w:tplc="D228C136">
      <w:numFmt w:val="bullet"/>
      <w:lvlText w:val="•"/>
      <w:lvlJc w:val="left"/>
      <w:pPr>
        <w:ind w:left="3118" w:hanging="360"/>
      </w:pPr>
      <w:rPr>
        <w:rFonts w:hint="default"/>
        <w:lang w:val="en-AU" w:eastAsia="en-AU" w:bidi="en-AU"/>
      </w:rPr>
    </w:lvl>
    <w:lvl w:ilvl="3" w:tplc="B71EA02A">
      <w:numFmt w:val="bullet"/>
      <w:lvlText w:val="•"/>
      <w:lvlJc w:val="left"/>
      <w:pPr>
        <w:ind w:left="4037" w:hanging="360"/>
      </w:pPr>
      <w:rPr>
        <w:rFonts w:hint="default"/>
        <w:lang w:val="en-AU" w:eastAsia="en-AU" w:bidi="en-AU"/>
      </w:rPr>
    </w:lvl>
    <w:lvl w:ilvl="4" w:tplc="D78CC142">
      <w:numFmt w:val="bullet"/>
      <w:lvlText w:val="•"/>
      <w:lvlJc w:val="left"/>
      <w:pPr>
        <w:ind w:left="4956" w:hanging="360"/>
      </w:pPr>
      <w:rPr>
        <w:rFonts w:hint="default"/>
        <w:lang w:val="en-AU" w:eastAsia="en-AU" w:bidi="en-AU"/>
      </w:rPr>
    </w:lvl>
    <w:lvl w:ilvl="5" w:tplc="9E4EA848">
      <w:numFmt w:val="bullet"/>
      <w:lvlText w:val="•"/>
      <w:lvlJc w:val="left"/>
      <w:pPr>
        <w:ind w:left="5875" w:hanging="360"/>
      </w:pPr>
      <w:rPr>
        <w:rFonts w:hint="default"/>
        <w:lang w:val="en-AU" w:eastAsia="en-AU" w:bidi="en-AU"/>
      </w:rPr>
    </w:lvl>
    <w:lvl w:ilvl="6" w:tplc="791248F8">
      <w:numFmt w:val="bullet"/>
      <w:lvlText w:val="•"/>
      <w:lvlJc w:val="left"/>
      <w:pPr>
        <w:ind w:left="6794" w:hanging="360"/>
      </w:pPr>
      <w:rPr>
        <w:rFonts w:hint="default"/>
        <w:lang w:val="en-AU" w:eastAsia="en-AU" w:bidi="en-AU"/>
      </w:rPr>
    </w:lvl>
    <w:lvl w:ilvl="7" w:tplc="DABE26BA">
      <w:numFmt w:val="bullet"/>
      <w:lvlText w:val="•"/>
      <w:lvlJc w:val="left"/>
      <w:pPr>
        <w:ind w:left="7713" w:hanging="360"/>
      </w:pPr>
      <w:rPr>
        <w:rFonts w:hint="default"/>
        <w:lang w:val="en-AU" w:eastAsia="en-AU" w:bidi="en-AU"/>
      </w:rPr>
    </w:lvl>
    <w:lvl w:ilvl="8" w:tplc="F1862724">
      <w:numFmt w:val="bullet"/>
      <w:lvlText w:val="•"/>
      <w:lvlJc w:val="left"/>
      <w:pPr>
        <w:ind w:left="8632" w:hanging="360"/>
      </w:pPr>
      <w:rPr>
        <w:rFonts w:hint="default"/>
        <w:lang w:val="en-AU" w:eastAsia="en-AU" w:bidi="en-AU"/>
      </w:rPr>
    </w:lvl>
  </w:abstractNum>
  <w:abstractNum w:abstractNumId="10" w15:restartNumberingAfterBreak="0">
    <w:nsid w:val="639D49C0"/>
    <w:multiLevelType w:val="hybridMultilevel"/>
    <w:tmpl w:val="0C4E8BE6"/>
    <w:lvl w:ilvl="0" w:tplc="8444AFCE">
      <w:start w:val="1"/>
      <w:numFmt w:val="decimal"/>
      <w:lvlText w:val="%1."/>
      <w:lvlJc w:val="left"/>
      <w:pPr>
        <w:ind w:left="911" w:hanging="360"/>
      </w:pPr>
      <w:rPr>
        <w:rFonts w:hint="default" w:ascii="Arial" w:hAnsi="Arial" w:eastAsia="Arial" w:cs="Arial"/>
        <w:b/>
        <w:bCs/>
        <w:spacing w:val="-1"/>
        <w:w w:val="100"/>
        <w:sz w:val="22"/>
        <w:szCs w:val="22"/>
        <w:lang w:val="en-AU" w:eastAsia="en-AU" w:bidi="en-AU"/>
      </w:rPr>
    </w:lvl>
    <w:lvl w:ilvl="1" w:tplc="F5BCEC3A">
      <w:numFmt w:val="bullet"/>
      <w:lvlText w:val=""/>
      <w:lvlJc w:val="left"/>
      <w:pPr>
        <w:ind w:left="1631" w:hanging="360"/>
      </w:pPr>
      <w:rPr>
        <w:rFonts w:hint="default" w:ascii="Symbol" w:hAnsi="Symbol" w:eastAsia="Symbol" w:cs="Symbol"/>
        <w:w w:val="100"/>
        <w:sz w:val="22"/>
        <w:szCs w:val="22"/>
        <w:lang w:val="en-AU" w:eastAsia="en-AU" w:bidi="en-AU"/>
      </w:rPr>
    </w:lvl>
    <w:lvl w:ilvl="2" w:tplc="124AFFC0">
      <w:numFmt w:val="bullet"/>
      <w:lvlText w:val="•"/>
      <w:lvlJc w:val="left"/>
      <w:pPr>
        <w:ind w:left="2621" w:hanging="360"/>
      </w:pPr>
      <w:rPr>
        <w:rFonts w:hint="default"/>
        <w:lang w:val="en-AU" w:eastAsia="en-AU" w:bidi="en-AU"/>
      </w:rPr>
    </w:lvl>
    <w:lvl w:ilvl="3" w:tplc="2DE638A0">
      <w:numFmt w:val="bullet"/>
      <w:lvlText w:val="•"/>
      <w:lvlJc w:val="left"/>
      <w:pPr>
        <w:ind w:left="3602" w:hanging="360"/>
      </w:pPr>
      <w:rPr>
        <w:rFonts w:hint="default"/>
        <w:lang w:val="en-AU" w:eastAsia="en-AU" w:bidi="en-AU"/>
      </w:rPr>
    </w:lvl>
    <w:lvl w:ilvl="4" w:tplc="B9545192">
      <w:numFmt w:val="bullet"/>
      <w:lvlText w:val="•"/>
      <w:lvlJc w:val="left"/>
      <w:pPr>
        <w:ind w:left="4583" w:hanging="360"/>
      </w:pPr>
      <w:rPr>
        <w:rFonts w:hint="default"/>
        <w:lang w:val="en-AU" w:eastAsia="en-AU" w:bidi="en-AU"/>
      </w:rPr>
    </w:lvl>
    <w:lvl w:ilvl="5" w:tplc="AEFEF442">
      <w:numFmt w:val="bullet"/>
      <w:lvlText w:val="•"/>
      <w:lvlJc w:val="left"/>
      <w:pPr>
        <w:ind w:left="5564" w:hanging="360"/>
      </w:pPr>
      <w:rPr>
        <w:rFonts w:hint="default"/>
        <w:lang w:val="en-AU" w:eastAsia="en-AU" w:bidi="en-AU"/>
      </w:rPr>
    </w:lvl>
    <w:lvl w:ilvl="6" w:tplc="1AA6B8E8">
      <w:numFmt w:val="bullet"/>
      <w:lvlText w:val="•"/>
      <w:lvlJc w:val="left"/>
      <w:pPr>
        <w:ind w:left="6546" w:hanging="360"/>
      </w:pPr>
      <w:rPr>
        <w:rFonts w:hint="default"/>
        <w:lang w:val="en-AU" w:eastAsia="en-AU" w:bidi="en-AU"/>
      </w:rPr>
    </w:lvl>
    <w:lvl w:ilvl="7" w:tplc="38543EBE">
      <w:numFmt w:val="bullet"/>
      <w:lvlText w:val="•"/>
      <w:lvlJc w:val="left"/>
      <w:pPr>
        <w:ind w:left="7527" w:hanging="360"/>
      </w:pPr>
      <w:rPr>
        <w:rFonts w:hint="default"/>
        <w:lang w:val="en-AU" w:eastAsia="en-AU" w:bidi="en-AU"/>
      </w:rPr>
    </w:lvl>
    <w:lvl w:ilvl="8" w:tplc="8C5E5BCC">
      <w:numFmt w:val="bullet"/>
      <w:lvlText w:val="•"/>
      <w:lvlJc w:val="left"/>
      <w:pPr>
        <w:ind w:left="8508" w:hanging="360"/>
      </w:pPr>
      <w:rPr>
        <w:rFonts w:hint="default"/>
        <w:lang w:val="en-AU" w:eastAsia="en-AU" w:bidi="en-AU"/>
      </w:rPr>
    </w:lvl>
  </w:abstractNum>
  <w:abstractNum w:abstractNumId="11" w15:restartNumberingAfterBreak="0">
    <w:nsid w:val="67656991"/>
    <w:multiLevelType w:val="hybridMultilevel"/>
    <w:tmpl w:val="3FE47768"/>
    <w:lvl w:ilvl="0" w:tplc="4D924EA0">
      <w:start w:val="1"/>
      <w:numFmt w:val="lowerLetter"/>
      <w:lvlText w:val="%1)"/>
      <w:lvlJc w:val="left"/>
      <w:pPr>
        <w:ind w:left="1271" w:hanging="360"/>
      </w:pPr>
      <w:rPr>
        <w:rFonts w:hint="default" w:ascii="Arial" w:hAnsi="Arial" w:eastAsia="Arial" w:cs="Arial"/>
        <w:spacing w:val="-1"/>
        <w:w w:val="100"/>
        <w:sz w:val="22"/>
        <w:szCs w:val="22"/>
        <w:lang w:val="en-AU" w:eastAsia="en-AU" w:bidi="en-AU"/>
      </w:rPr>
    </w:lvl>
    <w:lvl w:ilvl="1" w:tplc="CB6224F0">
      <w:numFmt w:val="bullet"/>
      <w:lvlText w:val="•"/>
      <w:lvlJc w:val="left"/>
      <w:pPr>
        <w:ind w:left="2199" w:hanging="360"/>
      </w:pPr>
      <w:rPr>
        <w:rFonts w:hint="default"/>
        <w:lang w:val="en-AU" w:eastAsia="en-AU" w:bidi="en-AU"/>
      </w:rPr>
    </w:lvl>
    <w:lvl w:ilvl="2" w:tplc="65284138">
      <w:numFmt w:val="bullet"/>
      <w:lvlText w:val="•"/>
      <w:lvlJc w:val="left"/>
      <w:pPr>
        <w:ind w:left="3118" w:hanging="360"/>
      </w:pPr>
      <w:rPr>
        <w:rFonts w:hint="default"/>
        <w:lang w:val="en-AU" w:eastAsia="en-AU" w:bidi="en-AU"/>
      </w:rPr>
    </w:lvl>
    <w:lvl w:ilvl="3" w:tplc="5E6CB310">
      <w:numFmt w:val="bullet"/>
      <w:lvlText w:val="•"/>
      <w:lvlJc w:val="left"/>
      <w:pPr>
        <w:ind w:left="4037" w:hanging="360"/>
      </w:pPr>
      <w:rPr>
        <w:rFonts w:hint="default"/>
        <w:lang w:val="en-AU" w:eastAsia="en-AU" w:bidi="en-AU"/>
      </w:rPr>
    </w:lvl>
    <w:lvl w:ilvl="4" w:tplc="145696E4">
      <w:numFmt w:val="bullet"/>
      <w:lvlText w:val="•"/>
      <w:lvlJc w:val="left"/>
      <w:pPr>
        <w:ind w:left="4956" w:hanging="360"/>
      </w:pPr>
      <w:rPr>
        <w:rFonts w:hint="default"/>
        <w:lang w:val="en-AU" w:eastAsia="en-AU" w:bidi="en-AU"/>
      </w:rPr>
    </w:lvl>
    <w:lvl w:ilvl="5" w:tplc="1DB4E9E8">
      <w:numFmt w:val="bullet"/>
      <w:lvlText w:val="•"/>
      <w:lvlJc w:val="left"/>
      <w:pPr>
        <w:ind w:left="5875" w:hanging="360"/>
      </w:pPr>
      <w:rPr>
        <w:rFonts w:hint="default"/>
        <w:lang w:val="en-AU" w:eastAsia="en-AU" w:bidi="en-AU"/>
      </w:rPr>
    </w:lvl>
    <w:lvl w:ilvl="6" w:tplc="092AD4C4">
      <w:numFmt w:val="bullet"/>
      <w:lvlText w:val="•"/>
      <w:lvlJc w:val="left"/>
      <w:pPr>
        <w:ind w:left="6794" w:hanging="360"/>
      </w:pPr>
      <w:rPr>
        <w:rFonts w:hint="default"/>
        <w:lang w:val="en-AU" w:eastAsia="en-AU" w:bidi="en-AU"/>
      </w:rPr>
    </w:lvl>
    <w:lvl w:ilvl="7" w:tplc="FDFC3800">
      <w:numFmt w:val="bullet"/>
      <w:lvlText w:val="•"/>
      <w:lvlJc w:val="left"/>
      <w:pPr>
        <w:ind w:left="7713" w:hanging="360"/>
      </w:pPr>
      <w:rPr>
        <w:rFonts w:hint="default"/>
        <w:lang w:val="en-AU" w:eastAsia="en-AU" w:bidi="en-AU"/>
      </w:rPr>
    </w:lvl>
    <w:lvl w:ilvl="8" w:tplc="D46025CA">
      <w:numFmt w:val="bullet"/>
      <w:lvlText w:val="•"/>
      <w:lvlJc w:val="left"/>
      <w:pPr>
        <w:ind w:left="8632" w:hanging="360"/>
      </w:pPr>
      <w:rPr>
        <w:rFonts w:hint="default"/>
        <w:lang w:val="en-AU" w:eastAsia="en-AU" w:bidi="en-AU"/>
      </w:rPr>
    </w:lvl>
  </w:abstractNum>
  <w:abstractNum w:abstractNumId="12" w15:restartNumberingAfterBreak="0">
    <w:nsid w:val="6ADD5B8A"/>
    <w:multiLevelType w:val="hybridMultilevel"/>
    <w:tmpl w:val="F17821E8"/>
    <w:lvl w:ilvl="0" w:tplc="FFFFFFFF">
      <w:start w:val="1"/>
      <w:numFmt w:val="lowerLetter"/>
      <w:lvlText w:val="%1)"/>
      <w:lvlJc w:val="left"/>
      <w:pPr>
        <w:ind w:left="1632" w:hanging="360"/>
      </w:pPr>
      <w:rPr>
        <w:spacing w:val="-1"/>
        <w:w w:val="100"/>
        <w:sz w:val="22"/>
        <w:szCs w:val="22"/>
        <w:lang w:val="en-AU" w:eastAsia="en-AU" w:bidi="en-AU"/>
      </w:rPr>
    </w:lvl>
    <w:lvl w:ilvl="1" w:tplc="0BCA921A">
      <w:numFmt w:val="bullet"/>
      <w:lvlText w:val="•"/>
      <w:lvlJc w:val="left"/>
      <w:pPr>
        <w:ind w:left="2560" w:hanging="360"/>
      </w:pPr>
      <w:rPr>
        <w:rFonts w:hint="default"/>
        <w:lang w:val="en-AU" w:eastAsia="en-AU" w:bidi="en-AU"/>
      </w:rPr>
    </w:lvl>
    <w:lvl w:ilvl="2" w:tplc="711A7D44">
      <w:numFmt w:val="bullet"/>
      <w:lvlText w:val="•"/>
      <w:lvlJc w:val="left"/>
      <w:pPr>
        <w:ind w:left="3479" w:hanging="360"/>
      </w:pPr>
      <w:rPr>
        <w:rFonts w:hint="default"/>
        <w:lang w:val="en-AU" w:eastAsia="en-AU" w:bidi="en-AU"/>
      </w:rPr>
    </w:lvl>
    <w:lvl w:ilvl="3" w:tplc="FE50EC1C">
      <w:numFmt w:val="bullet"/>
      <w:lvlText w:val="•"/>
      <w:lvlJc w:val="left"/>
      <w:pPr>
        <w:ind w:left="4398" w:hanging="360"/>
      </w:pPr>
      <w:rPr>
        <w:rFonts w:hint="default"/>
        <w:lang w:val="en-AU" w:eastAsia="en-AU" w:bidi="en-AU"/>
      </w:rPr>
    </w:lvl>
    <w:lvl w:ilvl="4" w:tplc="6B62038A">
      <w:numFmt w:val="bullet"/>
      <w:lvlText w:val="•"/>
      <w:lvlJc w:val="left"/>
      <w:pPr>
        <w:ind w:left="5317" w:hanging="360"/>
      </w:pPr>
      <w:rPr>
        <w:rFonts w:hint="default"/>
        <w:lang w:val="en-AU" w:eastAsia="en-AU" w:bidi="en-AU"/>
      </w:rPr>
    </w:lvl>
    <w:lvl w:ilvl="5" w:tplc="3030EA0C">
      <w:numFmt w:val="bullet"/>
      <w:lvlText w:val="•"/>
      <w:lvlJc w:val="left"/>
      <w:pPr>
        <w:ind w:left="6236" w:hanging="360"/>
      </w:pPr>
      <w:rPr>
        <w:rFonts w:hint="default"/>
        <w:lang w:val="en-AU" w:eastAsia="en-AU" w:bidi="en-AU"/>
      </w:rPr>
    </w:lvl>
    <w:lvl w:ilvl="6" w:tplc="531CCCAE">
      <w:numFmt w:val="bullet"/>
      <w:lvlText w:val="•"/>
      <w:lvlJc w:val="left"/>
      <w:pPr>
        <w:ind w:left="7155" w:hanging="360"/>
      </w:pPr>
      <w:rPr>
        <w:rFonts w:hint="default"/>
        <w:lang w:val="en-AU" w:eastAsia="en-AU" w:bidi="en-AU"/>
      </w:rPr>
    </w:lvl>
    <w:lvl w:ilvl="7" w:tplc="E2E27838">
      <w:numFmt w:val="bullet"/>
      <w:lvlText w:val="•"/>
      <w:lvlJc w:val="left"/>
      <w:pPr>
        <w:ind w:left="8074" w:hanging="360"/>
      </w:pPr>
      <w:rPr>
        <w:rFonts w:hint="default"/>
        <w:lang w:val="en-AU" w:eastAsia="en-AU" w:bidi="en-AU"/>
      </w:rPr>
    </w:lvl>
    <w:lvl w:ilvl="8" w:tplc="8AAC5BDC">
      <w:numFmt w:val="bullet"/>
      <w:lvlText w:val="•"/>
      <w:lvlJc w:val="left"/>
      <w:pPr>
        <w:ind w:left="8993" w:hanging="360"/>
      </w:pPr>
      <w:rPr>
        <w:rFonts w:hint="default"/>
        <w:lang w:val="en-AU" w:eastAsia="en-AU" w:bidi="en-AU"/>
      </w:rPr>
    </w:lvl>
  </w:abstractNum>
  <w:num w:numId="1">
    <w:abstractNumId w:val="6"/>
  </w:num>
  <w:num w:numId="2">
    <w:abstractNumId w:val="11"/>
  </w:num>
  <w:num w:numId="3">
    <w:abstractNumId w:val="4"/>
  </w:num>
  <w:num w:numId="4">
    <w:abstractNumId w:val="9"/>
  </w:num>
  <w:num w:numId="5">
    <w:abstractNumId w:val="1"/>
  </w:num>
  <w:num w:numId="6">
    <w:abstractNumId w:val="8"/>
  </w:num>
  <w:num w:numId="7">
    <w:abstractNumId w:val="10"/>
  </w:num>
  <w:num w:numId="8">
    <w:abstractNumId w:val="12"/>
  </w:num>
  <w:num w:numId="9">
    <w:abstractNumId w:val="3"/>
  </w:num>
  <w:num w:numId="10">
    <w:abstractNumId w:val="7"/>
  </w:num>
  <w:num w:numId="11">
    <w:abstractNumId w:val="0"/>
  </w:num>
  <w:num w:numId="12">
    <w:abstractNumId w:val="5"/>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3A"/>
    <w:rsid w:val="00080BAC"/>
    <w:rsid w:val="000C4258"/>
    <w:rsid w:val="001B4664"/>
    <w:rsid w:val="001C00DB"/>
    <w:rsid w:val="001D492F"/>
    <w:rsid w:val="001E2B45"/>
    <w:rsid w:val="00225355"/>
    <w:rsid w:val="00257F3A"/>
    <w:rsid w:val="00291697"/>
    <w:rsid w:val="00294A2D"/>
    <w:rsid w:val="002F28F6"/>
    <w:rsid w:val="00304CE9"/>
    <w:rsid w:val="00314E1A"/>
    <w:rsid w:val="00315583"/>
    <w:rsid w:val="003B7145"/>
    <w:rsid w:val="003D1014"/>
    <w:rsid w:val="004528C0"/>
    <w:rsid w:val="004D42CA"/>
    <w:rsid w:val="00520612"/>
    <w:rsid w:val="00555B15"/>
    <w:rsid w:val="005834E5"/>
    <w:rsid w:val="0063516C"/>
    <w:rsid w:val="00635D21"/>
    <w:rsid w:val="00666E06"/>
    <w:rsid w:val="006C44BE"/>
    <w:rsid w:val="006D2DD8"/>
    <w:rsid w:val="00703243"/>
    <w:rsid w:val="00706265"/>
    <w:rsid w:val="00760148"/>
    <w:rsid w:val="007922CE"/>
    <w:rsid w:val="00793E25"/>
    <w:rsid w:val="007A1182"/>
    <w:rsid w:val="007D49C3"/>
    <w:rsid w:val="007F03A2"/>
    <w:rsid w:val="00823864"/>
    <w:rsid w:val="0086173E"/>
    <w:rsid w:val="008B7CD4"/>
    <w:rsid w:val="008F4B69"/>
    <w:rsid w:val="008F7D27"/>
    <w:rsid w:val="009212AC"/>
    <w:rsid w:val="00971D30"/>
    <w:rsid w:val="009776A6"/>
    <w:rsid w:val="00A419A8"/>
    <w:rsid w:val="00A7045E"/>
    <w:rsid w:val="00A85A97"/>
    <w:rsid w:val="00A95292"/>
    <w:rsid w:val="00B1448B"/>
    <w:rsid w:val="00B62901"/>
    <w:rsid w:val="00BC3354"/>
    <w:rsid w:val="00BC7F31"/>
    <w:rsid w:val="00C820ED"/>
    <w:rsid w:val="00CD06C0"/>
    <w:rsid w:val="00CF699A"/>
    <w:rsid w:val="00CF7AB7"/>
    <w:rsid w:val="00CF7C99"/>
    <w:rsid w:val="00D441D9"/>
    <w:rsid w:val="00D77D2A"/>
    <w:rsid w:val="00DA6100"/>
    <w:rsid w:val="00DC1B62"/>
    <w:rsid w:val="00DD02BE"/>
    <w:rsid w:val="00E06F13"/>
    <w:rsid w:val="00E40234"/>
    <w:rsid w:val="00EA058B"/>
    <w:rsid w:val="00EB400B"/>
    <w:rsid w:val="00F2576C"/>
    <w:rsid w:val="00F64177"/>
    <w:rsid w:val="00F73EAB"/>
    <w:rsid w:val="00FA539F"/>
    <w:rsid w:val="00FC4B00"/>
    <w:rsid w:val="00FC757B"/>
    <w:rsid w:val="00FE6C6F"/>
    <w:rsid w:val="00FF461F"/>
    <w:rsid w:val="01306BC7"/>
    <w:rsid w:val="02592B99"/>
    <w:rsid w:val="03DE0B83"/>
    <w:rsid w:val="0820C2CC"/>
    <w:rsid w:val="08215261"/>
    <w:rsid w:val="0A0E8C2E"/>
    <w:rsid w:val="0B574C12"/>
    <w:rsid w:val="0CDDCE32"/>
    <w:rsid w:val="101222CF"/>
    <w:rsid w:val="10656110"/>
    <w:rsid w:val="11229A62"/>
    <w:rsid w:val="12BE6AC3"/>
    <w:rsid w:val="138636EB"/>
    <w:rsid w:val="15C75233"/>
    <w:rsid w:val="1704C6DA"/>
    <w:rsid w:val="17CF5589"/>
    <w:rsid w:val="1A362B35"/>
    <w:rsid w:val="1AEAA659"/>
    <w:rsid w:val="1EC114A9"/>
    <w:rsid w:val="1F815245"/>
    <w:rsid w:val="1FEA2226"/>
    <w:rsid w:val="2873243A"/>
    <w:rsid w:val="289A6B7A"/>
    <w:rsid w:val="2C99037D"/>
    <w:rsid w:val="2E09BC6E"/>
    <w:rsid w:val="2E1DD791"/>
    <w:rsid w:val="2F7D5530"/>
    <w:rsid w:val="2FDF5061"/>
    <w:rsid w:val="3186D68B"/>
    <w:rsid w:val="31FAC33A"/>
    <w:rsid w:val="33F6467E"/>
    <w:rsid w:val="37121431"/>
    <w:rsid w:val="3712893C"/>
    <w:rsid w:val="394645DB"/>
    <w:rsid w:val="3C7E6C20"/>
    <w:rsid w:val="3EFF6269"/>
    <w:rsid w:val="40BBA129"/>
    <w:rsid w:val="42A2A013"/>
    <w:rsid w:val="42D3FFC4"/>
    <w:rsid w:val="44C28BDC"/>
    <w:rsid w:val="452442F7"/>
    <w:rsid w:val="473F5045"/>
    <w:rsid w:val="48BACA74"/>
    <w:rsid w:val="4A514898"/>
    <w:rsid w:val="4A76F107"/>
    <w:rsid w:val="4CC69E90"/>
    <w:rsid w:val="4E9A6736"/>
    <w:rsid w:val="4FBA7052"/>
    <w:rsid w:val="4FFE3F52"/>
    <w:rsid w:val="519C1639"/>
    <w:rsid w:val="5375C5DF"/>
    <w:rsid w:val="540BB54D"/>
    <w:rsid w:val="543D6F10"/>
    <w:rsid w:val="54BBE749"/>
    <w:rsid w:val="59E50763"/>
    <w:rsid w:val="5C85D493"/>
    <w:rsid w:val="5ECB9652"/>
    <w:rsid w:val="5F8B2596"/>
    <w:rsid w:val="61F01948"/>
    <w:rsid w:val="634F76BD"/>
    <w:rsid w:val="64269E74"/>
    <w:rsid w:val="675E3F36"/>
    <w:rsid w:val="6BEDE159"/>
    <w:rsid w:val="6DF41E4B"/>
    <w:rsid w:val="722F0CF1"/>
    <w:rsid w:val="7243FA80"/>
    <w:rsid w:val="72908F97"/>
    <w:rsid w:val="732B5B18"/>
    <w:rsid w:val="746FF526"/>
    <w:rsid w:val="757B9B42"/>
    <w:rsid w:val="7B0C4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B671"/>
  <w15:docId w15:val="{7367E98B-E6DB-40E2-97E7-B7437BAD88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n-AU" w:eastAsia="en-AU" w:bidi="en-AU"/>
    </w:rPr>
  </w:style>
  <w:style w:type="paragraph" w:styleId="Heading1">
    <w:name w:val="heading 1"/>
    <w:basedOn w:val="Normal"/>
    <w:uiPriority w:val="9"/>
    <w:qFormat/>
    <w:pPr>
      <w:spacing w:before="203"/>
      <w:ind w:left="911" w:hanging="361"/>
      <w:jc w:val="both"/>
      <w:outlineLvl w:val="0"/>
    </w:pPr>
    <w:rPr>
      <w:b/>
      <w:bCs/>
    </w:rPr>
  </w:style>
  <w:style w:type="paragraph" w:styleId="Heading2">
    <w:name w:val="heading 2"/>
    <w:basedOn w:val="Normal"/>
    <w:uiPriority w:val="9"/>
    <w:unhideWhenUsed/>
    <w:qFormat/>
    <w:pPr>
      <w:ind w:left="911"/>
      <w:outlineLvl w:val="1"/>
    </w:pPr>
    <w:rPr>
      <w:b/>
      <w:bCs/>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71" w:hanging="361"/>
    </w:pPr>
  </w:style>
  <w:style w:type="paragraph" w:styleId="TableParagraph" w:customStyle="1">
    <w:name w:val="Table Paragraph"/>
    <w:basedOn w:val="Normal"/>
    <w:uiPriority w:val="1"/>
    <w:qFormat/>
    <w:pPr>
      <w:spacing w:line="248" w:lineRule="exact"/>
      <w:ind w:left="107"/>
    </w:pPr>
  </w:style>
  <w:style w:type="paragraph" w:styleId="NormalWeb">
    <w:name w:val="Normal (Web)"/>
    <w:basedOn w:val="Normal"/>
    <w:uiPriority w:val="99"/>
    <w:unhideWhenUsed/>
    <w:rsid w:val="001C00DB"/>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styleId="Header">
    <w:name w:val="header"/>
    <w:basedOn w:val="Normal"/>
    <w:link w:val="HeaderChar"/>
    <w:uiPriority w:val="99"/>
    <w:unhideWhenUsed/>
    <w:rsid w:val="00E06F13"/>
    <w:pPr>
      <w:tabs>
        <w:tab w:val="center" w:pos="4513"/>
        <w:tab w:val="right" w:pos="9026"/>
      </w:tabs>
    </w:pPr>
  </w:style>
  <w:style w:type="character" w:styleId="HeaderChar" w:customStyle="1">
    <w:name w:val="Header Char"/>
    <w:basedOn w:val="DefaultParagraphFont"/>
    <w:link w:val="Header"/>
    <w:uiPriority w:val="99"/>
    <w:rsid w:val="00E06F13"/>
    <w:rPr>
      <w:rFonts w:ascii="Arial" w:hAnsi="Arial" w:eastAsia="Arial" w:cs="Arial"/>
      <w:lang w:val="en-AU" w:eastAsia="en-AU" w:bidi="en-AU"/>
    </w:rPr>
  </w:style>
  <w:style w:type="paragraph" w:styleId="Footer">
    <w:name w:val="footer"/>
    <w:basedOn w:val="Normal"/>
    <w:link w:val="FooterChar"/>
    <w:uiPriority w:val="99"/>
    <w:unhideWhenUsed/>
    <w:rsid w:val="00E06F13"/>
    <w:pPr>
      <w:tabs>
        <w:tab w:val="center" w:pos="4513"/>
        <w:tab w:val="right" w:pos="9026"/>
      </w:tabs>
    </w:pPr>
  </w:style>
  <w:style w:type="character" w:styleId="FooterChar" w:customStyle="1">
    <w:name w:val="Footer Char"/>
    <w:basedOn w:val="DefaultParagraphFont"/>
    <w:link w:val="Footer"/>
    <w:uiPriority w:val="99"/>
    <w:rsid w:val="00E06F13"/>
    <w:rPr>
      <w:rFonts w:ascii="Arial" w:hAnsi="Arial" w:eastAsia="Arial" w:cs="Arial"/>
      <w:lang w:val="en-AU" w:eastAsia="en-AU" w:bidi="en-AU"/>
    </w:rPr>
  </w:style>
  <w:style w:type="paragraph" w:styleId="ListBullet">
    <w:name w:val="List Bullet"/>
    <w:basedOn w:val="Normal"/>
    <w:rsid w:val="00EB400B"/>
    <w:pPr>
      <w:widowControl/>
      <w:tabs>
        <w:tab w:val="left" w:pos="360"/>
      </w:tabs>
      <w:autoSpaceDE/>
      <w:autoSpaceDN/>
      <w:ind w:left="360" w:hanging="360"/>
    </w:pPr>
    <w:rPr>
      <w:rFonts w:ascii="Dutch" w:hAnsi="Dutch" w:eastAsia="Times New Roman" w:cs="Times New Roman"/>
      <w:spacing w:val="-2"/>
      <w:sz w:val="24"/>
      <w:szCs w:val="20"/>
      <w:lang w:eastAsia="en-US" w:bidi="ar-SA"/>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Arial" w:cs="Arial"/>
      <w:sz w:val="20"/>
      <w:szCs w:val="20"/>
      <w:lang w:val="en-AU" w:eastAsia="en-AU" w:bidi="en-AU"/>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qai@qai.org.a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2ae122-4a2e-4501-abe0-a5b6cd410425">
      <UserInfo>
        <DisplayName>Emma Phillips</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2" ma:contentTypeDescription="Create a new document." ma:contentTypeScope="" ma:versionID="f9b9c64996bb17c13282cc4951f509c9">
  <xsd:schema xmlns:xsd="http://www.w3.org/2001/XMLSchema" xmlns:xs="http://www.w3.org/2001/XMLSchema" xmlns:p="http://schemas.microsoft.com/office/2006/metadata/properties" xmlns:ns2="98d70076-b4ab-44fd-9e5d-9a57660fceea" xmlns:ns3="702ae122-4a2e-4501-abe0-a5b6cd410425" targetNamespace="http://schemas.microsoft.com/office/2006/metadata/properties" ma:root="true" ma:fieldsID="66c0d257b89e44a118a5c9162da9ffea" ns2:_="" ns3:_="">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DF3EA-C211-4563-A0F1-C54ACD87F868}">
  <ds:schemaRefs>
    <ds:schemaRef ds:uri="http://schemas.microsoft.com/office/2006/metadata/properties"/>
    <ds:schemaRef ds:uri="http://schemas.microsoft.com/office/infopath/2007/PartnerControls"/>
    <ds:schemaRef ds:uri="702ae122-4a2e-4501-abe0-a5b6cd410425"/>
  </ds:schemaRefs>
</ds:datastoreItem>
</file>

<file path=customXml/itemProps2.xml><?xml version="1.0" encoding="utf-8"?>
<ds:datastoreItem xmlns:ds="http://schemas.openxmlformats.org/officeDocument/2006/customXml" ds:itemID="{87B97492-E094-4488-80AC-958048256E75}">
  <ds:schemaRefs>
    <ds:schemaRef ds:uri="http://schemas.microsoft.com/sharepoint/v3/contenttype/forms"/>
  </ds:schemaRefs>
</ds:datastoreItem>
</file>

<file path=customXml/itemProps3.xml><?xml version="1.0" encoding="utf-8"?>
<ds:datastoreItem xmlns:ds="http://schemas.openxmlformats.org/officeDocument/2006/customXml" ds:itemID="{C889472A-2305-404E-9B10-F1E8F5C4F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rebekah.leong</dc:creator>
  <lastModifiedBy>Shannon Bell</lastModifiedBy>
  <revision>18</revision>
  <dcterms:created xsi:type="dcterms:W3CDTF">2021-01-13T12:40:00.0000000Z</dcterms:created>
  <dcterms:modified xsi:type="dcterms:W3CDTF">2021-01-14T03:11:09.8651913Z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2016</vt:lpwstr>
  </property>
  <property fmtid="{D5CDD505-2E9C-101B-9397-08002B2CF9AE}" pid="4" name="LastSaved">
    <vt:filetime>2020-07-09T00:00:00Z</vt:filetime>
  </property>
  <property fmtid="{D5CDD505-2E9C-101B-9397-08002B2CF9AE}" pid="5" name="ContentTypeId">
    <vt:lpwstr>0x0101000A09C3962587F440BB887E40AC39AF3D</vt:lpwstr>
  </property>
</Properties>
</file>