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58340" w14:textId="665B783F" w:rsidR="00015100" w:rsidRPr="00055232" w:rsidRDefault="00015100" w:rsidP="00F67C49">
      <w:pPr>
        <w:spacing w:after="0" w:line="240" w:lineRule="auto"/>
        <w:rPr>
          <w:b/>
          <w:color w:val="5B9BD5" w:themeColor="accent1"/>
          <w:sz w:val="28"/>
          <w:szCs w:val="28"/>
        </w:rPr>
      </w:pPr>
      <w:r w:rsidRPr="00055232">
        <w:rPr>
          <w:b/>
          <w:noProof/>
          <w:color w:val="5B9BD5" w:themeColor="accent1"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1" allowOverlap="1" wp14:anchorId="2AF66F31" wp14:editId="4B146EFC">
            <wp:simplePos x="0" y="0"/>
            <wp:positionH relativeFrom="page">
              <wp:posOffset>4705350</wp:posOffset>
            </wp:positionH>
            <wp:positionV relativeFrom="paragraph">
              <wp:posOffset>-792480</wp:posOffset>
            </wp:positionV>
            <wp:extent cx="2169160" cy="2524125"/>
            <wp:effectExtent l="0" t="0" r="254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Photo_hand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60B">
        <w:rPr>
          <w:b/>
          <w:noProof/>
          <w:color w:val="5B9BD5" w:themeColor="accent1"/>
          <w:sz w:val="28"/>
          <w:szCs w:val="28"/>
          <w:lang w:eastAsia="en-AU"/>
        </w:rPr>
        <w:t xml:space="preserve">Quality </w:t>
      </w:r>
      <w:r w:rsidR="00443623">
        <w:rPr>
          <w:b/>
          <w:noProof/>
          <w:color w:val="5B9BD5" w:themeColor="accent1"/>
          <w:sz w:val="28"/>
          <w:szCs w:val="28"/>
          <w:lang w:eastAsia="en-AU"/>
        </w:rPr>
        <w:t xml:space="preserve">Improvement </w:t>
      </w:r>
      <w:r w:rsidR="00C0060B">
        <w:rPr>
          <w:b/>
          <w:noProof/>
          <w:color w:val="5B9BD5" w:themeColor="accent1"/>
          <w:sz w:val="28"/>
          <w:szCs w:val="28"/>
          <w:lang w:eastAsia="en-AU"/>
        </w:rPr>
        <w:t>Manager</w:t>
      </w:r>
      <w:r w:rsidR="00BA4CF5">
        <w:rPr>
          <w:b/>
          <w:noProof/>
          <w:color w:val="5B9BD5" w:themeColor="accent1"/>
          <w:sz w:val="28"/>
          <w:szCs w:val="28"/>
          <w:lang w:eastAsia="en-AU"/>
        </w:rPr>
        <w:t xml:space="preserve">, </w:t>
      </w:r>
      <w:r w:rsidR="002B3340">
        <w:rPr>
          <w:b/>
          <w:noProof/>
          <w:color w:val="5B9BD5" w:themeColor="accent1"/>
          <w:sz w:val="28"/>
          <w:szCs w:val="28"/>
          <w:lang w:eastAsia="en-AU"/>
        </w:rPr>
        <w:t xml:space="preserve">CORPORATE </w:t>
      </w:r>
      <w:r w:rsidR="00BA4CF5">
        <w:rPr>
          <w:b/>
          <w:noProof/>
          <w:color w:val="5B9BD5" w:themeColor="accent1"/>
          <w:sz w:val="28"/>
          <w:szCs w:val="28"/>
          <w:lang w:eastAsia="en-AU"/>
        </w:rPr>
        <w:t>SERVICE</w:t>
      </w:r>
      <w:r w:rsidR="002B3340">
        <w:rPr>
          <w:b/>
          <w:noProof/>
          <w:color w:val="5B9BD5" w:themeColor="accent1"/>
          <w:sz w:val="28"/>
          <w:szCs w:val="28"/>
          <w:lang w:eastAsia="en-AU"/>
        </w:rPr>
        <w:t>S</w:t>
      </w:r>
    </w:p>
    <w:p w14:paraId="45B9266F" w14:textId="77777777" w:rsidR="00DC7ADE" w:rsidRPr="00055232" w:rsidRDefault="00015100" w:rsidP="00015100">
      <w:pPr>
        <w:tabs>
          <w:tab w:val="left" w:pos="8475"/>
        </w:tabs>
        <w:spacing w:after="0" w:line="240" w:lineRule="auto"/>
        <w:rPr>
          <w:b/>
          <w:sz w:val="24"/>
          <w:szCs w:val="24"/>
        </w:rPr>
      </w:pPr>
      <w:r w:rsidRPr="00055232">
        <w:rPr>
          <w:b/>
          <w:sz w:val="24"/>
          <w:szCs w:val="24"/>
        </w:rPr>
        <w:t>POSITION DESCRIPTION</w:t>
      </w:r>
      <w:r w:rsidRPr="00055232">
        <w:rPr>
          <w:b/>
          <w:sz w:val="24"/>
          <w:szCs w:val="24"/>
        </w:rPr>
        <w:tab/>
      </w:r>
    </w:p>
    <w:p w14:paraId="6B0457A6" w14:textId="77777777" w:rsidR="00062566" w:rsidRDefault="00062566" w:rsidP="00F67C49">
      <w:pPr>
        <w:spacing w:after="0" w:line="240" w:lineRule="auto"/>
      </w:pPr>
    </w:p>
    <w:p w14:paraId="20A367A7" w14:textId="77777777" w:rsidR="00055232" w:rsidRDefault="00055232" w:rsidP="00055232">
      <w:pPr>
        <w:spacing w:after="0" w:line="240" w:lineRule="auto"/>
      </w:pPr>
      <w:r w:rsidRPr="00055232">
        <w:rPr>
          <w:b/>
        </w:rPr>
        <w:t>Location</w:t>
      </w:r>
      <w:r>
        <w:rPr>
          <w:b/>
        </w:rPr>
        <w:t>:</w:t>
      </w:r>
      <w:r>
        <w:tab/>
      </w:r>
      <w:r>
        <w:tab/>
        <w:t>Canberra ACT</w:t>
      </w:r>
    </w:p>
    <w:p w14:paraId="37CC3E52" w14:textId="5488FB87" w:rsidR="00055232" w:rsidRPr="00A822E4" w:rsidRDefault="00055232" w:rsidP="00055232">
      <w:pPr>
        <w:spacing w:after="0" w:line="240" w:lineRule="auto"/>
      </w:pPr>
      <w:r w:rsidRPr="00A822E4">
        <w:rPr>
          <w:b/>
        </w:rPr>
        <w:t>Reports to:</w:t>
      </w:r>
      <w:r w:rsidRPr="00A822E4">
        <w:tab/>
      </w:r>
      <w:r w:rsidRPr="00A822E4">
        <w:tab/>
      </w:r>
      <w:r w:rsidR="0079472D" w:rsidRPr="00A822E4">
        <w:t>Executive Manager, Governance</w:t>
      </w:r>
    </w:p>
    <w:p w14:paraId="317FA2A9" w14:textId="2333F7DE" w:rsidR="00D00018" w:rsidRPr="00A822E4" w:rsidRDefault="00055232" w:rsidP="00D00018">
      <w:pPr>
        <w:spacing w:after="0" w:line="240" w:lineRule="auto"/>
      </w:pPr>
      <w:r w:rsidRPr="00A822E4">
        <w:rPr>
          <w:b/>
        </w:rPr>
        <w:t>Direct reports</w:t>
      </w:r>
      <w:r w:rsidRPr="00A822E4">
        <w:t>:</w:t>
      </w:r>
      <w:r w:rsidRPr="00A822E4">
        <w:tab/>
      </w:r>
      <w:r w:rsidRPr="00A822E4">
        <w:tab/>
      </w:r>
      <w:r w:rsidR="00D00018" w:rsidRPr="00A822E4">
        <w:t>Nil</w:t>
      </w:r>
    </w:p>
    <w:p w14:paraId="332B30E3" w14:textId="46EAF614" w:rsidR="00E556B4" w:rsidRPr="00A822E4" w:rsidRDefault="00E556B4" w:rsidP="00EC702A">
      <w:pPr>
        <w:spacing w:after="0" w:line="240" w:lineRule="auto"/>
      </w:pPr>
    </w:p>
    <w:p w14:paraId="3EEF4065" w14:textId="77777777" w:rsidR="00375630" w:rsidRPr="00A822E4" w:rsidRDefault="00375630" w:rsidP="00EC702A">
      <w:pPr>
        <w:spacing w:after="0" w:line="240" w:lineRule="auto"/>
      </w:pPr>
    </w:p>
    <w:p w14:paraId="1AFF54D3" w14:textId="298E8C21" w:rsidR="00055232" w:rsidRPr="00A822E4" w:rsidRDefault="00055232" w:rsidP="00055232">
      <w:pPr>
        <w:spacing w:after="0" w:line="240" w:lineRule="auto"/>
      </w:pPr>
      <w:r w:rsidRPr="00A822E4">
        <w:rPr>
          <w:b/>
        </w:rPr>
        <w:t>Classification:</w:t>
      </w:r>
      <w:r w:rsidRPr="00A822E4">
        <w:rPr>
          <w:b/>
        </w:rPr>
        <w:tab/>
      </w:r>
      <w:r w:rsidRPr="00A822E4">
        <w:tab/>
      </w:r>
      <w:r w:rsidR="00A345B9" w:rsidRPr="00A822E4">
        <w:t>Governance</w:t>
      </w:r>
    </w:p>
    <w:p w14:paraId="5065ECC1" w14:textId="7B864871" w:rsidR="00062566" w:rsidRPr="00A822E4" w:rsidRDefault="00055232" w:rsidP="00F67C49">
      <w:pPr>
        <w:spacing w:after="0" w:line="240" w:lineRule="auto"/>
      </w:pPr>
      <w:r w:rsidRPr="00A822E4">
        <w:rPr>
          <w:b/>
        </w:rPr>
        <w:t>Employment type:</w:t>
      </w:r>
      <w:r w:rsidRPr="00A822E4">
        <w:tab/>
        <w:t>Full-time</w:t>
      </w:r>
    </w:p>
    <w:p w14:paraId="69960A83" w14:textId="52354D7E" w:rsidR="00375630" w:rsidRPr="00A822E4" w:rsidRDefault="00375630" w:rsidP="00F67C49">
      <w:pPr>
        <w:spacing w:after="0" w:line="240" w:lineRule="auto"/>
      </w:pPr>
      <w:r w:rsidRPr="00A822E4">
        <w:rPr>
          <w:b/>
        </w:rPr>
        <w:t>Probation</w:t>
      </w:r>
      <w:r w:rsidRPr="00A822E4">
        <w:rPr>
          <w:b/>
        </w:rPr>
        <w:tab/>
        <w:t>:</w:t>
      </w:r>
      <w:r w:rsidRPr="00A822E4">
        <w:tab/>
        <w:t>6 months</w:t>
      </w:r>
    </w:p>
    <w:p w14:paraId="71389A9A" w14:textId="547556FC" w:rsidR="00055232" w:rsidRPr="00A822E4" w:rsidRDefault="00055232" w:rsidP="00FA0B8B">
      <w:pPr>
        <w:spacing w:after="0" w:line="240" w:lineRule="auto"/>
        <w:rPr>
          <w:i/>
        </w:rPr>
      </w:pPr>
      <w:r w:rsidRPr="00A822E4">
        <w:rPr>
          <w:b/>
        </w:rPr>
        <w:t>Employment status:</w:t>
      </w:r>
      <w:r w:rsidRPr="00A822E4">
        <w:tab/>
      </w:r>
      <w:proofErr w:type="gramStart"/>
      <w:r w:rsidR="00D56C48" w:rsidRPr="00A822E4">
        <w:t>Fixed-term</w:t>
      </w:r>
      <w:proofErr w:type="gramEnd"/>
      <w:r w:rsidR="00D56C48" w:rsidRPr="00A822E4">
        <w:t xml:space="preserve"> </w:t>
      </w:r>
      <w:r w:rsidR="00D56C48" w:rsidRPr="00A822E4">
        <w:rPr>
          <w:i/>
        </w:rPr>
        <w:t>(</w:t>
      </w:r>
      <w:r w:rsidR="00D00018" w:rsidRPr="00A822E4">
        <w:rPr>
          <w:i/>
        </w:rPr>
        <w:t>2</w:t>
      </w:r>
      <w:r w:rsidR="00D56C48" w:rsidRPr="00A822E4">
        <w:rPr>
          <w:i/>
        </w:rPr>
        <w:t xml:space="preserve"> year contract)</w:t>
      </w:r>
      <w:r w:rsidR="00FA0B8B" w:rsidRPr="00A822E4">
        <w:rPr>
          <w:i/>
        </w:rPr>
        <w:t xml:space="preserve"> </w:t>
      </w:r>
    </w:p>
    <w:p w14:paraId="238FF4C4" w14:textId="77777777" w:rsidR="00055232" w:rsidRPr="00A822E4" w:rsidRDefault="00055232" w:rsidP="00F67C49">
      <w:pPr>
        <w:spacing w:after="0" w:line="240" w:lineRule="auto"/>
      </w:pPr>
      <w:r w:rsidRPr="00A822E4">
        <w:rPr>
          <w:b/>
        </w:rPr>
        <w:t>Hours of work:</w:t>
      </w:r>
      <w:r w:rsidRPr="00A822E4">
        <w:rPr>
          <w:b/>
        </w:rPr>
        <w:tab/>
      </w:r>
      <w:r w:rsidRPr="00A822E4">
        <w:tab/>
        <w:t>38 hours per week</w:t>
      </w:r>
    </w:p>
    <w:p w14:paraId="64ADCF8E" w14:textId="77777777" w:rsidR="00055232" w:rsidRPr="00A822E4" w:rsidRDefault="00055232" w:rsidP="00F67C49">
      <w:pPr>
        <w:spacing w:after="0" w:line="240" w:lineRule="auto"/>
      </w:pPr>
      <w:r w:rsidRPr="00A822E4">
        <w:tab/>
      </w:r>
      <w:r w:rsidRPr="00A822E4">
        <w:tab/>
      </w:r>
      <w:r w:rsidRPr="00A822E4">
        <w:tab/>
        <w:t>Monday - Friday</w:t>
      </w:r>
    </w:p>
    <w:p w14:paraId="7B0057F1" w14:textId="77777777" w:rsidR="00055232" w:rsidRDefault="00B830D4" w:rsidP="00B830D4">
      <w:pPr>
        <w:tabs>
          <w:tab w:val="left" w:pos="4560"/>
        </w:tabs>
        <w:spacing w:after="0" w:line="240" w:lineRule="auto"/>
      </w:pPr>
      <w:r>
        <w:tab/>
      </w:r>
    </w:p>
    <w:p w14:paraId="573AC531" w14:textId="77777777" w:rsidR="00055232" w:rsidRPr="00C85E4C" w:rsidRDefault="00C85E4C" w:rsidP="006A6E3A">
      <w:pPr>
        <w:spacing w:after="0" w:line="240" w:lineRule="auto"/>
        <w:rPr>
          <w:rFonts w:asciiTheme="majorHAnsi" w:hAnsiTheme="majorHAnsi" w:cstheme="majorHAnsi"/>
          <w:b/>
        </w:rPr>
      </w:pPr>
      <w:r w:rsidRPr="00C85E4C">
        <w:rPr>
          <w:rFonts w:asciiTheme="majorHAnsi" w:hAnsiTheme="majorHAnsi" w:cstheme="majorHAnsi"/>
          <w:b/>
        </w:rPr>
        <w:t>Our Why</w:t>
      </w:r>
    </w:p>
    <w:p w14:paraId="04ABC065" w14:textId="3EEE5AE0" w:rsidR="00C85E4C" w:rsidRDefault="00C85E4C" w:rsidP="006A6E3A">
      <w:pPr>
        <w:spacing w:after="0" w:line="240" w:lineRule="auto"/>
        <w:outlineLvl w:val="2"/>
        <w:rPr>
          <w:rStyle w:val="Strong"/>
          <w:rFonts w:asciiTheme="majorHAnsi" w:hAnsiTheme="majorHAnsi" w:cstheme="majorHAnsi"/>
          <w:b w:val="0"/>
          <w:color w:val="000000"/>
          <w:lang w:val="en"/>
        </w:rPr>
      </w:pPr>
      <w:r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The St Vincent de Paul Society Canberra/Goulburn (hereafter the Society) has been serving the local community since 1924. We are a charity based </w:t>
      </w:r>
      <w:r>
        <w:rPr>
          <w:rStyle w:val="Strong"/>
          <w:rFonts w:asciiTheme="majorHAnsi" w:hAnsiTheme="majorHAnsi" w:cstheme="majorHAnsi"/>
          <w:b w:val="0"/>
          <w:color w:val="000000"/>
          <w:lang w:val="en"/>
        </w:rPr>
        <w:t>not for profit</w:t>
      </w:r>
      <w:r w:rsidR="00576837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</w:t>
      </w:r>
      <w:proofErr w:type="spellStart"/>
      <w:r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>organisation</w:t>
      </w:r>
      <w:proofErr w:type="spellEnd"/>
      <w:r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offering a ‘hand up’ to people in need, regardless of their creed, ethnic or social background, health, </w:t>
      </w:r>
      <w:r w:rsidR="004E0B52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>gender,</w:t>
      </w:r>
      <w:r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or political opinion. We </w:t>
      </w:r>
      <w:r>
        <w:rPr>
          <w:rStyle w:val="Strong"/>
          <w:rFonts w:asciiTheme="majorHAnsi" w:hAnsiTheme="majorHAnsi" w:cstheme="majorHAnsi"/>
          <w:b w:val="0"/>
          <w:color w:val="000000"/>
          <w:lang w:val="en"/>
        </w:rPr>
        <w:t>achieve</w:t>
      </w:r>
      <w:r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this by respecting peoples' dignity, sharing our hope and by encouraging people to take control of their own destiny. We work to shape a more just and compassionate society. </w:t>
      </w:r>
    </w:p>
    <w:p w14:paraId="4C00A321" w14:textId="77777777" w:rsidR="006A6E3A" w:rsidRDefault="006A6E3A" w:rsidP="006A6E3A">
      <w:pPr>
        <w:spacing w:after="0" w:line="240" w:lineRule="auto"/>
        <w:outlineLvl w:val="2"/>
        <w:rPr>
          <w:rStyle w:val="Strong"/>
          <w:rFonts w:asciiTheme="majorHAnsi" w:hAnsiTheme="majorHAnsi" w:cstheme="majorHAnsi"/>
          <w:b w:val="0"/>
          <w:color w:val="000000"/>
          <w:lang w:val="en"/>
        </w:rPr>
      </w:pPr>
    </w:p>
    <w:p w14:paraId="4F7F0AEB" w14:textId="7088219B" w:rsidR="00C85E4C" w:rsidRPr="00B70D6F" w:rsidRDefault="00DE0B23" w:rsidP="006A6E3A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  <w:b w:val="0"/>
          <w:color w:val="000000"/>
          <w:lang w:val="en"/>
        </w:rPr>
        <w:t>Our</w:t>
      </w:r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</w:t>
      </w:r>
      <w:r w:rsidR="00576837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team work together daily </w:t>
      </w:r>
      <w:r>
        <w:rPr>
          <w:rStyle w:val="Strong"/>
          <w:rFonts w:asciiTheme="majorHAnsi" w:hAnsiTheme="majorHAnsi" w:cstheme="majorHAnsi"/>
          <w:b w:val="0"/>
          <w:color w:val="000000"/>
          <w:lang w:val="en"/>
        </w:rPr>
        <w:t>and</w:t>
      </w:r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</w:t>
      </w:r>
      <w:r w:rsidR="00576837">
        <w:rPr>
          <w:rStyle w:val="Strong"/>
          <w:rFonts w:asciiTheme="majorHAnsi" w:hAnsiTheme="majorHAnsi" w:cstheme="majorHAnsi"/>
          <w:b w:val="0"/>
          <w:color w:val="000000"/>
          <w:lang w:val="en"/>
        </w:rPr>
        <w:t>provide a hand up to</w:t>
      </w:r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people </w:t>
      </w:r>
      <w:r w:rsidR="00576837">
        <w:rPr>
          <w:rStyle w:val="Strong"/>
          <w:rFonts w:asciiTheme="majorHAnsi" w:hAnsiTheme="majorHAnsi" w:cstheme="majorHAnsi"/>
          <w:b w:val="0"/>
          <w:color w:val="000000"/>
          <w:lang w:val="en"/>
        </w:rPr>
        <w:t>across</w:t>
      </w:r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the ACT</w:t>
      </w:r>
      <w:r w:rsidR="00576837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 and its surrounding areas, through to </w:t>
      </w:r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Lake Cargelligo in the west, across the Snowy Mountains to </w:t>
      </w:r>
      <w:proofErr w:type="spellStart"/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>Tumut</w:t>
      </w:r>
      <w:proofErr w:type="spellEnd"/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, down to Eden, up to Batemans Bay and inland to </w:t>
      </w:r>
      <w:proofErr w:type="spellStart"/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>Crookwell</w:t>
      </w:r>
      <w:proofErr w:type="spellEnd"/>
      <w:r w:rsidR="00C85E4C" w:rsidRPr="00C85E4C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. Our </w:t>
      </w:r>
      <w:r w:rsidR="00576837">
        <w:rPr>
          <w:rStyle w:val="Strong"/>
          <w:rFonts w:asciiTheme="majorHAnsi" w:hAnsiTheme="majorHAnsi" w:cstheme="majorHAnsi"/>
          <w:b w:val="0"/>
          <w:color w:val="000000"/>
          <w:lang w:val="en"/>
        </w:rPr>
        <w:t xml:space="preserve">commitment to </w:t>
      </w:r>
      <w:r w:rsidR="00576837">
        <w:rPr>
          <w:rFonts w:asciiTheme="majorHAnsi" w:hAnsiTheme="majorHAnsi" w:cstheme="majorHAnsi"/>
        </w:rPr>
        <w:t xml:space="preserve">servicing these </w:t>
      </w:r>
      <w:r w:rsidR="009D2F28">
        <w:rPr>
          <w:rFonts w:asciiTheme="majorHAnsi" w:hAnsiTheme="majorHAnsi" w:cstheme="majorHAnsi"/>
        </w:rPr>
        <w:t>communities’</w:t>
      </w:r>
      <w:r w:rsidR="00576837">
        <w:rPr>
          <w:rFonts w:asciiTheme="majorHAnsi" w:hAnsiTheme="majorHAnsi" w:cstheme="majorHAnsi"/>
        </w:rPr>
        <w:t xml:space="preserve"> stems from</w:t>
      </w:r>
      <w:r w:rsidR="00C85E4C" w:rsidRPr="00C85E4C">
        <w:rPr>
          <w:rFonts w:asciiTheme="majorHAnsi" w:hAnsiTheme="majorHAnsi" w:cstheme="majorHAnsi"/>
        </w:rPr>
        <w:t xml:space="preserve"> the combined efforts of all </w:t>
      </w:r>
      <w:r w:rsidR="00C85E4C" w:rsidRPr="00B70D6F">
        <w:rPr>
          <w:rFonts w:asciiTheme="majorHAnsi" w:hAnsiTheme="majorHAnsi" w:cstheme="majorHAnsi"/>
        </w:rPr>
        <w:t xml:space="preserve">members, </w:t>
      </w:r>
      <w:r w:rsidR="004E0B52" w:rsidRPr="00B70D6F">
        <w:rPr>
          <w:rFonts w:asciiTheme="majorHAnsi" w:hAnsiTheme="majorHAnsi" w:cstheme="majorHAnsi"/>
        </w:rPr>
        <w:t>volunteers,</w:t>
      </w:r>
      <w:r w:rsidR="00C85E4C" w:rsidRPr="00B70D6F">
        <w:rPr>
          <w:rFonts w:asciiTheme="majorHAnsi" w:hAnsiTheme="majorHAnsi" w:cstheme="majorHAnsi"/>
        </w:rPr>
        <w:t xml:space="preserve"> and employees</w:t>
      </w:r>
      <w:r w:rsidR="000A3EAD">
        <w:rPr>
          <w:rFonts w:asciiTheme="majorHAnsi" w:hAnsiTheme="majorHAnsi" w:cstheme="majorHAnsi"/>
        </w:rPr>
        <w:t>.</w:t>
      </w:r>
    </w:p>
    <w:p w14:paraId="4ADB2640" w14:textId="7C571000" w:rsidR="00CA350B" w:rsidRDefault="009129E1" w:rsidP="00D617E3">
      <w:pPr>
        <w:spacing w:before="100" w:beforeAutospacing="1" w:after="0" w:line="240" w:lineRule="auto"/>
        <w:rPr>
          <w:rFonts w:asciiTheme="majorHAnsi" w:hAnsiTheme="majorHAnsi" w:cstheme="majorHAnsi"/>
        </w:rPr>
      </w:pPr>
      <w:r w:rsidRPr="00B70D6F">
        <w:rPr>
          <w:rFonts w:asciiTheme="majorHAnsi" w:hAnsiTheme="majorHAnsi" w:cstheme="majorHAnsi"/>
        </w:rPr>
        <w:t xml:space="preserve">The </w:t>
      </w:r>
      <w:r w:rsidR="00A31CB6">
        <w:rPr>
          <w:rFonts w:asciiTheme="majorHAnsi" w:hAnsiTheme="majorHAnsi" w:cstheme="majorHAnsi"/>
        </w:rPr>
        <w:t xml:space="preserve">Quality Manager </w:t>
      </w:r>
      <w:r w:rsidR="00CF7B35">
        <w:rPr>
          <w:rFonts w:asciiTheme="majorHAnsi" w:hAnsiTheme="majorHAnsi" w:cstheme="majorHAnsi"/>
        </w:rPr>
        <w:t xml:space="preserve">is responsible for </w:t>
      </w:r>
      <w:r w:rsidR="00D21608">
        <w:rPr>
          <w:rFonts w:asciiTheme="majorHAnsi" w:hAnsiTheme="majorHAnsi" w:cstheme="majorHAnsi"/>
        </w:rPr>
        <w:t xml:space="preserve">drafting, implementing, </w:t>
      </w:r>
      <w:r w:rsidR="00DD774A">
        <w:rPr>
          <w:rFonts w:asciiTheme="majorHAnsi" w:hAnsiTheme="majorHAnsi" w:cstheme="majorHAnsi"/>
        </w:rPr>
        <w:t>monitoring,</w:t>
      </w:r>
      <w:r w:rsidR="00CF7B35">
        <w:rPr>
          <w:rFonts w:asciiTheme="majorHAnsi" w:hAnsiTheme="majorHAnsi" w:cstheme="majorHAnsi"/>
        </w:rPr>
        <w:t xml:space="preserve"> and evaluating internal policy, procedures and processes</w:t>
      </w:r>
      <w:r w:rsidR="006D5D80">
        <w:rPr>
          <w:rFonts w:asciiTheme="majorHAnsi" w:hAnsiTheme="majorHAnsi" w:cstheme="majorHAnsi"/>
        </w:rPr>
        <w:t xml:space="preserve"> ensuring they </w:t>
      </w:r>
      <w:r w:rsidR="009B1DA4">
        <w:rPr>
          <w:rFonts w:asciiTheme="majorHAnsi" w:hAnsiTheme="majorHAnsi" w:cstheme="majorHAnsi"/>
        </w:rPr>
        <w:t xml:space="preserve">provide </w:t>
      </w:r>
      <w:r w:rsidR="00EC3375">
        <w:rPr>
          <w:rFonts w:asciiTheme="majorHAnsi" w:hAnsiTheme="majorHAnsi" w:cstheme="majorHAnsi"/>
        </w:rPr>
        <w:t xml:space="preserve">compliant, </w:t>
      </w:r>
      <w:r w:rsidR="006D5D80">
        <w:rPr>
          <w:rFonts w:asciiTheme="majorHAnsi" w:hAnsiTheme="majorHAnsi" w:cstheme="majorHAnsi"/>
        </w:rPr>
        <w:t>appropriate and effective</w:t>
      </w:r>
      <w:r w:rsidR="009B1DA4">
        <w:rPr>
          <w:rFonts w:asciiTheme="majorHAnsi" w:hAnsiTheme="majorHAnsi" w:cstheme="majorHAnsi"/>
        </w:rPr>
        <w:t xml:space="preserve"> governance for the Society</w:t>
      </w:r>
      <w:r w:rsidR="006D5D80">
        <w:rPr>
          <w:rFonts w:asciiTheme="majorHAnsi" w:hAnsiTheme="majorHAnsi" w:cstheme="majorHAnsi"/>
        </w:rPr>
        <w:t>.</w:t>
      </w:r>
      <w:r w:rsidR="00383794">
        <w:rPr>
          <w:rFonts w:asciiTheme="majorHAnsi" w:hAnsiTheme="majorHAnsi" w:cstheme="majorHAnsi"/>
        </w:rPr>
        <w:t xml:space="preserve"> The </w:t>
      </w:r>
      <w:r w:rsidR="007D77FA">
        <w:rPr>
          <w:rFonts w:asciiTheme="majorHAnsi" w:hAnsiTheme="majorHAnsi" w:cstheme="majorHAnsi"/>
        </w:rPr>
        <w:t xml:space="preserve">role will be responsible for the </w:t>
      </w:r>
      <w:r w:rsidR="00383794">
        <w:rPr>
          <w:rFonts w:asciiTheme="majorHAnsi" w:hAnsiTheme="majorHAnsi" w:cstheme="majorHAnsi"/>
        </w:rPr>
        <w:t xml:space="preserve">development and design of quality control processes ensuring </w:t>
      </w:r>
      <w:r w:rsidR="007D77FA">
        <w:rPr>
          <w:rFonts w:asciiTheme="majorHAnsi" w:hAnsiTheme="majorHAnsi" w:cstheme="majorHAnsi"/>
        </w:rPr>
        <w:t>the Society services adhere to legal and safety standards, the Strategic Plan and the Vis</w:t>
      </w:r>
      <w:r w:rsidR="00AE1AD3">
        <w:rPr>
          <w:rFonts w:asciiTheme="majorHAnsi" w:hAnsiTheme="majorHAnsi" w:cstheme="majorHAnsi"/>
        </w:rPr>
        <w:t>i</w:t>
      </w:r>
      <w:r w:rsidR="007D77FA">
        <w:rPr>
          <w:rFonts w:asciiTheme="majorHAnsi" w:hAnsiTheme="majorHAnsi" w:cstheme="majorHAnsi"/>
        </w:rPr>
        <w:t>on, Mission and Values</w:t>
      </w:r>
      <w:r w:rsidR="009A0234">
        <w:rPr>
          <w:rFonts w:asciiTheme="majorHAnsi" w:hAnsiTheme="majorHAnsi" w:cstheme="majorHAnsi"/>
        </w:rPr>
        <w:t>. The</w:t>
      </w:r>
      <w:r w:rsidR="0000400F">
        <w:rPr>
          <w:rFonts w:asciiTheme="majorHAnsi" w:hAnsiTheme="majorHAnsi" w:cstheme="majorHAnsi"/>
        </w:rPr>
        <w:t xml:space="preserve"> Quality Manager will seek </w:t>
      </w:r>
      <w:r w:rsidR="00E73982">
        <w:rPr>
          <w:rFonts w:asciiTheme="majorHAnsi" w:hAnsiTheme="majorHAnsi" w:cstheme="majorHAnsi"/>
        </w:rPr>
        <w:t xml:space="preserve">changes in </w:t>
      </w:r>
      <w:r w:rsidR="00A92815">
        <w:rPr>
          <w:rFonts w:asciiTheme="majorHAnsi" w:hAnsiTheme="majorHAnsi" w:cstheme="majorHAnsi"/>
        </w:rPr>
        <w:t>legislation</w:t>
      </w:r>
      <w:r w:rsidR="00A966EB">
        <w:rPr>
          <w:rFonts w:asciiTheme="majorHAnsi" w:hAnsiTheme="majorHAnsi" w:cstheme="majorHAnsi"/>
        </w:rPr>
        <w:t xml:space="preserve">, translate the changes into the policy and procedure systems while </w:t>
      </w:r>
      <w:r w:rsidR="00DB5908">
        <w:rPr>
          <w:rFonts w:asciiTheme="majorHAnsi" w:hAnsiTheme="majorHAnsi" w:cstheme="majorHAnsi"/>
        </w:rPr>
        <w:t>proactively managing</w:t>
      </w:r>
      <w:r w:rsidR="00663C9E">
        <w:rPr>
          <w:rFonts w:asciiTheme="majorHAnsi" w:hAnsiTheme="majorHAnsi" w:cstheme="majorHAnsi"/>
        </w:rPr>
        <w:t xml:space="preserve"> and communicating change </w:t>
      </w:r>
      <w:r w:rsidR="00262E9D">
        <w:rPr>
          <w:rFonts w:asciiTheme="majorHAnsi" w:hAnsiTheme="majorHAnsi" w:cstheme="majorHAnsi"/>
        </w:rPr>
        <w:t xml:space="preserve">to our members, </w:t>
      </w:r>
      <w:r w:rsidR="00DD774A">
        <w:rPr>
          <w:rFonts w:asciiTheme="majorHAnsi" w:hAnsiTheme="majorHAnsi" w:cstheme="majorHAnsi"/>
        </w:rPr>
        <w:t>volunteers,</w:t>
      </w:r>
      <w:r w:rsidR="00262E9D">
        <w:rPr>
          <w:rFonts w:asciiTheme="majorHAnsi" w:hAnsiTheme="majorHAnsi" w:cstheme="majorHAnsi"/>
        </w:rPr>
        <w:t xml:space="preserve"> and employees as appropriate. </w:t>
      </w:r>
      <w:r w:rsidR="00A966EB">
        <w:rPr>
          <w:rFonts w:asciiTheme="majorHAnsi" w:hAnsiTheme="majorHAnsi" w:cstheme="majorHAnsi"/>
        </w:rPr>
        <w:t xml:space="preserve"> </w:t>
      </w:r>
    </w:p>
    <w:p w14:paraId="57D2C2B8" w14:textId="5ED8BB33" w:rsidR="0052438B" w:rsidRPr="006F1CEB" w:rsidRDefault="00D22A4E" w:rsidP="0052438B">
      <w:pPr>
        <w:spacing w:before="100" w:beforeAutospacing="1"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functions of this role include developing and maintaining </w:t>
      </w:r>
      <w:r w:rsidR="007E5A28">
        <w:rPr>
          <w:rFonts w:asciiTheme="majorHAnsi" w:hAnsiTheme="majorHAnsi" w:cstheme="majorHAnsi"/>
        </w:rPr>
        <w:t>compliance registers</w:t>
      </w:r>
      <w:r w:rsidR="00AE1AD3">
        <w:rPr>
          <w:rFonts w:asciiTheme="majorHAnsi" w:hAnsiTheme="majorHAnsi" w:cstheme="majorHAnsi"/>
        </w:rPr>
        <w:t xml:space="preserve"> and</w:t>
      </w:r>
      <w:r w:rsidR="007E5A28">
        <w:rPr>
          <w:rFonts w:asciiTheme="majorHAnsi" w:hAnsiTheme="majorHAnsi" w:cstheme="majorHAnsi"/>
        </w:rPr>
        <w:t xml:space="preserve"> ensuring policy, procedures and forms are reviewed and current</w:t>
      </w:r>
      <w:r w:rsidR="00AE1AD3">
        <w:rPr>
          <w:rFonts w:asciiTheme="majorHAnsi" w:hAnsiTheme="majorHAnsi" w:cstheme="majorHAnsi"/>
        </w:rPr>
        <w:t>.</w:t>
      </w:r>
      <w:r w:rsidR="00494F5A">
        <w:rPr>
          <w:rFonts w:asciiTheme="majorHAnsi" w:hAnsiTheme="majorHAnsi" w:cstheme="majorHAnsi"/>
        </w:rPr>
        <w:t xml:space="preserve"> </w:t>
      </w:r>
      <w:r w:rsidR="00AE1AD3">
        <w:rPr>
          <w:rFonts w:asciiTheme="majorHAnsi" w:hAnsiTheme="majorHAnsi" w:cstheme="majorHAnsi"/>
        </w:rPr>
        <w:t xml:space="preserve">The role will involve </w:t>
      </w:r>
      <w:r w:rsidR="00494F5A">
        <w:rPr>
          <w:rFonts w:asciiTheme="majorHAnsi" w:hAnsiTheme="majorHAnsi" w:cstheme="majorHAnsi"/>
        </w:rPr>
        <w:t xml:space="preserve">engaging internal stakeholders to </w:t>
      </w:r>
      <w:r w:rsidR="00431B47">
        <w:rPr>
          <w:rFonts w:asciiTheme="majorHAnsi" w:hAnsiTheme="majorHAnsi" w:cstheme="majorHAnsi"/>
        </w:rPr>
        <w:t xml:space="preserve">effectively communicate and implement </w:t>
      </w:r>
      <w:r w:rsidR="00D43CBC">
        <w:rPr>
          <w:rFonts w:asciiTheme="majorHAnsi" w:hAnsiTheme="majorHAnsi" w:cstheme="majorHAnsi"/>
        </w:rPr>
        <w:t xml:space="preserve">quality and compliance measures and ensure </w:t>
      </w:r>
      <w:r w:rsidR="00494F5A">
        <w:rPr>
          <w:rFonts w:asciiTheme="majorHAnsi" w:hAnsiTheme="majorHAnsi" w:cstheme="majorHAnsi"/>
        </w:rPr>
        <w:t>projects</w:t>
      </w:r>
      <w:r w:rsidR="00D43CBC">
        <w:rPr>
          <w:rFonts w:asciiTheme="majorHAnsi" w:hAnsiTheme="majorHAnsi" w:cstheme="majorHAnsi"/>
        </w:rPr>
        <w:t xml:space="preserve">, </w:t>
      </w:r>
      <w:r w:rsidR="00494F5A">
        <w:rPr>
          <w:rFonts w:asciiTheme="majorHAnsi" w:hAnsiTheme="majorHAnsi" w:cstheme="majorHAnsi"/>
        </w:rPr>
        <w:t>programs</w:t>
      </w:r>
      <w:r w:rsidR="00D43CBC">
        <w:rPr>
          <w:rFonts w:asciiTheme="majorHAnsi" w:hAnsiTheme="majorHAnsi" w:cstheme="majorHAnsi"/>
        </w:rPr>
        <w:t xml:space="preserve"> and services meet the needs of the Society </w:t>
      </w:r>
      <w:r w:rsidR="00B20DF2">
        <w:rPr>
          <w:rFonts w:asciiTheme="majorHAnsi" w:hAnsiTheme="majorHAnsi" w:cstheme="majorHAnsi"/>
        </w:rPr>
        <w:t xml:space="preserve">now and into the future. </w:t>
      </w:r>
      <w:r w:rsidR="003A63E6">
        <w:rPr>
          <w:rFonts w:asciiTheme="majorHAnsi" w:hAnsiTheme="majorHAnsi" w:cstheme="majorHAnsi"/>
        </w:rPr>
        <w:t xml:space="preserve">This role will </w:t>
      </w:r>
      <w:r w:rsidR="003A63E6">
        <w:rPr>
          <w:rFonts w:asciiTheme="majorHAnsi" w:eastAsia="Times New Roman" w:hAnsiTheme="majorHAnsi" w:cstheme="majorHAnsi"/>
          <w:lang w:eastAsia="en-AU"/>
        </w:rPr>
        <w:t xml:space="preserve">provide key </w:t>
      </w:r>
      <w:r w:rsidR="0052438B" w:rsidRPr="00B70D6F">
        <w:rPr>
          <w:rFonts w:asciiTheme="majorHAnsi" w:eastAsia="Times New Roman" w:hAnsiTheme="majorHAnsi" w:cstheme="majorHAnsi"/>
          <w:lang w:eastAsia="en-AU"/>
        </w:rPr>
        <w:t>support</w:t>
      </w:r>
      <w:r w:rsidR="003A63E6">
        <w:rPr>
          <w:rFonts w:asciiTheme="majorHAnsi" w:eastAsia="Times New Roman" w:hAnsiTheme="majorHAnsi" w:cstheme="majorHAnsi"/>
          <w:lang w:eastAsia="en-AU"/>
        </w:rPr>
        <w:t xml:space="preserve"> to </w:t>
      </w:r>
      <w:r w:rsidR="004773D9">
        <w:rPr>
          <w:rFonts w:asciiTheme="majorHAnsi" w:eastAsia="Times New Roman" w:hAnsiTheme="majorHAnsi" w:cstheme="majorHAnsi"/>
          <w:lang w:eastAsia="en-AU"/>
        </w:rPr>
        <w:t xml:space="preserve">the Executive Manager of Governance </w:t>
      </w:r>
      <w:r w:rsidR="006F7CEC">
        <w:rPr>
          <w:rFonts w:asciiTheme="majorHAnsi" w:eastAsia="Times New Roman" w:hAnsiTheme="majorHAnsi" w:cstheme="majorHAnsi"/>
          <w:lang w:eastAsia="en-AU"/>
        </w:rPr>
        <w:t xml:space="preserve">and Secretariat. </w:t>
      </w:r>
    </w:p>
    <w:p w14:paraId="1183C5A1" w14:textId="77777777" w:rsidR="00D56C48" w:rsidRDefault="00D56C48" w:rsidP="006A6E3A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07417D2B" w14:textId="77777777" w:rsidR="006A6E3A" w:rsidRPr="006A6E3A" w:rsidRDefault="006A6E3A" w:rsidP="006A6E3A">
      <w:pPr>
        <w:spacing w:after="0" w:line="240" w:lineRule="auto"/>
        <w:outlineLvl w:val="2"/>
        <w:rPr>
          <w:rFonts w:asciiTheme="majorHAnsi" w:hAnsiTheme="majorHAnsi" w:cstheme="majorHAnsi"/>
          <w:b/>
        </w:rPr>
      </w:pPr>
      <w:r w:rsidRPr="006A6E3A">
        <w:rPr>
          <w:rFonts w:asciiTheme="majorHAnsi" w:hAnsiTheme="majorHAnsi" w:cstheme="majorHAnsi"/>
          <w:b/>
        </w:rPr>
        <w:t>Our Values</w:t>
      </w:r>
    </w:p>
    <w:p w14:paraId="766B9FA1" w14:textId="77777777" w:rsidR="006A6E3A" w:rsidRDefault="006A6E3A" w:rsidP="006A6E3A">
      <w:pPr>
        <w:spacing w:after="0" w:line="240" w:lineRule="auto"/>
        <w:rPr>
          <w:rFonts w:asciiTheme="majorHAnsi" w:hAnsiTheme="majorHAnsi" w:cstheme="majorHAnsi"/>
          <w:color w:val="000000"/>
          <w:lang w:val="en-US"/>
        </w:rPr>
      </w:pPr>
      <w:r>
        <w:rPr>
          <w:rFonts w:asciiTheme="majorHAnsi" w:hAnsiTheme="majorHAnsi" w:cstheme="majorHAnsi"/>
        </w:rPr>
        <w:t>Our own</w:t>
      </w:r>
      <w:r>
        <w:rPr>
          <w:rFonts w:asciiTheme="majorHAnsi" w:hAnsiTheme="majorHAnsi" w:cstheme="majorHAnsi"/>
          <w:color w:val="000000"/>
          <w:lang w:val="en-US"/>
        </w:rPr>
        <w:t xml:space="preserve"> actions and behaviors </w:t>
      </w:r>
      <w:r w:rsidR="00DE0B23">
        <w:rPr>
          <w:rFonts w:asciiTheme="majorHAnsi" w:hAnsiTheme="majorHAnsi" w:cstheme="majorHAnsi"/>
          <w:color w:val="000000"/>
          <w:lang w:val="en-US"/>
        </w:rPr>
        <w:t xml:space="preserve">in performing our duties </w:t>
      </w:r>
      <w:r>
        <w:rPr>
          <w:rFonts w:asciiTheme="majorHAnsi" w:hAnsiTheme="majorHAnsi" w:cstheme="majorHAnsi"/>
          <w:color w:val="000000"/>
          <w:lang w:val="en-US"/>
        </w:rPr>
        <w:t xml:space="preserve">are guided by the </w:t>
      </w:r>
      <w:r w:rsidR="00DE0B23">
        <w:rPr>
          <w:rFonts w:asciiTheme="majorHAnsi" w:hAnsiTheme="majorHAnsi" w:cstheme="majorHAnsi"/>
          <w:color w:val="000000"/>
          <w:lang w:val="en-US"/>
        </w:rPr>
        <w:t xml:space="preserve">Society’s </w:t>
      </w:r>
      <w:r>
        <w:rPr>
          <w:rFonts w:asciiTheme="majorHAnsi" w:hAnsiTheme="majorHAnsi" w:cstheme="majorHAnsi"/>
          <w:color w:val="000000"/>
          <w:lang w:val="en-US"/>
        </w:rPr>
        <w:t>Code of Conduct and organisational values</w:t>
      </w:r>
      <w:r w:rsidR="00DE0B23">
        <w:rPr>
          <w:rFonts w:asciiTheme="majorHAnsi" w:hAnsiTheme="majorHAnsi" w:cstheme="majorHAnsi"/>
          <w:color w:val="000000"/>
          <w:lang w:val="en-US"/>
        </w:rPr>
        <w:t xml:space="preserve"> of</w:t>
      </w:r>
      <w:r>
        <w:rPr>
          <w:rFonts w:asciiTheme="majorHAnsi" w:hAnsiTheme="majorHAnsi" w:cstheme="majorHAnsi"/>
          <w:color w:val="000000"/>
          <w:lang w:val="en-US"/>
        </w:rPr>
        <w:t xml:space="preserve"> </w:t>
      </w:r>
      <w:r w:rsidRPr="00576837">
        <w:rPr>
          <w:rFonts w:asciiTheme="majorHAnsi" w:hAnsiTheme="majorHAnsi" w:cstheme="majorHAnsi"/>
          <w:i/>
          <w:color w:val="000000"/>
          <w:lang w:val="en-US"/>
        </w:rPr>
        <w:t xml:space="preserve">Courage, Respect, Compassion, Advocacy, Integrity, Empathy </w:t>
      </w:r>
      <w:r w:rsidRPr="00DE0B23">
        <w:rPr>
          <w:rFonts w:asciiTheme="majorHAnsi" w:hAnsiTheme="majorHAnsi" w:cstheme="majorHAnsi"/>
          <w:color w:val="000000"/>
          <w:lang w:val="en-US"/>
        </w:rPr>
        <w:t>and</w:t>
      </w:r>
      <w:r w:rsidRPr="00576837">
        <w:rPr>
          <w:rFonts w:asciiTheme="majorHAnsi" w:hAnsiTheme="majorHAnsi" w:cstheme="majorHAnsi"/>
          <w:i/>
          <w:color w:val="000000"/>
          <w:lang w:val="en-US"/>
        </w:rPr>
        <w:t xml:space="preserve"> Commitment</w:t>
      </w:r>
      <w:r>
        <w:rPr>
          <w:rFonts w:asciiTheme="majorHAnsi" w:hAnsiTheme="majorHAnsi" w:cstheme="majorHAnsi"/>
          <w:color w:val="000000"/>
          <w:lang w:val="en-US"/>
        </w:rPr>
        <w:t>.</w:t>
      </w:r>
    </w:p>
    <w:p w14:paraId="19D7C87F" w14:textId="77777777" w:rsidR="006A6E3A" w:rsidRPr="006A6E3A" w:rsidRDefault="006A6E3A" w:rsidP="006A6E3A">
      <w:pPr>
        <w:spacing w:after="0" w:line="240" w:lineRule="auto"/>
        <w:outlineLvl w:val="2"/>
        <w:rPr>
          <w:rFonts w:asciiTheme="majorHAnsi" w:hAnsiTheme="majorHAnsi" w:cstheme="majorHAnsi"/>
          <w:color w:val="000000"/>
          <w:lang w:val="en-US"/>
        </w:rPr>
      </w:pPr>
    </w:p>
    <w:p w14:paraId="06335DEC" w14:textId="77777777" w:rsidR="00062566" w:rsidRPr="009129E1" w:rsidRDefault="00062566" w:rsidP="006A6E3A">
      <w:pPr>
        <w:spacing w:after="0" w:line="240" w:lineRule="auto"/>
        <w:rPr>
          <w:rFonts w:asciiTheme="majorHAnsi" w:hAnsiTheme="majorHAnsi" w:cstheme="majorHAnsi"/>
          <w:b/>
        </w:rPr>
      </w:pPr>
      <w:r w:rsidRPr="009129E1">
        <w:rPr>
          <w:rFonts w:asciiTheme="majorHAnsi" w:hAnsiTheme="majorHAnsi" w:cstheme="majorHAnsi"/>
          <w:b/>
        </w:rPr>
        <w:t>Key Duties and Responsibilities</w:t>
      </w:r>
    </w:p>
    <w:p w14:paraId="7BA6D988" w14:textId="521259B9" w:rsidR="009129E1" w:rsidRDefault="00D56C48" w:rsidP="00DD774A">
      <w:pPr>
        <w:spacing w:after="100" w:afterAutospacing="1" w:line="240" w:lineRule="auto"/>
        <w:rPr>
          <w:rFonts w:asciiTheme="majorHAnsi" w:hAnsiTheme="majorHAnsi" w:cstheme="majorHAnsi"/>
        </w:rPr>
      </w:pPr>
      <w:r w:rsidRPr="009129E1">
        <w:rPr>
          <w:rFonts w:asciiTheme="majorHAnsi" w:hAnsiTheme="majorHAnsi" w:cstheme="majorHAnsi"/>
        </w:rPr>
        <w:t xml:space="preserve">The </w:t>
      </w:r>
      <w:r w:rsidR="006F7CEC">
        <w:rPr>
          <w:rFonts w:asciiTheme="majorHAnsi" w:hAnsiTheme="majorHAnsi" w:cstheme="majorHAnsi"/>
        </w:rPr>
        <w:t>Quality Manager</w:t>
      </w:r>
      <w:r w:rsidRPr="009129E1">
        <w:rPr>
          <w:rFonts w:asciiTheme="majorHAnsi" w:hAnsiTheme="majorHAnsi" w:cstheme="majorHAnsi"/>
        </w:rPr>
        <w:t xml:space="preserve"> is responsible for</w:t>
      </w:r>
      <w:r w:rsidR="009129E1">
        <w:rPr>
          <w:rFonts w:asciiTheme="majorHAnsi" w:hAnsiTheme="majorHAnsi" w:cstheme="majorHAnsi"/>
        </w:rPr>
        <w:t>:</w:t>
      </w:r>
    </w:p>
    <w:p w14:paraId="51ACD9D0" w14:textId="77777777" w:rsidR="00333386" w:rsidRPr="00333386" w:rsidRDefault="00EA694A" w:rsidP="00DD774A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</w:t>
      </w:r>
      <w:r w:rsidR="00CD62BA">
        <w:rPr>
          <w:rFonts w:asciiTheme="majorHAnsi" w:eastAsia="Times New Roman" w:hAnsiTheme="majorHAnsi" w:cstheme="majorHAnsi"/>
          <w:lang w:eastAsia="en-AU"/>
        </w:rPr>
        <w:t xml:space="preserve">reation </w:t>
      </w:r>
      <w:r w:rsidR="00090DAC">
        <w:rPr>
          <w:rFonts w:asciiTheme="majorHAnsi" w:eastAsia="Times New Roman" w:hAnsiTheme="majorHAnsi" w:cstheme="majorHAnsi"/>
          <w:lang w:eastAsia="en-AU"/>
        </w:rPr>
        <w:t>and maintenance of compliance registers</w:t>
      </w:r>
      <w:r w:rsidR="00985D59">
        <w:rPr>
          <w:rFonts w:asciiTheme="majorHAnsi" w:eastAsia="Times New Roman" w:hAnsiTheme="majorHAnsi" w:cstheme="majorHAnsi"/>
          <w:lang w:eastAsia="en-AU"/>
        </w:rPr>
        <w:t xml:space="preserve"> and processes</w:t>
      </w:r>
    </w:p>
    <w:p w14:paraId="1B67C621" w14:textId="39C48269" w:rsidR="00333386" w:rsidRPr="008D59CE" w:rsidRDefault="00333386" w:rsidP="008200D7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Implementing </w:t>
      </w:r>
      <w:r w:rsidR="002C5388">
        <w:rPr>
          <w:rFonts w:asciiTheme="majorHAnsi" w:eastAsia="Times New Roman" w:hAnsiTheme="majorHAnsi" w:cstheme="majorHAnsi"/>
          <w:lang w:eastAsia="en-AU"/>
        </w:rPr>
        <w:t>proactive</w:t>
      </w:r>
      <w:r>
        <w:rPr>
          <w:rFonts w:asciiTheme="majorHAnsi" w:eastAsia="Times New Roman" w:hAnsiTheme="majorHAnsi" w:cstheme="majorHAnsi"/>
          <w:lang w:eastAsia="en-AU"/>
        </w:rPr>
        <w:t xml:space="preserve"> processes to ensure reviews are timely and appropriate</w:t>
      </w:r>
    </w:p>
    <w:p w14:paraId="42CBCAE3" w14:textId="19E8B8A7" w:rsidR="00765283" w:rsidRPr="00333386" w:rsidRDefault="00765283" w:rsidP="008200D7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lastRenderedPageBreak/>
        <w:t>Monitor project risks to foresee/identify potential problems and proactively identify solutions to address in advance.</w:t>
      </w:r>
    </w:p>
    <w:p w14:paraId="729E9EBC" w14:textId="58172C02" w:rsidR="00EA694A" w:rsidRPr="00322291" w:rsidRDefault="00333386" w:rsidP="008200D7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Provide </w:t>
      </w:r>
      <w:r w:rsidR="00E02615">
        <w:rPr>
          <w:rFonts w:asciiTheme="majorHAnsi" w:eastAsia="Times New Roman" w:hAnsiTheme="majorHAnsi" w:cstheme="majorHAnsi"/>
          <w:lang w:eastAsia="en-AU"/>
        </w:rPr>
        <w:t xml:space="preserve">governance, contractual and legislated compliance </w:t>
      </w:r>
      <w:r>
        <w:rPr>
          <w:rFonts w:asciiTheme="majorHAnsi" w:eastAsia="Times New Roman" w:hAnsiTheme="majorHAnsi" w:cstheme="majorHAnsi"/>
          <w:lang w:eastAsia="en-AU"/>
        </w:rPr>
        <w:t>advic</w:t>
      </w:r>
      <w:r w:rsidR="00FB044C">
        <w:rPr>
          <w:rFonts w:asciiTheme="majorHAnsi" w:eastAsia="Times New Roman" w:hAnsiTheme="majorHAnsi" w:cstheme="majorHAnsi"/>
          <w:lang w:eastAsia="en-AU"/>
        </w:rPr>
        <w:t>e to</w:t>
      </w:r>
      <w:r>
        <w:rPr>
          <w:rFonts w:asciiTheme="majorHAnsi" w:eastAsia="Times New Roman" w:hAnsiTheme="majorHAnsi" w:cstheme="majorHAnsi"/>
          <w:lang w:eastAsia="en-AU"/>
        </w:rPr>
        <w:t xml:space="preserve"> the Executive Managers and CEO</w:t>
      </w:r>
    </w:p>
    <w:p w14:paraId="0C001B4D" w14:textId="4BEFEBC0" w:rsidR="00322291" w:rsidRPr="00EA694A" w:rsidRDefault="00322291" w:rsidP="008200D7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Seeking opportunities </w:t>
      </w:r>
      <w:r w:rsidR="00DC3C2C">
        <w:rPr>
          <w:rFonts w:asciiTheme="majorHAnsi" w:eastAsia="Times New Roman" w:hAnsiTheme="majorHAnsi" w:cstheme="majorHAnsi"/>
          <w:lang w:eastAsia="en-AU"/>
        </w:rPr>
        <w:t>for improvement and developing new efficient procedures</w:t>
      </w:r>
    </w:p>
    <w:p w14:paraId="5634234A" w14:textId="27E6E558" w:rsidR="008A2E56" w:rsidRPr="008A2E56" w:rsidRDefault="008472B6" w:rsidP="008200D7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Understand</w:t>
      </w:r>
      <w:r w:rsidR="008A2E56">
        <w:rPr>
          <w:rFonts w:asciiTheme="majorHAnsi" w:eastAsia="Times New Roman" w:hAnsiTheme="majorHAnsi" w:cstheme="majorHAnsi"/>
          <w:lang w:eastAsia="en-AU"/>
        </w:rPr>
        <w:t xml:space="preserve">ing </w:t>
      </w:r>
      <w:r w:rsidR="006E443A">
        <w:rPr>
          <w:rFonts w:asciiTheme="majorHAnsi" w:eastAsia="Times New Roman" w:hAnsiTheme="majorHAnsi" w:cstheme="majorHAnsi"/>
          <w:lang w:eastAsia="en-AU"/>
        </w:rPr>
        <w:t xml:space="preserve">and communicating </w:t>
      </w:r>
      <w:r w:rsidR="00FB044C">
        <w:rPr>
          <w:rFonts w:asciiTheme="majorHAnsi" w:eastAsia="Times New Roman" w:hAnsiTheme="majorHAnsi" w:cstheme="majorHAnsi"/>
          <w:lang w:eastAsia="en-AU"/>
        </w:rPr>
        <w:t xml:space="preserve">legislated and compliance led changes and the </w:t>
      </w:r>
      <w:r w:rsidR="002B642C">
        <w:rPr>
          <w:rFonts w:asciiTheme="majorHAnsi" w:eastAsia="Times New Roman" w:hAnsiTheme="majorHAnsi" w:cstheme="majorHAnsi"/>
          <w:lang w:eastAsia="en-AU"/>
        </w:rPr>
        <w:t>impact</w:t>
      </w:r>
      <w:r w:rsidR="00FB044C">
        <w:rPr>
          <w:rFonts w:asciiTheme="majorHAnsi" w:eastAsia="Times New Roman" w:hAnsiTheme="majorHAnsi" w:cstheme="majorHAnsi"/>
          <w:lang w:eastAsia="en-AU"/>
        </w:rPr>
        <w:t xml:space="preserve"> to the </w:t>
      </w:r>
      <w:r>
        <w:rPr>
          <w:rFonts w:asciiTheme="majorHAnsi" w:eastAsia="Times New Roman" w:hAnsiTheme="majorHAnsi" w:cstheme="majorHAnsi"/>
          <w:lang w:eastAsia="en-AU"/>
        </w:rPr>
        <w:t>strategic direction and busines</w:t>
      </w:r>
      <w:r w:rsidR="008A2E56">
        <w:rPr>
          <w:rFonts w:asciiTheme="majorHAnsi" w:eastAsia="Times New Roman" w:hAnsiTheme="majorHAnsi" w:cstheme="majorHAnsi"/>
          <w:lang w:eastAsia="en-AU"/>
        </w:rPr>
        <w:t>s goals and the political context in which we work and deliver our services</w:t>
      </w:r>
    </w:p>
    <w:p w14:paraId="210F5FB1" w14:textId="77777777" w:rsidR="00B70D6F" w:rsidRPr="00B70D6F" w:rsidRDefault="00B70D6F" w:rsidP="00B70D6F">
      <w:pPr>
        <w:pStyle w:val="ListParagraph"/>
        <w:spacing w:before="100" w:beforeAutospacing="1" w:after="0" w:line="240" w:lineRule="auto"/>
        <w:ind w:left="1440"/>
        <w:rPr>
          <w:rFonts w:asciiTheme="majorHAnsi" w:eastAsia="Times New Roman" w:hAnsiTheme="majorHAnsi" w:cstheme="majorHAnsi"/>
          <w:lang w:eastAsia="en-AU"/>
        </w:rPr>
      </w:pPr>
    </w:p>
    <w:p w14:paraId="47D2E8E2" w14:textId="77777777" w:rsidR="00A61A25" w:rsidRPr="00E74B93" w:rsidRDefault="00A61A25" w:rsidP="00A61A25">
      <w:p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b/>
          <w:bCs/>
          <w:lang w:eastAsia="en-AU"/>
        </w:rPr>
        <w:t xml:space="preserve">Quality Assurance  </w:t>
      </w:r>
    </w:p>
    <w:p w14:paraId="52F3AE48" w14:textId="77777777" w:rsidR="00765283" w:rsidRPr="008D59CE" w:rsidRDefault="00765283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t>To work with business stakeholders to build a continuous improvement environment to support an ongoing programme of change</w:t>
      </w:r>
    </w:p>
    <w:p w14:paraId="2F75CC68" w14:textId="70FA71FB" w:rsidR="00C11F6D" w:rsidRDefault="00B70D6F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</w:t>
      </w:r>
      <w:r w:rsidR="00A61A25" w:rsidRPr="00AF41D3">
        <w:rPr>
          <w:rFonts w:asciiTheme="majorHAnsi" w:eastAsia="Times New Roman" w:hAnsiTheme="majorHAnsi" w:cstheme="majorHAnsi"/>
          <w:lang w:eastAsia="en-AU"/>
        </w:rPr>
        <w:t>ontribute to the development of policies</w:t>
      </w:r>
      <w:r w:rsidR="00C11F6D">
        <w:rPr>
          <w:rFonts w:asciiTheme="majorHAnsi" w:eastAsia="Times New Roman" w:hAnsiTheme="majorHAnsi" w:cstheme="majorHAnsi"/>
          <w:lang w:eastAsia="en-AU"/>
        </w:rPr>
        <w:t xml:space="preserve">, </w:t>
      </w:r>
      <w:r w:rsidR="0090607B" w:rsidRPr="00AF41D3">
        <w:rPr>
          <w:rFonts w:asciiTheme="majorHAnsi" w:eastAsia="Times New Roman" w:hAnsiTheme="majorHAnsi" w:cstheme="majorHAnsi"/>
          <w:lang w:eastAsia="en-AU"/>
        </w:rPr>
        <w:t>procedures,</w:t>
      </w:r>
      <w:r w:rsidR="00C11F6D">
        <w:rPr>
          <w:rFonts w:asciiTheme="majorHAnsi" w:eastAsia="Times New Roman" w:hAnsiTheme="majorHAnsi" w:cstheme="majorHAnsi"/>
          <w:lang w:eastAsia="en-AU"/>
        </w:rPr>
        <w:t xml:space="preserve"> and documents to improve </w:t>
      </w:r>
      <w:r w:rsidR="001704A1">
        <w:rPr>
          <w:rFonts w:asciiTheme="majorHAnsi" w:eastAsia="Times New Roman" w:hAnsiTheme="majorHAnsi" w:cstheme="majorHAnsi"/>
          <w:lang w:eastAsia="en-AU"/>
        </w:rPr>
        <w:t>compliance</w:t>
      </w:r>
      <w:r w:rsidR="000F6CE1">
        <w:rPr>
          <w:rFonts w:asciiTheme="majorHAnsi" w:eastAsia="Times New Roman" w:hAnsiTheme="majorHAnsi" w:cstheme="majorHAnsi"/>
          <w:lang w:eastAsia="en-AU"/>
        </w:rPr>
        <w:t>, review and quality processes</w:t>
      </w:r>
    </w:p>
    <w:p w14:paraId="1AA66D31" w14:textId="6971E2FC" w:rsidR="00B70D6F" w:rsidRDefault="00A61A25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B70D6F">
        <w:rPr>
          <w:rFonts w:asciiTheme="majorHAnsi" w:eastAsia="Times New Roman" w:hAnsiTheme="majorHAnsi" w:cstheme="majorHAnsi"/>
          <w:lang w:eastAsia="en-AU"/>
        </w:rPr>
        <w:t xml:space="preserve">Contribute to the implementation of quality control procedures </w:t>
      </w:r>
      <w:r w:rsidR="00B70D6F" w:rsidRPr="00B70D6F">
        <w:rPr>
          <w:rFonts w:asciiTheme="majorHAnsi" w:eastAsia="Times New Roman" w:hAnsiTheme="majorHAnsi" w:cstheme="majorHAnsi"/>
          <w:lang w:eastAsia="en-AU"/>
        </w:rPr>
        <w:t>and</w:t>
      </w:r>
      <w:r w:rsidRPr="00B70D6F">
        <w:rPr>
          <w:rFonts w:asciiTheme="majorHAnsi" w:eastAsia="Times New Roman" w:hAnsiTheme="majorHAnsi" w:cstheme="majorHAnsi"/>
          <w:lang w:eastAsia="en-AU"/>
        </w:rPr>
        <w:t xml:space="preserve"> accreditation requirements ensuring they are completed in a timely and accurate manner. </w:t>
      </w:r>
    </w:p>
    <w:p w14:paraId="511DCDCA" w14:textId="6F2A0310" w:rsidR="00765283" w:rsidRPr="00B70D6F" w:rsidRDefault="00765283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t>Identify trends and process variations as part of establishing a continuous improvement monitoring system</w:t>
      </w:r>
    </w:p>
    <w:p w14:paraId="3ABAA84E" w14:textId="2A5D973F" w:rsidR="001B349D" w:rsidRDefault="00D13692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M</w:t>
      </w:r>
      <w:r w:rsidR="00A61A25" w:rsidRPr="00B70D6F">
        <w:rPr>
          <w:rFonts w:asciiTheme="majorHAnsi" w:eastAsia="Times New Roman" w:hAnsiTheme="majorHAnsi" w:cstheme="majorHAnsi"/>
          <w:lang w:eastAsia="en-AU"/>
        </w:rPr>
        <w:t>aint</w:t>
      </w:r>
      <w:r>
        <w:rPr>
          <w:rFonts w:asciiTheme="majorHAnsi" w:eastAsia="Times New Roman" w:hAnsiTheme="majorHAnsi" w:cstheme="majorHAnsi"/>
          <w:lang w:eastAsia="en-AU"/>
        </w:rPr>
        <w:t xml:space="preserve">ain </w:t>
      </w:r>
      <w:r w:rsidR="00451DA8">
        <w:rPr>
          <w:rFonts w:asciiTheme="majorHAnsi" w:eastAsia="Times New Roman" w:hAnsiTheme="majorHAnsi" w:cstheme="majorHAnsi"/>
          <w:lang w:eastAsia="en-AU"/>
        </w:rPr>
        <w:t xml:space="preserve">legislative and Policy </w:t>
      </w:r>
      <w:r w:rsidR="00DB4E71">
        <w:rPr>
          <w:rFonts w:asciiTheme="majorHAnsi" w:eastAsia="Times New Roman" w:hAnsiTheme="majorHAnsi" w:cstheme="majorHAnsi"/>
          <w:lang w:eastAsia="en-AU"/>
        </w:rPr>
        <w:t>Content Library</w:t>
      </w:r>
      <w:r w:rsidR="0021102C">
        <w:rPr>
          <w:rFonts w:asciiTheme="majorHAnsi" w:eastAsia="Times New Roman" w:hAnsiTheme="majorHAnsi" w:cstheme="majorHAnsi"/>
          <w:lang w:eastAsia="en-AU"/>
        </w:rPr>
        <w:t xml:space="preserve"> ensuring changes are communicated </w:t>
      </w:r>
      <w:r w:rsidR="001B349D">
        <w:rPr>
          <w:rFonts w:asciiTheme="majorHAnsi" w:eastAsia="Times New Roman" w:hAnsiTheme="majorHAnsi" w:cstheme="majorHAnsi"/>
          <w:lang w:eastAsia="en-AU"/>
        </w:rPr>
        <w:t>across a</w:t>
      </w:r>
      <w:r w:rsidR="0021102C">
        <w:rPr>
          <w:rFonts w:asciiTheme="majorHAnsi" w:eastAsia="Times New Roman" w:hAnsiTheme="majorHAnsi" w:cstheme="majorHAnsi"/>
          <w:lang w:eastAsia="en-AU"/>
        </w:rPr>
        <w:t xml:space="preserve">ppropriate </w:t>
      </w:r>
      <w:r w:rsidR="001B349D">
        <w:rPr>
          <w:rFonts w:asciiTheme="majorHAnsi" w:eastAsia="Times New Roman" w:hAnsiTheme="majorHAnsi" w:cstheme="majorHAnsi"/>
          <w:lang w:eastAsia="en-AU"/>
        </w:rPr>
        <w:t>areas of the Society</w:t>
      </w:r>
    </w:p>
    <w:p w14:paraId="1AECFC61" w14:textId="6A0DDBDA" w:rsidR="00B70D6F" w:rsidRDefault="001B349D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Maintain</w:t>
      </w:r>
      <w:r w:rsidR="0097450C">
        <w:rPr>
          <w:rFonts w:asciiTheme="majorHAnsi" w:eastAsia="Times New Roman" w:hAnsiTheme="majorHAnsi" w:cstheme="majorHAnsi"/>
          <w:lang w:eastAsia="en-AU"/>
        </w:rPr>
        <w:t xml:space="preserve"> arch</w:t>
      </w:r>
      <w:r w:rsidR="00B21FA6">
        <w:rPr>
          <w:rFonts w:asciiTheme="majorHAnsi" w:eastAsia="Times New Roman" w:hAnsiTheme="majorHAnsi" w:cstheme="majorHAnsi"/>
          <w:lang w:eastAsia="en-AU"/>
        </w:rPr>
        <w:t>iving</w:t>
      </w:r>
      <w:r w:rsidR="00D13692">
        <w:rPr>
          <w:rFonts w:asciiTheme="majorHAnsi" w:eastAsia="Times New Roman" w:hAnsiTheme="majorHAnsi" w:cstheme="majorHAnsi"/>
          <w:lang w:eastAsia="en-AU"/>
        </w:rPr>
        <w:t>,</w:t>
      </w:r>
      <w:r w:rsidR="00AA7186">
        <w:rPr>
          <w:rFonts w:asciiTheme="majorHAnsi" w:eastAsia="Times New Roman" w:hAnsiTheme="majorHAnsi" w:cstheme="majorHAnsi"/>
          <w:lang w:eastAsia="en-AU"/>
        </w:rPr>
        <w:t xml:space="preserve"> records management</w:t>
      </w:r>
      <w:r w:rsidR="00D13692">
        <w:rPr>
          <w:rFonts w:asciiTheme="majorHAnsi" w:eastAsia="Times New Roman" w:hAnsiTheme="majorHAnsi" w:cstheme="majorHAnsi"/>
          <w:lang w:eastAsia="en-AU"/>
        </w:rPr>
        <w:t xml:space="preserve"> and auditing requirements</w:t>
      </w:r>
    </w:p>
    <w:p w14:paraId="197D0F29" w14:textId="1826C52B" w:rsidR="00A61A25" w:rsidRDefault="00A61A25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B70D6F">
        <w:rPr>
          <w:rFonts w:asciiTheme="majorHAnsi" w:eastAsia="Times New Roman" w:hAnsiTheme="majorHAnsi" w:cstheme="majorHAnsi"/>
          <w:lang w:eastAsia="en-AU"/>
        </w:rPr>
        <w:t xml:space="preserve">Provide content for the ‘intranet’ </w:t>
      </w:r>
      <w:r w:rsidR="00B70D6F">
        <w:rPr>
          <w:rFonts w:asciiTheme="majorHAnsi" w:eastAsia="Times New Roman" w:hAnsiTheme="majorHAnsi" w:cstheme="majorHAnsi"/>
          <w:lang w:eastAsia="en-AU"/>
        </w:rPr>
        <w:t xml:space="preserve">and communications </w:t>
      </w:r>
      <w:r w:rsidRPr="00B70D6F">
        <w:rPr>
          <w:rFonts w:asciiTheme="majorHAnsi" w:eastAsia="Times New Roman" w:hAnsiTheme="majorHAnsi" w:cstheme="majorHAnsi"/>
          <w:lang w:eastAsia="en-AU"/>
        </w:rPr>
        <w:t>ensuring effective and efficient communications to all staff.</w:t>
      </w:r>
    </w:p>
    <w:p w14:paraId="2266C42F" w14:textId="441F5533" w:rsidR="0055349D" w:rsidRPr="00B70D6F" w:rsidRDefault="0055349D" w:rsidP="0051742A">
      <w:pPr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Contribute to data management requirements as directed.</w:t>
      </w:r>
    </w:p>
    <w:p w14:paraId="70C4BB3D" w14:textId="77777777" w:rsidR="007258AE" w:rsidRPr="00E74B93" w:rsidRDefault="007258AE" w:rsidP="007258AE">
      <w:p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> </w:t>
      </w:r>
    </w:p>
    <w:p w14:paraId="464FF7DD" w14:textId="77777777" w:rsidR="007258AE" w:rsidRPr="005A0FDE" w:rsidRDefault="007258AE" w:rsidP="007258AE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 w:rsidRPr="005A0FDE">
        <w:rPr>
          <w:rFonts w:asciiTheme="majorHAnsi" w:eastAsia="Times New Roman" w:hAnsiTheme="majorHAnsi" w:cstheme="majorHAnsi"/>
          <w:b/>
          <w:bCs/>
          <w:lang w:eastAsia="en-AU"/>
        </w:rPr>
        <w:t>Key Performance Indicators</w:t>
      </w:r>
    </w:p>
    <w:p w14:paraId="2605185E" w14:textId="77777777" w:rsidR="0055349D" w:rsidRDefault="0051742A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Cond</w:t>
      </w:r>
      <w:r w:rsidR="0055349D">
        <w:rPr>
          <w:rFonts w:asciiTheme="majorHAnsi" w:eastAsia="Times New Roman" w:hAnsiTheme="majorHAnsi" w:cstheme="majorHAnsi"/>
          <w:lang w:eastAsia="en-AU"/>
        </w:rPr>
        <w:t>uct all actions according to the Mission and Code of Conduct of the Society</w:t>
      </w:r>
    </w:p>
    <w:p w14:paraId="1C57BC6B" w14:textId="657DCBEC" w:rsidR="00990C6D" w:rsidRPr="00B70D6F" w:rsidRDefault="00B70D6F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Development of positive working relationships with </w:t>
      </w:r>
      <w:r w:rsidR="00990C6D" w:rsidRPr="00B70D6F">
        <w:rPr>
          <w:rFonts w:asciiTheme="majorHAnsi" w:eastAsia="Times New Roman" w:hAnsiTheme="majorHAnsi" w:cstheme="majorHAnsi"/>
          <w:lang w:eastAsia="en-AU"/>
        </w:rPr>
        <w:t>staff, suppliers</w:t>
      </w:r>
      <w:r>
        <w:rPr>
          <w:rFonts w:asciiTheme="majorHAnsi" w:eastAsia="Times New Roman" w:hAnsiTheme="majorHAnsi" w:cstheme="majorHAnsi"/>
          <w:lang w:eastAsia="en-AU"/>
        </w:rPr>
        <w:t>, members, volunteers and Companions</w:t>
      </w:r>
    </w:p>
    <w:p w14:paraId="0FE4E9AB" w14:textId="51DBFABF" w:rsidR="001C777E" w:rsidRDefault="00DB2B42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Willingly shares own expertise to achieve</w:t>
      </w:r>
      <w:r w:rsidR="001C777E">
        <w:rPr>
          <w:rFonts w:asciiTheme="majorHAnsi" w:eastAsia="Times New Roman" w:hAnsiTheme="majorHAnsi" w:cstheme="majorHAnsi"/>
          <w:lang w:eastAsia="en-AU"/>
        </w:rPr>
        <w:t xml:space="preserve"> improved</w:t>
      </w:r>
      <w:r>
        <w:rPr>
          <w:rFonts w:asciiTheme="majorHAnsi" w:eastAsia="Times New Roman" w:hAnsiTheme="majorHAnsi" w:cstheme="majorHAnsi"/>
          <w:lang w:eastAsia="en-AU"/>
        </w:rPr>
        <w:t xml:space="preserve"> outcomes for the Society</w:t>
      </w:r>
    </w:p>
    <w:p w14:paraId="7F2F62E6" w14:textId="44F97904" w:rsidR="00D579B4" w:rsidRDefault="00D579B4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Sees projects through to completion, monitoring</w:t>
      </w:r>
      <w:r w:rsidR="00894EB2">
        <w:rPr>
          <w:rFonts w:asciiTheme="majorHAnsi" w:eastAsia="Times New Roman" w:hAnsiTheme="majorHAnsi" w:cstheme="majorHAnsi"/>
          <w:lang w:eastAsia="en-AU"/>
        </w:rPr>
        <w:t xml:space="preserve"> work progress and manages priorities with a commitment to achieving quality outcomes</w:t>
      </w:r>
    </w:p>
    <w:p w14:paraId="58985DF9" w14:textId="407EBA42" w:rsidR="005F1976" w:rsidRDefault="005F1976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Demonstrates high level administrative</w:t>
      </w:r>
      <w:r w:rsidR="0055349D">
        <w:rPr>
          <w:rFonts w:asciiTheme="majorHAnsi" w:eastAsia="Times New Roman" w:hAnsiTheme="majorHAnsi" w:cstheme="majorHAnsi"/>
          <w:lang w:eastAsia="en-AU"/>
        </w:rPr>
        <w:t>,</w:t>
      </w:r>
      <w:r>
        <w:rPr>
          <w:rFonts w:asciiTheme="majorHAnsi" w:eastAsia="Times New Roman" w:hAnsiTheme="majorHAnsi" w:cstheme="majorHAnsi"/>
          <w:lang w:eastAsia="en-AU"/>
        </w:rPr>
        <w:t xml:space="preserve"> organisational skills</w:t>
      </w:r>
      <w:r w:rsidR="0055349D">
        <w:rPr>
          <w:rFonts w:asciiTheme="majorHAnsi" w:eastAsia="Times New Roman" w:hAnsiTheme="majorHAnsi" w:cstheme="majorHAnsi"/>
          <w:lang w:eastAsia="en-AU"/>
        </w:rPr>
        <w:t xml:space="preserve"> and data management capability.</w:t>
      </w:r>
    </w:p>
    <w:p w14:paraId="304F8E47" w14:textId="77777777" w:rsidR="009A3154" w:rsidRDefault="009A3154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Manages confidential information and demonstrates capacity to maintain confidentiality and professional standards of behaviour in difficult and sensitive circumstances</w:t>
      </w:r>
    </w:p>
    <w:p w14:paraId="2FFDC677" w14:textId="77777777" w:rsidR="00010DBC" w:rsidRDefault="00B811B5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Demonstrates excellent </w:t>
      </w:r>
      <w:r w:rsidR="00010DBC">
        <w:rPr>
          <w:rFonts w:asciiTheme="majorHAnsi" w:eastAsia="Times New Roman" w:hAnsiTheme="majorHAnsi" w:cstheme="majorHAnsi"/>
          <w:lang w:eastAsia="en-AU"/>
        </w:rPr>
        <w:t xml:space="preserve">written and personable </w:t>
      </w:r>
      <w:r>
        <w:rPr>
          <w:rFonts w:asciiTheme="majorHAnsi" w:eastAsia="Times New Roman" w:hAnsiTheme="majorHAnsi" w:cstheme="majorHAnsi"/>
          <w:lang w:eastAsia="en-AU"/>
        </w:rPr>
        <w:t>communication skil</w:t>
      </w:r>
      <w:r w:rsidR="00F33F32">
        <w:rPr>
          <w:rFonts w:asciiTheme="majorHAnsi" w:eastAsia="Times New Roman" w:hAnsiTheme="majorHAnsi" w:cstheme="majorHAnsi"/>
          <w:lang w:eastAsia="en-AU"/>
        </w:rPr>
        <w:t>ls</w:t>
      </w:r>
      <w:r w:rsidR="00010DBC">
        <w:rPr>
          <w:rFonts w:asciiTheme="majorHAnsi" w:eastAsia="Times New Roman" w:hAnsiTheme="majorHAnsi" w:cstheme="majorHAnsi"/>
          <w:lang w:eastAsia="en-AU"/>
        </w:rPr>
        <w:t xml:space="preserve"> with a range of Government, public, private and non-profit stakeholders</w:t>
      </w:r>
    </w:p>
    <w:p w14:paraId="44CBE229" w14:textId="3B928D10" w:rsidR="00010DBC" w:rsidRDefault="00E26D1D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proofErr w:type="gramStart"/>
      <w:r>
        <w:rPr>
          <w:rFonts w:asciiTheme="majorHAnsi" w:eastAsia="Times New Roman" w:hAnsiTheme="majorHAnsi" w:cstheme="majorHAnsi"/>
          <w:lang w:eastAsia="en-AU"/>
        </w:rPr>
        <w:t>Demonstrates excellent time management skills including working to deadlines and attending to detail at all times</w:t>
      </w:r>
      <w:proofErr w:type="gramEnd"/>
    </w:p>
    <w:p w14:paraId="61AF9E5F" w14:textId="003A6A1F" w:rsidR="00126564" w:rsidRDefault="00126564" w:rsidP="007258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A proactive, collaborative mindset and demonstrated capacity to work independently and within a team environment</w:t>
      </w:r>
    </w:p>
    <w:p w14:paraId="6DDC245C" w14:textId="568122DF" w:rsidR="00126564" w:rsidRPr="008D59CE" w:rsidRDefault="00126564" w:rsidP="00861963">
      <w:pPr>
        <w:pStyle w:val="ListParagraph"/>
        <w:numPr>
          <w:ilvl w:val="0"/>
          <w:numId w:val="23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Actively facilitates positive workplace </w:t>
      </w:r>
      <w:r w:rsidR="007477D5">
        <w:rPr>
          <w:rFonts w:asciiTheme="majorHAnsi" w:eastAsia="Times New Roman" w:hAnsiTheme="majorHAnsi" w:cstheme="majorHAnsi"/>
          <w:lang w:eastAsia="en-AU"/>
        </w:rPr>
        <w:t xml:space="preserve">relationships and contributes to a culture of respect, compassion and </w:t>
      </w:r>
      <w:r w:rsidR="006F1161">
        <w:rPr>
          <w:rFonts w:asciiTheme="majorHAnsi" w:eastAsia="Times New Roman" w:hAnsiTheme="majorHAnsi" w:cstheme="majorHAnsi"/>
          <w:lang w:eastAsia="en-AU"/>
        </w:rPr>
        <w:t>kind</w:t>
      </w:r>
      <w:r w:rsidR="00A61A25">
        <w:rPr>
          <w:rFonts w:asciiTheme="majorHAnsi" w:eastAsia="Times New Roman" w:hAnsiTheme="majorHAnsi" w:cstheme="majorHAnsi"/>
          <w:lang w:eastAsia="en-AU"/>
        </w:rPr>
        <w:t>n</w:t>
      </w:r>
      <w:r w:rsidR="006F1161">
        <w:rPr>
          <w:rFonts w:asciiTheme="majorHAnsi" w:eastAsia="Times New Roman" w:hAnsiTheme="majorHAnsi" w:cstheme="majorHAnsi"/>
          <w:lang w:eastAsia="en-AU"/>
        </w:rPr>
        <w:t xml:space="preserve">ess. </w:t>
      </w:r>
      <w:r w:rsidR="002B642C">
        <w:rPr>
          <w:rFonts w:asciiTheme="majorHAnsi" w:eastAsia="Times New Roman" w:hAnsiTheme="majorHAnsi" w:cstheme="majorHAnsi"/>
          <w:lang w:eastAsia="en-AU"/>
        </w:rPr>
        <w:t xml:space="preserve">Using persuasive language to influence outcomes and support recommendations </w:t>
      </w:r>
    </w:p>
    <w:p w14:paraId="390673C2" w14:textId="77777777" w:rsidR="00443623" w:rsidRPr="00F32393" w:rsidRDefault="00443623" w:rsidP="00443623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t>Understanding of continuous improvement.</w:t>
      </w:r>
    </w:p>
    <w:p w14:paraId="4793B5F0" w14:textId="77777777" w:rsidR="00443623" w:rsidRPr="00F32393" w:rsidRDefault="00443623" w:rsidP="00443623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t>Ability to set-up, facilitate and lead service improvement sessions.</w:t>
      </w:r>
    </w:p>
    <w:p w14:paraId="08B79793" w14:textId="77777777" w:rsidR="00443623" w:rsidRPr="00F32393" w:rsidRDefault="00443623" w:rsidP="00443623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t>Experience of designing or implementing a framework of continuous improvement in a multijurisdictional organisation.</w:t>
      </w:r>
    </w:p>
    <w:p w14:paraId="3323AFC9" w14:textId="6FFD89FD" w:rsidR="00443623" w:rsidRPr="008D59CE" w:rsidRDefault="00443623" w:rsidP="008D59CE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t>Experience of hands-on implementation of continuous improvement programs.</w:t>
      </w:r>
    </w:p>
    <w:p w14:paraId="241599DD" w14:textId="05CAD22E" w:rsidR="007258AE" w:rsidRPr="00E74B93" w:rsidRDefault="007258AE" w:rsidP="007258AE">
      <w:p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>  </w:t>
      </w:r>
    </w:p>
    <w:p w14:paraId="03D2E9B6" w14:textId="174CBE6B" w:rsidR="007258AE" w:rsidRPr="00E74B93" w:rsidRDefault="007258AE" w:rsidP="00A61A25">
      <w:p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> </w:t>
      </w:r>
      <w:r w:rsidRPr="00E74B93">
        <w:rPr>
          <w:rFonts w:asciiTheme="majorHAnsi" w:eastAsia="Times New Roman" w:hAnsiTheme="majorHAnsi" w:cstheme="majorHAnsi"/>
          <w:b/>
          <w:bCs/>
          <w:lang w:eastAsia="en-AU"/>
        </w:rPr>
        <w:t xml:space="preserve">Adherence to Company Policies and Procedures </w:t>
      </w:r>
    </w:p>
    <w:p w14:paraId="4D5CB050" w14:textId="66CE2A92" w:rsidR="007258AE" w:rsidRPr="00E74B93" w:rsidRDefault="007258AE" w:rsidP="007258AE">
      <w:pPr>
        <w:numPr>
          <w:ilvl w:val="0"/>
          <w:numId w:val="18"/>
        </w:numPr>
        <w:spacing w:after="0" w:line="240" w:lineRule="auto"/>
        <w:ind w:left="709" w:hanging="425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lastRenderedPageBreak/>
        <w:t xml:space="preserve">Adhere to and demonstrate commitment </w:t>
      </w:r>
      <w:r w:rsidR="005A5ADD">
        <w:rPr>
          <w:rFonts w:asciiTheme="majorHAnsi" w:eastAsia="Times New Roman" w:hAnsiTheme="majorHAnsi" w:cstheme="majorHAnsi"/>
          <w:lang w:eastAsia="en-AU"/>
        </w:rPr>
        <w:t>to the Socie</w:t>
      </w:r>
      <w:r w:rsidR="00230FEA">
        <w:rPr>
          <w:rFonts w:asciiTheme="majorHAnsi" w:eastAsia="Times New Roman" w:hAnsiTheme="majorHAnsi" w:cstheme="majorHAnsi"/>
          <w:lang w:eastAsia="en-AU"/>
        </w:rPr>
        <w:t xml:space="preserve">ty’s </w:t>
      </w:r>
      <w:r w:rsidRPr="00E74B93">
        <w:rPr>
          <w:rFonts w:asciiTheme="majorHAnsi" w:eastAsia="Times New Roman" w:hAnsiTheme="majorHAnsi" w:cstheme="majorHAnsi"/>
          <w:lang w:eastAsia="en-AU"/>
        </w:rPr>
        <w:t>policies and procedures as varied or created by the Society from time to time.</w:t>
      </w:r>
    </w:p>
    <w:p w14:paraId="77E4D04D" w14:textId="7110FA06" w:rsidR="007258AE" w:rsidRPr="00E74B93" w:rsidRDefault="007258AE" w:rsidP="007258AE">
      <w:pPr>
        <w:numPr>
          <w:ilvl w:val="0"/>
          <w:numId w:val="18"/>
        </w:numPr>
        <w:spacing w:after="0" w:line="240" w:lineRule="auto"/>
        <w:ind w:left="709" w:hanging="425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 xml:space="preserve">Adhere to and demonstrate commitment to </w:t>
      </w:r>
      <w:r w:rsidR="00230FEA">
        <w:rPr>
          <w:rFonts w:asciiTheme="majorHAnsi" w:eastAsia="Times New Roman" w:hAnsiTheme="majorHAnsi" w:cstheme="majorHAnsi"/>
          <w:lang w:eastAsia="en-AU"/>
        </w:rPr>
        <w:t>W</w:t>
      </w:r>
      <w:r w:rsidRPr="00E74B93">
        <w:rPr>
          <w:rFonts w:asciiTheme="majorHAnsi" w:eastAsia="Times New Roman" w:hAnsiTheme="majorHAnsi" w:cstheme="majorHAnsi"/>
          <w:lang w:eastAsia="en-AU"/>
        </w:rPr>
        <w:t>HS policies risk management framework and safe working practices as dictated and are varied or created from time to time.</w:t>
      </w:r>
    </w:p>
    <w:p w14:paraId="582C9C9B" w14:textId="77777777" w:rsidR="007258AE" w:rsidRPr="00E74B93" w:rsidRDefault="007258AE" w:rsidP="007258AE">
      <w:pPr>
        <w:numPr>
          <w:ilvl w:val="0"/>
          <w:numId w:val="18"/>
        </w:numPr>
        <w:spacing w:after="0" w:line="240" w:lineRule="auto"/>
        <w:ind w:left="709" w:hanging="425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>Demonstrate adherence and commitment to meeting all key result areas of position description.</w:t>
      </w:r>
    </w:p>
    <w:p w14:paraId="4280DC3F" w14:textId="77777777" w:rsidR="007258AE" w:rsidRPr="00E74B93" w:rsidRDefault="007258AE" w:rsidP="007258AE">
      <w:pPr>
        <w:numPr>
          <w:ilvl w:val="0"/>
          <w:numId w:val="18"/>
        </w:numPr>
        <w:spacing w:after="0" w:line="240" w:lineRule="auto"/>
        <w:ind w:left="709" w:hanging="425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>Adhere to all relevant employment legislation as dictated by state and federal legislation inclusive of WHS Act 2011 and its regulations.</w:t>
      </w:r>
    </w:p>
    <w:p w14:paraId="648E32FA" w14:textId="7424247B" w:rsidR="007258AE" w:rsidRPr="00E74B93" w:rsidRDefault="007258AE" w:rsidP="007258AE">
      <w:pPr>
        <w:numPr>
          <w:ilvl w:val="0"/>
          <w:numId w:val="18"/>
        </w:numPr>
        <w:spacing w:after="0" w:line="240" w:lineRule="auto"/>
        <w:ind w:left="709" w:hanging="425"/>
        <w:rPr>
          <w:rFonts w:asciiTheme="majorHAnsi" w:eastAsia="Times New Roman" w:hAnsiTheme="majorHAnsi" w:cstheme="majorHAnsi"/>
          <w:lang w:eastAsia="en-AU"/>
        </w:rPr>
      </w:pPr>
      <w:r w:rsidRPr="00E74B93">
        <w:rPr>
          <w:rFonts w:asciiTheme="majorHAnsi" w:eastAsia="Times New Roman" w:hAnsiTheme="majorHAnsi" w:cstheme="majorHAnsi"/>
          <w:lang w:eastAsia="en-AU"/>
        </w:rPr>
        <w:t xml:space="preserve">Ensure all activities comply with </w:t>
      </w:r>
      <w:r w:rsidR="004E0B52">
        <w:rPr>
          <w:rFonts w:asciiTheme="majorHAnsi" w:eastAsia="Times New Roman" w:hAnsiTheme="majorHAnsi" w:cstheme="majorHAnsi"/>
          <w:lang w:eastAsia="en-AU"/>
        </w:rPr>
        <w:t xml:space="preserve">financial </w:t>
      </w:r>
      <w:r w:rsidRPr="00E74B93">
        <w:rPr>
          <w:rFonts w:asciiTheme="majorHAnsi" w:eastAsia="Times New Roman" w:hAnsiTheme="majorHAnsi" w:cstheme="majorHAnsi"/>
          <w:lang w:eastAsia="en-AU"/>
        </w:rPr>
        <w:t>funding policy and relevant legislative and regulatory requirements ensuring no non-conformance reports.</w:t>
      </w:r>
    </w:p>
    <w:p w14:paraId="3E4695B5" w14:textId="77777777" w:rsidR="00517A9C" w:rsidRDefault="00517A9C" w:rsidP="007258AE">
      <w:pPr>
        <w:spacing w:after="0" w:line="240" w:lineRule="auto"/>
        <w:rPr>
          <w:rFonts w:asciiTheme="majorHAnsi" w:hAnsiTheme="majorHAnsi" w:cstheme="majorHAnsi"/>
        </w:rPr>
      </w:pPr>
    </w:p>
    <w:p w14:paraId="593BA3ED" w14:textId="77777777" w:rsidR="00DD774A" w:rsidRDefault="00DD774A" w:rsidP="007258AE">
      <w:pPr>
        <w:spacing w:after="0" w:line="240" w:lineRule="auto"/>
        <w:rPr>
          <w:rFonts w:asciiTheme="majorHAnsi" w:eastAsia="Times New Roman" w:hAnsiTheme="majorHAnsi" w:cstheme="majorHAnsi"/>
          <w:b/>
          <w:lang w:eastAsia="en-AU"/>
        </w:rPr>
      </w:pPr>
    </w:p>
    <w:p w14:paraId="34EA2861" w14:textId="5635639F" w:rsidR="00517A9C" w:rsidRPr="001B49FF" w:rsidRDefault="00517A9C" w:rsidP="007258AE">
      <w:pPr>
        <w:spacing w:after="0" w:line="240" w:lineRule="auto"/>
        <w:rPr>
          <w:rFonts w:asciiTheme="majorHAnsi" w:eastAsia="Times New Roman" w:hAnsiTheme="majorHAnsi" w:cstheme="majorHAnsi"/>
          <w:b/>
          <w:lang w:eastAsia="en-AU"/>
        </w:rPr>
      </w:pPr>
      <w:r w:rsidRPr="001B49FF">
        <w:rPr>
          <w:rFonts w:asciiTheme="majorHAnsi" w:eastAsia="Times New Roman" w:hAnsiTheme="majorHAnsi" w:cstheme="majorHAnsi"/>
          <w:b/>
          <w:lang w:eastAsia="en-AU"/>
        </w:rPr>
        <w:t xml:space="preserve">People </w:t>
      </w:r>
      <w:r w:rsidR="005E1643">
        <w:rPr>
          <w:rFonts w:asciiTheme="majorHAnsi" w:eastAsia="Times New Roman" w:hAnsiTheme="majorHAnsi" w:cstheme="majorHAnsi"/>
          <w:b/>
          <w:lang w:eastAsia="en-AU"/>
        </w:rPr>
        <w:t>Lia</w:t>
      </w:r>
      <w:r w:rsidR="00DD1F53">
        <w:rPr>
          <w:rFonts w:asciiTheme="majorHAnsi" w:eastAsia="Times New Roman" w:hAnsiTheme="majorHAnsi" w:cstheme="majorHAnsi"/>
          <w:b/>
          <w:lang w:eastAsia="en-AU"/>
        </w:rPr>
        <w:t>i</w:t>
      </w:r>
      <w:r w:rsidR="005E1643">
        <w:rPr>
          <w:rFonts w:asciiTheme="majorHAnsi" w:eastAsia="Times New Roman" w:hAnsiTheme="majorHAnsi" w:cstheme="majorHAnsi"/>
          <w:b/>
          <w:lang w:eastAsia="en-AU"/>
        </w:rPr>
        <w:t>son</w:t>
      </w:r>
    </w:p>
    <w:p w14:paraId="161BF319" w14:textId="3AE8531C" w:rsidR="00517A9C" w:rsidRPr="001B49FF" w:rsidRDefault="00517A9C" w:rsidP="007258A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1B49FF">
        <w:rPr>
          <w:rFonts w:asciiTheme="majorHAnsi" w:eastAsia="Times New Roman" w:hAnsiTheme="majorHAnsi" w:cstheme="majorHAnsi"/>
          <w:lang w:eastAsia="en-AU"/>
        </w:rPr>
        <w:t>Promote organisational vision,</w:t>
      </w:r>
      <w:r w:rsidR="00B70D6F">
        <w:rPr>
          <w:rFonts w:asciiTheme="majorHAnsi" w:eastAsia="Times New Roman" w:hAnsiTheme="majorHAnsi" w:cstheme="majorHAnsi"/>
          <w:lang w:eastAsia="en-AU"/>
        </w:rPr>
        <w:t xml:space="preserve"> values</w:t>
      </w:r>
      <w:r w:rsidRPr="001B49FF">
        <w:rPr>
          <w:rFonts w:asciiTheme="majorHAnsi" w:eastAsia="Times New Roman" w:hAnsiTheme="majorHAnsi" w:cstheme="majorHAnsi"/>
          <w:lang w:eastAsia="en-AU"/>
        </w:rPr>
        <w:t xml:space="preserve"> mission and</w:t>
      </w:r>
      <w:r>
        <w:rPr>
          <w:rFonts w:asciiTheme="majorHAnsi" w:eastAsia="Times New Roman" w:hAnsiTheme="majorHAnsi" w:cstheme="majorHAnsi"/>
          <w:lang w:eastAsia="en-AU"/>
        </w:rPr>
        <w:t xml:space="preserve"> business objectives to staff, members</w:t>
      </w:r>
      <w:r w:rsidRPr="001B49FF">
        <w:rPr>
          <w:rFonts w:asciiTheme="majorHAnsi" w:eastAsia="Times New Roman" w:hAnsiTheme="majorHAnsi" w:cstheme="majorHAnsi"/>
          <w:lang w:eastAsia="en-AU"/>
        </w:rPr>
        <w:t xml:space="preserve">, </w:t>
      </w:r>
      <w:r>
        <w:rPr>
          <w:rFonts w:asciiTheme="majorHAnsi" w:eastAsia="Times New Roman" w:hAnsiTheme="majorHAnsi" w:cstheme="majorHAnsi"/>
          <w:lang w:eastAsia="en-AU"/>
        </w:rPr>
        <w:t xml:space="preserve">volunteers, clients, </w:t>
      </w:r>
      <w:r w:rsidRPr="001B49FF">
        <w:rPr>
          <w:rFonts w:asciiTheme="majorHAnsi" w:eastAsia="Times New Roman" w:hAnsiTheme="majorHAnsi" w:cstheme="majorHAnsi"/>
          <w:lang w:eastAsia="en-AU"/>
        </w:rPr>
        <w:t>external partners and stakeholders</w:t>
      </w:r>
      <w:r>
        <w:rPr>
          <w:rFonts w:asciiTheme="majorHAnsi" w:eastAsia="Times New Roman" w:hAnsiTheme="majorHAnsi" w:cstheme="majorHAnsi"/>
          <w:lang w:eastAsia="en-AU"/>
        </w:rPr>
        <w:t>.</w:t>
      </w:r>
    </w:p>
    <w:p w14:paraId="4949C219" w14:textId="5C05C96D" w:rsidR="00517A9C" w:rsidRPr="001B49FF" w:rsidRDefault="009C4104" w:rsidP="007258A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Contribute to the inspiration</w:t>
      </w:r>
      <w:r w:rsidR="00BB7BC4">
        <w:rPr>
          <w:rFonts w:asciiTheme="majorHAnsi" w:eastAsia="Times New Roman" w:hAnsiTheme="majorHAnsi" w:cstheme="majorHAnsi"/>
          <w:lang w:eastAsia="en-AU"/>
        </w:rPr>
        <w:t xml:space="preserve">, </w:t>
      </w:r>
      <w:r>
        <w:rPr>
          <w:rFonts w:asciiTheme="majorHAnsi" w:eastAsia="Times New Roman" w:hAnsiTheme="majorHAnsi" w:cstheme="majorHAnsi"/>
          <w:lang w:eastAsia="en-AU"/>
        </w:rPr>
        <w:t>motivation</w:t>
      </w:r>
      <w:r w:rsidR="00BB7BC4">
        <w:rPr>
          <w:rFonts w:asciiTheme="majorHAnsi" w:eastAsia="Times New Roman" w:hAnsiTheme="majorHAnsi" w:cstheme="majorHAnsi"/>
          <w:lang w:eastAsia="en-AU"/>
        </w:rPr>
        <w:t xml:space="preserve"> and dedication</w:t>
      </w:r>
      <w:r w:rsidR="00DD1F53">
        <w:rPr>
          <w:rFonts w:asciiTheme="majorHAnsi" w:eastAsia="Times New Roman" w:hAnsiTheme="majorHAnsi" w:cstheme="majorHAnsi"/>
          <w:lang w:eastAsia="en-AU"/>
        </w:rPr>
        <w:t xml:space="preserve"> </w:t>
      </w:r>
      <w:r>
        <w:rPr>
          <w:rFonts w:asciiTheme="majorHAnsi" w:eastAsia="Times New Roman" w:hAnsiTheme="majorHAnsi" w:cstheme="majorHAnsi"/>
          <w:lang w:eastAsia="en-AU"/>
        </w:rPr>
        <w:t>of</w:t>
      </w:r>
      <w:r w:rsidR="00DD1F53">
        <w:rPr>
          <w:rFonts w:asciiTheme="majorHAnsi" w:eastAsia="Times New Roman" w:hAnsiTheme="majorHAnsi" w:cstheme="majorHAnsi"/>
          <w:lang w:eastAsia="en-AU"/>
        </w:rPr>
        <w:t xml:space="preserve"> 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>high perfo</w:t>
      </w:r>
      <w:r w:rsidR="00517A9C">
        <w:rPr>
          <w:rFonts w:asciiTheme="majorHAnsi" w:eastAsia="Times New Roman" w:hAnsiTheme="majorHAnsi" w:cstheme="majorHAnsi"/>
          <w:lang w:eastAsia="en-AU"/>
        </w:rPr>
        <w:t>rming and collaborative teams.</w:t>
      </w:r>
    </w:p>
    <w:p w14:paraId="2DA825E1" w14:textId="054D661C" w:rsidR="00517A9C" w:rsidRPr="001B49FF" w:rsidRDefault="00DD1F53" w:rsidP="007258A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A commitment to 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>support</w:t>
      </w:r>
      <w:r>
        <w:rPr>
          <w:rFonts w:asciiTheme="majorHAnsi" w:eastAsia="Times New Roman" w:hAnsiTheme="majorHAnsi" w:cstheme="majorHAnsi"/>
          <w:lang w:eastAsia="en-AU"/>
        </w:rPr>
        <w:t>ing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 xml:space="preserve"> high quality </w:t>
      </w:r>
      <w:r w:rsidR="00BB7BC4">
        <w:rPr>
          <w:rFonts w:asciiTheme="majorHAnsi" w:eastAsia="Times New Roman" w:hAnsiTheme="majorHAnsi" w:cstheme="majorHAnsi"/>
          <w:lang w:eastAsia="en-AU"/>
        </w:rPr>
        <w:t xml:space="preserve">program development </w:t>
      </w:r>
      <w:r w:rsidR="005D7315">
        <w:rPr>
          <w:rFonts w:asciiTheme="majorHAnsi" w:eastAsia="Times New Roman" w:hAnsiTheme="majorHAnsi" w:cstheme="majorHAnsi"/>
          <w:lang w:eastAsia="en-AU"/>
        </w:rPr>
        <w:t>and service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 xml:space="preserve"> delivery </w:t>
      </w:r>
      <w:r w:rsidR="005D7315">
        <w:rPr>
          <w:rFonts w:asciiTheme="majorHAnsi" w:eastAsia="Times New Roman" w:hAnsiTheme="majorHAnsi" w:cstheme="majorHAnsi"/>
          <w:lang w:eastAsia="en-AU"/>
        </w:rPr>
        <w:t xml:space="preserve">opportunities 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 xml:space="preserve">for </w:t>
      </w:r>
      <w:r w:rsidR="003B63C7">
        <w:rPr>
          <w:rFonts w:asciiTheme="majorHAnsi" w:eastAsia="Times New Roman" w:hAnsiTheme="majorHAnsi" w:cstheme="majorHAnsi"/>
          <w:lang w:eastAsia="en-AU"/>
        </w:rPr>
        <w:t xml:space="preserve">all stakeholders 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>in line wit</w:t>
      </w:r>
      <w:r w:rsidR="00517A9C">
        <w:rPr>
          <w:rFonts w:asciiTheme="majorHAnsi" w:eastAsia="Times New Roman" w:hAnsiTheme="majorHAnsi" w:cstheme="majorHAnsi"/>
          <w:lang w:eastAsia="en-AU"/>
        </w:rPr>
        <w:t>h corporate business objectives</w:t>
      </w:r>
      <w:r w:rsidR="005D7315">
        <w:rPr>
          <w:rFonts w:asciiTheme="majorHAnsi" w:eastAsia="Times New Roman" w:hAnsiTheme="majorHAnsi" w:cstheme="majorHAnsi"/>
          <w:lang w:eastAsia="en-AU"/>
        </w:rPr>
        <w:t xml:space="preserve"> and Strategic Plan</w:t>
      </w:r>
      <w:r w:rsidR="00517A9C">
        <w:rPr>
          <w:rFonts w:asciiTheme="majorHAnsi" w:eastAsia="Times New Roman" w:hAnsiTheme="majorHAnsi" w:cstheme="majorHAnsi"/>
          <w:lang w:eastAsia="en-AU"/>
        </w:rPr>
        <w:t>.</w:t>
      </w:r>
    </w:p>
    <w:p w14:paraId="26C1F8B0" w14:textId="7692AB63" w:rsidR="00517A9C" w:rsidRPr="001B49FF" w:rsidRDefault="003B63C7" w:rsidP="007258A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Contribute and foster</w:t>
      </w:r>
      <w:r w:rsidR="00517A9C" w:rsidRPr="001B49FF">
        <w:rPr>
          <w:rFonts w:asciiTheme="majorHAnsi" w:eastAsia="Times New Roman" w:hAnsiTheme="majorHAnsi" w:cstheme="majorHAnsi"/>
          <w:lang w:eastAsia="en-AU"/>
        </w:rPr>
        <w:t xml:space="preserve"> effective working relationships </w:t>
      </w:r>
      <w:r w:rsidR="00517A9C">
        <w:rPr>
          <w:rFonts w:asciiTheme="majorHAnsi" w:eastAsia="Times New Roman" w:hAnsiTheme="majorHAnsi" w:cstheme="majorHAnsi"/>
          <w:lang w:eastAsia="en-AU"/>
        </w:rPr>
        <w:t>and communication internally.</w:t>
      </w:r>
    </w:p>
    <w:p w14:paraId="7A6E4A81" w14:textId="61224486" w:rsidR="00517A9C" w:rsidRPr="001B49FF" w:rsidRDefault="00517A9C" w:rsidP="007258A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 w:rsidRPr="001B49FF">
        <w:rPr>
          <w:rFonts w:asciiTheme="majorHAnsi" w:eastAsia="Times New Roman" w:hAnsiTheme="majorHAnsi" w:cstheme="majorHAnsi"/>
          <w:lang w:eastAsia="en-AU"/>
        </w:rPr>
        <w:t xml:space="preserve">Work closely </w:t>
      </w:r>
      <w:r w:rsidR="000E0700">
        <w:rPr>
          <w:rFonts w:asciiTheme="majorHAnsi" w:eastAsia="Times New Roman" w:hAnsiTheme="majorHAnsi" w:cstheme="majorHAnsi"/>
          <w:lang w:eastAsia="en-AU"/>
        </w:rPr>
        <w:t xml:space="preserve">to support </w:t>
      </w:r>
      <w:r w:rsidRPr="001B49FF">
        <w:rPr>
          <w:rFonts w:asciiTheme="majorHAnsi" w:eastAsia="Times New Roman" w:hAnsiTheme="majorHAnsi" w:cstheme="majorHAnsi"/>
          <w:lang w:eastAsia="en-AU"/>
        </w:rPr>
        <w:t>the Executive Leadership team</w:t>
      </w:r>
      <w:r w:rsidR="000E0700">
        <w:rPr>
          <w:rFonts w:asciiTheme="majorHAnsi" w:eastAsia="Times New Roman" w:hAnsiTheme="majorHAnsi" w:cstheme="majorHAnsi"/>
          <w:lang w:eastAsia="en-AU"/>
        </w:rPr>
        <w:t xml:space="preserve"> providing confidential </w:t>
      </w:r>
      <w:r w:rsidR="00E35A39">
        <w:rPr>
          <w:rFonts w:asciiTheme="majorHAnsi" w:eastAsia="Times New Roman" w:hAnsiTheme="majorHAnsi" w:cstheme="majorHAnsi"/>
          <w:lang w:eastAsia="en-AU"/>
        </w:rPr>
        <w:t>quality management</w:t>
      </w:r>
      <w:r w:rsidR="00FB286C">
        <w:rPr>
          <w:rFonts w:asciiTheme="majorHAnsi" w:eastAsia="Times New Roman" w:hAnsiTheme="majorHAnsi" w:cstheme="majorHAnsi"/>
          <w:lang w:eastAsia="en-AU"/>
        </w:rPr>
        <w:t xml:space="preserve"> support</w:t>
      </w:r>
      <w:r w:rsidRPr="001B49FF">
        <w:rPr>
          <w:rFonts w:asciiTheme="majorHAnsi" w:eastAsia="Times New Roman" w:hAnsiTheme="majorHAnsi" w:cstheme="majorHAnsi"/>
          <w:lang w:eastAsia="en-AU"/>
        </w:rPr>
        <w:t xml:space="preserve"> </w:t>
      </w:r>
    </w:p>
    <w:p w14:paraId="2F049C9D" w14:textId="77777777" w:rsidR="002364CB" w:rsidRPr="007258AE" w:rsidRDefault="002364CB" w:rsidP="002364CB">
      <w:pPr>
        <w:tabs>
          <w:tab w:val="left" w:pos="851"/>
          <w:tab w:val="left" w:pos="2700"/>
        </w:tabs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</w:p>
    <w:p w14:paraId="4AF92724" w14:textId="77777777" w:rsidR="00584E41" w:rsidRPr="00C85E4C" w:rsidRDefault="00584E41" w:rsidP="00584E41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Personal </w:t>
      </w:r>
      <w:r w:rsidRPr="00C85E4C">
        <w:rPr>
          <w:rFonts w:asciiTheme="majorHAnsi" w:hAnsiTheme="majorHAnsi" w:cstheme="majorHAnsi"/>
          <w:b/>
        </w:rPr>
        <w:t>Capabilities</w:t>
      </w:r>
    </w:p>
    <w:p w14:paraId="535F771B" w14:textId="77777777" w:rsidR="00584E41" w:rsidRDefault="00584E41" w:rsidP="00584E41">
      <w:pPr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Commitment to the Mission, Vision and Values of the Society</w:t>
      </w:r>
    </w:p>
    <w:p w14:paraId="10691749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Demonstrated interpersonal skills and good written and verbal communication skills</w:t>
      </w:r>
    </w:p>
    <w:p w14:paraId="2AAF0225" w14:textId="77777777" w:rsidR="00584E41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Contributes to positive workplace culture</w:t>
      </w:r>
    </w:p>
    <w:p w14:paraId="16F208E1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Manages confidentiality of workplace and position information</w:t>
      </w:r>
    </w:p>
    <w:p w14:paraId="5E4B657F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Is self-aware and reflective</w:t>
      </w:r>
    </w:p>
    <w:p w14:paraId="0D81971A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Has high work standards and is proactive in carrying out work</w:t>
      </w:r>
    </w:p>
    <w:p w14:paraId="3F8E6B61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Demonstrates a high work ethic</w:t>
      </w:r>
    </w:p>
    <w:p w14:paraId="55BA4526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Good organisational skills. Remains calm and focussed when faced with multiple tasks and competing deadlines</w:t>
      </w:r>
    </w:p>
    <w:p w14:paraId="65FBA5A2" w14:textId="77777777" w:rsidR="00584E41" w:rsidRPr="0051742A" w:rsidRDefault="00584E41" w:rsidP="00584E41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theme="majorHAnsi"/>
        </w:rPr>
      </w:pPr>
      <w:r w:rsidRPr="0051742A">
        <w:rPr>
          <w:rFonts w:asciiTheme="majorHAnsi" w:hAnsiTheme="majorHAnsi" w:cstheme="majorHAnsi"/>
        </w:rPr>
        <w:t>Learns from experiences and identifies areas for continuous improvement and/or self-development</w:t>
      </w:r>
    </w:p>
    <w:p w14:paraId="7424FE4D" w14:textId="77777777" w:rsidR="00584E41" w:rsidRDefault="00584E41" w:rsidP="007258AE">
      <w:pPr>
        <w:spacing w:after="0" w:line="240" w:lineRule="auto"/>
        <w:ind w:left="720" w:hanging="720"/>
        <w:rPr>
          <w:rFonts w:asciiTheme="majorHAnsi" w:eastAsia="Times New Roman" w:hAnsiTheme="majorHAnsi" w:cstheme="majorHAnsi"/>
          <w:b/>
          <w:bCs/>
          <w:lang w:eastAsia="en-AU"/>
        </w:rPr>
      </w:pPr>
    </w:p>
    <w:p w14:paraId="5EF8F293" w14:textId="020E2819" w:rsidR="007258AE" w:rsidRPr="00E74B93" w:rsidRDefault="007258AE" w:rsidP="007258AE">
      <w:pPr>
        <w:spacing w:after="0" w:line="240" w:lineRule="auto"/>
        <w:ind w:left="720" w:hanging="720"/>
        <w:rPr>
          <w:rFonts w:asciiTheme="majorHAnsi" w:eastAsia="Times New Roman" w:hAnsiTheme="majorHAnsi" w:cstheme="majorHAnsi"/>
          <w:lang w:eastAsia="en-AU"/>
        </w:rPr>
      </w:pPr>
      <w:r w:rsidRPr="007258AE">
        <w:rPr>
          <w:rFonts w:asciiTheme="majorHAnsi" w:eastAsia="Times New Roman" w:hAnsiTheme="majorHAnsi" w:cstheme="majorHAnsi"/>
          <w:b/>
          <w:bCs/>
          <w:lang w:eastAsia="en-AU"/>
        </w:rPr>
        <w:t>The essential knowledge, experience, skills and personal attributes required for the position</w:t>
      </w:r>
    </w:p>
    <w:p w14:paraId="36ECE4B6" w14:textId="31536F2A" w:rsidR="00B91546" w:rsidRDefault="003B7874" w:rsidP="0051742A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Qualifications</w:t>
      </w:r>
      <w:r w:rsidR="00B91546">
        <w:rPr>
          <w:rFonts w:asciiTheme="majorHAnsi" w:eastAsia="Times New Roman" w:hAnsiTheme="majorHAnsi" w:cstheme="majorHAnsi"/>
          <w:lang w:eastAsia="en-AU"/>
        </w:rPr>
        <w:t xml:space="preserve"> in </w:t>
      </w:r>
      <w:r w:rsidR="008F7D62">
        <w:rPr>
          <w:rFonts w:asciiTheme="majorHAnsi" w:eastAsia="Times New Roman" w:hAnsiTheme="majorHAnsi" w:cstheme="majorHAnsi"/>
          <w:lang w:eastAsia="en-AU"/>
        </w:rPr>
        <w:t>Business Administration or relevant field</w:t>
      </w:r>
    </w:p>
    <w:p w14:paraId="01329C00" w14:textId="09923EC0" w:rsidR="00277D16" w:rsidRDefault="00277D16" w:rsidP="0051742A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Previous experience </w:t>
      </w:r>
      <w:r w:rsidR="00C2508F">
        <w:rPr>
          <w:rFonts w:asciiTheme="majorHAnsi" w:eastAsia="Times New Roman" w:hAnsiTheme="majorHAnsi" w:cstheme="majorHAnsi"/>
          <w:lang w:eastAsia="en-AU"/>
        </w:rPr>
        <w:t xml:space="preserve">as a Quality </w:t>
      </w:r>
      <w:r w:rsidR="00443623">
        <w:rPr>
          <w:rFonts w:asciiTheme="majorHAnsi" w:eastAsia="Times New Roman" w:hAnsiTheme="majorHAnsi" w:cstheme="majorHAnsi"/>
          <w:lang w:eastAsia="en-AU"/>
        </w:rPr>
        <w:t xml:space="preserve">Improvement </w:t>
      </w:r>
      <w:r w:rsidR="00C2508F">
        <w:rPr>
          <w:rFonts w:asciiTheme="majorHAnsi" w:eastAsia="Times New Roman" w:hAnsiTheme="majorHAnsi" w:cstheme="majorHAnsi"/>
          <w:lang w:eastAsia="en-AU"/>
        </w:rPr>
        <w:t xml:space="preserve">Manager or </w:t>
      </w:r>
      <w:r>
        <w:rPr>
          <w:rFonts w:asciiTheme="majorHAnsi" w:eastAsia="Times New Roman" w:hAnsiTheme="majorHAnsi" w:cstheme="majorHAnsi"/>
          <w:lang w:eastAsia="en-AU"/>
        </w:rPr>
        <w:t>similar roles</w:t>
      </w:r>
      <w:r w:rsidR="00C57573">
        <w:rPr>
          <w:rFonts w:asciiTheme="majorHAnsi" w:eastAsia="Times New Roman" w:hAnsiTheme="majorHAnsi" w:cstheme="majorHAnsi"/>
          <w:lang w:eastAsia="en-AU"/>
        </w:rPr>
        <w:t xml:space="preserve">, </w:t>
      </w:r>
      <w:r w:rsidR="001351AE">
        <w:rPr>
          <w:rFonts w:asciiTheme="majorHAnsi" w:eastAsia="Times New Roman" w:hAnsiTheme="majorHAnsi" w:cstheme="majorHAnsi"/>
          <w:lang w:eastAsia="en-AU"/>
        </w:rPr>
        <w:t xml:space="preserve">in </w:t>
      </w:r>
      <w:r w:rsidR="00C57573">
        <w:rPr>
          <w:rFonts w:asciiTheme="majorHAnsi" w:eastAsia="Times New Roman" w:hAnsiTheme="majorHAnsi" w:cstheme="majorHAnsi"/>
          <w:lang w:eastAsia="en-AU"/>
        </w:rPr>
        <w:t xml:space="preserve">the </w:t>
      </w:r>
      <w:r w:rsidR="001351AE">
        <w:rPr>
          <w:rFonts w:asciiTheme="majorHAnsi" w:eastAsia="Times New Roman" w:hAnsiTheme="majorHAnsi" w:cstheme="majorHAnsi"/>
          <w:lang w:eastAsia="en-AU"/>
        </w:rPr>
        <w:t xml:space="preserve">community </w:t>
      </w:r>
      <w:r w:rsidR="00C57573">
        <w:rPr>
          <w:rFonts w:asciiTheme="majorHAnsi" w:eastAsia="Times New Roman" w:hAnsiTheme="majorHAnsi" w:cstheme="majorHAnsi"/>
          <w:lang w:eastAsia="en-AU"/>
        </w:rPr>
        <w:t>or not for profit sectors</w:t>
      </w:r>
    </w:p>
    <w:p w14:paraId="12A1678C" w14:textId="0BD6455F" w:rsidR="004B3537" w:rsidRDefault="005C7801" w:rsidP="0051742A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In depth understanding of quality control procedures and relevant legal standards</w:t>
      </w:r>
    </w:p>
    <w:p w14:paraId="1D8C4BD4" w14:textId="50187863" w:rsidR="00B41685" w:rsidRDefault="00B41685" w:rsidP="0051742A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>Strong time management</w:t>
      </w:r>
      <w:r w:rsidR="005E2826">
        <w:rPr>
          <w:rFonts w:asciiTheme="majorHAnsi" w:eastAsia="Times New Roman" w:hAnsiTheme="majorHAnsi" w:cstheme="majorHAnsi"/>
          <w:lang w:eastAsia="en-AU"/>
        </w:rPr>
        <w:t xml:space="preserve"> and organisation</w:t>
      </w:r>
      <w:r>
        <w:rPr>
          <w:rFonts w:asciiTheme="majorHAnsi" w:eastAsia="Times New Roman" w:hAnsiTheme="majorHAnsi" w:cstheme="majorHAnsi"/>
          <w:lang w:eastAsia="en-AU"/>
        </w:rPr>
        <w:t xml:space="preserve"> skills to manage competing priorities and meet deadlines</w:t>
      </w:r>
    </w:p>
    <w:p w14:paraId="4941C7CC" w14:textId="0CC312D9" w:rsidR="004A0F40" w:rsidRPr="0051742A" w:rsidRDefault="004A0F40" w:rsidP="004A0F40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High level of</w:t>
      </w:r>
      <w:r w:rsidRPr="0051742A">
        <w:rPr>
          <w:rFonts w:asciiTheme="majorHAnsi" w:hAnsiTheme="majorHAnsi" w:cstheme="majorHAnsi"/>
        </w:rPr>
        <w:t xml:space="preserve"> proficiency with computers and skills in Microsoft Office applications </w:t>
      </w:r>
      <w:proofErr w:type="gramStart"/>
      <w:r w:rsidRPr="0051742A">
        <w:rPr>
          <w:rFonts w:asciiTheme="majorHAnsi" w:hAnsiTheme="majorHAnsi" w:cstheme="majorHAnsi"/>
        </w:rPr>
        <w:t xml:space="preserve">with </w:t>
      </w:r>
      <w:r w:rsidR="005E2826" w:rsidRPr="0051742A">
        <w:rPr>
          <w:rFonts w:asciiTheme="majorHAnsi" w:hAnsiTheme="majorHAnsi" w:cstheme="majorHAnsi"/>
        </w:rPr>
        <w:t>regard</w:t>
      </w:r>
      <w:r w:rsidRPr="0051742A">
        <w:rPr>
          <w:rFonts w:asciiTheme="majorHAnsi" w:hAnsiTheme="majorHAnsi" w:cstheme="majorHAnsi"/>
        </w:rPr>
        <w:t xml:space="preserve"> to</w:t>
      </w:r>
      <w:proofErr w:type="gramEnd"/>
      <w:r>
        <w:rPr>
          <w:rFonts w:asciiTheme="majorHAnsi" w:hAnsiTheme="majorHAnsi" w:cstheme="majorHAnsi"/>
        </w:rPr>
        <w:t xml:space="preserve"> Microsoft Teams and </w:t>
      </w:r>
      <w:proofErr w:type="spellStart"/>
      <w:r>
        <w:rPr>
          <w:rFonts w:asciiTheme="majorHAnsi" w:hAnsiTheme="majorHAnsi" w:cstheme="majorHAnsi"/>
        </w:rPr>
        <w:t>Sharepoint</w:t>
      </w:r>
      <w:proofErr w:type="spellEnd"/>
      <w:r>
        <w:rPr>
          <w:rFonts w:asciiTheme="majorHAnsi" w:hAnsiTheme="majorHAnsi" w:cstheme="majorHAnsi"/>
        </w:rPr>
        <w:t>, Excel,</w:t>
      </w:r>
      <w:r w:rsidRPr="0051742A">
        <w:rPr>
          <w:rFonts w:asciiTheme="majorHAnsi" w:hAnsiTheme="majorHAnsi" w:cstheme="majorHAnsi"/>
        </w:rPr>
        <w:t xml:space="preserve"> TRIM</w:t>
      </w:r>
      <w:r>
        <w:rPr>
          <w:rFonts w:asciiTheme="majorHAnsi" w:hAnsiTheme="majorHAnsi" w:cstheme="majorHAnsi"/>
        </w:rPr>
        <w:t xml:space="preserve"> and </w:t>
      </w:r>
      <w:r w:rsidRPr="0051742A">
        <w:rPr>
          <w:rFonts w:asciiTheme="majorHAnsi" w:hAnsiTheme="majorHAnsi" w:cstheme="majorHAnsi"/>
        </w:rPr>
        <w:t xml:space="preserve">TechnologyOne. </w:t>
      </w:r>
    </w:p>
    <w:p w14:paraId="7A6B6C46" w14:textId="0B110464" w:rsidR="007258AE" w:rsidRPr="00E3786E" w:rsidRDefault="00DD774A" w:rsidP="00E3786E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  <w:r>
        <w:rPr>
          <w:rFonts w:asciiTheme="majorHAnsi" w:eastAsia="Times New Roman" w:hAnsiTheme="majorHAnsi" w:cstheme="majorHAnsi"/>
          <w:lang w:eastAsia="en-AU"/>
        </w:rPr>
        <w:t xml:space="preserve">A keen eye for details and a </w:t>
      </w:r>
      <w:proofErr w:type="gramStart"/>
      <w:r>
        <w:rPr>
          <w:rFonts w:asciiTheme="majorHAnsi" w:eastAsia="Times New Roman" w:hAnsiTheme="majorHAnsi" w:cstheme="majorHAnsi"/>
          <w:lang w:eastAsia="en-AU"/>
        </w:rPr>
        <w:t>results</w:t>
      </w:r>
      <w:proofErr w:type="gramEnd"/>
      <w:r>
        <w:rPr>
          <w:rFonts w:asciiTheme="majorHAnsi" w:eastAsia="Times New Roman" w:hAnsiTheme="majorHAnsi" w:cstheme="majorHAnsi"/>
          <w:lang w:eastAsia="en-AU"/>
        </w:rPr>
        <w:t xml:space="preserve"> driven approach</w:t>
      </w:r>
    </w:p>
    <w:p w14:paraId="0625C5B3" w14:textId="77777777" w:rsidR="007258AE" w:rsidRDefault="007258AE" w:rsidP="002364CB">
      <w:pPr>
        <w:tabs>
          <w:tab w:val="left" w:pos="851"/>
          <w:tab w:val="left" w:pos="2700"/>
        </w:tabs>
        <w:spacing w:after="0" w:line="240" w:lineRule="auto"/>
        <w:rPr>
          <w:rFonts w:asciiTheme="majorHAnsi" w:eastAsia="Times New Roman" w:hAnsiTheme="majorHAnsi" w:cstheme="majorHAnsi"/>
          <w:lang w:eastAsia="en-AU"/>
        </w:rPr>
      </w:pPr>
    </w:p>
    <w:p w14:paraId="36FB3D9F" w14:textId="77777777" w:rsidR="003A54A9" w:rsidRDefault="00546AC5" w:rsidP="004C3A92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Eligibility</w:t>
      </w:r>
    </w:p>
    <w:p w14:paraId="5F77DFF7" w14:textId="77777777" w:rsidR="009D5123" w:rsidRDefault="00546AC5" w:rsidP="004C3A92">
      <w:p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9D5123">
        <w:rPr>
          <w:rFonts w:asciiTheme="majorHAnsi" w:hAnsiTheme="majorHAnsi" w:cstheme="majorHAnsi"/>
          <w:color w:val="000000"/>
          <w:shd w:val="clear" w:color="auto" w:fill="FFFFFF"/>
        </w:rPr>
        <w:t>To be eligible for employment at the Society applicants must hold working rights in Australia</w:t>
      </w:r>
      <w:r w:rsidR="009D5123">
        <w:rPr>
          <w:rFonts w:asciiTheme="majorHAnsi" w:hAnsiTheme="majorHAnsi" w:cstheme="majorHAnsi"/>
          <w:color w:val="000000"/>
          <w:shd w:val="clear" w:color="auto" w:fill="FFFFFF"/>
        </w:rPr>
        <w:t>.</w:t>
      </w:r>
    </w:p>
    <w:p w14:paraId="10313392" w14:textId="6C818F1A" w:rsidR="00765283" w:rsidRPr="008D59CE" w:rsidRDefault="00765283" w:rsidP="0051742A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>
        <w:t xml:space="preserve">Minimum </w:t>
      </w:r>
      <w:r w:rsidR="008D59CE">
        <w:t>3</w:t>
      </w:r>
      <w:r>
        <w:t>-</w:t>
      </w:r>
      <w:r w:rsidR="008D59CE">
        <w:t>5</w:t>
      </w:r>
      <w:r>
        <w:t xml:space="preserve"> years proven continuous improvement experience from a similar role, including project management and business analysis.</w:t>
      </w:r>
    </w:p>
    <w:p w14:paraId="14D7F374" w14:textId="7379514F" w:rsidR="009D5123" w:rsidRDefault="00546AC5" w:rsidP="0051742A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9D5123">
        <w:rPr>
          <w:rFonts w:asciiTheme="majorHAnsi" w:hAnsiTheme="majorHAnsi" w:cstheme="majorHAnsi"/>
          <w:color w:val="000000"/>
          <w:shd w:val="clear" w:color="auto" w:fill="FFFFFF"/>
        </w:rPr>
        <w:lastRenderedPageBreak/>
        <w:t>Applicants offered employment will be required to successfully undergo a police record check. The successful applicant must be willing to disclose all relevant and required information.</w:t>
      </w:r>
    </w:p>
    <w:p w14:paraId="3BA3721F" w14:textId="650D5435" w:rsidR="00546AC5" w:rsidRPr="009D5123" w:rsidRDefault="00546AC5" w:rsidP="0051742A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9D5123">
        <w:rPr>
          <w:rFonts w:asciiTheme="majorHAnsi" w:hAnsiTheme="majorHAnsi" w:cstheme="majorHAnsi"/>
          <w:color w:val="000000"/>
          <w:shd w:val="clear" w:color="auto" w:fill="FFFFFF"/>
        </w:rPr>
        <w:t xml:space="preserve">Successful applicants engaged into the </w:t>
      </w:r>
      <w:r w:rsidR="009D5123" w:rsidRPr="009D5123">
        <w:rPr>
          <w:rFonts w:asciiTheme="majorHAnsi" w:hAnsiTheme="majorHAnsi" w:cstheme="majorHAnsi"/>
          <w:color w:val="000000"/>
          <w:shd w:val="clear" w:color="auto" w:fill="FFFFFF"/>
        </w:rPr>
        <w:t>Society</w:t>
      </w:r>
      <w:r w:rsidRPr="009D5123">
        <w:rPr>
          <w:rFonts w:asciiTheme="majorHAnsi" w:hAnsiTheme="majorHAnsi" w:cstheme="majorHAnsi"/>
          <w:color w:val="000000"/>
          <w:shd w:val="clear" w:color="auto" w:fill="FFFFFF"/>
        </w:rPr>
        <w:t xml:space="preserve"> will be subject to a </w:t>
      </w:r>
      <w:r w:rsidR="00A822E4" w:rsidRPr="009D5123">
        <w:rPr>
          <w:rFonts w:asciiTheme="majorHAnsi" w:hAnsiTheme="majorHAnsi" w:cstheme="majorHAnsi"/>
          <w:color w:val="000000"/>
          <w:shd w:val="clear" w:color="auto" w:fill="FFFFFF"/>
        </w:rPr>
        <w:t>6-month</w:t>
      </w:r>
      <w:r w:rsidR="009D5123" w:rsidRPr="009D5123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9D5123">
        <w:rPr>
          <w:rFonts w:asciiTheme="majorHAnsi" w:hAnsiTheme="majorHAnsi" w:cstheme="majorHAnsi"/>
          <w:color w:val="000000"/>
          <w:shd w:val="clear" w:color="auto" w:fill="FFFFFF"/>
        </w:rPr>
        <w:t>probation period.</w:t>
      </w:r>
    </w:p>
    <w:p w14:paraId="085DE5F5" w14:textId="77777777" w:rsidR="00546AC5" w:rsidRPr="00546AC5" w:rsidRDefault="00546AC5" w:rsidP="00546AC5">
      <w:pPr>
        <w:pStyle w:val="ListParagraph"/>
        <w:spacing w:after="0" w:line="240" w:lineRule="auto"/>
        <w:rPr>
          <w:rFonts w:asciiTheme="majorHAnsi" w:hAnsiTheme="majorHAnsi" w:cstheme="majorHAnsi"/>
        </w:rPr>
      </w:pPr>
    </w:p>
    <w:p w14:paraId="154BA18D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  <w:b/>
        </w:rPr>
      </w:pPr>
      <w:r w:rsidRPr="00C85E4C">
        <w:rPr>
          <w:rFonts w:asciiTheme="majorHAnsi" w:hAnsiTheme="majorHAnsi" w:cstheme="majorHAnsi"/>
          <w:b/>
        </w:rPr>
        <w:t xml:space="preserve">Acknowledgement </w:t>
      </w:r>
    </w:p>
    <w:p w14:paraId="118164E2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>I have read and underst</w:t>
      </w:r>
      <w:r w:rsidR="006A6E3A">
        <w:rPr>
          <w:rFonts w:asciiTheme="majorHAnsi" w:hAnsiTheme="majorHAnsi" w:cstheme="majorHAnsi"/>
        </w:rPr>
        <w:t>ood my</w:t>
      </w:r>
      <w:r w:rsidR="00015100" w:rsidRPr="00C85E4C">
        <w:rPr>
          <w:rFonts w:asciiTheme="majorHAnsi" w:hAnsiTheme="majorHAnsi" w:cstheme="majorHAnsi"/>
        </w:rPr>
        <w:t xml:space="preserve"> position description. </w:t>
      </w:r>
      <w:r w:rsidRPr="00C85E4C">
        <w:rPr>
          <w:rFonts w:asciiTheme="majorHAnsi" w:hAnsiTheme="majorHAnsi" w:cstheme="majorHAnsi"/>
        </w:rPr>
        <w:t xml:space="preserve">I understand </w:t>
      </w:r>
      <w:r w:rsidR="006A6E3A">
        <w:rPr>
          <w:rFonts w:asciiTheme="majorHAnsi" w:hAnsiTheme="majorHAnsi" w:cstheme="majorHAnsi"/>
        </w:rPr>
        <w:t xml:space="preserve">that my </w:t>
      </w:r>
      <w:r w:rsidR="00DE0B23">
        <w:rPr>
          <w:rFonts w:asciiTheme="majorHAnsi" w:hAnsiTheme="majorHAnsi" w:cstheme="majorHAnsi"/>
        </w:rPr>
        <w:t>position description</w:t>
      </w:r>
      <w:r w:rsidRPr="00C85E4C">
        <w:rPr>
          <w:rFonts w:asciiTheme="majorHAnsi" w:hAnsiTheme="majorHAnsi" w:cstheme="majorHAnsi"/>
        </w:rPr>
        <w:t xml:space="preserve"> may be amended from time to time</w:t>
      </w:r>
      <w:r w:rsidR="00015100" w:rsidRPr="00C85E4C">
        <w:rPr>
          <w:rFonts w:asciiTheme="majorHAnsi" w:hAnsiTheme="majorHAnsi" w:cstheme="majorHAnsi"/>
        </w:rPr>
        <w:t>, as the Society deems it to be appropriate</w:t>
      </w:r>
      <w:r w:rsidR="00DE0B23">
        <w:rPr>
          <w:rFonts w:asciiTheme="majorHAnsi" w:hAnsiTheme="majorHAnsi" w:cstheme="majorHAnsi"/>
        </w:rPr>
        <w:t xml:space="preserve"> in accordance with the Strategic Plan</w:t>
      </w:r>
      <w:r w:rsidRPr="00C85E4C">
        <w:rPr>
          <w:rFonts w:asciiTheme="majorHAnsi" w:hAnsiTheme="majorHAnsi" w:cstheme="majorHAnsi"/>
        </w:rPr>
        <w:t xml:space="preserve">. Changes to the position description will be </w:t>
      </w:r>
      <w:proofErr w:type="gramStart"/>
      <w:r w:rsidR="00DE0B23">
        <w:rPr>
          <w:rFonts w:asciiTheme="majorHAnsi" w:hAnsiTheme="majorHAnsi" w:cstheme="majorHAnsi"/>
        </w:rPr>
        <w:t>communicated</w:t>
      </w:r>
      <w:proofErr w:type="gramEnd"/>
      <w:r w:rsidR="00DE0B23">
        <w:rPr>
          <w:rFonts w:asciiTheme="majorHAnsi" w:hAnsiTheme="majorHAnsi" w:cstheme="majorHAnsi"/>
        </w:rPr>
        <w:t xml:space="preserve"> as necessary.</w:t>
      </w:r>
    </w:p>
    <w:p w14:paraId="2C07F098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 </w:t>
      </w:r>
    </w:p>
    <w:p w14:paraId="47A5BD6D" w14:textId="77777777" w:rsidR="00F67C49" w:rsidRPr="00C85E4C" w:rsidRDefault="00546AC5" w:rsidP="00F67C4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Full Name:</w:t>
      </w:r>
      <w:r>
        <w:rPr>
          <w:rFonts w:asciiTheme="majorHAnsi" w:hAnsiTheme="majorHAnsi" w:cstheme="majorHAnsi"/>
        </w:rPr>
        <w:tab/>
        <w:t xml:space="preserve">_____________________________________  </w:t>
      </w:r>
      <w:r w:rsidR="00F67C49" w:rsidRPr="00C85E4C">
        <w:rPr>
          <w:rFonts w:asciiTheme="majorHAnsi" w:hAnsiTheme="majorHAnsi" w:cstheme="majorHAnsi"/>
        </w:rPr>
        <w:t>Signature: ___________________</w:t>
      </w:r>
      <w:r>
        <w:rPr>
          <w:rFonts w:asciiTheme="majorHAnsi" w:hAnsiTheme="majorHAnsi" w:cstheme="majorHAnsi"/>
        </w:rPr>
        <w:t>______</w:t>
      </w:r>
      <w:r w:rsidR="00F67C49" w:rsidRPr="00C85E4C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</w:p>
    <w:p w14:paraId="3C60E001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</w:rPr>
      </w:pPr>
    </w:p>
    <w:p w14:paraId="6B7E654C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Date:               </w:t>
      </w:r>
      <w:r w:rsidRPr="00C85E4C">
        <w:rPr>
          <w:rFonts w:asciiTheme="majorHAnsi" w:hAnsiTheme="majorHAnsi" w:cstheme="majorHAnsi"/>
        </w:rPr>
        <w:tab/>
        <w:t xml:space="preserve">_____/ ______ /_______ </w:t>
      </w:r>
    </w:p>
    <w:p w14:paraId="6B00F3C4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 </w:t>
      </w:r>
    </w:p>
    <w:p w14:paraId="1E949A6B" w14:textId="77777777" w:rsidR="00F67C49" w:rsidRPr="00C85E4C" w:rsidRDefault="00F67C49" w:rsidP="00F67C49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 </w:t>
      </w:r>
    </w:p>
    <w:p w14:paraId="45F4CA38" w14:textId="77777777" w:rsidR="00F67C49" w:rsidRPr="00C85E4C" w:rsidRDefault="00F67C49" w:rsidP="00DE0B23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>This position d</w:t>
      </w:r>
      <w:r w:rsidR="00015100" w:rsidRPr="00C85E4C">
        <w:rPr>
          <w:rFonts w:asciiTheme="majorHAnsi" w:hAnsiTheme="majorHAnsi" w:cstheme="majorHAnsi"/>
        </w:rPr>
        <w:t>escription has been approved by the CEO</w:t>
      </w:r>
      <w:r w:rsidRPr="00C85E4C">
        <w:rPr>
          <w:rFonts w:asciiTheme="majorHAnsi" w:hAnsiTheme="majorHAnsi" w:cstheme="majorHAnsi"/>
        </w:rPr>
        <w:t xml:space="preserve">  </w:t>
      </w:r>
    </w:p>
    <w:p w14:paraId="5AFEADE5" w14:textId="77777777" w:rsidR="00F67C49" w:rsidRPr="00C85E4C" w:rsidRDefault="00F67C49" w:rsidP="00DE0B23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 </w:t>
      </w:r>
    </w:p>
    <w:p w14:paraId="77620514" w14:textId="77777777" w:rsidR="00F67C49" w:rsidRPr="00C85E4C" w:rsidRDefault="00F67C49" w:rsidP="00DE0B23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Signature: </w:t>
      </w:r>
      <w:r w:rsidR="00015100" w:rsidRPr="00C85E4C">
        <w:rPr>
          <w:rFonts w:asciiTheme="majorHAnsi" w:hAnsiTheme="majorHAnsi" w:cstheme="majorHAnsi"/>
        </w:rPr>
        <w:tab/>
      </w:r>
      <w:r w:rsidRPr="00C85E4C">
        <w:rPr>
          <w:rFonts w:asciiTheme="majorHAnsi" w:hAnsiTheme="majorHAnsi" w:cstheme="majorHAnsi"/>
        </w:rPr>
        <w:t>______________</w:t>
      </w:r>
      <w:r w:rsidR="00546AC5">
        <w:rPr>
          <w:rFonts w:asciiTheme="majorHAnsi" w:hAnsiTheme="majorHAnsi" w:cstheme="majorHAnsi"/>
        </w:rPr>
        <w:t>_______________________</w:t>
      </w:r>
    </w:p>
    <w:p w14:paraId="0669B6C5" w14:textId="77777777" w:rsidR="00F67C49" w:rsidRDefault="00FA0B8B" w:rsidP="00DE0B2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Full N</w:t>
      </w:r>
      <w:r w:rsidR="00F67C49" w:rsidRPr="00C85E4C">
        <w:rPr>
          <w:rFonts w:asciiTheme="majorHAnsi" w:hAnsiTheme="majorHAnsi" w:cstheme="majorHAnsi"/>
        </w:rPr>
        <w:t xml:space="preserve">ame: </w:t>
      </w:r>
      <w:r w:rsidR="00015100" w:rsidRPr="00C85E4C">
        <w:rPr>
          <w:rFonts w:asciiTheme="majorHAnsi" w:hAnsiTheme="majorHAnsi" w:cstheme="majorHAnsi"/>
        </w:rPr>
        <w:tab/>
        <w:t>Barnie Van Wyk</w:t>
      </w:r>
      <w:r w:rsidR="00DE0B23">
        <w:rPr>
          <w:rFonts w:asciiTheme="majorHAnsi" w:hAnsiTheme="majorHAnsi" w:cstheme="majorHAnsi"/>
        </w:rPr>
        <w:t xml:space="preserve"> </w:t>
      </w:r>
    </w:p>
    <w:p w14:paraId="209569A0" w14:textId="77777777" w:rsidR="00DE0B23" w:rsidRPr="00C85E4C" w:rsidRDefault="00DE0B23" w:rsidP="00DE0B23">
      <w:pPr>
        <w:spacing w:after="0" w:line="240" w:lineRule="auto"/>
        <w:rPr>
          <w:rFonts w:asciiTheme="majorHAnsi" w:hAnsiTheme="majorHAnsi" w:cstheme="majorHAnsi"/>
        </w:rPr>
      </w:pPr>
    </w:p>
    <w:p w14:paraId="1F01F299" w14:textId="77777777" w:rsidR="00F67C49" w:rsidRPr="00C85E4C" w:rsidRDefault="00F67C49" w:rsidP="00DE0B23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Date:              </w:t>
      </w:r>
      <w:r w:rsidR="00015100" w:rsidRPr="00C85E4C">
        <w:rPr>
          <w:rFonts w:asciiTheme="majorHAnsi" w:hAnsiTheme="majorHAnsi" w:cstheme="majorHAnsi"/>
        </w:rPr>
        <w:tab/>
      </w:r>
      <w:r w:rsidRPr="00C85E4C">
        <w:rPr>
          <w:rFonts w:asciiTheme="majorHAnsi" w:hAnsiTheme="majorHAnsi" w:cstheme="majorHAnsi"/>
        </w:rPr>
        <w:t xml:space="preserve"> _____/ ______ /_______ </w:t>
      </w:r>
    </w:p>
    <w:p w14:paraId="28C49866" w14:textId="77777777" w:rsidR="00F67C49" w:rsidRPr="00C85E4C" w:rsidRDefault="00F67C49" w:rsidP="00DE0B23">
      <w:pPr>
        <w:spacing w:after="0" w:line="240" w:lineRule="auto"/>
        <w:rPr>
          <w:rFonts w:asciiTheme="majorHAnsi" w:hAnsiTheme="majorHAnsi" w:cstheme="majorHAnsi"/>
        </w:rPr>
      </w:pPr>
      <w:r w:rsidRPr="00C85E4C">
        <w:rPr>
          <w:rFonts w:asciiTheme="majorHAnsi" w:hAnsiTheme="majorHAnsi" w:cstheme="majorHAnsi"/>
        </w:rPr>
        <w:t xml:space="preserve"> </w:t>
      </w:r>
      <w:r w:rsidR="00015100" w:rsidRPr="00C85E4C">
        <w:rPr>
          <w:rFonts w:asciiTheme="majorHAnsi" w:hAnsiTheme="majorHAnsi" w:cstheme="majorHAnsi"/>
        </w:rPr>
        <w:tab/>
      </w:r>
    </w:p>
    <w:p w14:paraId="1917391B" w14:textId="77777777" w:rsidR="00062566" w:rsidRPr="00C85E4C" w:rsidRDefault="00062566" w:rsidP="00F67C49">
      <w:pPr>
        <w:spacing w:after="0" w:line="240" w:lineRule="auto"/>
        <w:rPr>
          <w:rFonts w:asciiTheme="majorHAnsi" w:hAnsiTheme="majorHAnsi" w:cstheme="majorHAnsi"/>
        </w:rPr>
      </w:pPr>
    </w:p>
    <w:sectPr w:rsidR="00062566" w:rsidRPr="00C85E4C" w:rsidSect="00546AC5">
      <w:headerReference w:type="default" r:id="rId11"/>
      <w:footerReference w:type="default" r:id="rId12"/>
      <w:pgSz w:w="11906" w:h="16838"/>
      <w:pgMar w:top="1440" w:right="991" w:bottom="1440" w:left="851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3DB87" w14:textId="77777777" w:rsidR="00C200D0" w:rsidRDefault="00C200D0" w:rsidP="00D71C0F">
      <w:pPr>
        <w:spacing w:after="0" w:line="240" w:lineRule="auto"/>
      </w:pPr>
      <w:r>
        <w:separator/>
      </w:r>
    </w:p>
  </w:endnote>
  <w:endnote w:type="continuationSeparator" w:id="0">
    <w:p w14:paraId="50794A52" w14:textId="77777777" w:rsidR="00C200D0" w:rsidRDefault="00C200D0" w:rsidP="00D7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2E6DC" w14:textId="77777777" w:rsidR="004C3A92" w:rsidRDefault="004C3A92" w:rsidP="00546AC5">
    <w:pPr>
      <w:pStyle w:val="Footer"/>
      <w:jc w:val="center"/>
      <w:rPr>
        <w:b/>
        <w:i/>
      </w:rPr>
    </w:pPr>
    <w:r w:rsidRPr="00546AC5">
      <w:rPr>
        <w:b/>
        <w:i/>
      </w:rPr>
      <w:t>“I love that the work that I do. It makes a difference in the lives of so many other people” – Employee</w:t>
    </w:r>
  </w:p>
  <w:p w14:paraId="28FF690E" w14:textId="77777777" w:rsidR="004C3A92" w:rsidRPr="00546AC5" w:rsidRDefault="004C3A92" w:rsidP="00546AC5">
    <w:pPr>
      <w:pStyle w:val="Footer"/>
      <w:jc w:val="center"/>
      <w:rPr>
        <w:b/>
        <w:i/>
      </w:rPr>
    </w:pPr>
  </w:p>
  <w:p w14:paraId="696DFD8C" w14:textId="5EDC1284" w:rsidR="004C3A92" w:rsidRPr="00055232" w:rsidRDefault="004C3A92" w:rsidP="00015100">
    <w:pPr>
      <w:pStyle w:val="Footer"/>
      <w:jc w:val="center"/>
      <w:rPr>
        <w:i/>
        <w:sz w:val="20"/>
        <w:szCs w:val="20"/>
      </w:rPr>
    </w:pPr>
    <w:r w:rsidRPr="00055232">
      <w:rPr>
        <w:i/>
        <w:sz w:val="20"/>
        <w:szCs w:val="20"/>
      </w:rPr>
      <w:t>Version: 001</w:t>
    </w:r>
    <w:r w:rsidRPr="00055232">
      <w:rPr>
        <w:i/>
        <w:sz w:val="20"/>
        <w:szCs w:val="20"/>
      </w:rPr>
      <w:tab/>
      <w:t>Position created: 1</w:t>
    </w:r>
    <w:r w:rsidR="00DD774A">
      <w:rPr>
        <w:i/>
        <w:sz w:val="20"/>
        <w:szCs w:val="20"/>
      </w:rPr>
      <w:t>0 September</w:t>
    </w:r>
    <w:r w:rsidRPr="00055232">
      <w:rPr>
        <w:i/>
        <w:sz w:val="20"/>
        <w:szCs w:val="20"/>
      </w:rPr>
      <w:t xml:space="preserve"> 20</w:t>
    </w:r>
    <w:r w:rsidR="00382614">
      <w:rPr>
        <w:i/>
        <w:sz w:val="20"/>
        <w:szCs w:val="20"/>
      </w:rPr>
      <w:t>20</w:t>
    </w:r>
    <w:r w:rsidRPr="00055232">
      <w:rPr>
        <w:i/>
        <w:sz w:val="20"/>
        <w:szCs w:val="20"/>
      </w:rPr>
      <w:tab/>
    </w:r>
    <w:r w:rsidR="007552A1">
      <w:rPr>
        <w:i/>
        <w:sz w:val="20"/>
        <w:szCs w:val="20"/>
      </w:rPr>
      <w:t xml:space="preserve">Position number: </w:t>
    </w:r>
    <w:r w:rsidR="00DD774A">
      <w:rPr>
        <w:i/>
        <w:sz w:val="20"/>
        <w:szCs w:val="20"/>
      </w:rPr>
      <w:t>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12979" w14:textId="77777777" w:rsidR="00C200D0" w:rsidRDefault="00C200D0" w:rsidP="00D71C0F">
      <w:pPr>
        <w:spacing w:after="0" w:line="240" w:lineRule="auto"/>
      </w:pPr>
      <w:r>
        <w:separator/>
      </w:r>
    </w:p>
  </w:footnote>
  <w:footnote w:type="continuationSeparator" w:id="0">
    <w:p w14:paraId="08C85922" w14:textId="77777777" w:rsidR="00C200D0" w:rsidRDefault="00C200D0" w:rsidP="00D7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2BFC7" w14:textId="77777777" w:rsidR="004C3A92" w:rsidRDefault="004C3A92" w:rsidP="00015100">
    <w:r>
      <w:rPr>
        <w:noProof/>
        <w:lang w:eastAsia="en-AU"/>
      </w:rPr>
      <w:drawing>
        <wp:inline distT="0" distB="0" distL="0" distR="0" wp14:anchorId="336D93DB" wp14:editId="0DCE104E">
          <wp:extent cx="3072719" cy="581025"/>
          <wp:effectExtent l="0" t="0" r="0" b="0"/>
          <wp:docPr id="21" name="Picture 21" descr="ST_Vinn_workssPC Blue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_Vinn_workssPC Blue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439" cy="614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  <w:p w14:paraId="4D1403F8" w14:textId="77777777" w:rsidR="004C3A92" w:rsidRDefault="004C3A92" w:rsidP="00D71C0F">
    <w:pPr>
      <w:pStyle w:val="Header"/>
      <w:tabs>
        <w:tab w:val="clear" w:pos="9026"/>
        <w:tab w:val="right" w:pos="9615"/>
      </w:tabs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780"/>
    <w:multiLevelType w:val="multilevel"/>
    <w:tmpl w:val="5BE6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6216A"/>
    <w:multiLevelType w:val="multilevel"/>
    <w:tmpl w:val="9DE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16C5E"/>
    <w:multiLevelType w:val="multilevel"/>
    <w:tmpl w:val="6130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04BF5"/>
    <w:multiLevelType w:val="multilevel"/>
    <w:tmpl w:val="8A42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425FD"/>
    <w:multiLevelType w:val="hybridMultilevel"/>
    <w:tmpl w:val="2CC4D7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DB2"/>
    <w:multiLevelType w:val="hybridMultilevel"/>
    <w:tmpl w:val="39721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1A4A"/>
    <w:multiLevelType w:val="multilevel"/>
    <w:tmpl w:val="9DE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131F5"/>
    <w:multiLevelType w:val="multilevel"/>
    <w:tmpl w:val="69D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7073E"/>
    <w:multiLevelType w:val="multilevel"/>
    <w:tmpl w:val="9DE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B1851"/>
    <w:multiLevelType w:val="hybridMultilevel"/>
    <w:tmpl w:val="674EB840"/>
    <w:lvl w:ilvl="0" w:tplc="CA825D8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F06DB"/>
    <w:multiLevelType w:val="hybridMultilevel"/>
    <w:tmpl w:val="7ED4E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1C6D16"/>
    <w:multiLevelType w:val="hybridMultilevel"/>
    <w:tmpl w:val="597A0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7493C"/>
    <w:multiLevelType w:val="hybridMultilevel"/>
    <w:tmpl w:val="7CECE6DC"/>
    <w:lvl w:ilvl="0" w:tplc="957E8180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6477"/>
    <w:multiLevelType w:val="hybridMultilevel"/>
    <w:tmpl w:val="FFDC27E4"/>
    <w:lvl w:ilvl="0" w:tplc="CA825D80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16531F"/>
    <w:multiLevelType w:val="multilevel"/>
    <w:tmpl w:val="3150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3712E"/>
    <w:multiLevelType w:val="multilevel"/>
    <w:tmpl w:val="69D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964E6"/>
    <w:multiLevelType w:val="multilevel"/>
    <w:tmpl w:val="1D06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93E96"/>
    <w:multiLevelType w:val="hybridMultilevel"/>
    <w:tmpl w:val="BBC4C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A3DC4">
      <w:numFmt w:val="bullet"/>
      <w:lvlText w:val="•"/>
      <w:lvlJc w:val="left"/>
      <w:pPr>
        <w:ind w:left="2160" w:hanging="360"/>
      </w:pPr>
      <w:rPr>
        <w:rFonts w:ascii="Calibri Light" w:eastAsia="Times New Roman" w:hAnsi="Calibri Light" w:cs="Calibri Light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274B9"/>
    <w:multiLevelType w:val="hybridMultilevel"/>
    <w:tmpl w:val="1982D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F7B0B"/>
    <w:multiLevelType w:val="hybridMultilevel"/>
    <w:tmpl w:val="4A7A9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2E6B"/>
    <w:multiLevelType w:val="hybridMultilevel"/>
    <w:tmpl w:val="080E68EA"/>
    <w:lvl w:ilvl="0" w:tplc="CA825D80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D0564"/>
    <w:multiLevelType w:val="multilevel"/>
    <w:tmpl w:val="F1E6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10909"/>
    <w:multiLevelType w:val="hybridMultilevel"/>
    <w:tmpl w:val="999A4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C6D57"/>
    <w:multiLevelType w:val="multilevel"/>
    <w:tmpl w:val="69D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193663"/>
    <w:multiLevelType w:val="hybridMultilevel"/>
    <w:tmpl w:val="792C0C82"/>
    <w:lvl w:ilvl="0" w:tplc="7996CC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550"/>
    <w:multiLevelType w:val="multilevel"/>
    <w:tmpl w:val="D642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D977D5"/>
    <w:multiLevelType w:val="hybridMultilevel"/>
    <w:tmpl w:val="F81A9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F4D65"/>
    <w:multiLevelType w:val="multilevel"/>
    <w:tmpl w:val="E32EE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A3DD7"/>
    <w:multiLevelType w:val="multilevel"/>
    <w:tmpl w:val="3DB6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FA7BAF"/>
    <w:multiLevelType w:val="hybridMultilevel"/>
    <w:tmpl w:val="8DDCC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11"/>
  </w:num>
  <w:num w:numId="5">
    <w:abstractNumId w:val="4"/>
  </w:num>
  <w:num w:numId="6">
    <w:abstractNumId w:val="12"/>
  </w:num>
  <w:num w:numId="7">
    <w:abstractNumId w:val="19"/>
  </w:num>
  <w:num w:numId="8">
    <w:abstractNumId w:val="17"/>
  </w:num>
  <w:num w:numId="9">
    <w:abstractNumId w:val="2"/>
  </w:num>
  <w:num w:numId="10">
    <w:abstractNumId w:val="25"/>
  </w:num>
  <w:num w:numId="11">
    <w:abstractNumId w:val="27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16"/>
  </w:num>
  <w:num w:numId="17">
    <w:abstractNumId w:val="23"/>
  </w:num>
  <w:num w:numId="18">
    <w:abstractNumId w:val="28"/>
  </w:num>
  <w:num w:numId="19">
    <w:abstractNumId w:val="5"/>
  </w:num>
  <w:num w:numId="20">
    <w:abstractNumId w:val="7"/>
  </w:num>
  <w:num w:numId="21">
    <w:abstractNumId w:val="1"/>
  </w:num>
  <w:num w:numId="22">
    <w:abstractNumId w:val="10"/>
  </w:num>
  <w:num w:numId="23">
    <w:abstractNumId w:val="29"/>
  </w:num>
  <w:num w:numId="24">
    <w:abstractNumId w:val="21"/>
  </w:num>
  <w:num w:numId="25">
    <w:abstractNumId w:val="6"/>
  </w:num>
  <w:num w:numId="26">
    <w:abstractNumId w:val="8"/>
  </w:num>
  <w:num w:numId="27">
    <w:abstractNumId w:val="13"/>
  </w:num>
  <w:num w:numId="28">
    <w:abstractNumId w:val="20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0F"/>
    <w:rsid w:val="0000400F"/>
    <w:rsid w:val="00004500"/>
    <w:rsid w:val="00010DBC"/>
    <w:rsid w:val="00014F73"/>
    <w:rsid w:val="00015100"/>
    <w:rsid w:val="00026F9F"/>
    <w:rsid w:val="00035EFE"/>
    <w:rsid w:val="00036A30"/>
    <w:rsid w:val="00041D18"/>
    <w:rsid w:val="00055232"/>
    <w:rsid w:val="00062566"/>
    <w:rsid w:val="00080841"/>
    <w:rsid w:val="00090DAC"/>
    <w:rsid w:val="000A3EAD"/>
    <w:rsid w:val="000B4779"/>
    <w:rsid w:val="000C23F7"/>
    <w:rsid w:val="000C4175"/>
    <w:rsid w:val="000D0DF5"/>
    <w:rsid w:val="000D269F"/>
    <w:rsid w:val="000E0700"/>
    <w:rsid w:val="000F6CE1"/>
    <w:rsid w:val="00117ECA"/>
    <w:rsid w:val="00126564"/>
    <w:rsid w:val="00127B45"/>
    <w:rsid w:val="001351AE"/>
    <w:rsid w:val="001704A1"/>
    <w:rsid w:val="001B349D"/>
    <w:rsid w:val="001C777E"/>
    <w:rsid w:val="001E1010"/>
    <w:rsid w:val="001E225E"/>
    <w:rsid w:val="00207EA7"/>
    <w:rsid w:val="0021102C"/>
    <w:rsid w:val="00230FEA"/>
    <w:rsid w:val="002362CA"/>
    <w:rsid w:val="002364CB"/>
    <w:rsid w:val="00262E9D"/>
    <w:rsid w:val="00277D16"/>
    <w:rsid w:val="002B3340"/>
    <w:rsid w:val="002B642C"/>
    <w:rsid w:val="002C011D"/>
    <w:rsid w:val="002C5388"/>
    <w:rsid w:val="00302E17"/>
    <w:rsid w:val="00316567"/>
    <w:rsid w:val="00322291"/>
    <w:rsid w:val="00324340"/>
    <w:rsid w:val="00333386"/>
    <w:rsid w:val="00340C9E"/>
    <w:rsid w:val="00361462"/>
    <w:rsid w:val="00375630"/>
    <w:rsid w:val="00382614"/>
    <w:rsid w:val="00383794"/>
    <w:rsid w:val="003949D3"/>
    <w:rsid w:val="003A54A9"/>
    <w:rsid w:val="003A63E6"/>
    <w:rsid w:val="003B205F"/>
    <w:rsid w:val="003B63C7"/>
    <w:rsid w:val="003B7874"/>
    <w:rsid w:val="003C7BB7"/>
    <w:rsid w:val="003E68E4"/>
    <w:rsid w:val="003F386C"/>
    <w:rsid w:val="004020E0"/>
    <w:rsid w:val="00431B47"/>
    <w:rsid w:val="00443623"/>
    <w:rsid w:val="00446BBA"/>
    <w:rsid w:val="00451DA8"/>
    <w:rsid w:val="004773D9"/>
    <w:rsid w:val="004848D1"/>
    <w:rsid w:val="00494F5A"/>
    <w:rsid w:val="004A0F40"/>
    <w:rsid w:val="004B3537"/>
    <w:rsid w:val="004C3A92"/>
    <w:rsid w:val="004E0B52"/>
    <w:rsid w:val="004E1395"/>
    <w:rsid w:val="004E268D"/>
    <w:rsid w:val="004F31DF"/>
    <w:rsid w:val="004F77AD"/>
    <w:rsid w:val="005020B7"/>
    <w:rsid w:val="00504CBE"/>
    <w:rsid w:val="005075D2"/>
    <w:rsid w:val="00510863"/>
    <w:rsid w:val="00510A79"/>
    <w:rsid w:val="0051742A"/>
    <w:rsid w:val="00517A9C"/>
    <w:rsid w:val="005219BA"/>
    <w:rsid w:val="0052438B"/>
    <w:rsid w:val="00524521"/>
    <w:rsid w:val="00546AC5"/>
    <w:rsid w:val="0055349D"/>
    <w:rsid w:val="00556BDA"/>
    <w:rsid w:val="00561514"/>
    <w:rsid w:val="00565E5C"/>
    <w:rsid w:val="00576837"/>
    <w:rsid w:val="00584E41"/>
    <w:rsid w:val="005853D0"/>
    <w:rsid w:val="005A0FDE"/>
    <w:rsid w:val="005A5ADD"/>
    <w:rsid w:val="005C7801"/>
    <w:rsid w:val="005C7B96"/>
    <w:rsid w:val="005D7315"/>
    <w:rsid w:val="005E1643"/>
    <w:rsid w:val="005E1BCA"/>
    <w:rsid w:val="005E2826"/>
    <w:rsid w:val="005E3363"/>
    <w:rsid w:val="005F1976"/>
    <w:rsid w:val="00624659"/>
    <w:rsid w:val="00651D74"/>
    <w:rsid w:val="00663C9E"/>
    <w:rsid w:val="006A6E3A"/>
    <w:rsid w:val="006B61D1"/>
    <w:rsid w:val="006D5B9E"/>
    <w:rsid w:val="006D5D80"/>
    <w:rsid w:val="006E443A"/>
    <w:rsid w:val="006E515A"/>
    <w:rsid w:val="006F1161"/>
    <w:rsid w:val="006F1CEB"/>
    <w:rsid w:val="006F7CEC"/>
    <w:rsid w:val="007258AE"/>
    <w:rsid w:val="0074452B"/>
    <w:rsid w:val="007477D5"/>
    <w:rsid w:val="007552A1"/>
    <w:rsid w:val="00765283"/>
    <w:rsid w:val="00767F19"/>
    <w:rsid w:val="00783680"/>
    <w:rsid w:val="0079472D"/>
    <w:rsid w:val="007B79A0"/>
    <w:rsid w:val="007C0407"/>
    <w:rsid w:val="007D279C"/>
    <w:rsid w:val="007D3805"/>
    <w:rsid w:val="007D77FA"/>
    <w:rsid w:val="007E5A28"/>
    <w:rsid w:val="00815DEB"/>
    <w:rsid w:val="008200D7"/>
    <w:rsid w:val="00833276"/>
    <w:rsid w:val="00842B08"/>
    <w:rsid w:val="008472B6"/>
    <w:rsid w:val="00861963"/>
    <w:rsid w:val="008647EE"/>
    <w:rsid w:val="0087002A"/>
    <w:rsid w:val="00872005"/>
    <w:rsid w:val="00894EB2"/>
    <w:rsid w:val="00896D45"/>
    <w:rsid w:val="008A2E56"/>
    <w:rsid w:val="008C02A5"/>
    <w:rsid w:val="008D10F1"/>
    <w:rsid w:val="008D59CE"/>
    <w:rsid w:val="008F26C2"/>
    <w:rsid w:val="008F75A2"/>
    <w:rsid w:val="008F7D62"/>
    <w:rsid w:val="0090607B"/>
    <w:rsid w:val="009129E1"/>
    <w:rsid w:val="00913945"/>
    <w:rsid w:val="00914D87"/>
    <w:rsid w:val="00926586"/>
    <w:rsid w:val="00927D95"/>
    <w:rsid w:val="00930C6C"/>
    <w:rsid w:val="009331BF"/>
    <w:rsid w:val="00951EE3"/>
    <w:rsid w:val="00956245"/>
    <w:rsid w:val="00962418"/>
    <w:rsid w:val="0097450C"/>
    <w:rsid w:val="00977548"/>
    <w:rsid w:val="00984D4B"/>
    <w:rsid w:val="00985D59"/>
    <w:rsid w:val="00990C6D"/>
    <w:rsid w:val="009A0234"/>
    <w:rsid w:val="009A0489"/>
    <w:rsid w:val="009A3154"/>
    <w:rsid w:val="009A4118"/>
    <w:rsid w:val="009B1DA4"/>
    <w:rsid w:val="009C4104"/>
    <w:rsid w:val="009C4592"/>
    <w:rsid w:val="009D2F28"/>
    <w:rsid w:val="009D5123"/>
    <w:rsid w:val="009E14C6"/>
    <w:rsid w:val="009E42D2"/>
    <w:rsid w:val="00A23E38"/>
    <w:rsid w:val="00A31CB6"/>
    <w:rsid w:val="00A345B9"/>
    <w:rsid w:val="00A61A25"/>
    <w:rsid w:val="00A65AAB"/>
    <w:rsid w:val="00A822E4"/>
    <w:rsid w:val="00A84421"/>
    <w:rsid w:val="00A86458"/>
    <w:rsid w:val="00A92815"/>
    <w:rsid w:val="00A966EB"/>
    <w:rsid w:val="00AA7186"/>
    <w:rsid w:val="00AB4BCD"/>
    <w:rsid w:val="00AB55AE"/>
    <w:rsid w:val="00AC2898"/>
    <w:rsid w:val="00AD33CD"/>
    <w:rsid w:val="00AD3A21"/>
    <w:rsid w:val="00AE067D"/>
    <w:rsid w:val="00AE1AD3"/>
    <w:rsid w:val="00AE37F1"/>
    <w:rsid w:val="00AF25F2"/>
    <w:rsid w:val="00AF41D3"/>
    <w:rsid w:val="00AF44A2"/>
    <w:rsid w:val="00B15517"/>
    <w:rsid w:val="00B17780"/>
    <w:rsid w:val="00B20DF2"/>
    <w:rsid w:val="00B21FA6"/>
    <w:rsid w:val="00B262EF"/>
    <w:rsid w:val="00B41685"/>
    <w:rsid w:val="00B45C88"/>
    <w:rsid w:val="00B60DBD"/>
    <w:rsid w:val="00B70D6F"/>
    <w:rsid w:val="00B811B5"/>
    <w:rsid w:val="00B830D4"/>
    <w:rsid w:val="00B91546"/>
    <w:rsid w:val="00BA1942"/>
    <w:rsid w:val="00BA4CF5"/>
    <w:rsid w:val="00BB7BC4"/>
    <w:rsid w:val="00BC1910"/>
    <w:rsid w:val="00C0060B"/>
    <w:rsid w:val="00C11F6D"/>
    <w:rsid w:val="00C200D0"/>
    <w:rsid w:val="00C20CE7"/>
    <w:rsid w:val="00C2508F"/>
    <w:rsid w:val="00C251A8"/>
    <w:rsid w:val="00C33BFE"/>
    <w:rsid w:val="00C57573"/>
    <w:rsid w:val="00C75F8C"/>
    <w:rsid w:val="00C85E4C"/>
    <w:rsid w:val="00CA2A30"/>
    <w:rsid w:val="00CA350B"/>
    <w:rsid w:val="00CD5882"/>
    <w:rsid w:val="00CD62BA"/>
    <w:rsid w:val="00CE667E"/>
    <w:rsid w:val="00CF7B35"/>
    <w:rsid w:val="00D00018"/>
    <w:rsid w:val="00D00AF9"/>
    <w:rsid w:val="00D13692"/>
    <w:rsid w:val="00D21608"/>
    <w:rsid w:val="00D22A4E"/>
    <w:rsid w:val="00D30742"/>
    <w:rsid w:val="00D35CBE"/>
    <w:rsid w:val="00D43CBC"/>
    <w:rsid w:val="00D56C48"/>
    <w:rsid w:val="00D579B4"/>
    <w:rsid w:val="00D617E3"/>
    <w:rsid w:val="00D71C0F"/>
    <w:rsid w:val="00D9724E"/>
    <w:rsid w:val="00DB143A"/>
    <w:rsid w:val="00DB2B42"/>
    <w:rsid w:val="00DB4E71"/>
    <w:rsid w:val="00DB5908"/>
    <w:rsid w:val="00DC3C2C"/>
    <w:rsid w:val="00DC7ADE"/>
    <w:rsid w:val="00DD1F53"/>
    <w:rsid w:val="00DD774A"/>
    <w:rsid w:val="00DE0B23"/>
    <w:rsid w:val="00E02615"/>
    <w:rsid w:val="00E26D1D"/>
    <w:rsid w:val="00E35A39"/>
    <w:rsid w:val="00E3786E"/>
    <w:rsid w:val="00E42C05"/>
    <w:rsid w:val="00E43903"/>
    <w:rsid w:val="00E45D5E"/>
    <w:rsid w:val="00E556B4"/>
    <w:rsid w:val="00E56363"/>
    <w:rsid w:val="00E73982"/>
    <w:rsid w:val="00E83023"/>
    <w:rsid w:val="00E8786C"/>
    <w:rsid w:val="00EA694A"/>
    <w:rsid w:val="00EB1775"/>
    <w:rsid w:val="00EC3375"/>
    <w:rsid w:val="00EC702A"/>
    <w:rsid w:val="00ED0FFD"/>
    <w:rsid w:val="00EE49C7"/>
    <w:rsid w:val="00EE56C4"/>
    <w:rsid w:val="00F11BB9"/>
    <w:rsid w:val="00F21AC0"/>
    <w:rsid w:val="00F26635"/>
    <w:rsid w:val="00F33F32"/>
    <w:rsid w:val="00F451AB"/>
    <w:rsid w:val="00F561B6"/>
    <w:rsid w:val="00F67C49"/>
    <w:rsid w:val="00F714BE"/>
    <w:rsid w:val="00F85827"/>
    <w:rsid w:val="00F96785"/>
    <w:rsid w:val="00FA0B8B"/>
    <w:rsid w:val="00FA4447"/>
    <w:rsid w:val="00FB044C"/>
    <w:rsid w:val="00FB286C"/>
    <w:rsid w:val="00FB74BC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CB805"/>
  <w15:chartTrackingRefBased/>
  <w15:docId w15:val="{09BB2DD8-E437-4CEB-AB30-50C9837A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0F"/>
  </w:style>
  <w:style w:type="paragraph" w:styleId="Footer">
    <w:name w:val="footer"/>
    <w:basedOn w:val="Normal"/>
    <w:link w:val="FooterChar"/>
    <w:uiPriority w:val="99"/>
    <w:unhideWhenUsed/>
    <w:rsid w:val="00D7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0F"/>
  </w:style>
  <w:style w:type="table" w:styleId="TableGrid">
    <w:name w:val="Table Grid"/>
    <w:basedOn w:val="TableNormal"/>
    <w:uiPriority w:val="39"/>
    <w:rsid w:val="00D7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66"/>
    <w:pPr>
      <w:ind w:left="720"/>
      <w:contextualSpacing/>
    </w:pPr>
  </w:style>
  <w:style w:type="paragraph" w:customStyle="1" w:styleId="Default">
    <w:name w:val="Default"/>
    <w:rsid w:val="00C85E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85E4C"/>
    <w:rPr>
      <w:b/>
      <w:bCs/>
    </w:rPr>
  </w:style>
  <w:style w:type="character" w:styleId="Hyperlink">
    <w:name w:val="Hyperlink"/>
    <w:basedOn w:val="DefaultParagraphFont"/>
    <w:unhideWhenUsed/>
    <w:rsid w:val="00DE0B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5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bcb8d8-f58a-41bb-85cd-664749e12cd6">
      <UserInfo>
        <DisplayName>Barnie Van Wyk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8060297FB7F4E82F1C54C5D4054B4" ma:contentTypeVersion="12" ma:contentTypeDescription="Create a new document." ma:contentTypeScope="" ma:versionID="f8404b37f08e6918bfa366990461a3bc">
  <xsd:schema xmlns:xsd="http://www.w3.org/2001/XMLSchema" xmlns:xs="http://www.w3.org/2001/XMLSchema" xmlns:p="http://schemas.microsoft.com/office/2006/metadata/properties" xmlns:ns2="9bae7614-2cb4-408c-9db0-c7670a9f1690" xmlns:ns3="2abcb8d8-f58a-41bb-85cd-664749e12cd6" targetNamespace="http://schemas.microsoft.com/office/2006/metadata/properties" ma:root="true" ma:fieldsID="01dfbb2bb5fa6218fbc961eb93e0b1e2" ns2:_="" ns3:_="">
    <xsd:import namespace="9bae7614-2cb4-408c-9db0-c7670a9f1690"/>
    <xsd:import namespace="2abcb8d8-f58a-41bb-85cd-664749e12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e7614-2cb4-408c-9db0-c7670a9f1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b8d8-f58a-41bb-85cd-664749e12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C08E1-3320-4492-9408-B3A71D557176}">
  <ds:schemaRefs>
    <ds:schemaRef ds:uri="2abcb8d8-f58a-41bb-85cd-664749e12cd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bae7614-2cb4-408c-9db0-c7670a9f1690"/>
  </ds:schemaRefs>
</ds:datastoreItem>
</file>

<file path=customXml/itemProps2.xml><?xml version="1.0" encoding="utf-8"?>
<ds:datastoreItem xmlns:ds="http://schemas.openxmlformats.org/officeDocument/2006/customXml" ds:itemID="{47E09529-ED71-4AF7-9634-A7C70B6D9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E6FF-8EC3-4152-A7F5-A5963009F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e7614-2cb4-408c-9db0-c7670a9f1690"/>
    <ds:schemaRef ds:uri="2abcb8d8-f58a-41bb-85cd-664749e12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8047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Cerda-Cid</dc:creator>
  <cp:keywords/>
  <dc:description/>
  <cp:lastModifiedBy>Sorina Atkin</cp:lastModifiedBy>
  <cp:revision>2</cp:revision>
  <cp:lastPrinted>2019-09-11T04:40:00Z</cp:lastPrinted>
  <dcterms:created xsi:type="dcterms:W3CDTF">2020-10-01T02:25:00Z</dcterms:created>
  <dcterms:modified xsi:type="dcterms:W3CDTF">2020-10-01T02:25:00Z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0x010100D258060297FB7F4E82F1C54C5D4054B4</vt:lpwstr>
  </property>
</Properties>
</file>