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61CC6" w14:textId="1AB1774B" w:rsidR="002C7772" w:rsidRPr="00183C00" w:rsidRDefault="002C7772" w:rsidP="003B1160">
      <w:pPr>
        <w:jc w:val="center"/>
        <w:outlineLvl w:val="0"/>
        <w:rPr>
          <w:rFonts w:ascii="Arial" w:hAnsi="Arial" w:cs="Arial"/>
          <w:b/>
          <w:sz w:val="28"/>
          <w:szCs w:val="28"/>
        </w:rPr>
      </w:pPr>
      <w:r>
        <w:rPr>
          <w:rFonts w:ascii="Arial" w:hAnsi="Arial" w:cs="Arial"/>
          <w:b/>
          <w:sz w:val="28"/>
          <w:szCs w:val="28"/>
        </w:rPr>
        <w:t>W</w:t>
      </w:r>
      <w:r w:rsidRPr="00183C00">
        <w:rPr>
          <w:rFonts w:ascii="Arial" w:hAnsi="Arial" w:cs="Arial"/>
          <w:b/>
          <w:sz w:val="28"/>
          <w:szCs w:val="28"/>
        </w:rPr>
        <w:t xml:space="preserve">omen’s Legal Service </w:t>
      </w:r>
      <w:r>
        <w:rPr>
          <w:rFonts w:ascii="Arial" w:hAnsi="Arial" w:cs="Arial"/>
          <w:b/>
          <w:sz w:val="28"/>
          <w:szCs w:val="28"/>
        </w:rPr>
        <w:t>NSW</w:t>
      </w:r>
    </w:p>
    <w:p w14:paraId="578AC9E5" w14:textId="77777777" w:rsidR="002C7772" w:rsidRPr="00183C00" w:rsidRDefault="002C7772" w:rsidP="003B1160">
      <w:pPr>
        <w:jc w:val="center"/>
        <w:outlineLvl w:val="0"/>
        <w:rPr>
          <w:rFonts w:ascii="Arial" w:hAnsi="Arial" w:cs="Arial"/>
          <w:b/>
          <w:sz w:val="28"/>
          <w:szCs w:val="28"/>
        </w:rPr>
      </w:pPr>
      <w:r>
        <w:rPr>
          <w:rFonts w:ascii="Arial" w:hAnsi="Arial" w:cs="Arial"/>
          <w:b/>
          <w:sz w:val="28"/>
          <w:szCs w:val="28"/>
        </w:rPr>
        <w:t>Position</w:t>
      </w:r>
      <w:r w:rsidRPr="00183C00">
        <w:rPr>
          <w:rFonts w:ascii="Arial" w:hAnsi="Arial" w:cs="Arial"/>
          <w:b/>
          <w:sz w:val="28"/>
          <w:szCs w:val="28"/>
        </w:rPr>
        <w:t xml:space="preserve"> Description</w:t>
      </w:r>
    </w:p>
    <w:p w14:paraId="02703AAD" w14:textId="77777777" w:rsidR="002C7772" w:rsidRPr="007B7F7B" w:rsidRDefault="002C7772" w:rsidP="002C7772">
      <w:pPr>
        <w:jc w:val="center"/>
        <w:rPr>
          <w:rFonts w:ascii="Arial" w:hAnsi="Arial" w:cs="Arial"/>
          <w:b/>
          <w:sz w:val="22"/>
          <w:szCs w:val="22"/>
        </w:rPr>
      </w:pPr>
    </w:p>
    <w:tbl>
      <w:tblPr>
        <w:tblW w:w="53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3"/>
        <w:gridCol w:w="4956"/>
      </w:tblGrid>
      <w:tr w:rsidR="002C7772" w:rsidRPr="003E72B2" w14:paraId="36E8ABED" w14:textId="77777777" w:rsidTr="398230A3">
        <w:tc>
          <w:tcPr>
            <w:tcW w:w="2499" w:type="pct"/>
            <w:shd w:val="clear" w:color="auto" w:fill="CCFFFF"/>
            <w:tcMar>
              <w:top w:w="108" w:type="dxa"/>
              <w:bottom w:w="108" w:type="dxa"/>
            </w:tcMar>
          </w:tcPr>
          <w:p w14:paraId="3C66E7A2" w14:textId="642E5236" w:rsidR="002C7772" w:rsidRPr="003E72B2" w:rsidRDefault="002C7772" w:rsidP="005A7FC1">
            <w:pPr>
              <w:ind w:left="1008" w:hanging="1008"/>
              <w:rPr>
                <w:rFonts w:ascii="Arial" w:hAnsi="Arial" w:cs="Arial"/>
                <w:b/>
                <w:sz w:val="22"/>
                <w:szCs w:val="22"/>
              </w:rPr>
            </w:pPr>
            <w:r w:rsidRPr="003E72B2">
              <w:rPr>
                <w:rFonts w:ascii="Arial" w:hAnsi="Arial" w:cs="Arial"/>
                <w:b/>
                <w:sz w:val="22"/>
                <w:szCs w:val="22"/>
              </w:rPr>
              <w:t xml:space="preserve">Position: </w:t>
            </w:r>
            <w:r w:rsidR="005A7FC1">
              <w:rPr>
                <w:rFonts w:ascii="Arial" w:hAnsi="Arial" w:cs="Arial"/>
                <w:b/>
                <w:sz w:val="22"/>
                <w:szCs w:val="22"/>
              </w:rPr>
              <w:t>Financial Counsellor</w:t>
            </w:r>
          </w:p>
        </w:tc>
        <w:tc>
          <w:tcPr>
            <w:tcW w:w="2501" w:type="pct"/>
            <w:shd w:val="clear" w:color="auto" w:fill="CCFFFF"/>
            <w:tcMar>
              <w:top w:w="108" w:type="dxa"/>
              <w:bottom w:w="108" w:type="dxa"/>
            </w:tcMar>
          </w:tcPr>
          <w:p w14:paraId="52D0FF8D" w14:textId="77777777" w:rsidR="002C7772" w:rsidRPr="003E72B2" w:rsidRDefault="002C7772" w:rsidP="002C7772">
            <w:pPr>
              <w:rPr>
                <w:rFonts w:ascii="Arial" w:hAnsi="Arial" w:cs="Arial"/>
                <w:b/>
                <w:sz w:val="22"/>
                <w:szCs w:val="22"/>
              </w:rPr>
            </w:pPr>
            <w:r w:rsidRPr="003E72B2">
              <w:rPr>
                <w:rFonts w:ascii="Arial" w:hAnsi="Arial" w:cs="Arial"/>
                <w:b/>
                <w:sz w:val="22"/>
                <w:szCs w:val="22"/>
              </w:rPr>
              <w:t xml:space="preserve">Location: </w:t>
            </w:r>
            <w:r w:rsidRPr="003E72B2">
              <w:rPr>
                <w:rFonts w:ascii="Arial" w:hAnsi="Arial" w:cs="Arial"/>
                <w:sz w:val="22"/>
                <w:szCs w:val="22"/>
              </w:rPr>
              <w:t>Sydney Office: Lidcombe</w:t>
            </w:r>
          </w:p>
        </w:tc>
      </w:tr>
      <w:tr w:rsidR="002C7772" w:rsidRPr="003E72B2" w14:paraId="0C31DF83" w14:textId="77777777" w:rsidTr="398230A3">
        <w:tc>
          <w:tcPr>
            <w:tcW w:w="2499" w:type="pct"/>
            <w:tcBorders>
              <w:bottom w:val="single" w:sz="4" w:space="0" w:color="auto"/>
            </w:tcBorders>
            <w:tcMar>
              <w:top w:w="108" w:type="dxa"/>
              <w:bottom w:w="108" w:type="dxa"/>
            </w:tcMar>
          </w:tcPr>
          <w:p w14:paraId="3640A299" w14:textId="418DB700" w:rsidR="001C7B81" w:rsidRDefault="002C7772" w:rsidP="005A7FC1">
            <w:pPr>
              <w:rPr>
                <w:rFonts w:ascii="Arial" w:hAnsi="Arial" w:cs="Arial"/>
                <w:sz w:val="20"/>
                <w:szCs w:val="20"/>
              </w:rPr>
            </w:pPr>
            <w:r w:rsidRPr="003E72B2">
              <w:rPr>
                <w:rFonts w:ascii="Arial" w:hAnsi="Arial" w:cs="Arial"/>
                <w:b/>
                <w:sz w:val="20"/>
                <w:szCs w:val="20"/>
              </w:rPr>
              <w:t xml:space="preserve">Salary Level: </w:t>
            </w:r>
            <w:r w:rsidR="005A7FC1">
              <w:rPr>
                <w:rFonts w:ascii="Arial" w:hAnsi="Arial" w:cs="Arial"/>
                <w:b/>
                <w:sz w:val="20"/>
                <w:szCs w:val="20"/>
              </w:rPr>
              <w:t>$</w:t>
            </w:r>
            <w:r w:rsidR="005A7FC1">
              <w:rPr>
                <w:rFonts w:ascii="Arial" w:hAnsi="Arial" w:cs="Arial"/>
                <w:sz w:val="20"/>
                <w:szCs w:val="20"/>
              </w:rPr>
              <w:t>67,763.70 – $</w:t>
            </w:r>
            <w:r w:rsidR="007451ED">
              <w:rPr>
                <w:rFonts w:ascii="Arial" w:hAnsi="Arial" w:cs="Arial"/>
                <w:sz w:val="20"/>
                <w:szCs w:val="20"/>
              </w:rPr>
              <w:t>89,309.24</w:t>
            </w:r>
          </w:p>
          <w:p w14:paraId="3208AD1C" w14:textId="7ACEF25B" w:rsidR="005A7FC1" w:rsidRPr="005A7FC1" w:rsidRDefault="005A7FC1" w:rsidP="005A7FC1">
            <w:pPr>
              <w:rPr>
                <w:rFonts w:ascii="Arial" w:hAnsi="Arial" w:cs="Arial"/>
                <w:bCs/>
                <w:sz w:val="20"/>
                <w:szCs w:val="20"/>
              </w:rPr>
            </w:pPr>
            <w:r>
              <w:rPr>
                <w:rFonts w:ascii="Arial" w:hAnsi="Arial" w:cs="Arial"/>
                <w:b/>
                <w:sz w:val="20"/>
                <w:szCs w:val="20"/>
              </w:rPr>
              <w:t xml:space="preserve">                       </w:t>
            </w:r>
            <w:r w:rsidRPr="005A7FC1">
              <w:rPr>
                <w:rFonts w:ascii="Arial" w:hAnsi="Arial" w:cs="Arial"/>
                <w:bCs/>
                <w:sz w:val="20"/>
                <w:szCs w:val="20"/>
              </w:rPr>
              <w:t xml:space="preserve"> ($37 - $4</w:t>
            </w:r>
            <w:r w:rsidR="007451ED">
              <w:rPr>
                <w:rFonts w:ascii="Arial" w:hAnsi="Arial" w:cs="Arial"/>
                <w:bCs/>
                <w:sz w:val="20"/>
                <w:szCs w:val="20"/>
              </w:rPr>
              <w:t>9</w:t>
            </w:r>
            <w:r w:rsidRPr="005A7FC1">
              <w:rPr>
                <w:rFonts w:ascii="Arial" w:hAnsi="Arial" w:cs="Arial"/>
                <w:bCs/>
                <w:sz w:val="20"/>
                <w:szCs w:val="20"/>
              </w:rPr>
              <w:t xml:space="preserve"> per hour)</w:t>
            </w:r>
          </w:p>
          <w:p w14:paraId="1DFCFD36" w14:textId="77777777" w:rsidR="002C7772" w:rsidRPr="003E72B2" w:rsidRDefault="002C7772" w:rsidP="002C7772">
            <w:pPr>
              <w:rPr>
                <w:rFonts w:ascii="Arial" w:hAnsi="Arial" w:cs="Arial"/>
                <w:b/>
                <w:sz w:val="20"/>
                <w:szCs w:val="20"/>
              </w:rPr>
            </w:pPr>
          </w:p>
          <w:p w14:paraId="0D8AC76E" w14:textId="0DC85C33" w:rsidR="002C7772" w:rsidRPr="003E72B2" w:rsidRDefault="398230A3" w:rsidP="002C7772">
            <w:pPr>
              <w:rPr>
                <w:rFonts w:ascii="Arial" w:hAnsi="Arial" w:cs="Arial"/>
                <w:sz w:val="20"/>
                <w:szCs w:val="20"/>
              </w:rPr>
            </w:pPr>
            <w:r w:rsidRPr="398230A3">
              <w:rPr>
                <w:rFonts w:ascii="Arial" w:hAnsi="Arial" w:cs="Arial"/>
                <w:b/>
                <w:bCs/>
                <w:sz w:val="20"/>
                <w:szCs w:val="20"/>
              </w:rPr>
              <w:t xml:space="preserve">Status: </w:t>
            </w:r>
            <w:r w:rsidRPr="398230A3">
              <w:rPr>
                <w:rFonts w:ascii="Arial" w:hAnsi="Arial" w:cs="Arial"/>
                <w:sz w:val="20"/>
                <w:szCs w:val="20"/>
              </w:rPr>
              <w:t>Contract full time</w:t>
            </w:r>
          </w:p>
          <w:p w14:paraId="20116D07" w14:textId="77777777" w:rsidR="002C7772" w:rsidRPr="003E72B2" w:rsidRDefault="002C7772" w:rsidP="002C7772">
            <w:pPr>
              <w:rPr>
                <w:rFonts w:ascii="Arial" w:hAnsi="Arial" w:cs="Arial"/>
                <w:sz w:val="20"/>
                <w:szCs w:val="20"/>
              </w:rPr>
            </w:pPr>
          </w:p>
          <w:p w14:paraId="57906382" w14:textId="52625866" w:rsidR="002C7772" w:rsidRPr="003E72B2" w:rsidRDefault="002C7772" w:rsidP="002C7772">
            <w:pPr>
              <w:rPr>
                <w:rFonts w:ascii="Arial" w:hAnsi="Arial" w:cs="Arial"/>
                <w:b/>
                <w:sz w:val="20"/>
                <w:szCs w:val="20"/>
              </w:rPr>
            </w:pPr>
            <w:r w:rsidRPr="003E72B2">
              <w:rPr>
                <w:rFonts w:ascii="Arial" w:hAnsi="Arial" w:cs="Arial"/>
                <w:b/>
                <w:sz w:val="20"/>
                <w:szCs w:val="20"/>
              </w:rPr>
              <w:t xml:space="preserve">Hours: </w:t>
            </w:r>
            <w:r w:rsidR="005A7FC1">
              <w:rPr>
                <w:rFonts w:ascii="Arial" w:hAnsi="Arial" w:cs="Arial"/>
                <w:sz w:val="20"/>
                <w:szCs w:val="20"/>
              </w:rPr>
              <w:t>35</w:t>
            </w:r>
            <w:r w:rsidRPr="003E72B2">
              <w:rPr>
                <w:rFonts w:ascii="Arial" w:hAnsi="Arial" w:cs="Arial"/>
                <w:sz w:val="20"/>
                <w:szCs w:val="20"/>
              </w:rPr>
              <w:t xml:space="preserve"> hrs per week</w:t>
            </w:r>
          </w:p>
        </w:tc>
        <w:tc>
          <w:tcPr>
            <w:tcW w:w="2501" w:type="pct"/>
            <w:tcBorders>
              <w:bottom w:val="single" w:sz="4" w:space="0" w:color="auto"/>
            </w:tcBorders>
            <w:tcMar>
              <w:top w:w="108" w:type="dxa"/>
              <w:bottom w:w="108" w:type="dxa"/>
            </w:tcMar>
          </w:tcPr>
          <w:p w14:paraId="59465462" w14:textId="30025570" w:rsidR="002C7772" w:rsidRPr="003E72B2" w:rsidRDefault="002C7772" w:rsidP="002C7772">
            <w:pPr>
              <w:rPr>
                <w:rFonts w:ascii="Arial" w:hAnsi="Arial" w:cs="Arial"/>
                <w:sz w:val="20"/>
                <w:szCs w:val="20"/>
              </w:rPr>
            </w:pPr>
            <w:r w:rsidRPr="003E72B2">
              <w:rPr>
                <w:rFonts w:ascii="Arial" w:hAnsi="Arial" w:cs="Arial"/>
                <w:b/>
                <w:sz w:val="20"/>
                <w:szCs w:val="20"/>
              </w:rPr>
              <w:t xml:space="preserve">Award: </w:t>
            </w:r>
            <w:r w:rsidRPr="003E72B2">
              <w:rPr>
                <w:rFonts w:ascii="Arial" w:hAnsi="Arial" w:cs="Arial"/>
                <w:sz w:val="20"/>
                <w:szCs w:val="20"/>
              </w:rPr>
              <w:t>Linked to the</w:t>
            </w:r>
            <w:r w:rsidR="00AB0711" w:rsidRPr="00DB54B7">
              <w:rPr>
                <w:rFonts w:ascii="Arial" w:hAnsi="Arial" w:cs="Arial"/>
                <w:sz w:val="20"/>
                <w:szCs w:val="20"/>
              </w:rPr>
              <w:t xml:space="preserve"> Community</w:t>
            </w:r>
            <w:r w:rsidR="00AB0711">
              <w:rPr>
                <w:rFonts w:ascii="Arial" w:hAnsi="Arial" w:cs="Arial"/>
                <w:sz w:val="20"/>
                <w:szCs w:val="20"/>
              </w:rPr>
              <w:t>, Home Care &amp; Disability Services Industry</w:t>
            </w:r>
            <w:r w:rsidRPr="003E72B2">
              <w:rPr>
                <w:rFonts w:ascii="Arial" w:hAnsi="Arial" w:cs="Arial"/>
                <w:sz w:val="20"/>
                <w:szCs w:val="20"/>
              </w:rPr>
              <w:t xml:space="preserve"> Award</w:t>
            </w:r>
            <w:r w:rsidR="00AB0711">
              <w:rPr>
                <w:rFonts w:ascii="Arial" w:hAnsi="Arial" w:cs="Arial"/>
                <w:sz w:val="20"/>
                <w:szCs w:val="20"/>
              </w:rPr>
              <w:t xml:space="preserve"> 2010</w:t>
            </w:r>
          </w:p>
          <w:p w14:paraId="7A200B7D" w14:textId="77777777" w:rsidR="002C7772" w:rsidRPr="003E72B2" w:rsidRDefault="002C7772" w:rsidP="002C7772">
            <w:pPr>
              <w:rPr>
                <w:rFonts w:ascii="Arial" w:hAnsi="Arial" w:cs="Arial"/>
                <w:b/>
                <w:sz w:val="20"/>
                <w:szCs w:val="20"/>
              </w:rPr>
            </w:pPr>
          </w:p>
          <w:p w14:paraId="3A65BD16" w14:textId="77777777" w:rsidR="002C7772" w:rsidRDefault="002C7772" w:rsidP="002C7772">
            <w:pPr>
              <w:rPr>
                <w:rFonts w:ascii="Arial" w:hAnsi="Arial" w:cs="Arial"/>
                <w:sz w:val="20"/>
                <w:szCs w:val="20"/>
              </w:rPr>
            </w:pPr>
            <w:r w:rsidRPr="003E72B2">
              <w:rPr>
                <w:rFonts w:ascii="Arial" w:hAnsi="Arial" w:cs="Arial"/>
                <w:b/>
                <w:sz w:val="20"/>
                <w:szCs w:val="20"/>
              </w:rPr>
              <w:t xml:space="preserve">Salary: </w:t>
            </w:r>
            <w:r w:rsidRPr="003E72B2">
              <w:rPr>
                <w:rFonts w:ascii="Arial" w:hAnsi="Arial" w:cs="Arial"/>
                <w:sz w:val="20"/>
                <w:szCs w:val="20"/>
              </w:rPr>
              <w:t xml:space="preserve">WLS NSW </w:t>
            </w:r>
            <w:r>
              <w:rPr>
                <w:rFonts w:ascii="Arial" w:hAnsi="Arial" w:cs="Arial"/>
                <w:sz w:val="20"/>
                <w:szCs w:val="20"/>
              </w:rPr>
              <w:t>Enterprise Agreement</w:t>
            </w:r>
          </w:p>
          <w:p w14:paraId="6C13C670" w14:textId="3BC56871" w:rsidR="00F3167C" w:rsidRDefault="007451ED" w:rsidP="002C7772">
            <w:pPr>
              <w:rPr>
                <w:rFonts w:ascii="Arial" w:hAnsi="Arial" w:cs="Arial"/>
                <w:sz w:val="20"/>
                <w:szCs w:val="20"/>
              </w:rPr>
            </w:pPr>
            <w:r>
              <w:rPr>
                <w:rFonts w:ascii="Arial" w:hAnsi="Arial" w:cs="Arial"/>
                <w:sz w:val="20"/>
                <w:szCs w:val="20"/>
              </w:rPr>
              <w:t xml:space="preserve">Counsellor </w:t>
            </w:r>
            <w:r w:rsidR="00F3167C">
              <w:rPr>
                <w:rFonts w:ascii="Arial" w:hAnsi="Arial" w:cs="Arial"/>
                <w:sz w:val="20"/>
                <w:szCs w:val="20"/>
              </w:rPr>
              <w:t xml:space="preserve">Grade </w:t>
            </w:r>
            <w:r w:rsidR="005A7FC1">
              <w:rPr>
                <w:rFonts w:ascii="Arial" w:hAnsi="Arial" w:cs="Arial"/>
                <w:sz w:val="20"/>
                <w:szCs w:val="20"/>
              </w:rPr>
              <w:t>4</w:t>
            </w:r>
          </w:p>
          <w:p w14:paraId="1F448F18" w14:textId="7FAAC7B8" w:rsidR="007451ED" w:rsidRDefault="007451ED" w:rsidP="002C7772">
            <w:pPr>
              <w:rPr>
                <w:rFonts w:ascii="Arial" w:hAnsi="Arial" w:cs="Arial"/>
                <w:sz w:val="20"/>
                <w:szCs w:val="20"/>
              </w:rPr>
            </w:pPr>
            <w:r>
              <w:rPr>
                <w:rFonts w:ascii="Arial" w:hAnsi="Arial" w:cs="Arial"/>
                <w:sz w:val="20"/>
                <w:szCs w:val="20"/>
              </w:rPr>
              <w:t>Senior Counsellor Grade 5</w:t>
            </w:r>
          </w:p>
          <w:p w14:paraId="4DB0A189" w14:textId="38BFE94B" w:rsidR="002C7772" w:rsidRPr="003E72B2" w:rsidRDefault="002C7772" w:rsidP="002C7772">
            <w:pPr>
              <w:rPr>
                <w:rFonts w:ascii="Arial" w:hAnsi="Arial" w:cs="Arial"/>
                <w:b/>
                <w:sz w:val="20"/>
                <w:szCs w:val="20"/>
              </w:rPr>
            </w:pPr>
          </w:p>
        </w:tc>
      </w:tr>
      <w:tr w:rsidR="002C7772" w:rsidRPr="003E72B2" w14:paraId="7B383727" w14:textId="77777777" w:rsidTr="398230A3">
        <w:tc>
          <w:tcPr>
            <w:tcW w:w="2499" w:type="pct"/>
            <w:shd w:val="clear" w:color="auto" w:fill="CCFFFF"/>
            <w:tcMar>
              <w:top w:w="108" w:type="dxa"/>
              <w:bottom w:w="108" w:type="dxa"/>
            </w:tcMar>
          </w:tcPr>
          <w:p w14:paraId="705856CA" w14:textId="77777777" w:rsidR="002C7772" w:rsidRPr="003E72B2" w:rsidRDefault="002C7772" w:rsidP="002C7772">
            <w:pPr>
              <w:rPr>
                <w:rFonts w:ascii="Arial" w:hAnsi="Arial" w:cs="Arial"/>
                <w:b/>
                <w:sz w:val="22"/>
                <w:szCs w:val="22"/>
              </w:rPr>
            </w:pPr>
            <w:r w:rsidRPr="003E72B2">
              <w:rPr>
                <w:rFonts w:ascii="Arial" w:hAnsi="Arial" w:cs="Arial"/>
                <w:b/>
                <w:sz w:val="22"/>
                <w:szCs w:val="22"/>
              </w:rPr>
              <w:t>Supervisor</w:t>
            </w:r>
          </w:p>
        </w:tc>
        <w:tc>
          <w:tcPr>
            <w:tcW w:w="2501" w:type="pct"/>
            <w:shd w:val="clear" w:color="auto" w:fill="CCFFFF"/>
            <w:tcMar>
              <w:top w:w="108" w:type="dxa"/>
              <w:bottom w:w="108" w:type="dxa"/>
            </w:tcMar>
          </w:tcPr>
          <w:p w14:paraId="0806780D" w14:textId="77777777" w:rsidR="002C7772" w:rsidRPr="003E72B2" w:rsidRDefault="002C7772" w:rsidP="002C7772">
            <w:pPr>
              <w:rPr>
                <w:rFonts w:ascii="Arial" w:hAnsi="Arial" w:cs="Arial"/>
                <w:b/>
                <w:sz w:val="22"/>
                <w:szCs w:val="22"/>
              </w:rPr>
            </w:pPr>
            <w:r w:rsidRPr="003E72B2">
              <w:rPr>
                <w:rFonts w:ascii="Arial" w:hAnsi="Arial" w:cs="Arial"/>
                <w:b/>
                <w:sz w:val="22"/>
                <w:szCs w:val="22"/>
              </w:rPr>
              <w:t>Accountability Structure</w:t>
            </w:r>
          </w:p>
        </w:tc>
      </w:tr>
      <w:tr w:rsidR="002C7772" w:rsidRPr="003E72B2" w14:paraId="3B838981" w14:textId="77777777" w:rsidTr="398230A3">
        <w:tc>
          <w:tcPr>
            <w:tcW w:w="2499" w:type="pct"/>
            <w:tcBorders>
              <w:bottom w:val="single" w:sz="4" w:space="0" w:color="auto"/>
            </w:tcBorders>
            <w:tcMar>
              <w:top w:w="108" w:type="dxa"/>
              <w:bottom w:w="108" w:type="dxa"/>
            </w:tcMar>
          </w:tcPr>
          <w:p w14:paraId="36A8C85B" w14:textId="1D64C9C4" w:rsidR="002C7772" w:rsidRPr="003E72B2" w:rsidRDefault="002C7772" w:rsidP="003B1160">
            <w:pPr>
              <w:rPr>
                <w:rFonts w:ascii="Arial" w:hAnsi="Arial" w:cs="Arial"/>
                <w:sz w:val="20"/>
                <w:szCs w:val="20"/>
              </w:rPr>
            </w:pPr>
            <w:r w:rsidRPr="003E72B2">
              <w:rPr>
                <w:rFonts w:ascii="Arial" w:hAnsi="Arial" w:cs="Arial"/>
                <w:b/>
                <w:sz w:val="20"/>
                <w:szCs w:val="20"/>
              </w:rPr>
              <w:t>Responsible to:</w:t>
            </w:r>
            <w:r w:rsidRPr="003E72B2">
              <w:rPr>
                <w:rFonts w:ascii="Arial" w:hAnsi="Arial" w:cs="Arial"/>
                <w:sz w:val="20"/>
                <w:szCs w:val="20"/>
              </w:rPr>
              <w:t xml:space="preserve"> </w:t>
            </w:r>
            <w:r w:rsidR="00AB0711" w:rsidRPr="00AB0711">
              <w:rPr>
                <w:rFonts w:ascii="Arial" w:hAnsi="Arial" w:cs="Arial"/>
                <w:sz w:val="20"/>
                <w:szCs w:val="20"/>
              </w:rPr>
              <w:t>Executive Officer</w:t>
            </w:r>
          </w:p>
        </w:tc>
        <w:tc>
          <w:tcPr>
            <w:tcW w:w="2501" w:type="pct"/>
            <w:tcBorders>
              <w:bottom w:val="single" w:sz="4" w:space="0" w:color="auto"/>
            </w:tcBorders>
            <w:tcMar>
              <w:top w:w="108" w:type="dxa"/>
              <w:bottom w:w="108" w:type="dxa"/>
            </w:tcMar>
          </w:tcPr>
          <w:p w14:paraId="041B2833" w14:textId="77777777" w:rsidR="002C7772" w:rsidRDefault="002C7772" w:rsidP="002C7772">
            <w:pPr>
              <w:jc w:val="center"/>
              <w:rPr>
                <w:rFonts w:ascii="Arial" w:hAnsi="Arial" w:cs="Arial"/>
                <w:b/>
                <w:sz w:val="20"/>
                <w:szCs w:val="20"/>
              </w:rPr>
            </w:pPr>
            <w:r>
              <w:rPr>
                <w:rFonts w:ascii="Arial" w:hAnsi="Arial" w:cs="Arial"/>
                <w:b/>
                <w:sz w:val="20"/>
                <w:szCs w:val="20"/>
              </w:rPr>
              <w:t>Board of Management</w:t>
            </w:r>
          </w:p>
          <w:p w14:paraId="20E1D78A" w14:textId="77777777" w:rsidR="002C7772" w:rsidRDefault="002C7772" w:rsidP="002C7772">
            <w:pPr>
              <w:jc w:val="center"/>
              <w:rPr>
                <w:rFonts w:ascii="Arial" w:hAnsi="Arial" w:cs="Arial"/>
                <w:b/>
                <w:sz w:val="20"/>
                <w:szCs w:val="20"/>
              </w:rPr>
            </w:pPr>
            <w:r>
              <w:rPr>
                <w:rFonts w:ascii="Symbol" w:eastAsia="Symbol" w:hAnsi="Symbol" w:cs="Symbol"/>
                <w:b/>
                <w:sz w:val="20"/>
                <w:szCs w:val="20"/>
              </w:rPr>
              <w:t>¯</w:t>
            </w:r>
          </w:p>
          <w:p w14:paraId="131686A7" w14:textId="77777777" w:rsidR="002C7772" w:rsidRDefault="002C7772" w:rsidP="002C7772">
            <w:pPr>
              <w:jc w:val="center"/>
              <w:rPr>
                <w:rFonts w:ascii="Arial" w:hAnsi="Arial" w:cs="Arial"/>
                <w:b/>
                <w:sz w:val="20"/>
                <w:szCs w:val="20"/>
              </w:rPr>
            </w:pPr>
            <w:r>
              <w:rPr>
                <w:rFonts w:ascii="Arial" w:hAnsi="Arial" w:cs="Arial"/>
                <w:b/>
                <w:sz w:val="20"/>
                <w:szCs w:val="20"/>
              </w:rPr>
              <w:t>Principal Solicitor/Executive Officer</w:t>
            </w:r>
          </w:p>
          <w:p w14:paraId="62386D03" w14:textId="77777777" w:rsidR="002C7772" w:rsidRDefault="002C7772" w:rsidP="002C7772">
            <w:pPr>
              <w:jc w:val="center"/>
              <w:rPr>
                <w:rFonts w:ascii="Arial" w:hAnsi="Arial" w:cs="Arial"/>
                <w:b/>
                <w:sz w:val="20"/>
                <w:szCs w:val="20"/>
              </w:rPr>
            </w:pPr>
            <w:r>
              <w:rPr>
                <w:rFonts w:ascii="Symbol" w:eastAsia="Symbol" w:hAnsi="Symbol" w:cs="Symbol"/>
                <w:b/>
                <w:sz w:val="20"/>
                <w:szCs w:val="20"/>
              </w:rPr>
              <w:t>¯</w:t>
            </w:r>
          </w:p>
          <w:p w14:paraId="29BAFCB5" w14:textId="37015BBF" w:rsidR="002C7772" w:rsidRDefault="005A7FC1" w:rsidP="002C7772">
            <w:pPr>
              <w:jc w:val="center"/>
              <w:rPr>
                <w:rFonts w:ascii="Arial" w:hAnsi="Arial" w:cs="Arial"/>
                <w:b/>
                <w:sz w:val="20"/>
                <w:szCs w:val="20"/>
              </w:rPr>
            </w:pPr>
            <w:r>
              <w:rPr>
                <w:rFonts w:ascii="Arial" w:hAnsi="Arial" w:cs="Arial"/>
                <w:b/>
                <w:sz w:val="20"/>
                <w:szCs w:val="20"/>
              </w:rPr>
              <w:t>Financial Counsellor</w:t>
            </w:r>
          </w:p>
          <w:p w14:paraId="057D85D2" w14:textId="77777777" w:rsidR="002C7772" w:rsidRPr="003E72B2" w:rsidRDefault="002C7772" w:rsidP="002C7772">
            <w:pPr>
              <w:jc w:val="center"/>
              <w:rPr>
                <w:rFonts w:ascii="Arial" w:hAnsi="Arial" w:cs="Arial"/>
                <w:b/>
                <w:sz w:val="20"/>
                <w:szCs w:val="20"/>
              </w:rPr>
            </w:pPr>
          </w:p>
        </w:tc>
      </w:tr>
      <w:tr w:rsidR="002C7772" w:rsidRPr="003E72B2" w14:paraId="482C882D" w14:textId="77777777" w:rsidTr="398230A3">
        <w:tc>
          <w:tcPr>
            <w:tcW w:w="5000" w:type="pct"/>
            <w:gridSpan w:val="2"/>
            <w:tcBorders>
              <w:bottom w:val="single" w:sz="4" w:space="0" w:color="auto"/>
            </w:tcBorders>
            <w:shd w:val="clear" w:color="auto" w:fill="CCFFFF"/>
            <w:tcMar>
              <w:top w:w="108" w:type="dxa"/>
              <w:bottom w:w="108" w:type="dxa"/>
            </w:tcMar>
          </w:tcPr>
          <w:p w14:paraId="403EE6E4" w14:textId="77777777" w:rsidR="002C7772" w:rsidRPr="003E72B2" w:rsidRDefault="002C7772" w:rsidP="002C7772">
            <w:pPr>
              <w:jc w:val="center"/>
              <w:rPr>
                <w:rFonts w:ascii="Arial" w:hAnsi="Arial" w:cs="Arial"/>
                <w:b/>
                <w:sz w:val="22"/>
                <w:szCs w:val="22"/>
              </w:rPr>
            </w:pPr>
            <w:r w:rsidRPr="003E72B2">
              <w:rPr>
                <w:rFonts w:ascii="Arial" w:hAnsi="Arial" w:cs="Arial"/>
                <w:b/>
                <w:sz w:val="22"/>
                <w:szCs w:val="22"/>
              </w:rPr>
              <w:t>Role and Context of Position</w:t>
            </w:r>
          </w:p>
        </w:tc>
      </w:tr>
      <w:tr w:rsidR="00CF01FF" w:rsidRPr="003E72B2" w14:paraId="5F2F0B71" w14:textId="77777777" w:rsidTr="398230A3">
        <w:tc>
          <w:tcPr>
            <w:tcW w:w="5000" w:type="pct"/>
            <w:gridSpan w:val="2"/>
            <w:shd w:val="clear" w:color="auto" w:fill="auto"/>
            <w:tcMar>
              <w:top w:w="108" w:type="dxa"/>
              <w:bottom w:w="108" w:type="dxa"/>
            </w:tcMar>
          </w:tcPr>
          <w:p w14:paraId="78781041" w14:textId="77777777" w:rsidR="008479DF" w:rsidRDefault="008479DF" w:rsidP="00AB0711">
            <w:pPr>
              <w:spacing w:after="120"/>
              <w:rPr>
                <w:rFonts w:ascii="Arial" w:hAnsi="Arial" w:cs="Arial"/>
                <w:sz w:val="20"/>
                <w:szCs w:val="20"/>
              </w:rPr>
            </w:pPr>
          </w:p>
          <w:p w14:paraId="3B8D8891" w14:textId="46A664DB" w:rsidR="005A7FC1" w:rsidRDefault="00CF01FF" w:rsidP="00AB0711">
            <w:pPr>
              <w:spacing w:after="120"/>
              <w:rPr>
                <w:rFonts w:ascii="Arial" w:hAnsi="Arial" w:cs="Arial"/>
                <w:sz w:val="20"/>
                <w:szCs w:val="20"/>
              </w:rPr>
            </w:pPr>
            <w:r w:rsidRPr="00A81E28">
              <w:rPr>
                <w:rFonts w:ascii="Arial" w:hAnsi="Arial" w:cs="Arial"/>
                <w:sz w:val="20"/>
                <w:szCs w:val="20"/>
              </w:rPr>
              <w:t xml:space="preserve">Women’s Legal Service NSW </w:t>
            </w:r>
            <w:r w:rsidR="009719BD">
              <w:rPr>
                <w:rFonts w:ascii="Arial" w:hAnsi="Arial" w:cs="Arial"/>
                <w:sz w:val="20"/>
                <w:szCs w:val="20"/>
              </w:rPr>
              <w:t xml:space="preserve">(WLS NSW) </w:t>
            </w:r>
            <w:r w:rsidRPr="00A81E28">
              <w:rPr>
                <w:rFonts w:ascii="Arial" w:hAnsi="Arial" w:cs="Arial"/>
                <w:sz w:val="20"/>
                <w:szCs w:val="20"/>
              </w:rPr>
              <w:t>promotes access to justice through the provision of legal services, law reform and community legal education, particularly for women who are disadvantaged by their social and economic circumstances. The role of WLS</w:t>
            </w:r>
            <w:r w:rsidR="009719BD">
              <w:rPr>
                <w:rFonts w:ascii="Arial" w:hAnsi="Arial" w:cs="Arial"/>
                <w:sz w:val="20"/>
                <w:szCs w:val="20"/>
              </w:rPr>
              <w:t xml:space="preserve"> NSW</w:t>
            </w:r>
            <w:r w:rsidRPr="00A81E28">
              <w:rPr>
                <w:rFonts w:ascii="Arial" w:hAnsi="Arial" w:cs="Arial"/>
                <w:sz w:val="20"/>
                <w:szCs w:val="20"/>
              </w:rPr>
              <w:t xml:space="preserve"> is to foster legal and social change to redress inequalities experienced by women.</w:t>
            </w:r>
          </w:p>
          <w:p w14:paraId="7A97736E" w14:textId="77777777" w:rsidR="008479DF" w:rsidRDefault="008479DF" w:rsidP="00AB0711">
            <w:pPr>
              <w:spacing w:after="120"/>
              <w:rPr>
                <w:rFonts w:ascii="Arial" w:hAnsi="Arial" w:cs="Arial"/>
                <w:sz w:val="20"/>
                <w:szCs w:val="20"/>
              </w:rPr>
            </w:pPr>
          </w:p>
          <w:p w14:paraId="6F710DE5" w14:textId="311480A1" w:rsidR="00DB7BBF" w:rsidRPr="00A81E28" w:rsidRDefault="005A7FC1" w:rsidP="00AB0711">
            <w:pPr>
              <w:spacing w:after="120"/>
              <w:rPr>
                <w:rFonts w:ascii="Arial" w:hAnsi="Arial" w:cs="Arial"/>
                <w:sz w:val="20"/>
                <w:szCs w:val="20"/>
              </w:rPr>
            </w:pPr>
            <w:r>
              <w:rPr>
                <w:rFonts w:ascii="Arial" w:hAnsi="Arial" w:cs="Arial"/>
                <w:sz w:val="20"/>
                <w:szCs w:val="20"/>
              </w:rPr>
              <w:t xml:space="preserve">Women’s Legal Service NSW has been funded by the Financial </w:t>
            </w:r>
            <w:r w:rsidR="00DB7BBF">
              <w:rPr>
                <w:rFonts w:ascii="Arial" w:hAnsi="Arial" w:cs="Arial"/>
                <w:sz w:val="20"/>
                <w:szCs w:val="20"/>
              </w:rPr>
              <w:t>Counselling Foundation for three years to employ a Domestic Family Violence Financial Counsellor.</w:t>
            </w:r>
          </w:p>
        </w:tc>
      </w:tr>
      <w:tr w:rsidR="00717CE0" w:rsidRPr="00E36B97" w14:paraId="2B1FA620" w14:textId="77777777" w:rsidTr="398230A3">
        <w:trPr>
          <w:trHeight w:val="1394"/>
        </w:trPr>
        <w:tc>
          <w:tcPr>
            <w:tcW w:w="5000" w:type="pct"/>
            <w:gridSpan w:val="2"/>
            <w:tcBorders>
              <w:bottom w:val="single" w:sz="4" w:space="0" w:color="auto"/>
            </w:tcBorders>
            <w:tcMar>
              <w:top w:w="108" w:type="dxa"/>
              <w:bottom w:w="108" w:type="dxa"/>
            </w:tcMar>
          </w:tcPr>
          <w:p w14:paraId="33718F09" w14:textId="77777777" w:rsidR="008479DF" w:rsidRDefault="008479DF" w:rsidP="00717CE0">
            <w:pPr>
              <w:spacing w:after="120"/>
              <w:jc w:val="both"/>
              <w:rPr>
                <w:rFonts w:ascii="Arial" w:hAnsi="Arial" w:cs="Arial"/>
                <w:b/>
                <w:sz w:val="20"/>
                <w:szCs w:val="20"/>
              </w:rPr>
            </w:pPr>
          </w:p>
          <w:p w14:paraId="2AD6D4A1" w14:textId="1F344616" w:rsidR="00717CE0" w:rsidRPr="005A7FC1" w:rsidRDefault="005A7FC1" w:rsidP="00717CE0">
            <w:pPr>
              <w:spacing w:after="120"/>
              <w:jc w:val="both"/>
              <w:rPr>
                <w:rFonts w:ascii="Arial" w:hAnsi="Arial" w:cs="Arial"/>
                <w:b/>
                <w:sz w:val="20"/>
                <w:szCs w:val="20"/>
              </w:rPr>
            </w:pPr>
            <w:r w:rsidRPr="005A7FC1">
              <w:rPr>
                <w:rFonts w:ascii="Arial" w:hAnsi="Arial" w:cs="Arial"/>
                <w:b/>
                <w:sz w:val="20"/>
                <w:szCs w:val="20"/>
              </w:rPr>
              <w:t>Financial Counsellor</w:t>
            </w:r>
            <w:r w:rsidR="007451ED">
              <w:rPr>
                <w:rFonts w:ascii="Arial" w:hAnsi="Arial" w:cs="Arial"/>
                <w:b/>
                <w:sz w:val="20"/>
                <w:szCs w:val="20"/>
              </w:rPr>
              <w:t xml:space="preserve"> (Grade 4)</w:t>
            </w:r>
          </w:p>
          <w:p w14:paraId="12DA9E8B" w14:textId="30BB4F50" w:rsidR="005A7FC1" w:rsidRPr="005A7FC1" w:rsidRDefault="398230A3" w:rsidP="005A7FC1">
            <w:pPr>
              <w:rPr>
                <w:rFonts w:ascii="Arial" w:hAnsi="Arial" w:cs="Arial"/>
                <w:sz w:val="20"/>
                <w:szCs w:val="20"/>
                <w:lang w:eastAsia="en-AU"/>
              </w:rPr>
            </w:pPr>
            <w:r w:rsidRPr="398230A3">
              <w:rPr>
                <w:rFonts w:ascii="Arial" w:hAnsi="Arial" w:cs="Arial"/>
                <w:sz w:val="20"/>
                <w:szCs w:val="20"/>
                <w:lang w:eastAsia="en-AU"/>
              </w:rPr>
              <w:t xml:space="preserve">The WLSNSW financial counsellor delivers specialist family violence financial counselling services to clients, working collaboratively with WLSNSW’s </w:t>
            </w:r>
            <w:r w:rsidR="009719BD">
              <w:rPr>
                <w:rFonts w:ascii="Arial" w:hAnsi="Arial" w:cs="Arial"/>
                <w:sz w:val="20"/>
                <w:szCs w:val="20"/>
                <w:lang w:eastAsia="en-AU"/>
              </w:rPr>
              <w:t xml:space="preserve">staff </w:t>
            </w:r>
            <w:r w:rsidRPr="398230A3">
              <w:rPr>
                <w:rFonts w:ascii="Arial" w:hAnsi="Arial" w:cs="Arial"/>
                <w:sz w:val="20"/>
                <w:szCs w:val="20"/>
                <w:lang w:eastAsia="en-AU"/>
              </w:rPr>
              <w:t xml:space="preserve">as part of an integrated model of service delivery that incorporates legal assistance, financial counselling and community support. </w:t>
            </w:r>
          </w:p>
          <w:p w14:paraId="193E39E0" w14:textId="3A921FCC" w:rsidR="005A7FC1" w:rsidRPr="005A7FC1" w:rsidRDefault="005A7FC1" w:rsidP="005A7FC1">
            <w:pPr>
              <w:rPr>
                <w:rFonts w:ascii="Arial" w:hAnsi="Arial" w:cs="Arial"/>
                <w:sz w:val="20"/>
                <w:szCs w:val="20"/>
                <w:lang w:eastAsia="en-AU"/>
              </w:rPr>
            </w:pPr>
            <w:r w:rsidRPr="005A7FC1">
              <w:rPr>
                <w:rFonts w:ascii="Arial" w:hAnsi="Arial" w:cs="Arial"/>
                <w:sz w:val="20"/>
                <w:szCs w:val="20"/>
                <w:lang w:eastAsia="en-AU"/>
              </w:rPr>
              <w:t xml:space="preserve">  </w:t>
            </w:r>
          </w:p>
          <w:p w14:paraId="2EAA6975" w14:textId="77777777" w:rsidR="00AB0711" w:rsidRDefault="005A7FC1" w:rsidP="00DB7BBF">
            <w:pPr>
              <w:rPr>
                <w:rFonts w:ascii="Arial" w:hAnsi="Arial" w:cs="Arial"/>
                <w:sz w:val="20"/>
                <w:szCs w:val="20"/>
                <w:lang w:eastAsia="en-AU"/>
              </w:rPr>
            </w:pPr>
            <w:r w:rsidRPr="005A7FC1">
              <w:rPr>
                <w:rFonts w:ascii="Arial" w:hAnsi="Arial" w:cs="Arial"/>
                <w:sz w:val="20"/>
                <w:szCs w:val="20"/>
                <w:lang w:eastAsia="en-AU"/>
              </w:rPr>
              <w:t>The financial counsellor also contributes to WLS</w:t>
            </w:r>
            <w:r w:rsidR="009719BD">
              <w:rPr>
                <w:rFonts w:ascii="Arial" w:hAnsi="Arial" w:cs="Arial"/>
                <w:sz w:val="20"/>
                <w:szCs w:val="20"/>
                <w:lang w:eastAsia="en-AU"/>
              </w:rPr>
              <w:t xml:space="preserve"> </w:t>
            </w:r>
            <w:r w:rsidRPr="005A7FC1">
              <w:rPr>
                <w:rFonts w:ascii="Arial" w:hAnsi="Arial" w:cs="Arial"/>
                <w:sz w:val="20"/>
                <w:szCs w:val="20"/>
                <w:lang w:eastAsia="en-AU"/>
              </w:rPr>
              <w:t>NSW’s strategic advocacy priorities and outcomes.</w:t>
            </w:r>
          </w:p>
          <w:p w14:paraId="41ADB064" w14:textId="77777777" w:rsidR="007451ED" w:rsidRDefault="007451ED" w:rsidP="00DB7BBF">
            <w:pPr>
              <w:rPr>
                <w:rFonts w:ascii="Arial" w:hAnsi="Arial" w:cs="Arial"/>
                <w:sz w:val="20"/>
                <w:szCs w:val="20"/>
                <w:lang w:eastAsia="en-AU"/>
              </w:rPr>
            </w:pPr>
          </w:p>
          <w:p w14:paraId="7776671B" w14:textId="77777777" w:rsidR="008479DF" w:rsidRDefault="008479DF" w:rsidP="007451ED">
            <w:pPr>
              <w:spacing w:after="120"/>
              <w:jc w:val="both"/>
              <w:rPr>
                <w:rFonts w:ascii="Arial" w:hAnsi="Arial" w:cs="Arial"/>
                <w:b/>
                <w:sz w:val="20"/>
                <w:szCs w:val="20"/>
              </w:rPr>
            </w:pPr>
          </w:p>
          <w:p w14:paraId="3F54CA24" w14:textId="26892C54" w:rsidR="007451ED" w:rsidRPr="00E36B97" w:rsidRDefault="007451ED" w:rsidP="007451ED">
            <w:pPr>
              <w:spacing w:after="120"/>
              <w:jc w:val="both"/>
              <w:rPr>
                <w:rFonts w:ascii="Arial" w:hAnsi="Arial" w:cs="Arial"/>
                <w:b/>
                <w:sz w:val="20"/>
                <w:szCs w:val="20"/>
              </w:rPr>
            </w:pPr>
            <w:r>
              <w:rPr>
                <w:rFonts w:ascii="Arial" w:hAnsi="Arial" w:cs="Arial"/>
                <w:b/>
                <w:sz w:val="20"/>
                <w:szCs w:val="20"/>
              </w:rPr>
              <w:t>Senior Financial Counsellor</w:t>
            </w:r>
            <w:r w:rsidRPr="00E36B97">
              <w:rPr>
                <w:rFonts w:ascii="Arial" w:hAnsi="Arial" w:cs="Arial"/>
                <w:b/>
                <w:sz w:val="20"/>
                <w:szCs w:val="20"/>
              </w:rPr>
              <w:t xml:space="preserve"> (Grade</w:t>
            </w:r>
            <w:r>
              <w:rPr>
                <w:rFonts w:ascii="Arial" w:hAnsi="Arial" w:cs="Arial"/>
                <w:b/>
                <w:sz w:val="20"/>
                <w:szCs w:val="20"/>
              </w:rPr>
              <w:t xml:space="preserve"> </w:t>
            </w:r>
            <w:r>
              <w:rPr>
                <w:rFonts w:ascii="Arial" w:hAnsi="Arial" w:cs="Arial"/>
                <w:b/>
                <w:sz w:val="20"/>
                <w:szCs w:val="20"/>
              </w:rPr>
              <w:t>5</w:t>
            </w:r>
            <w:r w:rsidRPr="00E36B97">
              <w:rPr>
                <w:rFonts w:ascii="Arial" w:hAnsi="Arial" w:cs="Arial"/>
                <w:b/>
                <w:sz w:val="20"/>
                <w:szCs w:val="20"/>
              </w:rPr>
              <w:t>)</w:t>
            </w:r>
          </w:p>
          <w:p w14:paraId="32DB8A71" w14:textId="69ABCDBC" w:rsidR="007451ED" w:rsidRPr="00E36B97" w:rsidRDefault="007451ED" w:rsidP="007451ED">
            <w:pPr>
              <w:spacing w:after="120"/>
              <w:rPr>
                <w:rFonts w:ascii="Arial" w:hAnsi="Arial" w:cs="Arial"/>
                <w:sz w:val="20"/>
                <w:szCs w:val="20"/>
              </w:rPr>
            </w:pPr>
            <w:r w:rsidRPr="00963EC5">
              <w:rPr>
                <w:rFonts w:ascii="Arial" w:hAnsi="Arial" w:cs="Arial"/>
                <w:sz w:val="20"/>
                <w:szCs w:val="20"/>
              </w:rPr>
              <w:t xml:space="preserve">A </w:t>
            </w:r>
            <w:r w:rsidR="00937C77">
              <w:rPr>
                <w:rFonts w:ascii="Arial" w:hAnsi="Arial" w:cs="Arial"/>
                <w:sz w:val="20"/>
                <w:szCs w:val="20"/>
              </w:rPr>
              <w:t>senior financial counsellor</w:t>
            </w:r>
            <w:r>
              <w:rPr>
                <w:rFonts w:ascii="Arial" w:hAnsi="Arial" w:cs="Arial"/>
                <w:sz w:val="20"/>
                <w:szCs w:val="20"/>
              </w:rPr>
              <w:t xml:space="preserve"> </w:t>
            </w:r>
            <w:r w:rsidRPr="00963EC5">
              <w:rPr>
                <w:rFonts w:ascii="Arial" w:hAnsi="Arial" w:cs="Arial"/>
                <w:sz w:val="20"/>
                <w:szCs w:val="20"/>
              </w:rPr>
              <w:t xml:space="preserve">may be recruited at Grade </w:t>
            </w:r>
            <w:r w:rsidR="00937C77">
              <w:rPr>
                <w:rFonts w:ascii="Arial" w:hAnsi="Arial" w:cs="Arial"/>
                <w:sz w:val="20"/>
                <w:szCs w:val="20"/>
              </w:rPr>
              <w:t>5</w:t>
            </w:r>
            <w:r>
              <w:rPr>
                <w:rFonts w:ascii="Arial" w:hAnsi="Arial" w:cs="Arial"/>
                <w:sz w:val="20"/>
                <w:szCs w:val="20"/>
              </w:rPr>
              <w:t xml:space="preserve"> or appointed to that position through an internal appointment process,</w:t>
            </w:r>
            <w:r w:rsidRPr="00963EC5">
              <w:rPr>
                <w:rFonts w:ascii="Arial" w:hAnsi="Arial" w:cs="Arial"/>
                <w:sz w:val="20"/>
                <w:szCs w:val="20"/>
              </w:rPr>
              <w:t xml:space="preserve"> depending on </w:t>
            </w:r>
            <w:r w:rsidRPr="00963EC5" w:rsidDel="00EE5DA8">
              <w:rPr>
                <w:rFonts w:ascii="Arial" w:hAnsi="Arial" w:cs="Arial"/>
                <w:sz w:val="20"/>
                <w:szCs w:val="20"/>
              </w:rPr>
              <w:t xml:space="preserve">her </w:t>
            </w:r>
            <w:r w:rsidRPr="00963EC5">
              <w:rPr>
                <w:rFonts w:ascii="Arial" w:hAnsi="Arial" w:cs="Arial"/>
                <w:sz w:val="20"/>
                <w:szCs w:val="20"/>
              </w:rPr>
              <w:t xml:space="preserve">experience and demonstrated ability to meet the selection criteria for a </w:t>
            </w:r>
            <w:r w:rsidR="00937C77">
              <w:rPr>
                <w:rFonts w:ascii="Arial" w:hAnsi="Arial" w:cs="Arial"/>
                <w:sz w:val="20"/>
                <w:szCs w:val="20"/>
              </w:rPr>
              <w:t>senior financial counsellor</w:t>
            </w:r>
            <w:r w:rsidRPr="00963EC5">
              <w:rPr>
                <w:rFonts w:ascii="Arial" w:hAnsi="Arial" w:cs="Arial"/>
                <w:sz w:val="20"/>
                <w:szCs w:val="20"/>
              </w:rPr>
              <w:t>. In addition to the above duties, a</w:t>
            </w:r>
            <w:r w:rsidRPr="00E36B97">
              <w:rPr>
                <w:rFonts w:ascii="Arial" w:hAnsi="Arial" w:cs="Arial"/>
                <w:sz w:val="20"/>
                <w:szCs w:val="20"/>
              </w:rPr>
              <w:t xml:space="preserve"> </w:t>
            </w:r>
            <w:r w:rsidR="00937C77">
              <w:rPr>
                <w:rFonts w:ascii="Arial" w:hAnsi="Arial" w:cs="Arial"/>
                <w:sz w:val="20"/>
                <w:szCs w:val="20"/>
              </w:rPr>
              <w:t>senior financial counsellor</w:t>
            </w:r>
            <w:r w:rsidRPr="00E36B97">
              <w:rPr>
                <w:rFonts w:ascii="Arial" w:hAnsi="Arial" w:cs="Arial"/>
                <w:sz w:val="20"/>
                <w:szCs w:val="20"/>
              </w:rPr>
              <w:t xml:space="preserve"> will undertake a broad range of complex </w:t>
            </w:r>
            <w:r>
              <w:rPr>
                <w:rFonts w:ascii="Arial" w:hAnsi="Arial" w:cs="Arial"/>
                <w:sz w:val="20"/>
                <w:szCs w:val="20"/>
              </w:rPr>
              <w:t>projects and</w:t>
            </w:r>
            <w:r w:rsidRPr="00E36B97" w:rsidDel="00EE5DA8">
              <w:rPr>
                <w:rFonts w:ascii="Arial" w:hAnsi="Arial" w:cs="Arial"/>
                <w:sz w:val="20"/>
                <w:szCs w:val="20"/>
              </w:rPr>
              <w:t xml:space="preserve"> </w:t>
            </w:r>
            <w:r w:rsidRPr="00E36B97">
              <w:rPr>
                <w:rFonts w:ascii="Arial" w:hAnsi="Arial" w:cs="Arial"/>
                <w:sz w:val="20"/>
                <w:szCs w:val="20"/>
              </w:rPr>
              <w:t xml:space="preserve">have responsibility for the carriage of </w:t>
            </w:r>
            <w:r>
              <w:rPr>
                <w:rFonts w:ascii="Arial" w:hAnsi="Arial" w:cs="Arial"/>
                <w:sz w:val="20"/>
                <w:szCs w:val="20"/>
              </w:rPr>
              <w:t xml:space="preserve">complex </w:t>
            </w:r>
            <w:r w:rsidRPr="00E36B97">
              <w:rPr>
                <w:rFonts w:ascii="Arial" w:hAnsi="Arial" w:cs="Arial"/>
                <w:sz w:val="20"/>
                <w:szCs w:val="20"/>
              </w:rPr>
              <w:t xml:space="preserve">projects </w:t>
            </w:r>
            <w:r w:rsidR="008479DF">
              <w:rPr>
                <w:rFonts w:ascii="Arial" w:hAnsi="Arial" w:cs="Arial"/>
                <w:sz w:val="20"/>
                <w:szCs w:val="20"/>
              </w:rPr>
              <w:t xml:space="preserve">in </w:t>
            </w:r>
            <w:r w:rsidR="00937C77">
              <w:rPr>
                <w:rFonts w:ascii="Arial" w:hAnsi="Arial" w:cs="Arial"/>
                <w:sz w:val="20"/>
                <w:szCs w:val="20"/>
              </w:rPr>
              <w:t>conjunction with</w:t>
            </w:r>
            <w:r w:rsidRPr="00E36B97">
              <w:rPr>
                <w:rFonts w:ascii="Arial" w:hAnsi="Arial" w:cs="Arial"/>
                <w:sz w:val="20"/>
                <w:szCs w:val="20"/>
              </w:rPr>
              <w:t xml:space="preserve"> </w:t>
            </w:r>
            <w:r w:rsidR="00937C77">
              <w:rPr>
                <w:rFonts w:ascii="Arial" w:hAnsi="Arial" w:cs="Arial"/>
                <w:sz w:val="20"/>
                <w:szCs w:val="20"/>
              </w:rPr>
              <w:t>community legal education</w:t>
            </w:r>
            <w:r w:rsidRPr="00E36B97">
              <w:rPr>
                <w:rFonts w:ascii="Arial" w:hAnsi="Arial" w:cs="Arial"/>
                <w:sz w:val="20"/>
                <w:szCs w:val="20"/>
              </w:rPr>
              <w:t xml:space="preserve"> and law reform work. </w:t>
            </w:r>
          </w:p>
          <w:p w14:paraId="0772DAFB" w14:textId="77777777" w:rsidR="007451ED" w:rsidRDefault="007451ED" w:rsidP="00937C77">
            <w:pPr>
              <w:spacing w:after="120"/>
              <w:rPr>
                <w:rFonts w:ascii="Arial" w:hAnsi="Arial" w:cs="Arial"/>
                <w:color w:val="000000"/>
                <w:sz w:val="20"/>
                <w:szCs w:val="20"/>
              </w:rPr>
            </w:pPr>
            <w:r w:rsidRPr="00C82F6F">
              <w:rPr>
                <w:rFonts w:ascii="Arial" w:hAnsi="Arial" w:cs="Arial"/>
                <w:color w:val="000000"/>
                <w:sz w:val="20"/>
                <w:szCs w:val="20"/>
              </w:rPr>
              <w:t xml:space="preserve">The </w:t>
            </w:r>
            <w:r w:rsidR="00937C77">
              <w:rPr>
                <w:rFonts w:ascii="Arial" w:hAnsi="Arial" w:cs="Arial"/>
                <w:color w:val="000000"/>
                <w:sz w:val="20"/>
                <w:szCs w:val="20"/>
              </w:rPr>
              <w:t>senior financial counsellor</w:t>
            </w:r>
            <w:r w:rsidRPr="00C82F6F">
              <w:rPr>
                <w:rFonts w:ascii="Arial" w:hAnsi="Arial" w:cs="Arial"/>
                <w:color w:val="000000"/>
                <w:sz w:val="20"/>
                <w:szCs w:val="20"/>
              </w:rPr>
              <w:t xml:space="preserve"> participates in the effective management of the service.</w:t>
            </w:r>
          </w:p>
          <w:p w14:paraId="2ECDE039" w14:textId="145E79C9" w:rsidR="008479DF" w:rsidRPr="00937C77" w:rsidRDefault="008479DF" w:rsidP="00937C77">
            <w:pPr>
              <w:spacing w:after="120"/>
              <w:rPr>
                <w:rFonts w:ascii="Arial" w:hAnsi="Arial" w:cs="Arial"/>
                <w:color w:val="000000"/>
                <w:sz w:val="20"/>
                <w:szCs w:val="20"/>
              </w:rPr>
            </w:pPr>
          </w:p>
        </w:tc>
      </w:tr>
    </w:tbl>
    <w:p w14:paraId="70FF0490" w14:textId="068E7526" w:rsidR="008479DF" w:rsidRDefault="008479DF"/>
    <w:p w14:paraId="5347DA4C" w14:textId="5C47832F" w:rsidR="00DB7BBF" w:rsidRDefault="008479DF">
      <w:r>
        <w:br w:type="page"/>
      </w:r>
    </w:p>
    <w:tbl>
      <w:tblPr>
        <w:tblW w:w="53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2"/>
        <w:gridCol w:w="5606"/>
        <w:gridCol w:w="2571"/>
        <w:gridCol w:w="10"/>
      </w:tblGrid>
      <w:tr w:rsidR="002C7772" w:rsidRPr="003E72B2" w14:paraId="72C320AF" w14:textId="77777777" w:rsidTr="398230A3">
        <w:trPr>
          <w:gridAfter w:val="1"/>
          <w:wAfter w:w="5" w:type="pct"/>
        </w:trPr>
        <w:tc>
          <w:tcPr>
            <w:tcW w:w="4995" w:type="pct"/>
            <w:gridSpan w:val="3"/>
            <w:shd w:val="clear" w:color="auto" w:fill="CCFFFF"/>
            <w:tcMar>
              <w:top w:w="108" w:type="dxa"/>
              <w:bottom w:w="108" w:type="dxa"/>
            </w:tcMar>
          </w:tcPr>
          <w:p w14:paraId="5CB04E92" w14:textId="70470E5D" w:rsidR="002C7772" w:rsidRPr="003E72B2" w:rsidRDefault="002C7772" w:rsidP="002C7772">
            <w:pPr>
              <w:jc w:val="center"/>
              <w:rPr>
                <w:rFonts w:ascii="Arial" w:hAnsi="Arial" w:cs="Arial"/>
                <w:b/>
                <w:sz w:val="22"/>
                <w:szCs w:val="22"/>
              </w:rPr>
            </w:pPr>
            <w:r w:rsidRPr="003E72B2">
              <w:rPr>
                <w:rFonts w:ascii="Arial" w:hAnsi="Arial" w:cs="Arial"/>
                <w:b/>
                <w:sz w:val="22"/>
                <w:szCs w:val="22"/>
              </w:rPr>
              <w:lastRenderedPageBreak/>
              <w:t>Supervision</w:t>
            </w:r>
          </w:p>
        </w:tc>
      </w:tr>
      <w:tr w:rsidR="002C7772" w:rsidRPr="003E72B2" w14:paraId="5DD5616C" w14:textId="77777777" w:rsidTr="398230A3">
        <w:trPr>
          <w:gridAfter w:val="1"/>
          <w:wAfter w:w="5" w:type="pct"/>
          <w:trHeight w:val="1147"/>
        </w:trPr>
        <w:tc>
          <w:tcPr>
            <w:tcW w:w="4995" w:type="pct"/>
            <w:gridSpan w:val="3"/>
            <w:tcMar>
              <w:top w:w="108" w:type="dxa"/>
              <w:bottom w:w="108" w:type="dxa"/>
            </w:tcMar>
          </w:tcPr>
          <w:p w14:paraId="42C9DE1F" w14:textId="77C60D43" w:rsidR="002C7772" w:rsidRPr="003E72B2" w:rsidRDefault="002C7772" w:rsidP="002C7772">
            <w:pPr>
              <w:rPr>
                <w:rFonts w:ascii="Arial" w:hAnsi="Arial" w:cs="Arial"/>
                <w:sz w:val="20"/>
                <w:szCs w:val="20"/>
              </w:rPr>
            </w:pPr>
            <w:r w:rsidRPr="003E72B2">
              <w:rPr>
                <w:rFonts w:ascii="Arial" w:hAnsi="Arial" w:cs="Arial"/>
                <w:sz w:val="20"/>
                <w:szCs w:val="20"/>
              </w:rPr>
              <w:t>As per WLS</w:t>
            </w:r>
            <w:r w:rsidR="009719BD">
              <w:rPr>
                <w:rFonts w:ascii="Arial" w:hAnsi="Arial" w:cs="Arial"/>
                <w:sz w:val="20"/>
                <w:szCs w:val="20"/>
              </w:rPr>
              <w:t xml:space="preserve"> NSW</w:t>
            </w:r>
            <w:r w:rsidRPr="003E72B2">
              <w:rPr>
                <w:rFonts w:ascii="Arial" w:hAnsi="Arial" w:cs="Arial"/>
                <w:sz w:val="20"/>
                <w:szCs w:val="20"/>
              </w:rPr>
              <w:t xml:space="preserve"> policy.</w:t>
            </w:r>
          </w:p>
          <w:p w14:paraId="555B318A" w14:textId="77777777" w:rsidR="002C7772" w:rsidRPr="003E72B2" w:rsidRDefault="002C7772" w:rsidP="002C7772">
            <w:pPr>
              <w:rPr>
                <w:rFonts w:ascii="Arial" w:hAnsi="Arial" w:cs="Arial"/>
                <w:sz w:val="20"/>
                <w:szCs w:val="20"/>
              </w:rPr>
            </w:pPr>
          </w:p>
          <w:p w14:paraId="268852A7" w14:textId="77777777" w:rsidR="002C7772" w:rsidRPr="003E72B2" w:rsidRDefault="002C7772" w:rsidP="002C7772">
            <w:pPr>
              <w:rPr>
                <w:rFonts w:ascii="Arial" w:hAnsi="Arial" w:cs="Arial"/>
                <w:sz w:val="20"/>
                <w:szCs w:val="20"/>
              </w:rPr>
            </w:pPr>
            <w:r w:rsidRPr="003E72B2">
              <w:rPr>
                <w:rFonts w:ascii="Arial" w:hAnsi="Arial" w:cs="Arial"/>
                <w:sz w:val="20"/>
                <w:szCs w:val="20"/>
              </w:rPr>
              <w:t>Documented bimonthly supervision meetings to monitor and provide support with a focus on:</w:t>
            </w:r>
          </w:p>
          <w:p w14:paraId="56D78A23" w14:textId="77777777" w:rsidR="002C7772" w:rsidRPr="003E72B2" w:rsidRDefault="002C7772" w:rsidP="002C7772">
            <w:pPr>
              <w:numPr>
                <w:ilvl w:val="0"/>
                <w:numId w:val="2"/>
              </w:numPr>
              <w:rPr>
                <w:rFonts w:ascii="Arial" w:hAnsi="Arial" w:cs="Arial"/>
                <w:sz w:val="20"/>
                <w:szCs w:val="20"/>
              </w:rPr>
            </w:pPr>
            <w:r w:rsidRPr="003E72B2">
              <w:rPr>
                <w:rFonts w:ascii="Arial" w:hAnsi="Arial" w:cs="Arial"/>
                <w:sz w:val="20"/>
                <w:szCs w:val="20"/>
              </w:rPr>
              <w:t>Debriefing</w:t>
            </w:r>
          </w:p>
          <w:p w14:paraId="25DB46C5" w14:textId="77777777" w:rsidR="002C7772" w:rsidRPr="003E72B2" w:rsidRDefault="002C7772" w:rsidP="002C7772">
            <w:pPr>
              <w:numPr>
                <w:ilvl w:val="0"/>
                <w:numId w:val="2"/>
              </w:numPr>
              <w:rPr>
                <w:rFonts w:ascii="Arial" w:hAnsi="Arial" w:cs="Arial"/>
                <w:sz w:val="20"/>
                <w:szCs w:val="20"/>
              </w:rPr>
            </w:pPr>
            <w:r w:rsidRPr="003E72B2">
              <w:rPr>
                <w:rFonts w:ascii="Arial" w:hAnsi="Arial" w:cs="Arial"/>
                <w:sz w:val="20"/>
                <w:szCs w:val="20"/>
              </w:rPr>
              <w:t>Accountability</w:t>
            </w:r>
          </w:p>
          <w:p w14:paraId="11CB41D4" w14:textId="33AFE9A0" w:rsidR="00AB0711" w:rsidRDefault="00AB0711" w:rsidP="002C7772">
            <w:pPr>
              <w:numPr>
                <w:ilvl w:val="0"/>
                <w:numId w:val="2"/>
              </w:numPr>
              <w:rPr>
                <w:rFonts w:ascii="Arial" w:hAnsi="Arial" w:cs="Arial"/>
                <w:sz w:val="20"/>
                <w:szCs w:val="20"/>
              </w:rPr>
            </w:pPr>
            <w:r>
              <w:rPr>
                <w:rFonts w:ascii="Arial" w:hAnsi="Arial" w:cs="Arial"/>
                <w:bCs/>
                <w:sz w:val="20"/>
                <w:szCs w:val="20"/>
              </w:rPr>
              <w:t>Work Health and Safety</w:t>
            </w:r>
            <w:r w:rsidRPr="003E72B2" w:rsidDel="00AB0711">
              <w:rPr>
                <w:rFonts w:ascii="Arial" w:hAnsi="Arial" w:cs="Arial"/>
                <w:sz w:val="20"/>
                <w:szCs w:val="20"/>
              </w:rPr>
              <w:t xml:space="preserve"> </w:t>
            </w:r>
          </w:p>
          <w:p w14:paraId="15F7C88C" w14:textId="77777777" w:rsidR="002C7772" w:rsidRPr="003E72B2" w:rsidRDefault="002C7772" w:rsidP="002C7772">
            <w:pPr>
              <w:numPr>
                <w:ilvl w:val="0"/>
                <w:numId w:val="2"/>
              </w:numPr>
              <w:rPr>
                <w:rFonts w:ascii="Arial" w:hAnsi="Arial" w:cs="Arial"/>
                <w:sz w:val="20"/>
                <w:szCs w:val="20"/>
              </w:rPr>
            </w:pPr>
            <w:r w:rsidRPr="003E72B2">
              <w:rPr>
                <w:rFonts w:ascii="Arial" w:hAnsi="Arial" w:cs="Arial"/>
                <w:sz w:val="20"/>
                <w:szCs w:val="20"/>
              </w:rPr>
              <w:t>Training and development</w:t>
            </w:r>
          </w:p>
        </w:tc>
      </w:tr>
      <w:tr w:rsidR="004B672D" w:rsidRPr="00C82F6F" w14:paraId="5BF20C37" w14:textId="77777777" w:rsidTr="398230A3">
        <w:trPr>
          <w:gridAfter w:val="1"/>
          <w:wAfter w:w="5" w:type="pct"/>
          <w:trHeight w:val="507"/>
        </w:trPr>
        <w:tc>
          <w:tcPr>
            <w:tcW w:w="4995" w:type="pct"/>
            <w:gridSpan w:val="3"/>
            <w:tcBorders>
              <w:top w:val="single" w:sz="4" w:space="0" w:color="auto"/>
              <w:left w:val="single" w:sz="4" w:space="0" w:color="auto"/>
              <w:bottom w:val="single" w:sz="4" w:space="0" w:color="auto"/>
              <w:right w:val="single" w:sz="4" w:space="0" w:color="auto"/>
            </w:tcBorders>
            <w:shd w:val="clear" w:color="auto" w:fill="CCFFFF"/>
            <w:tcMar>
              <w:top w:w="108" w:type="dxa"/>
              <w:bottom w:w="108" w:type="dxa"/>
            </w:tcMar>
          </w:tcPr>
          <w:p w14:paraId="5E075FC6" w14:textId="77777777" w:rsidR="004B672D" w:rsidRPr="004B672D" w:rsidRDefault="004B672D" w:rsidP="004B672D">
            <w:pPr>
              <w:jc w:val="center"/>
              <w:rPr>
                <w:rFonts w:ascii="Arial" w:hAnsi="Arial" w:cs="Arial"/>
                <w:b/>
                <w:sz w:val="22"/>
                <w:szCs w:val="20"/>
              </w:rPr>
            </w:pPr>
            <w:r w:rsidRPr="004B672D">
              <w:rPr>
                <w:rFonts w:ascii="Arial" w:hAnsi="Arial" w:cs="Arial"/>
                <w:b/>
                <w:sz w:val="22"/>
                <w:szCs w:val="20"/>
              </w:rPr>
              <w:t>Annual Performance Appraisal</w:t>
            </w:r>
          </w:p>
        </w:tc>
      </w:tr>
      <w:tr w:rsidR="004B672D" w:rsidRPr="00C82F6F" w14:paraId="266E0ED8" w14:textId="77777777" w:rsidTr="398230A3">
        <w:trPr>
          <w:gridAfter w:val="1"/>
          <w:wAfter w:w="5" w:type="pct"/>
          <w:trHeight w:val="1147"/>
        </w:trPr>
        <w:tc>
          <w:tcPr>
            <w:tcW w:w="4995" w:type="pct"/>
            <w:gridSpan w:val="3"/>
            <w:tcBorders>
              <w:top w:val="single" w:sz="4" w:space="0" w:color="auto"/>
              <w:left w:val="single" w:sz="4" w:space="0" w:color="auto"/>
              <w:bottom w:val="single" w:sz="4" w:space="0" w:color="auto"/>
              <w:right w:val="single" w:sz="4" w:space="0" w:color="auto"/>
            </w:tcBorders>
            <w:tcMar>
              <w:top w:w="108" w:type="dxa"/>
              <w:bottom w:w="108" w:type="dxa"/>
            </w:tcMar>
          </w:tcPr>
          <w:p w14:paraId="6FCB7949" w14:textId="745EE6B8" w:rsidR="004B672D" w:rsidRPr="00C82F6F" w:rsidRDefault="004B672D" w:rsidP="004B672D">
            <w:pPr>
              <w:rPr>
                <w:rFonts w:ascii="Arial" w:hAnsi="Arial" w:cs="Arial"/>
                <w:sz w:val="20"/>
                <w:szCs w:val="20"/>
              </w:rPr>
            </w:pPr>
            <w:r w:rsidRPr="00C82F6F">
              <w:rPr>
                <w:rFonts w:ascii="Arial" w:hAnsi="Arial" w:cs="Arial"/>
                <w:sz w:val="20"/>
                <w:szCs w:val="20"/>
              </w:rPr>
              <w:t>As per WLS</w:t>
            </w:r>
            <w:r w:rsidR="009719BD">
              <w:rPr>
                <w:rFonts w:ascii="Arial" w:hAnsi="Arial" w:cs="Arial"/>
                <w:sz w:val="20"/>
                <w:szCs w:val="20"/>
              </w:rPr>
              <w:t xml:space="preserve"> NSW</w:t>
            </w:r>
            <w:r w:rsidRPr="00C82F6F">
              <w:rPr>
                <w:rFonts w:ascii="Arial" w:hAnsi="Arial" w:cs="Arial"/>
                <w:sz w:val="20"/>
                <w:szCs w:val="20"/>
              </w:rPr>
              <w:t xml:space="preserve"> policy.</w:t>
            </w:r>
          </w:p>
          <w:p w14:paraId="6BF8E785" w14:textId="77777777" w:rsidR="004B672D" w:rsidRPr="00C82F6F" w:rsidRDefault="004B672D" w:rsidP="004B672D">
            <w:pPr>
              <w:rPr>
                <w:rFonts w:ascii="Arial" w:hAnsi="Arial" w:cs="Arial"/>
                <w:sz w:val="20"/>
                <w:szCs w:val="20"/>
              </w:rPr>
            </w:pPr>
          </w:p>
          <w:p w14:paraId="367E4D73" w14:textId="215B1A67" w:rsidR="004B672D" w:rsidRPr="00C82F6F" w:rsidRDefault="004B672D" w:rsidP="004B672D">
            <w:pPr>
              <w:rPr>
                <w:rFonts w:ascii="Arial" w:hAnsi="Arial" w:cs="Arial"/>
                <w:sz w:val="20"/>
                <w:szCs w:val="20"/>
              </w:rPr>
            </w:pPr>
            <w:r w:rsidRPr="00C82F6F">
              <w:rPr>
                <w:rFonts w:ascii="Arial" w:hAnsi="Arial" w:cs="Arial"/>
                <w:sz w:val="20"/>
                <w:szCs w:val="20"/>
              </w:rPr>
              <w:t xml:space="preserve">An annual performance appraisal will be conducted during a bi-monthly supervision meeting. The appraisal will assess </w:t>
            </w:r>
            <w:r w:rsidRPr="00C82F6F" w:rsidDel="007D0CB9">
              <w:rPr>
                <w:rFonts w:ascii="Arial" w:hAnsi="Arial" w:cs="Arial"/>
                <w:sz w:val="20"/>
                <w:szCs w:val="20"/>
              </w:rPr>
              <w:t>a</w:t>
            </w:r>
            <w:r w:rsidRPr="00C82F6F">
              <w:rPr>
                <w:rFonts w:ascii="Arial" w:hAnsi="Arial" w:cs="Arial"/>
                <w:sz w:val="20"/>
                <w:szCs w:val="20"/>
              </w:rPr>
              <w:t>chievement of expectations and requirements, including any relevant industry standards.  Standards for assessment will be drawn from expectations in this position description.</w:t>
            </w:r>
          </w:p>
        </w:tc>
      </w:tr>
      <w:tr w:rsidR="002C7772" w:rsidRPr="00C82F6F" w14:paraId="4EB255CC" w14:textId="77777777" w:rsidTr="398230A3">
        <w:tc>
          <w:tcPr>
            <w:tcW w:w="5000" w:type="pct"/>
            <w:gridSpan w:val="4"/>
            <w:shd w:val="clear" w:color="auto" w:fill="CCFFFF"/>
            <w:tcMar>
              <w:top w:w="108" w:type="dxa"/>
              <w:bottom w:w="108" w:type="dxa"/>
            </w:tcMar>
          </w:tcPr>
          <w:p w14:paraId="0FDDE54C" w14:textId="77777777" w:rsidR="002C7772" w:rsidRPr="00C82F6F" w:rsidRDefault="002C7772" w:rsidP="002C7772">
            <w:pPr>
              <w:jc w:val="center"/>
              <w:rPr>
                <w:rFonts w:ascii="Arial" w:hAnsi="Arial" w:cs="Arial"/>
                <w:b/>
                <w:sz w:val="22"/>
                <w:szCs w:val="22"/>
              </w:rPr>
            </w:pPr>
            <w:r w:rsidRPr="00C82F6F">
              <w:rPr>
                <w:rFonts w:ascii="Arial" w:hAnsi="Arial" w:cs="Arial"/>
                <w:b/>
                <w:sz w:val="22"/>
                <w:szCs w:val="22"/>
              </w:rPr>
              <w:t>Organisation Expectations</w:t>
            </w:r>
          </w:p>
        </w:tc>
      </w:tr>
      <w:tr w:rsidR="002C7772" w:rsidRPr="00C82F6F" w14:paraId="49C71623" w14:textId="77777777" w:rsidTr="398230A3">
        <w:tc>
          <w:tcPr>
            <w:tcW w:w="5000" w:type="pct"/>
            <w:gridSpan w:val="4"/>
            <w:tcBorders>
              <w:bottom w:val="single" w:sz="4" w:space="0" w:color="auto"/>
            </w:tcBorders>
            <w:tcMar>
              <w:top w:w="108" w:type="dxa"/>
              <w:bottom w:w="108" w:type="dxa"/>
            </w:tcMar>
          </w:tcPr>
          <w:p w14:paraId="2A924E00" w14:textId="77777777" w:rsidR="002C7772" w:rsidRPr="00C82F6F" w:rsidRDefault="002C7772" w:rsidP="002C7772">
            <w:pPr>
              <w:rPr>
                <w:rFonts w:ascii="Arial" w:hAnsi="Arial" w:cs="Arial"/>
                <w:b/>
                <w:sz w:val="20"/>
                <w:szCs w:val="20"/>
              </w:rPr>
            </w:pPr>
            <w:r w:rsidRPr="00C82F6F">
              <w:rPr>
                <w:rFonts w:ascii="Arial" w:hAnsi="Arial" w:cs="Arial"/>
                <w:sz w:val="20"/>
                <w:szCs w:val="20"/>
              </w:rPr>
              <w:t xml:space="preserve">This section describes expectations that apply to all employees regardless of their role.  </w:t>
            </w:r>
          </w:p>
        </w:tc>
      </w:tr>
      <w:tr w:rsidR="002C7772" w:rsidRPr="00C82F6F" w14:paraId="2D170E7A" w14:textId="77777777" w:rsidTr="00961086">
        <w:trPr>
          <w:trHeight w:val="51"/>
        </w:trPr>
        <w:tc>
          <w:tcPr>
            <w:tcW w:w="873" w:type="pct"/>
            <w:shd w:val="clear" w:color="auto" w:fill="CCFFFF"/>
            <w:tcMar>
              <w:top w:w="108" w:type="dxa"/>
              <w:bottom w:w="108" w:type="dxa"/>
            </w:tcMar>
          </w:tcPr>
          <w:p w14:paraId="75A92922" w14:textId="77777777" w:rsidR="002C7772" w:rsidRPr="00C82F6F" w:rsidRDefault="002C7772" w:rsidP="002C7772">
            <w:pPr>
              <w:jc w:val="center"/>
              <w:rPr>
                <w:rFonts w:ascii="Arial" w:hAnsi="Arial" w:cs="Arial"/>
                <w:b/>
                <w:iCs/>
                <w:sz w:val="22"/>
                <w:szCs w:val="22"/>
              </w:rPr>
            </w:pPr>
            <w:r w:rsidRPr="00C82F6F">
              <w:rPr>
                <w:rFonts w:ascii="Arial" w:hAnsi="Arial" w:cs="Arial"/>
                <w:b/>
                <w:iCs/>
                <w:sz w:val="22"/>
                <w:szCs w:val="22"/>
              </w:rPr>
              <w:t>Expectation</w:t>
            </w:r>
          </w:p>
        </w:tc>
        <w:tc>
          <w:tcPr>
            <w:tcW w:w="2826" w:type="pct"/>
            <w:shd w:val="clear" w:color="auto" w:fill="CCFFFF"/>
            <w:tcMar>
              <w:top w:w="108" w:type="dxa"/>
              <w:bottom w:w="108" w:type="dxa"/>
            </w:tcMar>
          </w:tcPr>
          <w:p w14:paraId="759BF72F" w14:textId="77777777" w:rsidR="002C7772" w:rsidRPr="00C82F6F" w:rsidRDefault="002C7772" w:rsidP="002C7772">
            <w:pPr>
              <w:jc w:val="center"/>
              <w:rPr>
                <w:rFonts w:ascii="Arial" w:hAnsi="Arial" w:cs="Arial"/>
                <w:b/>
                <w:iCs/>
                <w:sz w:val="22"/>
                <w:szCs w:val="22"/>
              </w:rPr>
            </w:pPr>
            <w:r w:rsidRPr="00C82F6F">
              <w:rPr>
                <w:rFonts w:ascii="Arial" w:hAnsi="Arial" w:cs="Arial"/>
                <w:b/>
                <w:iCs/>
                <w:sz w:val="22"/>
                <w:szCs w:val="22"/>
              </w:rPr>
              <w:t>Tasks</w:t>
            </w:r>
          </w:p>
        </w:tc>
        <w:tc>
          <w:tcPr>
            <w:tcW w:w="1301" w:type="pct"/>
            <w:gridSpan w:val="2"/>
            <w:shd w:val="clear" w:color="auto" w:fill="CCFFFF"/>
            <w:tcMar>
              <w:top w:w="108" w:type="dxa"/>
              <w:bottom w:w="108" w:type="dxa"/>
            </w:tcMar>
          </w:tcPr>
          <w:p w14:paraId="7B66AD66" w14:textId="77777777" w:rsidR="002C7772" w:rsidRPr="00C82F6F" w:rsidRDefault="002C7772" w:rsidP="002C7772">
            <w:pPr>
              <w:jc w:val="center"/>
              <w:rPr>
                <w:rFonts w:ascii="Arial" w:hAnsi="Arial" w:cs="Arial"/>
                <w:b/>
                <w:iCs/>
                <w:sz w:val="22"/>
                <w:szCs w:val="22"/>
              </w:rPr>
            </w:pPr>
            <w:r w:rsidRPr="00C82F6F">
              <w:rPr>
                <w:rFonts w:ascii="Arial" w:hAnsi="Arial" w:cs="Arial"/>
                <w:b/>
                <w:iCs/>
                <w:sz w:val="22"/>
                <w:szCs w:val="22"/>
              </w:rPr>
              <w:t>Evidence Guide</w:t>
            </w:r>
          </w:p>
        </w:tc>
      </w:tr>
      <w:tr w:rsidR="002C7772" w:rsidRPr="00C82F6F" w14:paraId="41FB90C9" w14:textId="77777777" w:rsidTr="00961086">
        <w:trPr>
          <w:trHeight w:val="51"/>
        </w:trPr>
        <w:tc>
          <w:tcPr>
            <w:tcW w:w="873" w:type="pct"/>
            <w:tcMar>
              <w:top w:w="108" w:type="dxa"/>
              <w:bottom w:w="108" w:type="dxa"/>
            </w:tcMar>
          </w:tcPr>
          <w:p w14:paraId="689331DD" w14:textId="77777777" w:rsidR="002C7772" w:rsidRPr="00C82F6F" w:rsidRDefault="002C7772" w:rsidP="002C7772">
            <w:pPr>
              <w:rPr>
                <w:rFonts w:ascii="Arial" w:hAnsi="Arial" w:cs="Arial"/>
                <w:b/>
                <w:iCs/>
                <w:sz w:val="22"/>
                <w:szCs w:val="22"/>
              </w:rPr>
            </w:pPr>
            <w:r w:rsidRPr="00C82F6F">
              <w:rPr>
                <w:rFonts w:ascii="Arial" w:hAnsi="Arial" w:cs="Arial"/>
                <w:b/>
                <w:iCs/>
                <w:sz w:val="22"/>
                <w:szCs w:val="22"/>
              </w:rPr>
              <w:t>1. Governance and Accountability</w:t>
            </w:r>
          </w:p>
          <w:p w14:paraId="71ECD96D" w14:textId="77777777" w:rsidR="002C7772" w:rsidRPr="00C82F6F" w:rsidRDefault="002C7772" w:rsidP="002C7772">
            <w:pPr>
              <w:jc w:val="center"/>
              <w:rPr>
                <w:rFonts w:ascii="Arial" w:hAnsi="Arial" w:cs="Arial"/>
                <w:b/>
                <w:iCs/>
                <w:sz w:val="22"/>
                <w:szCs w:val="22"/>
              </w:rPr>
            </w:pPr>
          </w:p>
          <w:p w14:paraId="265E2B40" w14:textId="77777777" w:rsidR="002C7772" w:rsidRPr="00C82F6F" w:rsidRDefault="002C7772" w:rsidP="002C7772">
            <w:pPr>
              <w:rPr>
                <w:rFonts w:ascii="Arial" w:hAnsi="Arial" w:cs="Arial"/>
                <w:b/>
                <w:iCs/>
                <w:sz w:val="22"/>
                <w:szCs w:val="22"/>
              </w:rPr>
            </w:pPr>
          </w:p>
        </w:tc>
        <w:tc>
          <w:tcPr>
            <w:tcW w:w="2826" w:type="pct"/>
            <w:tcMar>
              <w:top w:w="108" w:type="dxa"/>
              <w:bottom w:w="108" w:type="dxa"/>
            </w:tcMar>
          </w:tcPr>
          <w:p w14:paraId="05AE0B73" w14:textId="77777777" w:rsidR="002C7772" w:rsidRPr="00C82F6F" w:rsidRDefault="002C7772" w:rsidP="002C7772">
            <w:pPr>
              <w:spacing w:after="40"/>
              <w:rPr>
                <w:rFonts w:ascii="Arial" w:hAnsi="Arial" w:cs="Arial"/>
                <w:iCs/>
                <w:sz w:val="20"/>
                <w:szCs w:val="20"/>
              </w:rPr>
            </w:pPr>
            <w:r w:rsidRPr="00C82F6F">
              <w:rPr>
                <w:rFonts w:ascii="Arial" w:hAnsi="Arial" w:cs="Arial"/>
                <w:iCs/>
                <w:sz w:val="20"/>
                <w:szCs w:val="20"/>
              </w:rPr>
              <w:t xml:space="preserve">All employees will </w:t>
            </w:r>
          </w:p>
          <w:p w14:paraId="00F9DC0D" w14:textId="5D6BAD3B" w:rsidR="002C7772" w:rsidRPr="00C82F6F" w:rsidRDefault="002C7772" w:rsidP="002C7772">
            <w:pPr>
              <w:numPr>
                <w:ilvl w:val="1"/>
                <w:numId w:val="3"/>
              </w:numPr>
              <w:spacing w:after="40"/>
              <w:ind w:left="357" w:hanging="357"/>
              <w:rPr>
                <w:rFonts w:ascii="Arial" w:hAnsi="Arial" w:cs="Arial"/>
                <w:iCs/>
                <w:sz w:val="20"/>
                <w:szCs w:val="20"/>
              </w:rPr>
            </w:pPr>
            <w:r w:rsidRPr="00C82F6F">
              <w:rPr>
                <w:rFonts w:ascii="Arial" w:hAnsi="Arial" w:cs="Arial"/>
                <w:iCs/>
                <w:sz w:val="20"/>
                <w:szCs w:val="20"/>
              </w:rPr>
              <w:t>Adhere to the WLS</w:t>
            </w:r>
            <w:r w:rsidR="009719BD">
              <w:rPr>
                <w:rFonts w:ascii="Arial" w:hAnsi="Arial" w:cs="Arial"/>
                <w:iCs/>
                <w:sz w:val="20"/>
                <w:szCs w:val="20"/>
              </w:rPr>
              <w:t xml:space="preserve"> </w:t>
            </w:r>
            <w:r w:rsidRPr="00C82F6F">
              <w:rPr>
                <w:rFonts w:ascii="Arial" w:hAnsi="Arial" w:cs="Arial"/>
                <w:iCs/>
                <w:sz w:val="20"/>
                <w:szCs w:val="20"/>
              </w:rPr>
              <w:t>NSW Constitution, philosophy, policies and procedures including state &amp; federal legislation, funding body service agreements, and industry standards</w:t>
            </w:r>
            <w:r w:rsidR="009719BD">
              <w:rPr>
                <w:rFonts w:ascii="Arial" w:hAnsi="Arial" w:cs="Arial"/>
                <w:iCs/>
                <w:sz w:val="20"/>
                <w:szCs w:val="20"/>
              </w:rPr>
              <w:t>.</w:t>
            </w:r>
          </w:p>
          <w:p w14:paraId="0C7B84B7" w14:textId="16C70C7E" w:rsidR="002C7772" w:rsidRPr="00C82F6F" w:rsidRDefault="002C7772" w:rsidP="002C7772">
            <w:pPr>
              <w:numPr>
                <w:ilvl w:val="1"/>
                <w:numId w:val="3"/>
              </w:numPr>
              <w:spacing w:after="40"/>
              <w:ind w:left="357" w:hanging="357"/>
              <w:rPr>
                <w:rFonts w:ascii="Arial" w:hAnsi="Arial" w:cs="Arial"/>
                <w:iCs/>
                <w:sz w:val="20"/>
                <w:szCs w:val="20"/>
              </w:rPr>
            </w:pPr>
            <w:r w:rsidRPr="00C82F6F">
              <w:rPr>
                <w:rFonts w:ascii="Arial" w:hAnsi="Arial" w:cs="Arial"/>
                <w:iCs/>
                <w:sz w:val="20"/>
                <w:szCs w:val="20"/>
              </w:rPr>
              <w:t xml:space="preserve">Write and complete work plans in line with the WLS </w:t>
            </w:r>
            <w:r w:rsidR="009719BD">
              <w:rPr>
                <w:rFonts w:ascii="Arial" w:hAnsi="Arial" w:cs="Arial"/>
                <w:iCs/>
                <w:sz w:val="20"/>
                <w:szCs w:val="20"/>
              </w:rPr>
              <w:t xml:space="preserve">NSW </w:t>
            </w:r>
            <w:r w:rsidRPr="00C82F6F">
              <w:rPr>
                <w:rFonts w:ascii="Arial" w:hAnsi="Arial" w:cs="Arial"/>
                <w:iCs/>
                <w:sz w:val="20"/>
                <w:szCs w:val="20"/>
              </w:rPr>
              <w:t>outcomes.</w:t>
            </w:r>
          </w:p>
          <w:p w14:paraId="799F177A" w14:textId="77777777" w:rsidR="002C7772" w:rsidRPr="00C82F6F" w:rsidRDefault="002C7772" w:rsidP="002C7772">
            <w:pPr>
              <w:numPr>
                <w:ilvl w:val="1"/>
                <w:numId w:val="3"/>
              </w:numPr>
              <w:spacing w:after="40"/>
              <w:ind w:left="357" w:hanging="357"/>
              <w:rPr>
                <w:rFonts w:ascii="Arial" w:hAnsi="Arial" w:cs="Arial"/>
                <w:iCs/>
                <w:sz w:val="20"/>
                <w:szCs w:val="20"/>
              </w:rPr>
            </w:pPr>
            <w:r w:rsidRPr="00C82F6F">
              <w:rPr>
                <w:rFonts w:ascii="Arial" w:hAnsi="Arial" w:cs="Arial"/>
                <w:iCs/>
                <w:sz w:val="20"/>
                <w:szCs w:val="20"/>
              </w:rPr>
              <w:t>Prepare reports on outcomes as required.</w:t>
            </w:r>
          </w:p>
          <w:p w14:paraId="67549519" w14:textId="06E19D75" w:rsidR="002C7772" w:rsidRPr="00C82F6F" w:rsidRDefault="002C7772" w:rsidP="002C7772">
            <w:pPr>
              <w:numPr>
                <w:ilvl w:val="1"/>
                <w:numId w:val="3"/>
              </w:numPr>
              <w:spacing w:after="40"/>
              <w:ind w:left="357" w:hanging="357"/>
              <w:rPr>
                <w:rFonts w:ascii="Arial" w:hAnsi="Arial" w:cs="Arial"/>
                <w:iCs/>
                <w:sz w:val="20"/>
                <w:szCs w:val="20"/>
              </w:rPr>
            </w:pPr>
            <w:r w:rsidRPr="00C82F6F">
              <w:rPr>
                <w:rFonts w:ascii="Arial" w:hAnsi="Arial" w:cs="Arial"/>
                <w:iCs/>
                <w:sz w:val="20"/>
                <w:szCs w:val="20"/>
              </w:rPr>
              <w:t>Document work in line with required standards</w:t>
            </w:r>
            <w:r w:rsidR="009719BD">
              <w:rPr>
                <w:rFonts w:ascii="Arial" w:hAnsi="Arial" w:cs="Arial"/>
                <w:iCs/>
                <w:sz w:val="20"/>
                <w:szCs w:val="20"/>
              </w:rPr>
              <w:t>.</w:t>
            </w:r>
          </w:p>
          <w:p w14:paraId="32E8C65C" w14:textId="77777777" w:rsidR="002C7772" w:rsidRPr="00C82F6F" w:rsidRDefault="002C7772" w:rsidP="002C7772">
            <w:pPr>
              <w:numPr>
                <w:ilvl w:val="1"/>
                <w:numId w:val="3"/>
              </w:numPr>
              <w:spacing w:after="40"/>
              <w:ind w:left="357" w:hanging="357"/>
              <w:rPr>
                <w:rFonts w:ascii="Arial" w:hAnsi="Arial" w:cs="Arial"/>
                <w:iCs/>
                <w:sz w:val="20"/>
                <w:szCs w:val="20"/>
              </w:rPr>
            </w:pPr>
            <w:r w:rsidRPr="00C82F6F">
              <w:rPr>
                <w:rFonts w:ascii="Arial" w:hAnsi="Arial" w:cs="Arial"/>
                <w:iCs/>
                <w:sz w:val="20"/>
                <w:szCs w:val="20"/>
              </w:rPr>
              <w:t>Undertake data collection</w:t>
            </w:r>
          </w:p>
          <w:p w14:paraId="270E8EF1" w14:textId="7EA27451" w:rsidR="002C7772" w:rsidRDefault="002C7772" w:rsidP="002C7772">
            <w:pPr>
              <w:numPr>
                <w:ilvl w:val="1"/>
                <w:numId w:val="3"/>
              </w:numPr>
              <w:spacing w:after="40"/>
              <w:ind w:left="357" w:hanging="357"/>
              <w:rPr>
                <w:rFonts w:ascii="Arial" w:hAnsi="Arial" w:cs="Arial"/>
                <w:iCs/>
                <w:sz w:val="20"/>
                <w:szCs w:val="20"/>
              </w:rPr>
            </w:pPr>
            <w:r w:rsidRPr="00C82F6F">
              <w:rPr>
                <w:rFonts w:ascii="Arial" w:hAnsi="Arial" w:cs="Arial"/>
                <w:iCs/>
                <w:sz w:val="20"/>
                <w:szCs w:val="20"/>
              </w:rPr>
              <w:t>Perform all reasonable duties requested by the EO or Principal Solicitor.</w:t>
            </w:r>
          </w:p>
          <w:p w14:paraId="70DF388B" w14:textId="77777777" w:rsidR="00AB0711" w:rsidRPr="008F2F3C" w:rsidRDefault="00AB0711" w:rsidP="00AB0711">
            <w:pPr>
              <w:numPr>
                <w:ilvl w:val="1"/>
                <w:numId w:val="3"/>
              </w:numPr>
              <w:spacing w:after="40"/>
              <w:ind w:left="357" w:hanging="357"/>
              <w:rPr>
                <w:rFonts w:ascii="Arial" w:hAnsi="Arial" w:cs="Arial"/>
                <w:iCs/>
                <w:sz w:val="20"/>
                <w:szCs w:val="20"/>
              </w:rPr>
            </w:pPr>
            <w:r w:rsidRPr="008F2F3C">
              <w:rPr>
                <w:rFonts w:ascii="Arial" w:hAnsi="Arial" w:cs="Arial"/>
                <w:iCs/>
                <w:sz w:val="20"/>
                <w:szCs w:val="20"/>
              </w:rPr>
              <w:t>Work outside ordinary business hours may be required.</w:t>
            </w:r>
          </w:p>
          <w:p w14:paraId="748E6D05" w14:textId="18624FFF" w:rsidR="002C7772" w:rsidRPr="00C82F6F" w:rsidRDefault="002C7772" w:rsidP="002C7772">
            <w:pPr>
              <w:numPr>
                <w:ilvl w:val="1"/>
                <w:numId w:val="3"/>
              </w:numPr>
              <w:spacing w:after="40"/>
              <w:ind w:left="357" w:hanging="357"/>
              <w:rPr>
                <w:rFonts w:ascii="Arial" w:hAnsi="Arial" w:cs="Arial"/>
                <w:iCs/>
                <w:sz w:val="20"/>
                <w:szCs w:val="20"/>
              </w:rPr>
            </w:pPr>
            <w:r w:rsidRPr="00C82F6F">
              <w:rPr>
                <w:rFonts w:ascii="Arial" w:hAnsi="Arial" w:cs="Arial"/>
                <w:iCs/>
                <w:sz w:val="20"/>
                <w:szCs w:val="20"/>
              </w:rPr>
              <w:t>Undertake a yearly performance appraisal</w:t>
            </w:r>
            <w:r w:rsidR="009719BD">
              <w:rPr>
                <w:rFonts w:ascii="Arial" w:hAnsi="Arial" w:cs="Arial"/>
                <w:iCs/>
                <w:sz w:val="20"/>
                <w:szCs w:val="20"/>
              </w:rPr>
              <w:t>.</w:t>
            </w:r>
          </w:p>
          <w:p w14:paraId="16F93EDF" w14:textId="0EA3AFD9" w:rsidR="002C7772" w:rsidRPr="00C82F6F" w:rsidRDefault="398230A3" w:rsidP="398230A3">
            <w:pPr>
              <w:numPr>
                <w:ilvl w:val="1"/>
                <w:numId w:val="3"/>
              </w:numPr>
              <w:spacing w:after="40"/>
              <w:ind w:left="357" w:hanging="357"/>
              <w:rPr>
                <w:rFonts w:ascii="Arial" w:hAnsi="Arial" w:cs="Arial"/>
                <w:sz w:val="20"/>
                <w:szCs w:val="20"/>
              </w:rPr>
            </w:pPr>
            <w:r w:rsidRPr="398230A3">
              <w:rPr>
                <w:rFonts w:ascii="Arial" w:hAnsi="Arial" w:cs="Arial"/>
                <w:sz w:val="20"/>
                <w:szCs w:val="20"/>
              </w:rPr>
              <w:t>Attend supervision sessions</w:t>
            </w:r>
            <w:r w:rsidR="009719BD">
              <w:rPr>
                <w:rFonts w:ascii="Arial" w:hAnsi="Arial" w:cs="Arial"/>
                <w:sz w:val="20"/>
                <w:szCs w:val="20"/>
              </w:rPr>
              <w:t>.</w:t>
            </w:r>
            <w:r w:rsidRPr="398230A3">
              <w:rPr>
                <w:rFonts w:ascii="Arial" w:hAnsi="Arial" w:cs="Arial"/>
                <w:sz w:val="20"/>
                <w:szCs w:val="20"/>
              </w:rPr>
              <w:t xml:space="preserve"> </w:t>
            </w:r>
          </w:p>
        </w:tc>
        <w:tc>
          <w:tcPr>
            <w:tcW w:w="1301" w:type="pct"/>
            <w:gridSpan w:val="2"/>
            <w:tcMar>
              <w:top w:w="108" w:type="dxa"/>
              <w:bottom w:w="108" w:type="dxa"/>
            </w:tcMar>
          </w:tcPr>
          <w:p w14:paraId="72EDB3C5" w14:textId="77777777" w:rsidR="002C7772" w:rsidRPr="00C82F6F" w:rsidRDefault="002C7772" w:rsidP="002C7772">
            <w:pPr>
              <w:spacing w:after="40"/>
              <w:rPr>
                <w:rFonts w:ascii="Arial" w:hAnsi="Arial" w:cs="Arial"/>
                <w:iCs/>
                <w:sz w:val="20"/>
                <w:szCs w:val="20"/>
              </w:rPr>
            </w:pPr>
            <w:r w:rsidRPr="00C82F6F">
              <w:rPr>
                <w:rFonts w:ascii="Arial" w:hAnsi="Arial" w:cs="Arial"/>
                <w:iCs/>
                <w:sz w:val="20"/>
                <w:szCs w:val="20"/>
              </w:rPr>
              <w:t>Demonstrated:</w:t>
            </w:r>
          </w:p>
          <w:p w14:paraId="241686B4" w14:textId="389DD2E0" w:rsidR="002C7772" w:rsidRPr="00C82F6F" w:rsidRDefault="002C7772" w:rsidP="002C7772">
            <w:pPr>
              <w:numPr>
                <w:ilvl w:val="1"/>
                <w:numId w:val="7"/>
              </w:numPr>
              <w:tabs>
                <w:tab w:val="clear" w:pos="720"/>
                <w:tab w:val="num" w:pos="492"/>
              </w:tabs>
              <w:spacing w:after="40"/>
              <w:ind w:left="492" w:hanging="492"/>
              <w:rPr>
                <w:rFonts w:ascii="Arial" w:hAnsi="Arial" w:cs="Arial"/>
                <w:iCs/>
                <w:sz w:val="20"/>
                <w:szCs w:val="20"/>
              </w:rPr>
            </w:pPr>
            <w:r w:rsidRPr="00C82F6F">
              <w:rPr>
                <w:rFonts w:ascii="Arial" w:hAnsi="Arial" w:cs="Arial"/>
                <w:iCs/>
                <w:sz w:val="20"/>
                <w:szCs w:val="20"/>
              </w:rPr>
              <w:t>Familiarity with and application of all relevant regulations and standards</w:t>
            </w:r>
            <w:r w:rsidR="009719BD">
              <w:rPr>
                <w:rFonts w:ascii="Arial" w:hAnsi="Arial" w:cs="Arial"/>
                <w:iCs/>
                <w:sz w:val="20"/>
                <w:szCs w:val="20"/>
              </w:rPr>
              <w:t>.</w:t>
            </w:r>
          </w:p>
          <w:p w14:paraId="0F3A5DDE" w14:textId="3955356C" w:rsidR="002C7772" w:rsidRPr="00C82F6F" w:rsidRDefault="002C7772" w:rsidP="002C7772">
            <w:pPr>
              <w:numPr>
                <w:ilvl w:val="1"/>
                <w:numId w:val="7"/>
              </w:numPr>
              <w:tabs>
                <w:tab w:val="clear" w:pos="720"/>
                <w:tab w:val="num" w:pos="492"/>
              </w:tabs>
              <w:spacing w:after="40"/>
              <w:ind w:left="492" w:hanging="492"/>
              <w:rPr>
                <w:rFonts w:ascii="Arial" w:hAnsi="Arial" w:cs="Arial"/>
                <w:iCs/>
                <w:sz w:val="20"/>
                <w:szCs w:val="20"/>
              </w:rPr>
            </w:pPr>
            <w:r w:rsidRPr="00C82F6F">
              <w:rPr>
                <w:rFonts w:ascii="Arial" w:hAnsi="Arial" w:cs="Arial"/>
                <w:iCs/>
                <w:sz w:val="20"/>
                <w:szCs w:val="20"/>
              </w:rPr>
              <w:t>Appropriate reports prepared and submitted.</w:t>
            </w:r>
          </w:p>
          <w:p w14:paraId="4D2FC326" w14:textId="77777777" w:rsidR="002C7772" w:rsidRPr="00C82F6F" w:rsidRDefault="002C7772" w:rsidP="002C7772">
            <w:pPr>
              <w:numPr>
                <w:ilvl w:val="1"/>
                <w:numId w:val="7"/>
              </w:numPr>
              <w:tabs>
                <w:tab w:val="clear" w:pos="720"/>
                <w:tab w:val="num" w:pos="492"/>
              </w:tabs>
              <w:spacing w:after="40"/>
              <w:ind w:left="492" w:hanging="492"/>
              <w:rPr>
                <w:rFonts w:ascii="Arial" w:hAnsi="Arial" w:cs="Arial"/>
                <w:iCs/>
                <w:sz w:val="20"/>
                <w:szCs w:val="20"/>
              </w:rPr>
            </w:pPr>
            <w:r w:rsidRPr="00C82F6F">
              <w:rPr>
                <w:rFonts w:ascii="Arial" w:hAnsi="Arial" w:cs="Arial"/>
                <w:iCs/>
                <w:sz w:val="20"/>
                <w:szCs w:val="20"/>
              </w:rPr>
              <w:t>Work plans in place and appropriate.</w:t>
            </w:r>
          </w:p>
          <w:p w14:paraId="3C5E56CE" w14:textId="77777777" w:rsidR="002C7772" w:rsidRPr="00C82F6F" w:rsidRDefault="002C7772" w:rsidP="002C7772">
            <w:pPr>
              <w:numPr>
                <w:ilvl w:val="1"/>
                <w:numId w:val="7"/>
              </w:numPr>
              <w:tabs>
                <w:tab w:val="clear" w:pos="720"/>
                <w:tab w:val="num" w:pos="492"/>
              </w:tabs>
              <w:spacing w:after="40"/>
              <w:ind w:left="492" w:hanging="492"/>
              <w:rPr>
                <w:rFonts w:ascii="Arial" w:hAnsi="Arial" w:cs="Arial"/>
                <w:iCs/>
                <w:sz w:val="20"/>
                <w:szCs w:val="20"/>
              </w:rPr>
            </w:pPr>
            <w:r w:rsidRPr="00C82F6F">
              <w:rPr>
                <w:rFonts w:ascii="Arial" w:hAnsi="Arial" w:cs="Arial"/>
                <w:iCs/>
                <w:sz w:val="20"/>
                <w:szCs w:val="20"/>
              </w:rPr>
              <w:t>Communications clear and effective.</w:t>
            </w:r>
          </w:p>
          <w:p w14:paraId="0A34FA0D" w14:textId="77777777" w:rsidR="002C7772" w:rsidRPr="00C82F6F" w:rsidRDefault="002C7772" w:rsidP="002C7772">
            <w:pPr>
              <w:numPr>
                <w:ilvl w:val="1"/>
                <w:numId w:val="7"/>
              </w:numPr>
              <w:tabs>
                <w:tab w:val="clear" w:pos="720"/>
                <w:tab w:val="num" w:pos="492"/>
              </w:tabs>
              <w:spacing w:after="40"/>
              <w:ind w:left="492" w:hanging="492"/>
              <w:rPr>
                <w:rFonts w:ascii="Arial" w:hAnsi="Arial" w:cs="Arial"/>
                <w:iCs/>
                <w:sz w:val="20"/>
                <w:szCs w:val="20"/>
              </w:rPr>
            </w:pPr>
            <w:r w:rsidRPr="00C82F6F">
              <w:rPr>
                <w:rFonts w:ascii="Arial" w:hAnsi="Arial" w:cs="Arial"/>
                <w:iCs/>
                <w:sz w:val="20"/>
                <w:szCs w:val="20"/>
              </w:rPr>
              <w:t>All set duties carried out.</w:t>
            </w:r>
          </w:p>
          <w:p w14:paraId="2D6976B4" w14:textId="77777777" w:rsidR="002C7772" w:rsidRPr="00C82F6F" w:rsidRDefault="002C7772" w:rsidP="002C7772">
            <w:pPr>
              <w:spacing w:after="40"/>
              <w:rPr>
                <w:rFonts w:ascii="Arial" w:hAnsi="Arial" w:cs="Arial"/>
                <w:iCs/>
                <w:sz w:val="20"/>
                <w:szCs w:val="20"/>
              </w:rPr>
            </w:pPr>
          </w:p>
        </w:tc>
      </w:tr>
      <w:tr w:rsidR="002C7772" w:rsidRPr="00C82F6F" w14:paraId="3AC6713B" w14:textId="77777777" w:rsidTr="00961086">
        <w:trPr>
          <w:trHeight w:val="51"/>
        </w:trPr>
        <w:tc>
          <w:tcPr>
            <w:tcW w:w="873" w:type="pct"/>
            <w:tcMar>
              <w:top w:w="108" w:type="dxa"/>
              <w:bottom w:w="108" w:type="dxa"/>
            </w:tcMar>
          </w:tcPr>
          <w:p w14:paraId="6AEE4E1A" w14:textId="77777777" w:rsidR="002C7772" w:rsidRPr="00C82F6F" w:rsidRDefault="002C7772" w:rsidP="002C7772">
            <w:pPr>
              <w:rPr>
                <w:rFonts w:ascii="Arial" w:hAnsi="Arial" w:cs="Arial"/>
                <w:b/>
                <w:iCs/>
                <w:sz w:val="22"/>
                <w:szCs w:val="22"/>
              </w:rPr>
            </w:pPr>
            <w:r w:rsidRPr="00C82F6F">
              <w:rPr>
                <w:rFonts w:ascii="Arial" w:hAnsi="Arial" w:cs="Arial"/>
                <w:b/>
                <w:iCs/>
                <w:sz w:val="22"/>
                <w:szCs w:val="22"/>
              </w:rPr>
              <w:t>2. Teamwork</w:t>
            </w:r>
          </w:p>
          <w:p w14:paraId="5337288A" w14:textId="77777777" w:rsidR="002C7772" w:rsidRPr="00C82F6F" w:rsidRDefault="002C7772" w:rsidP="002C7772">
            <w:pPr>
              <w:jc w:val="center"/>
              <w:rPr>
                <w:rFonts w:ascii="Arial" w:hAnsi="Arial" w:cs="Arial"/>
                <w:b/>
                <w:iCs/>
                <w:sz w:val="22"/>
                <w:szCs w:val="22"/>
              </w:rPr>
            </w:pPr>
          </w:p>
          <w:p w14:paraId="061B21F5" w14:textId="77777777" w:rsidR="002C7772" w:rsidRPr="00C82F6F" w:rsidRDefault="002C7772" w:rsidP="002C7772">
            <w:pPr>
              <w:jc w:val="center"/>
              <w:rPr>
                <w:rFonts w:ascii="Arial" w:hAnsi="Arial" w:cs="Arial"/>
                <w:b/>
                <w:iCs/>
                <w:sz w:val="22"/>
                <w:szCs w:val="22"/>
              </w:rPr>
            </w:pPr>
          </w:p>
          <w:p w14:paraId="59F27617" w14:textId="77777777" w:rsidR="002C7772" w:rsidRPr="00C82F6F" w:rsidRDefault="002C7772" w:rsidP="002C7772">
            <w:pPr>
              <w:jc w:val="center"/>
              <w:rPr>
                <w:rFonts w:ascii="Arial" w:hAnsi="Arial" w:cs="Arial"/>
                <w:b/>
                <w:iCs/>
                <w:sz w:val="22"/>
                <w:szCs w:val="22"/>
              </w:rPr>
            </w:pPr>
          </w:p>
        </w:tc>
        <w:tc>
          <w:tcPr>
            <w:tcW w:w="2826" w:type="pct"/>
            <w:tcMar>
              <w:top w:w="108" w:type="dxa"/>
              <w:bottom w:w="108" w:type="dxa"/>
            </w:tcMar>
          </w:tcPr>
          <w:p w14:paraId="45A93223" w14:textId="77777777" w:rsidR="002C7772" w:rsidRPr="00C82F6F" w:rsidRDefault="002C7772" w:rsidP="002C7772">
            <w:pPr>
              <w:spacing w:after="40"/>
              <w:rPr>
                <w:rFonts w:ascii="Arial" w:hAnsi="Arial" w:cs="Arial"/>
                <w:iCs/>
                <w:sz w:val="20"/>
                <w:szCs w:val="20"/>
              </w:rPr>
            </w:pPr>
            <w:r w:rsidRPr="00C82F6F">
              <w:rPr>
                <w:rFonts w:ascii="Arial" w:hAnsi="Arial" w:cs="Arial"/>
                <w:iCs/>
                <w:sz w:val="20"/>
                <w:szCs w:val="20"/>
              </w:rPr>
              <w:t>All employees will:</w:t>
            </w:r>
          </w:p>
          <w:p w14:paraId="06F54422" w14:textId="19AFBA50" w:rsidR="002C7772" w:rsidRPr="00C82F6F" w:rsidRDefault="002C7772" w:rsidP="002C7772">
            <w:pPr>
              <w:numPr>
                <w:ilvl w:val="1"/>
                <w:numId w:val="6"/>
              </w:numPr>
              <w:spacing w:after="40"/>
              <w:ind w:left="357" w:hanging="357"/>
              <w:rPr>
                <w:rFonts w:ascii="Arial" w:hAnsi="Arial" w:cs="Arial"/>
                <w:iCs/>
                <w:sz w:val="20"/>
                <w:szCs w:val="20"/>
              </w:rPr>
            </w:pPr>
            <w:r w:rsidRPr="00C82F6F">
              <w:rPr>
                <w:rFonts w:ascii="Arial" w:hAnsi="Arial" w:cs="Arial"/>
                <w:iCs/>
                <w:sz w:val="20"/>
                <w:szCs w:val="20"/>
              </w:rPr>
              <w:t>Attend staff, team and casework meetings when required</w:t>
            </w:r>
            <w:r w:rsidR="009719BD">
              <w:rPr>
                <w:rFonts w:ascii="Arial" w:hAnsi="Arial" w:cs="Arial"/>
                <w:iCs/>
                <w:sz w:val="20"/>
                <w:szCs w:val="20"/>
              </w:rPr>
              <w:t>.</w:t>
            </w:r>
          </w:p>
          <w:p w14:paraId="0A43708C" w14:textId="74826B3A" w:rsidR="002C7772" w:rsidRPr="00C82F6F" w:rsidRDefault="002C7772" w:rsidP="002C7772">
            <w:pPr>
              <w:numPr>
                <w:ilvl w:val="1"/>
                <w:numId w:val="6"/>
              </w:numPr>
              <w:spacing w:after="40"/>
              <w:ind w:left="357" w:hanging="357"/>
              <w:rPr>
                <w:rFonts w:ascii="Arial" w:hAnsi="Arial" w:cs="Arial"/>
                <w:iCs/>
                <w:sz w:val="20"/>
                <w:szCs w:val="20"/>
              </w:rPr>
            </w:pPr>
            <w:r w:rsidRPr="00C82F6F">
              <w:rPr>
                <w:rFonts w:ascii="Arial" w:hAnsi="Arial" w:cs="Arial"/>
                <w:iCs/>
                <w:sz w:val="20"/>
                <w:szCs w:val="20"/>
              </w:rPr>
              <w:t>Contribute to WLS</w:t>
            </w:r>
            <w:r w:rsidR="009719BD">
              <w:rPr>
                <w:rFonts w:ascii="Arial" w:hAnsi="Arial" w:cs="Arial"/>
                <w:iCs/>
                <w:sz w:val="20"/>
                <w:szCs w:val="20"/>
              </w:rPr>
              <w:t xml:space="preserve"> NSW</w:t>
            </w:r>
            <w:r w:rsidRPr="00C82F6F">
              <w:rPr>
                <w:rFonts w:ascii="Arial" w:hAnsi="Arial" w:cs="Arial"/>
                <w:iCs/>
                <w:sz w:val="20"/>
                <w:szCs w:val="20"/>
              </w:rPr>
              <w:t xml:space="preserve"> planning relevant to own work.</w:t>
            </w:r>
          </w:p>
          <w:p w14:paraId="58415412" w14:textId="058B47DD" w:rsidR="002C7772" w:rsidRPr="00C82F6F" w:rsidRDefault="002C7772" w:rsidP="002C7772">
            <w:pPr>
              <w:numPr>
                <w:ilvl w:val="1"/>
                <w:numId w:val="6"/>
              </w:numPr>
              <w:spacing w:after="40"/>
              <w:ind w:left="357" w:hanging="357"/>
              <w:rPr>
                <w:rFonts w:ascii="Arial" w:hAnsi="Arial" w:cs="Arial"/>
                <w:iCs/>
                <w:sz w:val="20"/>
                <w:szCs w:val="20"/>
              </w:rPr>
            </w:pPr>
            <w:r w:rsidRPr="00C82F6F">
              <w:rPr>
                <w:rFonts w:ascii="Arial" w:hAnsi="Arial" w:cs="Arial"/>
                <w:iCs/>
                <w:sz w:val="20"/>
                <w:szCs w:val="20"/>
              </w:rPr>
              <w:t>Contribute to a positive and cooperative work environment</w:t>
            </w:r>
            <w:r w:rsidR="009719BD">
              <w:rPr>
                <w:rFonts w:ascii="Arial" w:hAnsi="Arial" w:cs="Arial"/>
                <w:iCs/>
                <w:sz w:val="20"/>
                <w:szCs w:val="20"/>
              </w:rPr>
              <w:t>.</w:t>
            </w:r>
          </w:p>
          <w:p w14:paraId="5D430CA1" w14:textId="4B50909F" w:rsidR="002C7772" w:rsidRPr="00C82F6F" w:rsidRDefault="002C7772" w:rsidP="002C7772">
            <w:pPr>
              <w:numPr>
                <w:ilvl w:val="1"/>
                <w:numId w:val="6"/>
              </w:numPr>
              <w:spacing w:after="40"/>
              <w:ind w:left="357" w:hanging="357"/>
              <w:rPr>
                <w:rFonts w:ascii="Arial" w:hAnsi="Arial" w:cs="Arial"/>
                <w:iCs/>
                <w:sz w:val="20"/>
                <w:szCs w:val="20"/>
              </w:rPr>
            </w:pPr>
            <w:r w:rsidRPr="00C82F6F">
              <w:rPr>
                <w:rFonts w:ascii="Arial" w:hAnsi="Arial" w:cs="Arial"/>
                <w:iCs/>
                <w:sz w:val="20"/>
                <w:szCs w:val="20"/>
              </w:rPr>
              <w:t>Follow through on commitments</w:t>
            </w:r>
            <w:r w:rsidR="009719BD">
              <w:rPr>
                <w:rFonts w:ascii="Arial" w:hAnsi="Arial" w:cs="Arial"/>
                <w:iCs/>
                <w:sz w:val="20"/>
                <w:szCs w:val="20"/>
              </w:rPr>
              <w:t>.</w:t>
            </w:r>
          </w:p>
          <w:p w14:paraId="70487160" w14:textId="6CC90B76" w:rsidR="002C7772" w:rsidRPr="00C82F6F" w:rsidRDefault="002C7772" w:rsidP="002C7772">
            <w:pPr>
              <w:numPr>
                <w:ilvl w:val="1"/>
                <w:numId w:val="6"/>
              </w:numPr>
              <w:spacing w:after="40"/>
              <w:ind w:left="357" w:hanging="357"/>
              <w:rPr>
                <w:rFonts w:ascii="Arial" w:hAnsi="Arial" w:cs="Arial"/>
                <w:iCs/>
                <w:sz w:val="20"/>
                <w:szCs w:val="20"/>
              </w:rPr>
            </w:pPr>
            <w:r w:rsidRPr="00C82F6F">
              <w:rPr>
                <w:rFonts w:ascii="Arial" w:hAnsi="Arial" w:cs="Arial"/>
                <w:iCs/>
                <w:sz w:val="20"/>
                <w:szCs w:val="20"/>
              </w:rPr>
              <w:t>Contribute to housekeeping tasks</w:t>
            </w:r>
            <w:r w:rsidR="009719BD">
              <w:rPr>
                <w:rFonts w:ascii="Arial" w:hAnsi="Arial" w:cs="Arial"/>
                <w:iCs/>
                <w:sz w:val="20"/>
                <w:szCs w:val="20"/>
              </w:rPr>
              <w:t>.</w:t>
            </w:r>
          </w:p>
          <w:p w14:paraId="26325781" w14:textId="77C996B0" w:rsidR="002C7772" w:rsidRPr="00C82F6F" w:rsidRDefault="002C7772" w:rsidP="002C7772">
            <w:pPr>
              <w:numPr>
                <w:ilvl w:val="1"/>
                <w:numId w:val="6"/>
              </w:numPr>
              <w:spacing w:after="40"/>
              <w:ind w:left="357" w:hanging="357"/>
              <w:rPr>
                <w:rFonts w:ascii="Arial" w:hAnsi="Arial" w:cs="Arial"/>
                <w:iCs/>
                <w:sz w:val="20"/>
                <w:szCs w:val="20"/>
              </w:rPr>
            </w:pPr>
            <w:r w:rsidRPr="00C82F6F">
              <w:rPr>
                <w:rFonts w:ascii="Arial" w:hAnsi="Arial" w:cs="Arial"/>
                <w:iCs/>
                <w:sz w:val="20"/>
                <w:szCs w:val="20"/>
              </w:rPr>
              <w:t>Note and discuss areas for process improvement</w:t>
            </w:r>
            <w:r w:rsidR="009719BD">
              <w:rPr>
                <w:rFonts w:ascii="Arial" w:hAnsi="Arial" w:cs="Arial"/>
                <w:iCs/>
                <w:sz w:val="20"/>
                <w:szCs w:val="20"/>
              </w:rPr>
              <w:t>.</w:t>
            </w:r>
          </w:p>
          <w:p w14:paraId="7453AB6E" w14:textId="0BA6E2A4" w:rsidR="002C7772" w:rsidRPr="00C82F6F" w:rsidRDefault="002C7772" w:rsidP="002C7772">
            <w:pPr>
              <w:numPr>
                <w:ilvl w:val="1"/>
                <w:numId w:val="6"/>
              </w:numPr>
              <w:spacing w:after="40"/>
              <w:ind w:left="357" w:hanging="357"/>
              <w:rPr>
                <w:rFonts w:ascii="Arial" w:hAnsi="Arial" w:cs="Arial"/>
                <w:iCs/>
                <w:sz w:val="20"/>
                <w:szCs w:val="20"/>
              </w:rPr>
            </w:pPr>
            <w:r w:rsidRPr="00C82F6F">
              <w:rPr>
                <w:rFonts w:ascii="Arial" w:hAnsi="Arial" w:cs="Arial"/>
                <w:iCs/>
                <w:sz w:val="20"/>
                <w:szCs w:val="20"/>
              </w:rPr>
              <w:t>Act to support volunteers, management and other staff members</w:t>
            </w:r>
            <w:r w:rsidR="009719BD">
              <w:rPr>
                <w:rFonts w:ascii="Arial" w:hAnsi="Arial" w:cs="Arial"/>
                <w:iCs/>
                <w:sz w:val="20"/>
                <w:szCs w:val="20"/>
              </w:rPr>
              <w:t>.</w:t>
            </w:r>
            <w:r w:rsidRPr="00C82F6F">
              <w:rPr>
                <w:rFonts w:ascii="Arial" w:hAnsi="Arial" w:cs="Arial"/>
                <w:iCs/>
                <w:sz w:val="20"/>
                <w:szCs w:val="20"/>
              </w:rPr>
              <w:t xml:space="preserve"> </w:t>
            </w:r>
          </w:p>
        </w:tc>
        <w:tc>
          <w:tcPr>
            <w:tcW w:w="1301" w:type="pct"/>
            <w:gridSpan w:val="2"/>
            <w:tcMar>
              <w:top w:w="108" w:type="dxa"/>
              <w:bottom w:w="108" w:type="dxa"/>
            </w:tcMar>
          </w:tcPr>
          <w:p w14:paraId="48E4844F" w14:textId="77777777" w:rsidR="002C7772" w:rsidRPr="00961086" w:rsidRDefault="002C7772" w:rsidP="002C7772">
            <w:pPr>
              <w:spacing w:after="40"/>
              <w:rPr>
                <w:rFonts w:ascii="Arial" w:hAnsi="Arial" w:cs="Arial"/>
                <w:iCs/>
                <w:sz w:val="18"/>
                <w:szCs w:val="18"/>
              </w:rPr>
            </w:pPr>
            <w:r w:rsidRPr="00961086">
              <w:rPr>
                <w:rFonts w:ascii="Arial" w:hAnsi="Arial" w:cs="Arial"/>
                <w:iCs/>
                <w:sz w:val="18"/>
                <w:szCs w:val="18"/>
              </w:rPr>
              <w:t>Demonstrated:</w:t>
            </w:r>
          </w:p>
          <w:p w14:paraId="01B4B387" w14:textId="77777777" w:rsidR="002C7772" w:rsidRPr="00961086" w:rsidRDefault="002C7772" w:rsidP="002C7772">
            <w:pPr>
              <w:numPr>
                <w:ilvl w:val="1"/>
                <w:numId w:val="8"/>
              </w:numPr>
              <w:tabs>
                <w:tab w:val="clear" w:pos="720"/>
                <w:tab w:val="num" w:pos="492"/>
              </w:tabs>
              <w:spacing w:after="40"/>
              <w:ind w:left="492" w:hanging="480"/>
              <w:rPr>
                <w:rFonts w:ascii="Arial" w:hAnsi="Arial" w:cs="Arial"/>
                <w:iCs/>
                <w:sz w:val="18"/>
                <w:szCs w:val="18"/>
              </w:rPr>
            </w:pPr>
            <w:r w:rsidRPr="00961086">
              <w:rPr>
                <w:rFonts w:ascii="Arial" w:hAnsi="Arial" w:cs="Arial"/>
                <w:iCs/>
                <w:sz w:val="18"/>
                <w:szCs w:val="18"/>
              </w:rPr>
              <w:t>Effective working relationships with other staff.</w:t>
            </w:r>
          </w:p>
          <w:p w14:paraId="0C57F9F1" w14:textId="1C515511" w:rsidR="002C7772" w:rsidRPr="00961086" w:rsidRDefault="002C7772" w:rsidP="002C7772">
            <w:pPr>
              <w:numPr>
                <w:ilvl w:val="1"/>
                <w:numId w:val="8"/>
              </w:numPr>
              <w:tabs>
                <w:tab w:val="clear" w:pos="720"/>
                <w:tab w:val="num" w:pos="492"/>
              </w:tabs>
              <w:spacing w:after="40"/>
              <w:ind w:left="492" w:hanging="480"/>
              <w:rPr>
                <w:rFonts w:ascii="Arial" w:hAnsi="Arial" w:cs="Arial"/>
                <w:iCs/>
                <w:sz w:val="18"/>
                <w:szCs w:val="18"/>
              </w:rPr>
            </w:pPr>
            <w:r w:rsidRPr="00961086">
              <w:rPr>
                <w:rFonts w:ascii="Arial" w:hAnsi="Arial" w:cs="Arial"/>
                <w:iCs/>
                <w:sz w:val="18"/>
                <w:szCs w:val="18"/>
              </w:rPr>
              <w:t>Appropriate contributions to meetings</w:t>
            </w:r>
            <w:r w:rsidR="009719BD" w:rsidRPr="00961086">
              <w:rPr>
                <w:rFonts w:ascii="Arial" w:hAnsi="Arial" w:cs="Arial"/>
                <w:iCs/>
                <w:sz w:val="18"/>
                <w:szCs w:val="18"/>
              </w:rPr>
              <w:t>.</w:t>
            </w:r>
          </w:p>
          <w:p w14:paraId="261C595D" w14:textId="77777777" w:rsidR="002C7772" w:rsidRPr="00961086" w:rsidRDefault="002C7772" w:rsidP="002C7772">
            <w:pPr>
              <w:numPr>
                <w:ilvl w:val="1"/>
                <w:numId w:val="8"/>
              </w:numPr>
              <w:tabs>
                <w:tab w:val="clear" w:pos="720"/>
                <w:tab w:val="num" w:pos="492"/>
              </w:tabs>
              <w:spacing w:after="40"/>
              <w:ind w:left="492" w:hanging="480"/>
              <w:rPr>
                <w:rFonts w:ascii="Arial" w:hAnsi="Arial" w:cs="Arial"/>
                <w:iCs/>
                <w:sz w:val="18"/>
                <w:szCs w:val="18"/>
              </w:rPr>
            </w:pPr>
            <w:r w:rsidRPr="00961086">
              <w:rPr>
                <w:rFonts w:ascii="Arial" w:hAnsi="Arial" w:cs="Arial"/>
                <w:iCs/>
                <w:sz w:val="18"/>
                <w:szCs w:val="18"/>
              </w:rPr>
              <w:t>Appropriate contributions to planning activities.</w:t>
            </w:r>
          </w:p>
          <w:p w14:paraId="289D01D8" w14:textId="77777777" w:rsidR="002C7772" w:rsidRPr="00961086" w:rsidRDefault="002C7772" w:rsidP="002C7772">
            <w:pPr>
              <w:numPr>
                <w:ilvl w:val="1"/>
                <w:numId w:val="8"/>
              </w:numPr>
              <w:tabs>
                <w:tab w:val="clear" w:pos="720"/>
                <w:tab w:val="num" w:pos="492"/>
              </w:tabs>
              <w:spacing w:after="40"/>
              <w:ind w:left="492" w:hanging="480"/>
              <w:rPr>
                <w:rFonts w:ascii="Arial" w:hAnsi="Arial" w:cs="Arial"/>
                <w:iCs/>
                <w:sz w:val="18"/>
                <w:szCs w:val="18"/>
              </w:rPr>
            </w:pPr>
            <w:r w:rsidRPr="00961086">
              <w:rPr>
                <w:rFonts w:ascii="Arial" w:hAnsi="Arial" w:cs="Arial"/>
                <w:iCs/>
                <w:sz w:val="18"/>
                <w:szCs w:val="18"/>
              </w:rPr>
              <w:t xml:space="preserve">Supportive behaviour towards other staff and volunteers. </w:t>
            </w:r>
          </w:p>
          <w:p w14:paraId="2A5C877C" w14:textId="77777777" w:rsidR="002C7772" w:rsidRPr="00C82F6F" w:rsidRDefault="002C7772" w:rsidP="002C7772">
            <w:pPr>
              <w:numPr>
                <w:ilvl w:val="1"/>
                <w:numId w:val="8"/>
              </w:numPr>
              <w:tabs>
                <w:tab w:val="clear" w:pos="720"/>
                <w:tab w:val="num" w:pos="492"/>
              </w:tabs>
              <w:spacing w:after="40"/>
              <w:ind w:left="492" w:hanging="480"/>
              <w:rPr>
                <w:rFonts w:ascii="Arial" w:hAnsi="Arial" w:cs="Arial"/>
                <w:iCs/>
                <w:sz w:val="20"/>
                <w:szCs w:val="20"/>
              </w:rPr>
            </w:pPr>
            <w:r w:rsidRPr="00961086">
              <w:rPr>
                <w:rFonts w:ascii="Arial" w:hAnsi="Arial" w:cs="Arial"/>
                <w:iCs/>
                <w:sz w:val="18"/>
                <w:szCs w:val="18"/>
              </w:rPr>
              <w:t>Adapted to and/or</w:t>
            </w:r>
            <w:r w:rsidRPr="00C82F6F">
              <w:rPr>
                <w:rFonts w:ascii="Arial" w:hAnsi="Arial" w:cs="Arial"/>
                <w:iCs/>
                <w:sz w:val="20"/>
                <w:szCs w:val="20"/>
              </w:rPr>
              <w:t xml:space="preserve"> </w:t>
            </w:r>
            <w:r w:rsidRPr="00961086">
              <w:rPr>
                <w:rFonts w:ascii="Arial" w:hAnsi="Arial" w:cs="Arial"/>
                <w:iCs/>
                <w:sz w:val="18"/>
                <w:szCs w:val="18"/>
              </w:rPr>
              <w:t>suggested improvements to work processes.</w:t>
            </w:r>
          </w:p>
        </w:tc>
      </w:tr>
      <w:tr w:rsidR="002C7772" w:rsidRPr="00C82F6F" w14:paraId="6344B611" w14:textId="77777777" w:rsidTr="00961086">
        <w:trPr>
          <w:trHeight w:val="51"/>
        </w:trPr>
        <w:tc>
          <w:tcPr>
            <w:tcW w:w="873" w:type="pct"/>
            <w:tcMar>
              <w:top w:w="108" w:type="dxa"/>
              <w:bottom w:w="108" w:type="dxa"/>
            </w:tcMar>
          </w:tcPr>
          <w:p w14:paraId="69F2CA12" w14:textId="77777777" w:rsidR="002C7772" w:rsidRPr="00C82F6F" w:rsidRDefault="002C7772" w:rsidP="002C7772">
            <w:pPr>
              <w:jc w:val="both"/>
              <w:rPr>
                <w:rFonts w:ascii="Arial" w:hAnsi="Arial" w:cs="Arial"/>
                <w:b/>
                <w:iCs/>
                <w:sz w:val="22"/>
                <w:szCs w:val="22"/>
              </w:rPr>
            </w:pPr>
            <w:r w:rsidRPr="00C82F6F">
              <w:rPr>
                <w:rFonts w:ascii="Arial" w:hAnsi="Arial" w:cs="Arial"/>
                <w:b/>
                <w:iCs/>
                <w:sz w:val="22"/>
                <w:szCs w:val="22"/>
              </w:rPr>
              <w:lastRenderedPageBreak/>
              <w:t>3. Development</w:t>
            </w:r>
          </w:p>
          <w:p w14:paraId="223F10C6" w14:textId="77777777" w:rsidR="002C7772" w:rsidRPr="00C82F6F" w:rsidRDefault="002C7772" w:rsidP="002C7772">
            <w:pPr>
              <w:jc w:val="center"/>
              <w:rPr>
                <w:rFonts w:ascii="Arial" w:hAnsi="Arial" w:cs="Arial"/>
                <w:b/>
                <w:iCs/>
                <w:sz w:val="22"/>
                <w:szCs w:val="22"/>
              </w:rPr>
            </w:pPr>
          </w:p>
          <w:p w14:paraId="6873358C" w14:textId="77777777" w:rsidR="002C7772" w:rsidRPr="00C82F6F" w:rsidRDefault="002C7772" w:rsidP="002C7772">
            <w:pPr>
              <w:jc w:val="center"/>
              <w:rPr>
                <w:rFonts w:ascii="Arial" w:hAnsi="Arial" w:cs="Arial"/>
                <w:b/>
                <w:iCs/>
                <w:sz w:val="22"/>
                <w:szCs w:val="22"/>
              </w:rPr>
            </w:pPr>
          </w:p>
          <w:p w14:paraId="26DA2FDA" w14:textId="77777777" w:rsidR="002C7772" w:rsidRPr="00C82F6F" w:rsidRDefault="002C7772" w:rsidP="002C7772">
            <w:pPr>
              <w:jc w:val="center"/>
              <w:rPr>
                <w:rFonts w:ascii="Arial" w:hAnsi="Arial" w:cs="Arial"/>
                <w:b/>
                <w:iCs/>
                <w:sz w:val="22"/>
                <w:szCs w:val="22"/>
              </w:rPr>
            </w:pPr>
          </w:p>
        </w:tc>
        <w:tc>
          <w:tcPr>
            <w:tcW w:w="2826" w:type="pct"/>
            <w:tcMar>
              <w:top w:w="108" w:type="dxa"/>
              <w:bottom w:w="108" w:type="dxa"/>
            </w:tcMar>
          </w:tcPr>
          <w:p w14:paraId="1B6A7891" w14:textId="77777777" w:rsidR="002C7772" w:rsidRPr="00C82F6F" w:rsidRDefault="002C7772" w:rsidP="002C7772">
            <w:pPr>
              <w:spacing w:after="40"/>
              <w:rPr>
                <w:rFonts w:ascii="Arial" w:hAnsi="Arial" w:cs="Arial"/>
                <w:iCs/>
                <w:sz w:val="20"/>
                <w:szCs w:val="20"/>
              </w:rPr>
            </w:pPr>
            <w:r w:rsidRPr="00C82F6F">
              <w:rPr>
                <w:rFonts w:ascii="Arial" w:hAnsi="Arial" w:cs="Arial"/>
                <w:iCs/>
                <w:sz w:val="20"/>
                <w:szCs w:val="20"/>
              </w:rPr>
              <w:t>All employees will:</w:t>
            </w:r>
          </w:p>
          <w:p w14:paraId="5EA01942" w14:textId="77393C72" w:rsidR="002C7772" w:rsidRPr="00C82F6F" w:rsidRDefault="002C7772" w:rsidP="002C7772">
            <w:pPr>
              <w:numPr>
                <w:ilvl w:val="1"/>
                <w:numId w:val="4"/>
              </w:numPr>
              <w:rPr>
                <w:rFonts w:ascii="Arial" w:hAnsi="Arial" w:cs="Arial"/>
                <w:iCs/>
                <w:sz w:val="20"/>
                <w:szCs w:val="20"/>
              </w:rPr>
            </w:pPr>
            <w:r w:rsidRPr="00C82F6F">
              <w:rPr>
                <w:rFonts w:ascii="Arial" w:hAnsi="Arial" w:cs="Arial"/>
                <w:iCs/>
                <w:sz w:val="20"/>
                <w:szCs w:val="20"/>
              </w:rPr>
              <w:t>Participate in required training and ongoing professional education</w:t>
            </w:r>
            <w:r w:rsidR="009719BD">
              <w:rPr>
                <w:rFonts w:ascii="Arial" w:hAnsi="Arial" w:cs="Arial"/>
                <w:iCs/>
                <w:sz w:val="20"/>
                <w:szCs w:val="20"/>
              </w:rPr>
              <w:t>.</w:t>
            </w:r>
          </w:p>
        </w:tc>
        <w:tc>
          <w:tcPr>
            <w:tcW w:w="1301" w:type="pct"/>
            <w:gridSpan w:val="2"/>
            <w:tcMar>
              <w:top w:w="108" w:type="dxa"/>
              <w:bottom w:w="108" w:type="dxa"/>
            </w:tcMar>
          </w:tcPr>
          <w:p w14:paraId="3EF5D6DD" w14:textId="77777777" w:rsidR="002C7772" w:rsidRPr="003B1160" w:rsidRDefault="002C7772" w:rsidP="002C7772">
            <w:pPr>
              <w:spacing w:after="40"/>
              <w:rPr>
                <w:rFonts w:ascii="Arial" w:hAnsi="Arial" w:cs="Arial"/>
                <w:iCs/>
                <w:sz w:val="20"/>
                <w:szCs w:val="20"/>
              </w:rPr>
            </w:pPr>
            <w:r w:rsidRPr="003B1160">
              <w:rPr>
                <w:rFonts w:ascii="Arial" w:hAnsi="Arial" w:cs="Arial"/>
                <w:iCs/>
                <w:sz w:val="20"/>
                <w:szCs w:val="20"/>
              </w:rPr>
              <w:t>Demonstrated:</w:t>
            </w:r>
          </w:p>
          <w:p w14:paraId="7840A69C" w14:textId="77777777" w:rsidR="002C7772" w:rsidRPr="00C82F6F" w:rsidRDefault="002C7772" w:rsidP="002C7772">
            <w:pPr>
              <w:tabs>
                <w:tab w:val="left" w:pos="492"/>
              </w:tabs>
              <w:ind w:left="492" w:hanging="492"/>
              <w:rPr>
                <w:rFonts w:ascii="Arial" w:hAnsi="Arial" w:cs="Arial"/>
                <w:iCs/>
                <w:sz w:val="20"/>
                <w:szCs w:val="20"/>
              </w:rPr>
            </w:pPr>
            <w:r w:rsidRPr="003B1160">
              <w:rPr>
                <w:rFonts w:ascii="Arial" w:hAnsi="Arial" w:cs="Arial"/>
                <w:iCs/>
                <w:sz w:val="20"/>
                <w:szCs w:val="20"/>
              </w:rPr>
              <w:t>3.A</w:t>
            </w:r>
            <w:r w:rsidRPr="003B1160">
              <w:rPr>
                <w:rFonts w:ascii="Arial" w:hAnsi="Arial" w:cs="Arial"/>
                <w:iCs/>
                <w:sz w:val="20"/>
                <w:szCs w:val="20"/>
              </w:rPr>
              <w:tab/>
              <w:t>Improvements in skill or knowledge from development opportunities.</w:t>
            </w:r>
          </w:p>
        </w:tc>
      </w:tr>
      <w:tr w:rsidR="002C7772" w:rsidRPr="00C82F6F" w14:paraId="04E92B5D" w14:textId="77777777" w:rsidTr="00961086">
        <w:trPr>
          <w:trHeight w:val="51"/>
        </w:trPr>
        <w:tc>
          <w:tcPr>
            <w:tcW w:w="873" w:type="pct"/>
            <w:tcMar>
              <w:top w:w="108" w:type="dxa"/>
              <w:bottom w:w="108" w:type="dxa"/>
            </w:tcMar>
          </w:tcPr>
          <w:p w14:paraId="5E098CB4" w14:textId="38A8984D" w:rsidR="002C7772" w:rsidRPr="00C82F6F" w:rsidRDefault="002C7772" w:rsidP="002C7772">
            <w:pPr>
              <w:rPr>
                <w:rFonts w:ascii="Arial" w:hAnsi="Arial" w:cs="Arial"/>
                <w:b/>
                <w:iCs/>
                <w:sz w:val="22"/>
                <w:szCs w:val="22"/>
              </w:rPr>
            </w:pPr>
            <w:r w:rsidRPr="00C82F6F">
              <w:rPr>
                <w:rFonts w:ascii="Arial" w:hAnsi="Arial" w:cs="Arial"/>
                <w:b/>
                <w:iCs/>
                <w:sz w:val="22"/>
                <w:szCs w:val="22"/>
              </w:rPr>
              <w:t xml:space="preserve">4. </w:t>
            </w:r>
            <w:r w:rsidR="00AB0711" w:rsidRPr="005A7AC1">
              <w:rPr>
                <w:rFonts w:ascii="Arial" w:hAnsi="Arial" w:cs="Arial"/>
                <w:b/>
                <w:iCs/>
                <w:sz w:val="22"/>
                <w:szCs w:val="22"/>
              </w:rPr>
              <w:t xml:space="preserve">Work </w:t>
            </w:r>
            <w:r w:rsidRPr="00C82F6F">
              <w:rPr>
                <w:rFonts w:ascii="Arial" w:hAnsi="Arial" w:cs="Arial"/>
                <w:b/>
                <w:iCs/>
                <w:sz w:val="22"/>
                <w:szCs w:val="22"/>
              </w:rPr>
              <w:t xml:space="preserve">Health </w:t>
            </w:r>
            <w:r w:rsidR="00AB0711">
              <w:rPr>
                <w:rFonts w:ascii="Arial" w:hAnsi="Arial" w:cs="Arial"/>
                <w:b/>
                <w:iCs/>
                <w:sz w:val="22"/>
                <w:szCs w:val="22"/>
              </w:rPr>
              <w:t>a</w:t>
            </w:r>
            <w:r w:rsidRPr="00C82F6F">
              <w:rPr>
                <w:rFonts w:ascii="Arial" w:hAnsi="Arial" w:cs="Arial"/>
                <w:b/>
                <w:iCs/>
                <w:sz w:val="22"/>
                <w:szCs w:val="22"/>
              </w:rPr>
              <w:t>nd Safety</w:t>
            </w:r>
          </w:p>
          <w:p w14:paraId="2F67D020" w14:textId="77777777" w:rsidR="002C7772" w:rsidRPr="00C82F6F" w:rsidRDefault="002C7772" w:rsidP="002C7772">
            <w:pPr>
              <w:rPr>
                <w:rFonts w:ascii="Arial" w:hAnsi="Arial" w:cs="Arial"/>
                <w:b/>
                <w:iCs/>
                <w:sz w:val="22"/>
                <w:szCs w:val="22"/>
              </w:rPr>
            </w:pPr>
          </w:p>
          <w:p w14:paraId="3CA82355" w14:textId="77777777" w:rsidR="002C7772" w:rsidRPr="00C82F6F" w:rsidRDefault="002C7772" w:rsidP="002C7772">
            <w:pPr>
              <w:rPr>
                <w:rFonts w:ascii="Arial" w:hAnsi="Arial" w:cs="Arial"/>
                <w:b/>
                <w:iCs/>
                <w:sz w:val="22"/>
                <w:szCs w:val="22"/>
              </w:rPr>
            </w:pPr>
          </w:p>
        </w:tc>
        <w:tc>
          <w:tcPr>
            <w:tcW w:w="2826" w:type="pct"/>
            <w:tcMar>
              <w:top w:w="108" w:type="dxa"/>
              <w:bottom w:w="108" w:type="dxa"/>
            </w:tcMar>
          </w:tcPr>
          <w:p w14:paraId="19604734" w14:textId="77777777" w:rsidR="002C7772" w:rsidRPr="00C82F6F" w:rsidRDefault="002C7772" w:rsidP="002C7772">
            <w:pPr>
              <w:spacing w:after="40"/>
              <w:rPr>
                <w:rFonts w:ascii="Arial" w:hAnsi="Arial" w:cs="Arial"/>
                <w:iCs/>
                <w:sz w:val="20"/>
                <w:szCs w:val="20"/>
              </w:rPr>
            </w:pPr>
            <w:r w:rsidRPr="00C82F6F">
              <w:rPr>
                <w:rFonts w:ascii="Arial" w:hAnsi="Arial" w:cs="Arial"/>
                <w:iCs/>
                <w:sz w:val="20"/>
                <w:szCs w:val="20"/>
              </w:rPr>
              <w:t>All employees will:</w:t>
            </w:r>
          </w:p>
          <w:p w14:paraId="762C6DDA" w14:textId="6551417B" w:rsidR="002C7772" w:rsidRPr="009719BD" w:rsidRDefault="002C7772" w:rsidP="002C7772">
            <w:pPr>
              <w:numPr>
                <w:ilvl w:val="1"/>
                <w:numId w:val="5"/>
              </w:numPr>
              <w:rPr>
                <w:rFonts w:ascii="Arial" w:hAnsi="Arial" w:cs="Arial"/>
                <w:iCs/>
                <w:sz w:val="20"/>
                <w:szCs w:val="20"/>
              </w:rPr>
            </w:pPr>
            <w:r w:rsidRPr="00C82F6F">
              <w:rPr>
                <w:rFonts w:ascii="Arial" w:hAnsi="Arial" w:cs="Arial"/>
                <w:iCs/>
                <w:sz w:val="20"/>
                <w:szCs w:val="20"/>
              </w:rPr>
              <w:t xml:space="preserve">Understand the </w:t>
            </w:r>
            <w:r w:rsidR="00AB0711">
              <w:rPr>
                <w:rFonts w:ascii="Arial" w:hAnsi="Arial" w:cs="Arial"/>
                <w:iCs/>
                <w:sz w:val="20"/>
                <w:szCs w:val="20"/>
              </w:rPr>
              <w:t>W</w:t>
            </w:r>
            <w:r w:rsidRPr="00C82F6F">
              <w:rPr>
                <w:rFonts w:ascii="Arial" w:hAnsi="Arial" w:cs="Arial"/>
                <w:iCs/>
                <w:sz w:val="20"/>
                <w:szCs w:val="20"/>
              </w:rPr>
              <w:t xml:space="preserve">HS Policy, and how they can participate and support the implementation of </w:t>
            </w:r>
            <w:r w:rsidR="00AB0711">
              <w:rPr>
                <w:rFonts w:ascii="Arial" w:hAnsi="Arial" w:cs="Arial"/>
                <w:iCs/>
                <w:sz w:val="20"/>
                <w:szCs w:val="20"/>
              </w:rPr>
              <w:t>W</w:t>
            </w:r>
            <w:r w:rsidRPr="00C82F6F">
              <w:rPr>
                <w:rFonts w:ascii="Arial" w:hAnsi="Arial" w:cs="Arial"/>
                <w:iCs/>
                <w:sz w:val="20"/>
                <w:szCs w:val="20"/>
              </w:rPr>
              <w:t>HS Policy</w:t>
            </w:r>
            <w:r w:rsidR="009719BD">
              <w:rPr>
                <w:rFonts w:ascii="Arial" w:hAnsi="Arial" w:cs="Arial"/>
                <w:iCs/>
                <w:sz w:val="20"/>
                <w:szCs w:val="20"/>
              </w:rPr>
              <w:t>.</w:t>
            </w:r>
          </w:p>
        </w:tc>
        <w:tc>
          <w:tcPr>
            <w:tcW w:w="1301" w:type="pct"/>
            <w:gridSpan w:val="2"/>
            <w:tcMar>
              <w:top w:w="108" w:type="dxa"/>
              <w:bottom w:w="108" w:type="dxa"/>
            </w:tcMar>
          </w:tcPr>
          <w:p w14:paraId="217F3E8E" w14:textId="77777777" w:rsidR="002C7772" w:rsidRPr="00C82F6F" w:rsidRDefault="002C7772" w:rsidP="002C7772">
            <w:pPr>
              <w:spacing w:after="40"/>
              <w:rPr>
                <w:rFonts w:ascii="Arial" w:hAnsi="Arial" w:cs="Arial"/>
                <w:iCs/>
                <w:sz w:val="20"/>
                <w:szCs w:val="20"/>
              </w:rPr>
            </w:pPr>
            <w:r w:rsidRPr="00C82F6F">
              <w:rPr>
                <w:rFonts w:ascii="Arial" w:hAnsi="Arial" w:cs="Arial"/>
                <w:iCs/>
                <w:sz w:val="20"/>
                <w:szCs w:val="20"/>
              </w:rPr>
              <w:t>Demonstrated:</w:t>
            </w:r>
          </w:p>
          <w:p w14:paraId="298F98E4" w14:textId="749A4590" w:rsidR="002C7772" w:rsidRPr="00C82F6F" w:rsidRDefault="002C7772" w:rsidP="002C7772">
            <w:pPr>
              <w:tabs>
                <w:tab w:val="num" w:pos="540"/>
                <w:tab w:val="left" w:pos="1140"/>
              </w:tabs>
              <w:ind w:left="492" w:hanging="492"/>
              <w:rPr>
                <w:rFonts w:ascii="Arial" w:hAnsi="Arial" w:cs="Arial"/>
                <w:iCs/>
                <w:sz w:val="20"/>
                <w:szCs w:val="20"/>
              </w:rPr>
            </w:pPr>
            <w:r w:rsidRPr="00C82F6F">
              <w:rPr>
                <w:rFonts w:ascii="Arial" w:hAnsi="Arial" w:cs="Arial"/>
                <w:iCs/>
                <w:sz w:val="20"/>
                <w:szCs w:val="20"/>
              </w:rPr>
              <w:t>4.A</w:t>
            </w:r>
            <w:r w:rsidRPr="00C82F6F">
              <w:rPr>
                <w:rFonts w:ascii="Arial" w:hAnsi="Arial" w:cs="Arial"/>
                <w:iCs/>
                <w:sz w:val="20"/>
                <w:szCs w:val="20"/>
              </w:rPr>
              <w:tab/>
              <w:t xml:space="preserve">Ability to identify safety hazards, report </w:t>
            </w:r>
            <w:r w:rsidR="009719BD">
              <w:rPr>
                <w:rFonts w:ascii="Arial" w:hAnsi="Arial" w:cs="Arial"/>
                <w:iCs/>
                <w:sz w:val="20"/>
                <w:szCs w:val="20"/>
              </w:rPr>
              <w:t>and</w:t>
            </w:r>
            <w:r w:rsidRPr="00C82F6F">
              <w:rPr>
                <w:rFonts w:ascii="Arial" w:hAnsi="Arial" w:cs="Arial"/>
                <w:iCs/>
                <w:sz w:val="20"/>
                <w:szCs w:val="20"/>
              </w:rPr>
              <w:t xml:space="preserve"> document incidents or exercise duty of care.</w:t>
            </w:r>
          </w:p>
        </w:tc>
      </w:tr>
    </w:tbl>
    <w:p w14:paraId="00313BAC" w14:textId="77777777" w:rsidR="002C7772" w:rsidRDefault="002C7772" w:rsidP="002C7772">
      <w:pPr>
        <w:jc w:val="center"/>
        <w:rPr>
          <w:rFonts w:ascii="Arial" w:hAnsi="Arial" w:cs="Arial"/>
          <w:b/>
          <w:sz w:val="22"/>
          <w:szCs w:val="22"/>
        </w:rPr>
      </w:pPr>
    </w:p>
    <w:p w14:paraId="7BCAE164" w14:textId="77777777" w:rsidR="002C7772" w:rsidRDefault="002C7772" w:rsidP="002C7772">
      <w:pPr>
        <w:jc w:val="center"/>
        <w:rPr>
          <w:rFonts w:ascii="Arial" w:hAnsi="Arial" w:cs="Arial"/>
          <w:b/>
          <w:sz w:val="22"/>
          <w:szCs w:val="22"/>
        </w:rPr>
      </w:pPr>
    </w:p>
    <w:p w14:paraId="3135A41B" w14:textId="77777777" w:rsidR="002C7772" w:rsidRDefault="002C7772" w:rsidP="002C7772">
      <w:pPr>
        <w:jc w:val="center"/>
        <w:rPr>
          <w:rFonts w:ascii="Arial" w:hAnsi="Arial" w:cs="Arial"/>
          <w:b/>
          <w:sz w:val="22"/>
          <w:szCs w:val="22"/>
        </w:rPr>
      </w:pPr>
    </w:p>
    <w:tbl>
      <w:tblPr>
        <w:tblW w:w="53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5"/>
        <w:gridCol w:w="6664"/>
        <w:gridCol w:w="1730"/>
      </w:tblGrid>
      <w:tr w:rsidR="002C7772" w:rsidRPr="003E72B2" w14:paraId="06F51AF8" w14:textId="77777777" w:rsidTr="00961086">
        <w:tc>
          <w:tcPr>
            <w:tcW w:w="5000" w:type="pct"/>
            <w:gridSpan w:val="3"/>
            <w:shd w:val="clear" w:color="auto" w:fill="CCFFFF"/>
            <w:tcMar>
              <w:top w:w="57" w:type="dxa"/>
              <w:bottom w:w="28" w:type="dxa"/>
            </w:tcMar>
          </w:tcPr>
          <w:p w14:paraId="71E55B86" w14:textId="77777777" w:rsidR="002C7772" w:rsidRPr="003E72B2" w:rsidRDefault="002C7772" w:rsidP="002C7772">
            <w:pPr>
              <w:spacing w:before="120" w:after="120"/>
              <w:jc w:val="center"/>
              <w:rPr>
                <w:rFonts w:ascii="Arial" w:hAnsi="Arial" w:cs="Arial"/>
                <w:b/>
                <w:sz w:val="22"/>
                <w:szCs w:val="22"/>
              </w:rPr>
            </w:pPr>
            <w:r w:rsidRPr="003E72B2">
              <w:rPr>
                <w:rFonts w:ascii="Arial" w:hAnsi="Arial" w:cs="Arial"/>
                <w:b/>
                <w:sz w:val="22"/>
                <w:szCs w:val="22"/>
              </w:rPr>
              <w:t>Position Expectations</w:t>
            </w:r>
          </w:p>
        </w:tc>
      </w:tr>
      <w:tr w:rsidR="002C7772" w:rsidRPr="003E72B2" w14:paraId="78626B4B" w14:textId="77777777" w:rsidTr="00961086">
        <w:trPr>
          <w:trHeight w:val="45"/>
        </w:trPr>
        <w:tc>
          <w:tcPr>
            <w:tcW w:w="769" w:type="pct"/>
            <w:shd w:val="clear" w:color="auto" w:fill="CCFFFF"/>
          </w:tcPr>
          <w:p w14:paraId="0418562B" w14:textId="77777777" w:rsidR="002C7772" w:rsidRPr="003E72B2" w:rsidRDefault="002C7772" w:rsidP="002C7772">
            <w:pPr>
              <w:spacing w:before="120" w:after="120"/>
              <w:jc w:val="center"/>
              <w:rPr>
                <w:rFonts w:ascii="Arial" w:hAnsi="Arial" w:cs="Arial"/>
                <w:b/>
                <w:sz w:val="22"/>
                <w:szCs w:val="22"/>
              </w:rPr>
            </w:pPr>
            <w:r w:rsidRPr="003E72B2">
              <w:rPr>
                <w:rFonts w:ascii="Arial" w:hAnsi="Arial" w:cs="Arial"/>
                <w:b/>
                <w:sz w:val="22"/>
                <w:szCs w:val="22"/>
              </w:rPr>
              <w:t>Expectation</w:t>
            </w:r>
          </w:p>
        </w:tc>
        <w:tc>
          <w:tcPr>
            <w:tcW w:w="3359" w:type="pct"/>
            <w:shd w:val="clear" w:color="auto" w:fill="CCFFFF"/>
            <w:tcMar>
              <w:top w:w="57" w:type="dxa"/>
              <w:bottom w:w="28" w:type="dxa"/>
            </w:tcMar>
          </w:tcPr>
          <w:p w14:paraId="34AE5A55" w14:textId="77777777" w:rsidR="002C7772" w:rsidRPr="003E72B2" w:rsidRDefault="002C7772" w:rsidP="002C7772">
            <w:pPr>
              <w:spacing w:before="120" w:after="120"/>
              <w:ind w:left="360"/>
              <w:jc w:val="center"/>
              <w:rPr>
                <w:rFonts w:ascii="Arial" w:hAnsi="Arial" w:cs="Arial"/>
                <w:b/>
                <w:sz w:val="22"/>
                <w:szCs w:val="22"/>
              </w:rPr>
            </w:pPr>
            <w:r w:rsidRPr="003E72B2">
              <w:rPr>
                <w:rFonts w:ascii="Arial" w:hAnsi="Arial" w:cs="Arial"/>
                <w:b/>
                <w:sz w:val="22"/>
                <w:szCs w:val="22"/>
              </w:rPr>
              <w:t>Tasks</w:t>
            </w:r>
          </w:p>
        </w:tc>
        <w:tc>
          <w:tcPr>
            <w:tcW w:w="872" w:type="pct"/>
            <w:shd w:val="clear" w:color="auto" w:fill="CCFFFF"/>
            <w:tcMar>
              <w:bottom w:w="28" w:type="dxa"/>
            </w:tcMar>
          </w:tcPr>
          <w:p w14:paraId="1FCC36E3" w14:textId="77777777" w:rsidR="002C7772" w:rsidRPr="003E72B2" w:rsidRDefault="002C7772" w:rsidP="002C7772">
            <w:pPr>
              <w:spacing w:before="120" w:after="120"/>
              <w:jc w:val="center"/>
              <w:rPr>
                <w:rFonts w:ascii="Arial" w:hAnsi="Arial" w:cs="Arial"/>
                <w:b/>
                <w:sz w:val="22"/>
                <w:szCs w:val="22"/>
              </w:rPr>
            </w:pPr>
            <w:r w:rsidRPr="003E72B2">
              <w:rPr>
                <w:rFonts w:ascii="Arial" w:hAnsi="Arial" w:cs="Arial"/>
                <w:b/>
                <w:sz w:val="22"/>
                <w:szCs w:val="22"/>
              </w:rPr>
              <w:t>Evidence Guide</w:t>
            </w:r>
          </w:p>
        </w:tc>
      </w:tr>
      <w:tr w:rsidR="002C7772" w:rsidRPr="003E72B2" w14:paraId="437CB8F2" w14:textId="77777777" w:rsidTr="00961086">
        <w:trPr>
          <w:trHeight w:val="236"/>
        </w:trPr>
        <w:tc>
          <w:tcPr>
            <w:tcW w:w="769" w:type="pct"/>
          </w:tcPr>
          <w:p w14:paraId="0BCE9DE5" w14:textId="77777777" w:rsidR="00961086" w:rsidRDefault="00961086" w:rsidP="002C7772">
            <w:pPr>
              <w:numPr>
                <w:ilvl w:val="0"/>
                <w:numId w:val="9"/>
              </w:numPr>
              <w:tabs>
                <w:tab w:val="num" w:pos="240"/>
              </w:tabs>
              <w:ind w:left="240" w:hanging="240"/>
              <w:rPr>
                <w:rFonts w:ascii="Arial" w:hAnsi="Arial" w:cs="Arial"/>
                <w:b/>
                <w:sz w:val="22"/>
                <w:szCs w:val="22"/>
              </w:rPr>
            </w:pPr>
          </w:p>
          <w:p w14:paraId="72BB0B5D" w14:textId="15A8E7BB" w:rsidR="002C7772" w:rsidRPr="00961086" w:rsidRDefault="00D51B5E" w:rsidP="00961086">
            <w:pPr>
              <w:rPr>
                <w:rFonts w:ascii="Arial" w:hAnsi="Arial" w:cs="Arial"/>
                <w:b/>
                <w:sz w:val="20"/>
                <w:szCs w:val="20"/>
              </w:rPr>
            </w:pPr>
            <w:r w:rsidRPr="00961086">
              <w:rPr>
                <w:rFonts w:ascii="Arial" w:hAnsi="Arial" w:cs="Arial"/>
                <w:b/>
                <w:sz w:val="20"/>
                <w:szCs w:val="20"/>
              </w:rPr>
              <w:t>Financial Counselling</w:t>
            </w:r>
          </w:p>
          <w:p w14:paraId="44AB1FFC" w14:textId="320A91EC" w:rsidR="00D936EF" w:rsidRPr="00961086" w:rsidRDefault="00D936EF" w:rsidP="00961086">
            <w:pPr>
              <w:rPr>
                <w:rFonts w:ascii="Arial" w:hAnsi="Arial" w:cs="Arial"/>
                <w:b/>
                <w:sz w:val="20"/>
                <w:szCs w:val="20"/>
              </w:rPr>
            </w:pPr>
            <w:r w:rsidRPr="00961086">
              <w:rPr>
                <w:rFonts w:ascii="Arial" w:hAnsi="Arial" w:cs="Arial"/>
                <w:b/>
                <w:sz w:val="20"/>
                <w:szCs w:val="20"/>
              </w:rPr>
              <w:t>Program Develop</w:t>
            </w:r>
            <w:r w:rsidR="001B7775" w:rsidRPr="00961086">
              <w:rPr>
                <w:rFonts w:ascii="Arial" w:hAnsi="Arial" w:cs="Arial"/>
                <w:b/>
                <w:sz w:val="20"/>
                <w:szCs w:val="20"/>
              </w:rPr>
              <w:t>me</w:t>
            </w:r>
            <w:r w:rsidRPr="00961086">
              <w:rPr>
                <w:rFonts w:ascii="Arial" w:hAnsi="Arial" w:cs="Arial"/>
                <w:b/>
                <w:sz w:val="20"/>
                <w:szCs w:val="20"/>
              </w:rPr>
              <w:t>nt</w:t>
            </w:r>
          </w:p>
          <w:p w14:paraId="0CAFD704" w14:textId="77777777" w:rsidR="002C7772" w:rsidRPr="003E72B2" w:rsidRDefault="002C7772" w:rsidP="002C7772">
            <w:pPr>
              <w:rPr>
                <w:rFonts w:ascii="Arial" w:hAnsi="Arial" w:cs="Arial"/>
                <w:b/>
                <w:sz w:val="22"/>
                <w:szCs w:val="22"/>
              </w:rPr>
            </w:pPr>
          </w:p>
          <w:p w14:paraId="50D85B0A" w14:textId="67FEE608" w:rsidR="002C7772" w:rsidRPr="003E72B2" w:rsidRDefault="002C7772" w:rsidP="002C7772">
            <w:pPr>
              <w:rPr>
                <w:rFonts w:ascii="Arial" w:hAnsi="Arial" w:cs="Arial"/>
                <w:sz w:val="20"/>
                <w:szCs w:val="20"/>
              </w:rPr>
            </w:pPr>
            <w:r w:rsidRPr="003E72B2">
              <w:rPr>
                <w:rFonts w:ascii="Arial" w:hAnsi="Arial" w:cs="Arial"/>
                <w:b/>
                <w:sz w:val="20"/>
                <w:szCs w:val="20"/>
              </w:rPr>
              <w:t xml:space="preserve">Outcome: </w:t>
            </w:r>
          </w:p>
          <w:p w14:paraId="17297D61" w14:textId="7949FC99" w:rsidR="002C7772" w:rsidRPr="003E72B2" w:rsidRDefault="00F824F6" w:rsidP="002C7772">
            <w:pPr>
              <w:rPr>
                <w:rFonts w:ascii="Arial" w:hAnsi="Arial" w:cs="Arial"/>
                <w:sz w:val="20"/>
                <w:szCs w:val="20"/>
              </w:rPr>
            </w:pPr>
            <w:r>
              <w:rPr>
                <w:rFonts w:ascii="Arial" w:hAnsi="Arial" w:cs="Arial"/>
                <w:sz w:val="20"/>
                <w:szCs w:val="20"/>
              </w:rPr>
              <w:t xml:space="preserve">A plan is developed </w:t>
            </w:r>
            <w:r w:rsidR="00D674C5">
              <w:rPr>
                <w:rFonts w:ascii="Arial" w:hAnsi="Arial" w:cs="Arial"/>
                <w:sz w:val="20"/>
                <w:szCs w:val="20"/>
              </w:rPr>
              <w:t>and</w:t>
            </w:r>
            <w:r>
              <w:rPr>
                <w:rFonts w:ascii="Arial" w:hAnsi="Arial" w:cs="Arial"/>
                <w:sz w:val="20"/>
                <w:szCs w:val="20"/>
              </w:rPr>
              <w:t xml:space="preserve"> implemented </w:t>
            </w:r>
            <w:r w:rsidR="00D674C5">
              <w:rPr>
                <w:rFonts w:ascii="Arial" w:hAnsi="Arial" w:cs="Arial"/>
                <w:sz w:val="20"/>
                <w:szCs w:val="20"/>
              </w:rPr>
              <w:t>for an integrated domestic and family violence counselling program to operate within WLS</w:t>
            </w:r>
            <w:r w:rsidR="009719BD">
              <w:rPr>
                <w:rFonts w:ascii="Arial" w:hAnsi="Arial" w:cs="Arial"/>
                <w:sz w:val="20"/>
                <w:szCs w:val="20"/>
              </w:rPr>
              <w:t xml:space="preserve"> </w:t>
            </w:r>
            <w:r w:rsidR="00D674C5">
              <w:rPr>
                <w:rFonts w:ascii="Arial" w:hAnsi="Arial" w:cs="Arial"/>
                <w:sz w:val="20"/>
                <w:szCs w:val="20"/>
              </w:rPr>
              <w:t>NSW.</w:t>
            </w:r>
            <w:r>
              <w:rPr>
                <w:rFonts w:ascii="Arial" w:hAnsi="Arial" w:cs="Arial"/>
                <w:sz w:val="20"/>
                <w:szCs w:val="20"/>
              </w:rPr>
              <w:t xml:space="preserve"> </w:t>
            </w:r>
          </w:p>
          <w:p w14:paraId="2DBBB78C" w14:textId="77777777" w:rsidR="002C7772" w:rsidRPr="003E72B2" w:rsidRDefault="002C7772" w:rsidP="002C7772">
            <w:pPr>
              <w:rPr>
                <w:rFonts w:ascii="Arial" w:hAnsi="Arial" w:cs="Arial"/>
                <w:sz w:val="20"/>
                <w:szCs w:val="20"/>
              </w:rPr>
            </w:pPr>
          </w:p>
          <w:p w14:paraId="157D5060" w14:textId="77777777" w:rsidR="002C7772" w:rsidRPr="003E72B2" w:rsidRDefault="002C7772" w:rsidP="002C7772">
            <w:pPr>
              <w:rPr>
                <w:rFonts w:ascii="Arial" w:hAnsi="Arial" w:cs="Arial"/>
                <w:sz w:val="20"/>
                <w:szCs w:val="20"/>
              </w:rPr>
            </w:pPr>
          </w:p>
          <w:p w14:paraId="0381368A" w14:textId="77777777" w:rsidR="002C7772" w:rsidRPr="003E72B2" w:rsidRDefault="002C7772" w:rsidP="002C7772">
            <w:pPr>
              <w:rPr>
                <w:rFonts w:ascii="Arial" w:hAnsi="Arial" w:cs="Arial"/>
                <w:sz w:val="20"/>
                <w:szCs w:val="20"/>
              </w:rPr>
            </w:pPr>
          </w:p>
        </w:tc>
        <w:tc>
          <w:tcPr>
            <w:tcW w:w="3359" w:type="pct"/>
            <w:tcMar>
              <w:top w:w="57" w:type="dxa"/>
              <w:bottom w:w="28" w:type="dxa"/>
            </w:tcMar>
          </w:tcPr>
          <w:p w14:paraId="0F160070" w14:textId="3A2C3E14" w:rsidR="002C7772" w:rsidRPr="00D441B5" w:rsidRDefault="002C7772" w:rsidP="002C7772">
            <w:pPr>
              <w:numPr>
                <w:ilvl w:val="1"/>
                <w:numId w:val="11"/>
              </w:numPr>
              <w:rPr>
                <w:rFonts w:cs="Arial"/>
              </w:rPr>
            </w:pPr>
            <w:r w:rsidRPr="003E72B2">
              <w:rPr>
                <w:rFonts w:ascii="Arial" w:hAnsi="Arial" w:cs="Arial"/>
                <w:sz w:val="20"/>
                <w:szCs w:val="20"/>
              </w:rPr>
              <w:t xml:space="preserve">Contribute to the development </w:t>
            </w:r>
            <w:r>
              <w:rPr>
                <w:rFonts w:ascii="Arial" w:hAnsi="Arial" w:cs="Arial"/>
                <w:sz w:val="20"/>
                <w:szCs w:val="20"/>
              </w:rPr>
              <w:t xml:space="preserve">of </w:t>
            </w:r>
            <w:r w:rsidRPr="003E72B2">
              <w:rPr>
                <w:rFonts w:ascii="Arial" w:hAnsi="Arial" w:cs="Arial"/>
                <w:sz w:val="20"/>
                <w:szCs w:val="20"/>
              </w:rPr>
              <w:t>a</w:t>
            </w:r>
            <w:r w:rsidR="006C596E">
              <w:rPr>
                <w:rFonts w:ascii="Arial" w:hAnsi="Arial" w:cs="Arial"/>
                <w:sz w:val="20"/>
                <w:szCs w:val="20"/>
              </w:rPr>
              <w:t xml:space="preserve"> strategic</w:t>
            </w:r>
            <w:r w:rsidRPr="003E72B2">
              <w:rPr>
                <w:rFonts w:ascii="Arial" w:hAnsi="Arial" w:cs="Arial"/>
                <w:sz w:val="20"/>
                <w:szCs w:val="20"/>
              </w:rPr>
              <w:t xml:space="preserve"> plan for the service</w:t>
            </w:r>
            <w:r w:rsidR="004F43EF">
              <w:rPr>
                <w:rFonts w:ascii="Arial" w:hAnsi="Arial" w:cs="Arial"/>
                <w:sz w:val="20"/>
                <w:szCs w:val="20"/>
              </w:rPr>
              <w:t>.</w:t>
            </w:r>
          </w:p>
          <w:p w14:paraId="4E564C13" w14:textId="77777777" w:rsidR="00D441B5" w:rsidRPr="003E72B2" w:rsidRDefault="00D441B5" w:rsidP="00D441B5">
            <w:pPr>
              <w:ind w:left="360"/>
              <w:rPr>
                <w:rFonts w:cs="Arial"/>
              </w:rPr>
            </w:pPr>
          </w:p>
          <w:p w14:paraId="5A1B73EB" w14:textId="5FB14154" w:rsidR="002C7772" w:rsidRDefault="002C7772" w:rsidP="002C7772">
            <w:pPr>
              <w:numPr>
                <w:ilvl w:val="1"/>
                <w:numId w:val="11"/>
              </w:numPr>
              <w:rPr>
                <w:rFonts w:ascii="Arial" w:hAnsi="Arial" w:cs="Arial"/>
                <w:sz w:val="20"/>
                <w:szCs w:val="20"/>
              </w:rPr>
            </w:pPr>
            <w:r w:rsidRPr="003E72B2">
              <w:rPr>
                <w:rFonts w:ascii="Arial" w:hAnsi="Arial" w:cs="Arial"/>
                <w:sz w:val="20"/>
                <w:szCs w:val="20"/>
              </w:rPr>
              <w:t xml:space="preserve">Develop an annual Work Plan to implement the </w:t>
            </w:r>
            <w:r w:rsidR="006C596E">
              <w:rPr>
                <w:rFonts w:ascii="Arial" w:hAnsi="Arial" w:cs="Arial"/>
                <w:sz w:val="20"/>
                <w:szCs w:val="20"/>
              </w:rPr>
              <w:t xml:space="preserve">financial counselling </w:t>
            </w:r>
            <w:r w:rsidRPr="003E72B2">
              <w:rPr>
                <w:rFonts w:ascii="Arial" w:hAnsi="Arial" w:cs="Arial"/>
                <w:sz w:val="20"/>
                <w:szCs w:val="20"/>
              </w:rPr>
              <w:t xml:space="preserve">objectives of the </w:t>
            </w:r>
            <w:r w:rsidR="006C596E">
              <w:rPr>
                <w:rFonts w:ascii="Arial" w:hAnsi="Arial" w:cs="Arial"/>
                <w:sz w:val="20"/>
                <w:szCs w:val="20"/>
              </w:rPr>
              <w:t>s</w:t>
            </w:r>
            <w:r w:rsidRPr="003E72B2">
              <w:rPr>
                <w:rFonts w:ascii="Arial" w:hAnsi="Arial" w:cs="Arial"/>
                <w:sz w:val="20"/>
                <w:szCs w:val="20"/>
              </w:rPr>
              <w:t xml:space="preserve">trategic </w:t>
            </w:r>
            <w:r w:rsidR="006C596E">
              <w:rPr>
                <w:rFonts w:ascii="Arial" w:hAnsi="Arial" w:cs="Arial"/>
                <w:sz w:val="20"/>
                <w:szCs w:val="20"/>
              </w:rPr>
              <w:t>p</w:t>
            </w:r>
            <w:r w:rsidRPr="003E72B2">
              <w:rPr>
                <w:rFonts w:ascii="Arial" w:hAnsi="Arial" w:cs="Arial"/>
                <w:sz w:val="20"/>
                <w:szCs w:val="20"/>
              </w:rPr>
              <w:t>lan.</w:t>
            </w:r>
          </w:p>
          <w:p w14:paraId="2E2417D9" w14:textId="77777777" w:rsidR="00D441B5" w:rsidRPr="003E72B2" w:rsidRDefault="00D441B5" w:rsidP="00D441B5">
            <w:pPr>
              <w:rPr>
                <w:rFonts w:ascii="Arial" w:hAnsi="Arial" w:cs="Arial"/>
                <w:sz w:val="20"/>
                <w:szCs w:val="20"/>
              </w:rPr>
            </w:pPr>
          </w:p>
          <w:p w14:paraId="6A3AF727" w14:textId="3AD18C87" w:rsidR="002C7772" w:rsidRDefault="002C7772" w:rsidP="002C7772">
            <w:pPr>
              <w:numPr>
                <w:ilvl w:val="1"/>
                <w:numId w:val="11"/>
              </w:numPr>
              <w:rPr>
                <w:rFonts w:ascii="Arial" w:hAnsi="Arial" w:cs="Arial"/>
                <w:sz w:val="20"/>
                <w:szCs w:val="20"/>
              </w:rPr>
            </w:pPr>
            <w:r w:rsidRPr="003E72B2">
              <w:rPr>
                <w:rFonts w:ascii="Arial" w:hAnsi="Arial" w:cs="Arial"/>
                <w:sz w:val="20"/>
                <w:szCs w:val="20"/>
              </w:rPr>
              <w:t>Coordinate the effective implementation of this Work Plan with WLS</w:t>
            </w:r>
            <w:r w:rsidR="009719BD">
              <w:rPr>
                <w:rFonts w:ascii="Arial" w:hAnsi="Arial" w:cs="Arial"/>
                <w:sz w:val="20"/>
                <w:szCs w:val="20"/>
              </w:rPr>
              <w:t xml:space="preserve"> NSW</w:t>
            </w:r>
            <w:r w:rsidRPr="003E72B2">
              <w:rPr>
                <w:rFonts w:ascii="Arial" w:hAnsi="Arial" w:cs="Arial"/>
                <w:sz w:val="20"/>
                <w:szCs w:val="20"/>
              </w:rPr>
              <w:t xml:space="preserve"> staff, volunteers and external partners.</w:t>
            </w:r>
          </w:p>
          <w:p w14:paraId="5551BD3A" w14:textId="77777777" w:rsidR="00D441B5" w:rsidRPr="003E72B2" w:rsidRDefault="00D441B5" w:rsidP="00D441B5">
            <w:pPr>
              <w:rPr>
                <w:rFonts w:ascii="Arial" w:hAnsi="Arial" w:cs="Arial"/>
                <w:sz w:val="20"/>
                <w:szCs w:val="20"/>
              </w:rPr>
            </w:pPr>
          </w:p>
          <w:p w14:paraId="73288BE0" w14:textId="034E7724" w:rsidR="002C7772" w:rsidRDefault="002C7772" w:rsidP="002C7772">
            <w:pPr>
              <w:numPr>
                <w:ilvl w:val="1"/>
                <w:numId w:val="11"/>
              </w:numPr>
              <w:rPr>
                <w:rFonts w:ascii="Arial" w:hAnsi="Arial" w:cs="Arial"/>
                <w:sz w:val="20"/>
                <w:szCs w:val="20"/>
              </w:rPr>
            </w:pPr>
            <w:r w:rsidRPr="003E72B2">
              <w:rPr>
                <w:rFonts w:ascii="Arial" w:hAnsi="Arial" w:cs="Arial"/>
                <w:sz w:val="20"/>
                <w:szCs w:val="20"/>
              </w:rPr>
              <w:t>Evaluate the workplan</w:t>
            </w:r>
            <w:r w:rsidR="00D441B5">
              <w:rPr>
                <w:rFonts w:ascii="Arial" w:hAnsi="Arial" w:cs="Arial"/>
                <w:sz w:val="20"/>
                <w:szCs w:val="20"/>
              </w:rPr>
              <w:t>.</w:t>
            </w:r>
          </w:p>
          <w:p w14:paraId="359D15EE" w14:textId="77777777" w:rsidR="00D441B5" w:rsidRPr="003E72B2" w:rsidRDefault="00D441B5" w:rsidP="00D441B5">
            <w:pPr>
              <w:rPr>
                <w:rFonts w:ascii="Arial" w:hAnsi="Arial" w:cs="Arial"/>
                <w:sz w:val="20"/>
                <w:szCs w:val="20"/>
              </w:rPr>
            </w:pPr>
          </w:p>
          <w:p w14:paraId="758B021D" w14:textId="77FC2176" w:rsidR="002C7772" w:rsidRDefault="398230A3" w:rsidP="002C7772">
            <w:pPr>
              <w:numPr>
                <w:ilvl w:val="1"/>
                <w:numId w:val="11"/>
              </w:numPr>
              <w:rPr>
                <w:rFonts w:ascii="Arial" w:hAnsi="Arial" w:cs="Arial"/>
                <w:sz w:val="20"/>
                <w:szCs w:val="20"/>
              </w:rPr>
            </w:pPr>
            <w:r w:rsidRPr="398230A3">
              <w:rPr>
                <w:rFonts w:ascii="Arial" w:hAnsi="Arial" w:cs="Arial"/>
                <w:color w:val="000000" w:themeColor="text1"/>
                <w:sz w:val="20"/>
                <w:szCs w:val="20"/>
              </w:rPr>
              <w:t>E</w:t>
            </w:r>
            <w:r w:rsidRPr="398230A3">
              <w:rPr>
                <w:rFonts w:ascii="Arial" w:hAnsi="Arial" w:cs="Arial"/>
                <w:sz w:val="20"/>
                <w:szCs w:val="20"/>
              </w:rPr>
              <w:t xml:space="preserve">nsure that administrative systems are in place to enable effective coordination of and </w:t>
            </w:r>
            <w:r w:rsidR="009719BD">
              <w:rPr>
                <w:rFonts w:ascii="Arial" w:hAnsi="Arial" w:cs="Arial"/>
                <w:sz w:val="20"/>
                <w:szCs w:val="20"/>
              </w:rPr>
              <w:t xml:space="preserve">identification </w:t>
            </w:r>
            <w:r w:rsidRPr="398230A3">
              <w:rPr>
                <w:rFonts w:ascii="Arial" w:hAnsi="Arial" w:cs="Arial"/>
                <w:sz w:val="20"/>
                <w:szCs w:val="20"/>
              </w:rPr>
              <w:t xml:space="preserve">of financial counselling work. </w:t>
            </w:r>
          </w:p>
          <w:p w14:paraId="6E5C9009" w14:textId="77777777" w:rsidR="00D441B5" w:rsidRPr="003E72B2" w:rsidRDefault="00D441B5" w:rsidP="00D441B5">
            <w:pPr>
              <w:rPr>
                <w:rFonts w:ascii="Arial" w:hAnsi="Arial" w:cs="Arial"/>
                <w:sz w:val="20"/>
                <w:szCs w:val="20"/>
              </w:rPr>
            </w:pPr>
          </w:p>
          <w:p w14:paraId="70DD088B" w14:textId="658790BE" w:rsidR="002C7772" w:rsidRDefault="002C7772" w:rsidP="002C7772">
            <w:pPr>
              <w:numPr>
                <w:ilvl w:val="1"/>
                <w:numId w:val="11"/>
              </w:numPr>
              <w:rPr>
                <w:rFonts w:ascii="Arial" w:hAnsi="Arial" w:cs="Arial"/>
                <w:sz w:val="20"/>
                <w:szCs w:val="20"/>
              </w:rPr>
            </w:pPr>
            <w:r w:rsidRPr="003E72B2">
              <w:rPr>
                <w:rFonts w:ascii="Arial" w:hAnsi="Arial" w:cs="Arial"/>
                <w:sz w:val="20"/>
                <w:szCs w:val="20"/>
              </w:rPr>
              <w:t xml:space="preserve">Implement quality control and continuous improvement strategies to enable the ongoing development of the </w:t>
            </w:r>
            <w:r w:rsidR="00021699">
              <w:rPr>
                <w:rFonts w:ascii="Arial" w:hAnsi="Arial" w:cs="Arial"/>
                <w:sz w:val="20"/>
                <w:szCs w:val="20"/>
              </w:rPr>
              <w:t>financial counselling</w:t>
            </w:r>
            <w:r w:rsidRPr="003E72B2">
              <w:rPr>
                <w:rFonts w:ascii="Arial" w:hAnsi="Arial" w:cs="Arial"/>
                <w:sz w:val="20"/>
                <w:szCs w:val="20"/>
              </w:rPr>
              <w:t xml:space="preserve"> program.</w:t>
            </w:r>
          </w:p>
          <w:p w14:paraId="1CC8C5A2" w14:textId="77777777" w:rsidR="006F123D" w:rsidRPr="003E72B2" w:rsidRDefault="006F123D" w:rsidP="006F123D">
            <w:pPr>
              <w:rPr>
                <w:rFonts w:ascii="Arial" w:hAnsi="Arial" w:cs="Arial"/>
                <w:sz w:val="20"/>
                <w:szCs w:val="20"/>
              </w:rPr>
            </w:pPr>
          </w:p>
          <w:p w14:paraId="6A9DBFFE" w14:textId="4E2BC77F" w:rsidR="002C7772" w:rsidRDefault="002C7772" w:rsidP="002C7772">
            <w:pPr>
              <w:numPr>
                <w:ilvl w:val="1"/>
                <w:numId w:val="11"/>
              </w:numPr>
              <w:rPr>
                <w:rFonts w:ascii="Arial" w:hAnsi="Arial" w:cs="Arial"/>
                <w:sz w:val="20"/>
                <w:szCs w:val="20"/>
              </w:rPr>
            </w:pPr>
            <w:r w:rsidRPr="003E72B2">
              <w:rPr>
                <w:rFonts w:ascii="Arial" w:hAnsi="Arial" w:cs="Arial"/>
                <w:sz w:val="20"/>
                <w:szCs w:val="20"/>
              </w:rPr>
              <w:t xml:space="preserve">Evaluate, monitor and report </w:t>
            </w:r>
            <w:r w:rsidR="00021699">
              <w:rPr>
                <w:rFonts w:ascii="Arial" w:hAnsi="Arial" w:cs="Arial"/>
                <w:sz w:val="20"/>
                <w:szCs w:val="20"/>
              </w:rPr>
              <w:t>financial counselling</w:t>
            </w:r>
            <w:r w:rsidRPr="003E72B2">
              <w:rPr>
                <w:rFonts w:ascii="Arial" w:hAnsi="Arial" w:cs="Arial"/>
                <w:sz w:val="20"/>
                <w:szCs w:val="20"/>
              </w:rPr>
              <w:t xml:space="preserve"> program performance against service outcomes as outlined in the strategic plan</w:t>
            </w:r>
            <w:r w:rsidR="006F123D">
              <w:rPr>
                <w:rFonts w:ascii="Arial" w:hAnsi="Arial" w:cs="Arial"/>
                <w:sz w:val="20"/>
                <w:szCs w:val="20"/>
              </w:rPr>
              <w:t>.</w:t>
            </w:r>
          </w:p>
          <w:p w14:paraId="009128DC" w14:textId="77777777" w:rsidR="006F123D" w:rsidRPr="003E72B2" w:rsidRDefault="006F123D" w:rsidP="006F123D">
            <w:pPr>
              <w:rPr>
                <w:rFonts w:ascii="Arial" w:hAnsi="Arial" w:cs="Arial"/>
                <w:sz w:val="20"/>
                <w:szCs w:val="20"/>
              </w:rPr>
            </w:pPr>
          </w:p>
          <w:p w14:paraId="40DB6B16" w14:textId="1E9CA1E2" w:rsidR="002C7772" w:rsidRDefault="398230A3" w:rsidP="002C7772">
            <w:pPr>
              <w:numPr>
                <w:ilvl w:val="1"/>
                <w:numId w:val="11"/>
              </w:numPr>
              <w:rPr>
                <w:rFonts w:ascii="Arial" w:hAnsi="Arial" w:cs="Arial"/>
                <w:sz w:val="20"/>
                <w:szCs w:val="20"/>
              </w:rPr>
            </w:pPr>
            <w:r w:rsidRPr="398230A3">
              <w:rPr>
                <w:rFonts w:ascii="Arial" w:hAnsi="Arial" w:cs="Arial"/>
                <w:sz w:val="20"/>
                <w:szCs w:val="20"/>
              </w:rPr>
              <w:t>Participate in legal casework meetings.</w:t>
            </w:r>
          </w:p>
          <w:p w14:paraId="79FB11DF" w14:textId="77777777" w:rsidR="009719BD" w:rsidRDefault="009719BD" w:rsidP="009719BD">
            <w:pPr>
              <w:rPr>
                <w:rFonts w:ascii="Arial" w:hAnsi="Arial" w:cs="Arial"/>
                <w:sz w:val="20"/>
                <w:szCs w:val="20"/>
              </w:rPr>
            </w:pPr>
          </w:p>
          <w:p w14:paraId="6CA1FE76" w14:textId="41755AA3" w:rsidR="398230A3" w:rsidRDefault="398230A3" w:rsidP="398230A3">
            <w:pPr>
              <w:numPr>
                <w:ilvl w:val="1"/>
                <w:numId w:val="11"/>
              </w:numPr>
              <w:rPr>
                <w:sz w:val="20"/>
                <w:szCs w:val="20"/>
              </w:rPr>
            </w:pPr>
            <w:r w:rsidRPr="398230A3">
              <w:rPr>
                <w:rFonts w:ascii="Arial" w:hAnsi="Arial" w:cs="Arial"/>
                <w:sz w:val="20"/>
                <w:szCs w:val="20"/>
              </w:rPr>
              <w:t xml:space="preserve">Participate in professional external supervision </w:t>
            </w:r>
            <w:r w:rsidR="00674D09">
              <w:rPr>
                <w:rFonts w:ascii="Arial" w:hAnsi="Arial" w:cs="Arial"/>
                <w:sz w:val="20"/>
                <w:szCs w:val="20"/>
              </w:rPr>
              <w:t xml:space="preserve">in accordance with the </w:t>
            </w:r>
            <w:r w:rsidR="009719BD">
              <w:rPr>
                <w:rFonts w:ascii="Arial" w:hAnsi="Arial" w:cs="Arial"/>
                <w:sz w:val="20"/>
                <w:szCs w:val="20"/>
              </w:rPr>
              <w:t>supervision guidelines of</w:t>
            </w:r>
            <w:r w:rsidR="00674D09">
              <w:rPr>
                <w:rFonts w:ascii="Arial" w:hAnsi="Arial" w:cs="Arial"/>
                <w:sz w:val="20"/>
                <w:szCs w:val="20"/>
              </w:rPr>
              <w:t xml:space="preserve"> the Financial Counsellors Association of NSW.</w:t>
            </w:r>
          </w:p>
          <w:p w14:paraId="66D319DD" w14:textId="77777777" w:rsidR="006F123D" w:rsidRPr="003E72B2" w:rsidRDefault="006F123D" w:rsidP="006F123D">
            <w:pPr>
              <w:rPr>
                <w:rFonts w:ascii="Arial" w:hAnsi="Arial" w:cs="Arial"/>
                <w:sz w:val="20"/>
                <w:szCs w:val="20"/>
              </w:rPr>
            </w:pPr>
          </w:p>
          <w:p w14:paraId="3CA7EF7A" w14:textId="60BB93AB" w:rsidR="002C7772" w:rsidRDefault="398230A3" w:rsidP="002C7772">
            <w:pPr>
              <w:numPr>
                <w:ilvl w:val="1"/>
                <w:numId w:val="11"/>
              </w:numPr>
              <w:rPr>
                <w:rFonts w:ascii="Arial" w:hAnsi="Arial" w:cs="Arial"/>
                <w:sz w:val="20"/>
                <w:szCs w:val="20"/>
              </w:rPr>
            </w:pPr>
            <w:r w:rsidRPr="398230A3">
              <w:rPr>
                <w:rFonts w:ascii="Arial" w:hAnsi="Arial" w:cs="Arial"/>
                <w:sz w:val="20"/>
                <w:szCs w:val="20"/>
              </w:rPr>
              <w:t>Provide support, training and guidance for other WLS</w:t>
            </w:r>
            <w:r w:rsidR="009719BD">
              <w:rPr>
                <w:rFonts w:ascii="Arial" w:hAnsi="Arial" w:cs="Arial"/>
                <w:sz w:val="20"/>
                <w:szCs w:val="20"/>
              </w:rPr>
              <w:t xml:space="preserve"> NSW</w:t>
            </w:r>
            <w:r w:rsidRPr="398230A3">
              <w:rPr>
                <w:rFonts w:ascii="Arial" w:hAnsi="Arial" w:cs="Arial"/>
                <w:sz w:val="20"/>
                <w:szCs w:val="20"/>
              </w:rPr>
              <w:t xml:space="preserve"> staff in relation to specific financial counselling projects as required.</w:t>
            </w:r>
          </w:p>
          <w:p w14:paraId="46235B71" w14:textId="77777777" w:rsidR="00213679" w:rsidRPr="003E72B2" w:rsidRDefault="00213679" w:rsidP="00213679">
            <w:pPr>
              <w:rPr>
                <w:rFonts w:ascii="Arial" w:hAnsi="Arial" w:cs="Arial"/>
                <w:sz w:val="20"/>
                <w:szCs w:val="20"/>
              </w:rPr>
            </w:pPr>
          </w:p>
          <w:p w14:paraId="119AF5E9" w14:textId="119ED1B5" w:rsidR="002C7772" w:rsidRPr="003E72B2" w:rsidRDefault="398230A3" w:rsidP="002C7772">
            <w:pPr>
              <w:numPr>
                <w:ilvl w:val="1"/>
                <w:numId w:val="11"/>
              </w:numPr>
              <w:rPr>
                <w:rFonts w:ascii="Arial" w:hAnsi="Arial" w:cs="Arial"/>
                <w:sz w:val="20"/>
                <w:szCs w:val="20"/>
              </w:rPr>
            </w:pPr>
            <w:r w:rsidRPr="398230A3">
              <w:rPr>
                <w:rFonts w:ascii="Arial" w:hAnsi="Arial" w:cs="Arial"/>
                <w:sz w:val="20"/>
                <w:szCs w:val="20"/>
              </w:rPr>
              <w:t xml:space="preserve">Provide timely advice and support in relation to financial counselling issues to WLS </w:t>
            </w:r>
            <w:r w:rsidR="009719BD">
              <w:rPr>
                <w:rFonts w:ascii="Arial" w:hAnsi="Arial" w:cs="Arial"/>
                <w:sz w:val="20"/>
                <w:szCs w:val="20"/>
              </w:rPr>
              <w:t xml:space="preserve">NSW </w:t>
            </w:r>
            <w:r w:rsidRPr="398230A3">
              <w:rPr>
                <w:rFonts w:ascii="Arial" w:hAnsi="Arial" w:cs="Arial"/>
                <w:sz w:val="20"/>
                <w:szCs w:val="20"/>
              </w:rPr>
              <w:t>staff as required.</w:t>
            </w:r>
          </w:p>
        </w:tc>
        <w:tc>
          <w:tcPr>
            <w:tcW w:w="872" w:type="pct"/>
            <w:tcMar>
              <w:bottom w:w="28" w:type="dxa"/>
            </w:tcMar>
          </w:tcPr>
          <w:p w14:paraId="00D8B647" w14:textId="77777777" w:rsidR="002C7772" w:rsidRPr="003E72B2" w:rsidRDefault="002C7772" w:rsidP="002C7772">
            <w:pPr>
              <w:spacing w:after="120"/>
              <w:rPr>
                <w:rFonts w:ascii="Arial" w:hAnsi="Arial" w:cs="Arial"/>
                <w:sz w:val="20"/>
                <w:szCs w:val="20"/>
              </w:rPr>
            </w:pPr>
            <w:r w:rsidRPr="003E72B2">
              <w:rPr>
                <w:rFonts w:ascii="Arial" w:hAnsi="Arial" w:cs="Arial"/>
                <w:sz w:val="20"/>
                <w:szCs w:val="20"/>
              </w:rPr>
              <w:t>Demonstrated:</w:t>
            </w:r>
          </w:p>
          <w:p w14:paraId="14D571FA" w14:textId="72CD6552" w:rsidR="002C7772" w:rsidRPr="003E72B2" w:rsidRDefault="002C7772" w:rsidP="002C7772">
            <w:pPr>
              <w:spacing w:after="120"/>
              <w:ind w:left="451" w:hanging="451"/>
              <w:rPr>
                <w:rFonts w:ascii="Arial" w:hAnsi="Arial" w:cs="Arial"/>
                <w:sz w:val="20"/>
                <w:szCs w:val="20"/>
              </w:rPr>
            </w:pPr>
            <w:r w:rsidRPr="003E72B2">
              <w:rPr>
                <w:rFonts w:ascii="Arial" w:hAnsi="Arial" w:cs="Arial"/>
                <w:sz w:val="20"/>
                <w:szCs w:val="20"/>
              </w:rPr>
              <w:t>1.A</w:t>
            </w:r>
            <w:r w:rsidRPr="003E72B2">
              <w:rPr>
                <w:rFonts w:ascii="Arial" w:hAnsi="Arial" w:cs="Arial"/>
                <w:sz w:val="20"/>
                <w:szCs w:val="20"/>
              </w:rPr>
              <w:tab/>
            </w:r>
            <w:r w:rsidR="006C596E">
              <w:rPr>
                <w:rFonts w:ascii="Arial" w:hAnsi="Arial" w:cs="Arial"/>
                <w:sz w:val="20"/>
                <w:szCs w:val="20"/>
              </w:rPr>
              <w:t>Financial Counselling</w:t>
            </w:r>
            <w:r w:rsidRPr="003E72B2">
              <w:rPr>
                <w:rFonts w:ascii="Arial" w:hAnsi="Arial" w:cs="Arial"/>
                <w:sz w:val="20"/>
                <w:szCs w:val="20"/>
              </w:rPr>
              <w:t xml:space="preserve"> Work Plan developed, </w:t>
            </w:r>
            <w:r w:rsidRPr="00961086">
              <w:rPr>
                <w:rFonts w:ascii="Arial" w:hAnsi="Arial" w:cs="Arial"/>
                <w:sz w:val="18"/>
                <w:szCs w:val="18"/>
              </w:rPr>
              <w:t>implemented</w:t>
            </w:r>
            <w:r w:rsidRPr="003E72B2">
              <w:rPr>
                <w:rFonts w:ascii="Arial" w:hAnsi="Arial" w:cs="Arial"/>
                <w:sz w:val="20"/>
                <w:szCs w:val="20"/>
              </w:rPr>
              <w:t xml:space="preserve"> and evaluated</w:t>
            </w:r>
            <w:r w:rsidR="00EF2270">
              <w:rPr>
                <w:rFonts w:ascii="Arial" w:hAnsi="Arial" w:cs="Arial"/>
                <w:sz w:val="20"/>
                <w:szCs w:val="20"/>
              </w:rPr>
              <w:t>.</w:t>
            </w:r>
          </w:p>
          <w:p w14:paraId="5B822F6E" w14:textId="691C4623" w:rsidR="002C7772" w:rsidRPr="003E72B2" w:rsidRDefault="002C7772" w:rsidP="00961086">
            <w:pPr>
              <w:spacing w:after="120"/>
              <w:ind w:left="316" w:hanging="458"/>
              <w:rPr>
                <w:rFonts w:ascii="Arial" w:hAnsi="Arial" w:cs="Arial"/>
                <w:sz w:val="20"/>
                <w:szCs w:val="20"/>
              </w:rPr>
            </w:pPr>
            <w:r w:rsidRPr="003E72B2">
              <w:rPr>
                <w:rFonts w:ascii="Arial" w:hAnsi="Arial" w:cs="Arial"/>
                <w:sz w:val="20"/>
                <w:szCs w:val="20"/>
              </w:rPr>
              <w:t>1.B</w:t>
            </w:r>
            <w:r w:rsidRPr="003E72B2">
              <w:rPr>
                <w:rFonts w:ascii="Arial" w:hAnsi="Arial" w:cs="Arial"/>
                <w:sz w:val="20"/>
                <w:szCs w:val="20"/>
              </w:rPr>
              <w:tab/>
            </w:r>
            <w:r w:rsidR="006C596E" w:rsidRPr="00961086">
              <w:rPr>
                <w:rFonts w:ascii="Arial" w:hAnsi="Arial" w:cs="Arial"/>
                <w:sz w:val="20"/>
                <w:szCs w:val="20"/>
              </w:rPr>
              <w:t>Financial Counselling</w:t>
            </w:r>
            <w:r w:rsidRPr="00961086">
              <w:rPr>
                <w:rFonts w:ascii="Arial" w:hAnsi="Arial" w:cs="Arial"/>
                <w:sz w:val="20"/>
                <w:szCs w:val="20"/>
              </w:rPr>
              <w:t xml:space="preserve"> Work Plan is carried out in line with </w:t>
            </w:r>
            <w:r w:rsidRPr="00961086">
              <w:rPr>
                <w:rFonts w:ascii="Arial" w:hAnsi="Arial" w:cs="Arial"/>
                <w:sz w:val="18"/>
                <w:szCs w:val="18"/>
              </w:rPr>
              <w:t>administrative</w:t>
            </w:r>
            <w:r w:rsidRPr="00961086">
              <w:rPr>
                <w:rFonts w:ascii="Arial" w:hAnsi="Arial" w:cs="Arial"/>
                <w:sz w:val="20"/>
                <w:szCs w:val="20"/>
              </w:rPr>
              <w:t xml:space="preserve"> systems</w:t>
            </w:r>
            <w:r w:rsidRPr="003E72B2">
              <w:rPr>
                <w:rFonts w:ascii="Arial" w:hAnsi="Arial" w:cs="Arial"/>
                <w:sz w:val="20"/>
                <w:szCs w:val="20"/>
              </w:rPr>
              <w:t>.</w:t>
            </w:r>
          </w:p>
          <w:p w14:paraId="2C62695D" w14:textId="77777777" w:rsidR="002C7772" w:rsidRPr="003E72B2" w:rsidRDefault="002C7772" w:rsidP="002C7772">
            <w:pPr>
              <w:spacing w:after="120"/>
              <w:rPr>
                <w:rFonts w:ascii="Arial" w:hAnsi="Arial" w:cs="Arial"/>
                <w:sz w:val="20"/>
                <w:szCs w:val="20"/>
              </w:rPr>
            </w:pPr>
          </w:p>
          <w:p w14:paraId="5670E136" w14:textId="77777777" w:rsidR="002C7772" w:rsidRPr="003E72B2" w:rsidRDefault="002C7772" w:rsidP="002C7772">
            <w:pPr>
              <w:spacing w:after="120"/>
              <w:rPr>
                <w:rFonts w:ascii="Arial" w:hAnsi="Arial" w:cs="Arial"/>
                <w:sz w:val="20"/>
                <w:szCs w:val="20"/>
              </w:rPr>
            </w:pPr>
          </w:p>
        </w:tc>
      </w:tr>
    </w:tbl>
    <w:p w14:paraId="45020803" w14:textId="594E7978" w:rsidR="00961086" w:rsidRDefault="00961086"/>
    <w:p w14:paraId="3296DD9E" w14:textId="77777777" w:rsidR="00961086" w:rsidRDefault="00961086">
      <w:r>
        <w:br w:type="page"/>
      </w:r>
    </w:p>
    <w:p w14:paraId="5DE946D0" w14:textId="77777777" w:rsidR="00CC453D" w:rsidRDefault="00CC453D"/>
    <w:tbl>
      <w:tblPr>
        <w:tblW w:w="53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3503"/>
        <w:gridCol w:w="3650"/>
      </w:tblGrid>
      <w:tr w:rsidR="002C7772" w:rsidRPr="003E72B2" w14:paraId="6C198ADF" w14:textId="77777777" w:rsidTr="398230A3">
        <w:trPr>
          <w:trHeight w:val="42"/>
        </w:trPr>
        <w:tc>
          <w:tcPr>
            <w:tcW w:w="1394" w:type="pct"/>
          </w:tcPr>
          <w:p w14:paraId="22CFFE12" w14:textId="16D358CA" w:rsidR="002C7772" w:rsidRPr="003E72B2" w:rsidDel="009704C4" w:rsidRDefault="002C7772" w:rsidP="002C7772">
            <w:pPr>
              <w:numPr>
                <w:ilvl w:val="0"/>
                <w:numId w:val="9"/>
              </w:numPr>
              <w:tabs>
                <w:tab w:val="num" w:pos="240"/>
              </w:tabs>
              <w:ind w:left="0" w:firstLine="0"/>
              <w:rPr>
                <w:rFonts w:ascii="Arial" w:hAnsi="Arial" w:cs="Arial"/>
                <w:b/>
                <w:sz w:val="22"/>
                <w:szCs w:val="22"/>
              </w:rPr>
            </w:pPr>
            <w:r w:rsidRPr="003E72B2">
              <w:rPr>
                <w:rFonts w:ascii="Arial" w:hAnsi="Arial" w:cs="Arial"/>
                <w:b/>
                <w:sz w:val="22"/>
                <w:szCs w:val="22"/>
              </w:rPr>
              <w:t xml:space="preserve">Service provision </w:t>
            </w:r>
          </w:p>
          <w:p w14:paraId="2052D06F" w14:textId="77777777" w:rsidR="002C7772" w:rsidRPr="003E72B2" w:rsidRDefault="002C7772" w:rsidP="002C7772">
            <w:pPr>
              <w:tabs>
                <w:tab w:val="left" w:pos="0"/>
              </w:tabs>
              <w:rPr>
                <w:rFonts w:ascii="Arial" w:hAnsi="Arial" w:cs="Arial"/>
                <w:sz w:val="22"/>
                <w:szCs w:val="22"/>
              </w:rPr>
            </w:pPr>
          </w:p>
          <w:p w14:paraId="2F3E4EA0" w14:textId="1152A7DA" w:rsidR="001B7775" w:rsidRPr="003E72B2" w:rsidRDefault="398230A3" w:rsidP="398230A3">
            <w:pPr>
              <w:rPr>
                <w:rFonts w:ascii="Arial" w:hAnsi="Arial" w:cs="Arial"/>
                <w:sz w:val="20"/>
                <w:szCs w:val="20"/>
              </w:rPr>
            </w:pPr>
            <w:r w:rsidRPr="398230A3">
              <w:rPr>
                <w:rFonts w:ascii="Arial" w:hAnsi="Arial" w:cs="Arial"/>
                <w:b/>
                <w:bCs/>
                <w:sz w:val="22"/>
                <w:szCs w:val="22"/>
              </w:rPr>
              <w:t>Outcome:</w:t>
            </w:r>
            <w:r w:rsidRPr="398230A3">
              <w:rPr>
                <w:rFonts w:ascii="Arial" w:hAnsi="Arial" w:cs="Arial"/>
                <w:sz w:val="22"/>
                <w:szCs w:val="22"/>
              </w:rPr>
              <w:t xml:space="preserve"> </w:t>
            </w:r>
            <w:r w:rsidRPr="398230A3">
              <w:rPr>
                <w:rFonts w:ascii="Arial" w:hAnsi="Arial" w:cs="Arial"/>
                <w:sz w:val="20"/>
                <w:szCs w:val="20"/>
              </w:rPr>
              <w:t>Specialist family violence financial counselling is delivered to clients, working collaboratively with WLS</w:t>
            </w:r>
            <w:r w:rsidR="009719BD">
              <w:rPr>
                <w:rFonts w:ascii="Arial" w:hAnsi="Arial" w:cs="Arial"/>
                <w:sz w:val="20"/>
                <w:szCs w:val="20"/>
              </w:rPr>
              <w:t xml:space="preserve"> </w:t>
            </w:r>
            <w:r w:rsidRPr="398230A3">
              <w:rPr>
                <w:rFonts w:ascii="Arial" w:hAnsi="Arial" w:cs="Arial"/>
                <w:sz w:val="20"/>
                <w:szCs w:val="20"/>
              </w:rPr>
              <w:t xml:space="preserve">NSW staff </w:t>
            </w:r>
          </w:p>
          <w:p w14:paraId="7A211356" w14:textId="4E307E06" w:rsidR="001B7775" w:rsidRPr="003E72B2" w:rsidRDefault="398230A3" w:rsidP="001B7775">
            <w:pPr>
              <w:rPr>
                <w:rFonts w:ascii="Arial" w:hAnsi="Arial" w:cs="Arial"/>
                <w:sz w:val="20"/>
                <w:szCs w:val="20"/>
              </w:rPr>
            </w:pPr>
            <w:r w:rsidRPr="398230A3">
              <w:rPr>
                <w:rFonts w:ascii="Arial" w:hAnsi="Arial" w:cs="Arial"/>
                <w:sz w:val="20"/>
                <w:szCs w:val="20"/>
              </w:rPr>
              <w:t xml:space="preserve"> as part of an integrated model of service delivery.</w:t>
            </w:r>
          </w:p>
          <w:p w14:paraId="2412E846" w14:textId="61EFB17E" w:rsidR="002C7772" w:rsidRPr="003E72B2" w:rsidRDefault="002C7772" w:rsidP="002C7772">
            <w:pPr>
              <w:tabs>
                <w:tab w:val="left" w:pos="0"/>
              </w:tabs>
              <w:rPr>
                <w:rFonts w:ascii="Arial" w:hAnsi="Arial" w:cs="Arial"/>
                <w:b/>
                <w:sz w:val="22"/>
                <w:szCs w:val="22"/>
              </w:rPr>
            </w:pPr>
          </w:p>
        </w:tc>
        <w:tc>
          <w:tcPr>
            <w:tcW w:w="1766" w:type="pct"/>
            <w:tcMar>
              <w:top w:w="57" w:type="dxa"/>
              <w:bottom w:w="28" w:type="dxa"/>
            </w:tcMar>
          </w:tcPr>
          <w:p w14:paraId="046596E1" w14:textId="785495B0" w:rsidR="002C7772" w:rsidRDefault="002C7772" w:rsidP="002C7772">
            <w:pPr>
              <w:ind w:left="354" w:hanging="354"/>
              <w:rPr>
                <w:rFonts w:ascii="Arial" w:hAnsi="Arial" w:cs="Arial"/>
                <w:sz w:val="20"/>
                <w:szCs w:val="20"/>
              </w:rPr>
            </w:pPr>
            <w:r w:rsidRPr="003E72B2" w:rsidDel="00AA365B">
              <w:rPr>
                <w:rFonts w:ascii="Arial" w:hAnsi="Arial" w:cs="Arial"/>
                <w:sz w:val="20"/>
                <w:szCs w:val="20"/>
              </w:rPr>
              <w:t xml:space="preserve">2.1 Undertake </w:t>
            </w:r>
            <w:r w:rsidR="00021699">
              <w:rPr>
                <w:rFonts w:ascii="Arial" w:hAnsi="Arial" w:cs="Arial"/>
                <w:sz w:val="20"/>
                <w:szCs w:val="20"/>
              </w:rPr>
              <w:t>financial counselling</w:t>
            </w:r>
            <w:r w:rsidRPr="003E72B2" w:rsidDel="00AA365B">
              <w:rPr>
                <w:rFonts w:ascii="Arial" w:hAnsi="Arial" w:cs="Arial"/>
                <w:sz w:val="20"/>
                <w:szCs w:val="20"/>
              </w:rPr>
              <w:t xml:space="preserve"> activities as per the Work Plan</w:t>
            </w:r>
            <w:r w:rsidRPr="003E72B2">
              <w:rPr>
                <w:rFonts w:ascii="Arial" w:hAnsi="Arial" w:cs="Arial"/>
                <w:sz w:val="20"/>
                <w:szCs w:val="20"/>
              </w:rPr>
              <w:t>.</w:t>
            </w:r>
          </w:p>
          <w:p w14:paraId="5FFF8675" w14:textId="77777777" w:rsidR="00213679" w:rsidRPr="003E72B2" w:rsidDel="00AA365B" w:rsidRDefault="00213679" w:rsidP="002C7772">
            <w:pPr>
              <w:ind w:left="354" w:hanging="354"/>
              <w:rPr>
                <w:rFonts w:ascii="Arial" w:hAnsi="Arial" w:cs="Arial"/>
                <w:sz w:val="20"/>
                <w:szCs w:val="20"/>
              </w:rPr>
            </w:pPr>
          </w:p>
          <w:p w14:paraId="40DBBE01" w14:textId="77777777" w:rsidR="009719BD" w:rsidRDefault="398230A3" w:rsidP="00213679">
            <w:pPr>
              <w:rPr>
                <w:rFonts w:ascii="Arial" w:hAnsi="Arial" w:cs="Arial"/>
                <w:sz w:val="20"/>
                <w:szCs w:val="20"/>
              </w:rPr>
            </w:pPr>
            <w:r w:rsidRPr="398230A3">
              <w:rPr>
                <w:rFonts w:ascii="Arial" w:hAnsi="Arial" w:cs="Arial"/>
                <w:sz w:val="20"/>
                <w:szCs w:val="20"/>
              </w:rPr>
              <w:t>2.2 Provide financial counselling</w:t>
            </w:r>
          </w:p>
          <w:p w14:paraId="0288F90F" w14:textId="77777777" w:rsidR="00140D69" w:rsidRDefault="009719BD" w:rsidP="00213679">
            <w:pPr>
              <w:rPr>
                <w:rFonts w:ascii="Arial" w:hAnsi="Arial" w:cs="Arial"/>
                <w:sz w:val="20"/>
                <w:szCs w:val="20"/>
              </w:rPr>
            </w:pPr>
            <w:r>
              <w:rPr>
                <w:rFonts w:ascii="Arial" w:hAnsi="Arial" w:cs="Arial"/>
                <w:sz w:val="20"/>
                <w:szCs w:val="20"/>
              </w:rPr>
              <w:t xml:space="preserve">    </w:t>
            </w:r>
            <w:r w:rsidR="398230A3" w:rsidRPr="398230A3">
              <w:rPr>
                <w:rFonts w:ascii="Arial" w:hAnsi="Arial" w:cs="Arial"/>
                <w:sz w:val="20"/>
                <w:szCs w:val="20"/>
              </w:rPr>
              <w:t xml:space="preserve"> </w:t>
            </w:r>
            <w:r>
              <w:rPr>
                <w:rFonts w:ascii="Arial" w:hAnsi="Arial" w:cs="Arial"/>
                <w:sz w:val="20"/>
                <w:szCs w:val="20"/>
              </w:rPr>
              <w:t xml:space="preserve"> </w:t>
            </w:r>
            <w:r w:rsidR="398230A3" w:rsidRPr="398230A3">
              <w:rPr>
                <w:rFonts w:ascii="Arial" w:hAnsi="Arial" w:cs="Arial"/>
                <w:sz w:val="20"/>
                <w:szCs w:val="20"/>
              </w:rPr>
              <w:t>assistance and advice to clients</w:t>
            </w:r>
          </w:p>
          <w:p w14:paraId="51CF0A7C" w14:textId="77777777" w:rsidR="00140D69" w:rsidRDefault="00140D69" w:rsidP="00213679">
            <w:pPr>
              <w:rPr>
                <w:rFonts w:ascii="Arial" w:hAnsi="Arial" w:cs="Arial"/>
                <w:sz w:val="20"/>
                <w:szCs w:val="20"/>
              </w:rPr>
            </w:pPr>
            <w:r>
              <w:rPr>
                <w:rFonts w:ascii="Arial" w:hAnsi="Arial" w:cs="Arial"/>
                <w:sz w:val="20"/>
                <w:szCs w:val="20"/>
              </w:rPr>
              <w:t xml:space="preserve">      experiencing domestic and</w:t>
            </w:r>
          </w:p>
          <w:p w14:paraId="4859FA39" w14:textId="6B8129AC" w:rsidR="002C7772" w:rsidRDefault="00140D69" w:rsidP="00213679">
            <w:pPr>
              <w:rPr>
                <w:rFonts w:ascii="Arial" w:hAnsi="Arial" w:cs="Arial"/>
                <w:sz w:val="20"/>
                <w:szCs w:val="20"/>
              </w:rPr>
            </w:pPr>
            <w:r>
              <w:rPr>
                <w:rFonts w:ascii="Arial" w:hAnsi="Arial" w:cs="Arial"/>
                <w:sz w:val="20"/>
                <w:szCs w:val="20"/>
              </w:rPr>
              <w:t xml:space="preserve">      family violence</w:t>
            </w:r>
            <w:r w:rsidR="398230A3" w:rsidRPr="398230A3">
              <w:rPr>
                <w:rFonts w:ascii="Arial" w:hAnsi="Arial" w:cs="Arial"/>
                <w:sz w:val="20"/>
                <w:szCs w:val="20"/>
              </w:rPr>
              <w:t>.</w:t>
            </w:r>
          </w:p>
          <w:p w14:paraId="040F973A" w14:textId="77777777" w:rsidR="00213679" w:rsidRPr="003E72B2" w:rsidDel="00AA365B" w:rsidRDefault="00213679" w:rsidP="00213679">
            <w:pPr>
              <w:rPr>
                <w:rFonts w:ascii="Arial" w:hAnsi="Arial" w:cs="Arial"/>
                <w:sz w:val="20"/>
                <w:szCs w:val="20"/>
              </w:rPr>
            </w:pPr>
          </w:p>
          <w:p w14:paraId="69C97052" w14:textId="2F0B1632" w:rsidR="398230A3" w:rsidRDefault="398230A3" w:rsidP="002C7772">
            <w:pPr>
              <w:ind w:left="354" w:hanging="354"/>
              <w:rPr>
                <w:rFonts w:ascii="Arial" w:hAnsi="Arial" w:cs="Arial"/>
                <w:sz w:val="20"/>
                <w:szCs w:val="20"/>
              </w:rPr>
            </w:pPr>
            <w:r w:rsidRPr="398230A3">
              <w:rPr>
                <w:rFonts w:ascii="Arial" w:hAnsi="Arial" w:cs="Arial"/>
                <w:sz w:val="20"/>
                <w:szCs w:val="20"/>
              </w:rPr>
              <w:t>2.3 Work collaboratively with WLS</w:t>
            </w:r>
            <w:r w:rsidR="009719BD">
              <w:rPr>
                <w:rFonts w:ascii="Arial" w:hAnsi="Arial" w:cs="Arial"/>
                <w:sz w:val="20"/>
                <w:szCs w:val="20"/>
              </w:rPr>
              <w:t xml:space="preserve"> </w:t>
            </w:r>
            <w:r w:rsidRPr="398230A3">
              <w:rPr>
                <w:rFonts w:ascii="Arial" w:hAnsi="Arial" w:cs="Arial"/>
                <w:sz w:val="20"/>
                <w:szCs w:val="20"/>
              </w:rPr>
              <w:t xml:space="preserve">NSW </w:t>
            </w:r>
            <w:r w:rsidR="009719BD">
              <w:rPr>
                <w:rFonts w:ascii="Arial" w:hAnsi="Arial" w:cs="Arial"/>
                <w:sz w:val="20"/>
                <w:szCs w:val="20"/>
              </w:rPr>
              <w:t>staff</w:t>
            </w:r>
            <w:r w:rsidRPr="398230A3">
              <w:rPr>
                <w:rFonts w:ascii="Arial" w:hAnsi="Arial" w:cs="Arial"/>
                <w:sz w:val="20"/>
                <w:szCs w:val="20"/>
              </w:rPr>
              <w:t xml:space="preserve"> to identify financial issues of clients and determine the financial counselling assistance that can be provided and any associated legal advice and casework to be provided by WLS</w:t>
            </w:r>
            <w:r w:rsidR="009719BD">
              <w:rPr>
                <w:rFonts w:ascii="Arial" w:hAnsi="Arial" w:cs="Arial"/>
                <w:sz w:val="20"/>
                <w:szCs w:val="20"/>
              </w:rPr>
              <w:t xml:space="preserve"> </w:t>
            </w:r>
            <w:r w:rsidRPr="398230A3">
              <w:rPr>
                <w:rFonts w:ascii="Arial" w:hAnsi="Arial" w:cs="Arial"/>
                <w:sz w:val="20"/>
                <w:szCs w:val="20"/>
              </w:rPr>
              <w:t>NSW solicitors.</w:t>
            </w:r>
          </w:p>
          <w:p w14:paraId="575F5135" w14:textId="7EBB3E4F" w:rsidR="009719BD" w:rsidRDefault="009719BD" w:rsidP="002C7772">
            <w:pPr>
              <w:ind w:left="354" w:hanging="354"/>
              <w:rPr>
                <w:rFonts w:ascii="Arial" w:hAnsi="Arial" w:cs="Arial"/>
                <w:sz w:val="20"/>
                <w:szCs w:val="20"/>
              </w:rPr>
            </w:pPr>
          </w:p>
          <w:p w14:paraId="705257A7" w14:textId="67837A9A" w:rsidR="009719BD" w:rsidRDefault="009719BD" w:rsidP="002C7772">
            <w:pPr>
              <w:ind w:left="354" w:hanging="354"/>
              <w:rPr>
                <w:rFonts w:ascii="Arial" w:hAnsi="Arial" w:cs="Arial"/>
                <w:sz w:val="20"/>
                <w:szCs w:val="20"/>
              </w:rPr>
            </w:pPr>
            <w:proofErr w:type="gramStart"/>
            <w:r>
              <w:rPr>
                <w:rFonts w:ascii="Arial" w:hAnsi="Arial" w:cs="Arial"/>
                <w:sz w:val="20"/>
                <w:szCs w:val="20"/>
              </w:rPr>
              <w:t>2.4  Undertake</w:t>
            </w:r>
            <w:proofErr w:type="gramEnd"/>
            <w:r>
              <w:rPr>
                <w:rFonts w:ascii="Arial" w:hAnsi="Arial" w:cs="Arial"/>
                <w:sz w:val="20"/>
                <w:szCs w:val="20"/>
              </w:rPr>
              <w:t xml:space="preserve"> casework in accordance with the WLSNSW </w:t>
            </w:r>
            <w:r w:rsidR="00B9275F">
              <w:rPr>
                <w:rFonts w:ascii="Arial" w:hAnsi="Arial" w:cs="Arial"/>
                <w:sz w:val="20"/>
                <w:szCs w:val="20"/>
              </w:rPr>
              <w:t>casework policy and Risk Management Guide.</w:t>
            </w:r>
          </w:p>
          <w:p w14:paraId="7838C965" w14:textId="77777777" w:rsidR="00213679" w:rsidRPr="00067B33" w:rsidRDefault="00213679" w:rsidP="002C7772">
            <w:pPr>
              <w:ind w:left="354" w:hanging="354"/>
              <w:rPr>
                <w:rFonts w:ascii="Arial" w:hAnsi="Arial" w:cs="Arial"/>
                <w:sz w:val="20"/>
                <w:szCs w:val="20"/>
              </w:rPr>
            </w:pPr>
          </w:p>
          <w:p w14:paraId="6113293C" w14:textId="2CCAA29A" w:rsidR="002C7772" w:rsidRDefault="002C7772" w:rsidP="002C7772">
            <w:pPr>
              <w:ind w:left="354" w:hanging="354"/>
              <w:rPr>
                <w:rFonts w:ascii="Arial" w:hAnsi="Arial" w:cs="Arial"/>
                <w:sz w:val="20"/>
                <w:szCs w:val="20"/>
              </w:rPr>
            </w:pPr>
            <w:r w:rsidRPr="003E72B2">
              <w:rPr>
                <w:rFonts w:ascii="Arial" w:hAnsi="Arial" w:cs="Arial"/>
                <w:sz w:val="20"/>
                <w:szCs w:val="20"/>
              </w:rPr>
              <w:t>2.</w:t>
            </w:r>
            <w:r w:rsidR="00B9275F">
              <w:rPr>
                <w:rFonts w:ascii="Arial" w:hAnsi="Arial" w:cs="Arial"/>
                <w:sz w:val="20"/>
                <w:szCs w:val="20"/>
              </w:rPr>
              <w:t>5</w:t>
            </w:r>
            <w:r w:rsidRPr="003E72B2">
              <w:rPr>
                <w:rFonts w:ascii="Arial" w:hAnsi="Arial" w:cs="Arial"/>
                <w:sz w:val="20"/>
                <w:szCs w:val="20"/>
              </w:rPr>
              <w:t xml:space="preserve"> </w:t>
            </w:r>
            <w:r w:rsidR="00D704BB">
              <w:rPr>
                <w:rFonts w:ascii="Arial" w:hAnsi="Arial" w:cs="Arial"/>
                <w:sz w:val="20"/>
                <w:szCs w:val="20"/>
              </w:rPr>
              <w:t>Assist clients to understand their consumer rights and advocate to</w:t>
            </w:r>
            <w:r w:rsidR="00372837">
              <w:rPr>
                <w:rFonts w:ascii="Arial" w:hAnsi="Arial" w:cs="Arial"/>
                <w:sz w:val="20"/>
                <w:szCs w:val="20"/>
              </w:rPr>
              <w:t xml:space="preserve"> creditors and service providers</w:t>
            </w:r>
            <w:r w:rsidR="008A6748">
              <w:rPr>
                <w:rFonts w:ascii="Arial" w:hAnsi="Arial" w:cs="Arial"/>
                <w:sz w:val="20"/>
                <w:szCs w:val="20"/>
              </w:rPr>
              <w:t>.</w:t>
            </w:r>
          </w:p>
          <w:p w14:paraId="666630DB" w14:textId="77777777" w:rsidR="00213679" w:rsidRPr="003E72B2" w:rsidRDefault="00213679" w:rsidP="002C7772">
            <w:pPr>
              <w:ind w:left="354" w:hanging="354"/>
              <w:rPr>
                <w:rFonts w:ascii="Arial" w:hAnsi="Arial" w:cs="Arial"/>
                <w:sz w:val="20"/>
                <w:szCs w:val="20"/>
              </w:rPr>
            </w:pPr>
          </w:p>
          <w:p w14:paraId="3721DFB4" w14:textId="6BC38219" w:rsidR="002C7772" w:rsidRDefault="398230A3" w:rsidP="002C7772">
            <w:pPr>
              <w:ind w:left="354" w:hanging="354"/>
              <w:rPr>
                <w:rFonts w:ascii="Arial" w:hAnsi="Arial" w:cs="Arial"/>
                <w:sz w:val="20"/>
                <w:szCs w:val="20"/>
              </w:rPr>
            </w:pPr>
            <w:r w:rsidRPr="398230A3">
              <w:rPr>
                <w:rFonts w:ascii="Arial" w:hAnsi="Arial" w:cs="Arial"/>
                <w:sz w:val="20"/>
                <w:szCs w:val="20"/>
              </w:rPr>
              <w:t>2.</w:t>
            </w:r>
            <w:r w:rsidR="00B9275F">
              <w:rPr>
                <w:rFonts w:ascii="Arial" w:hAnsi="Arial" w:cs="Arial"/>
                <w:sz w:val="20"/>
                <w:szCs w:val="20"/>
              </w:rPr>
              <w:t>6</w:t>
            </w:r>
            <w:r w:rsidRPr="398230A3">
              <w:rPr>
                <w:rFonts w:ascii="Arial" w:hAnsi="Arial" w:cs="Arial"/>
                <w:sz w:val="20"/>
                <w:szCs w:val="20"/>
              </w:rPr>
              <w:t xml:space="preserve"> Collect data and support the ongoing monitoring and evaluation of the financial counselling program.</w:t>
            </w:r>
          </w:p>
          <w:p w14:paraId="6AC0BE37" w14:textId="77777777" w:rsidR="00213679" w:rsidRPr="00067B33" w:rsidRDefault="00213679" w:rsidP="00B9275F">
            <w:pPr>
              <w:rPr>
                <w:rFonts w:ascii="Arial" w:hAnsi="Arial" w:cs="Arial"/>
                <w:sz w:val="20"/>
                <w:szCs w:val="20"/>
              </w:rPr>
            </w:pPr>
          </w:p>
          <w:p w14:paraId="298FCE5D" w14:textId="355F9096" w:rsidR="002C7772" w:rsidRDefault="398230A3" w:rsidP="002C7772">
            <w:pPr>
              <w:ind w:left="354" w:hanging="354"/>
              <w:rPr>
                <w:rFonts w:ascii="Arial" w:hAnsi="Arial" w:cs="Arial"/>
                <w:sz w:val="20"/>
                <w:szCs w:val="20"/>
              </w:rPr>
            </w:pPr>
            <w:r w:rsidRPr="398230A3">
              <w:rPr>
                <w:rFonts w:ascii="Arial" w:hAnsi="Arial" w:cs="Arial"/>
                <w:sz w:val="20"/>
                <w:szCs w:val="20"/>
              </w:rPr>
              <w:t>2.</w:t>
            </w:r>
            <w:r w:rsidR="00B9275F">
              <w:rPr>
                <w:rFonts w:ascii="Arial" w:hAnsi="Arial" w:cs="Arial"/>
                <w:sz w:val="20"/>
                <w:szCs w:val="20"/>
              </w:rPr>
              <w:t>7</w:t>
            </w:r>
            <w:r w:rsidRPr="398230A3">
              <w:rPr>
                <w:rFonts w:ascii="Arial" w:hAnsi="Arial" w:cs="Arial"/>
                <w:sz w:val="20"/>
                <w:szCs w:val="20"/>
              </w:rPr>
              <w:t xml:space="preserve"> Identify policy issues that arise from the financial counselling work and work with WLS staff to address them.</w:t>
            </w:r>
          </w:p>
          <w:p w14:paraId="75533682" w14:textId="77777777" w:rsidR="00213679" w:rsidRPr="00067B33" w:rsidRDefault="00213679" w:rsidP="002C7772">
            <w:pPr>
              <w:ind w:left="354" w:hanging="354"/>
              <w:rPr>
                <w:rFonts w:ascii="Arial" w:hAnsi="Arial" w:cs="Arial"/>
                <w:sz w:val="20"/>
                <w:szCs w:val="20"/>
              </w:rPr>
            </w:pPr>
          </w:p>
          <w:p w14:paraId="0CEC94B0" w14:textId="2E3A8D41" w:rsidR="002C7772" w:rsidRPr="00B9275F" w:rsidRDefault="398230A3" w:rsidP="00B9275F">
            <w:pPr>
              <w:pStyle w:val="ListParagraph"/>
              <w:numPr>
                <w:ilvl w:val="1"/>
                <w:numId w:val="6"/>
              </w:numPr>
              <w:rPr>
                <w:rFonts w:ascii="Arial" w:hAnsi="Arial" w:cs="Arial"/>
                <w:sz w:val="20"/>
                <w:szCs w:val="20"/>
              </w:rPr>
            </w:pPr>
            <w:r w:rsidRPr="00B9275F">
              <w:rPr>
                <w:rFonts w:ascii="Arial" w:hAnsi="Arial" w:cs="Arial"/>
                <w:sz w:val="20"/>
                <w:szCs w:val="20"/>
              </w:rPr>
              <w:t>Contribute to the development and monitoring of WLS</w:t>
            </w:r>
            <w:r w:rsidR="00B9275F">
              <w:rPr>
                <w:rFonts w:ascii="Arial" w:hAnsi="Arial" w:cs="Arial"/>
                <w:sz w:val="20"/>
                <w:szCs w:val="20"/>
              </w:rPr>
              <w:t xml:space="preserve"> NSW</w:t>
            </w:r>
            <w:r w:rsidRPr="00B9275F">
              <w:rPr>
                <w:rFonts w:ascii="Arial" w:hAnsi="Arial" w:cs="Arial"/>
                <w:sz w:val="20"/>
                <w:szCs w:val="20"/>
              </w:rPr>
              <w:t xml:space="preserve"> priorities and outcomes.</w:t>
            </w:r>
          </w:p>
          <w:p w14:paraId="1BB08D21" w14:textId="77777777" w:rsidR="00213679" w:rsidRPr="00213679" w:rsidRDefault="00213679" w:rsidP="00213679">
            <w:pPr>
              <w:pStyle w:val="ListParagraph"/>
              <w:ind w:left="360"/>
              <w:rPr>
                <w:rFonts w:ascii="Arial" w:hAnsi="Arial" w:cs="Arial"/>
                <w:sz w:val="20"/>
                <w:szCs w:val="20"/>
              </w:rPr>
            </w:pPr>
          </w:p>
          <w:p w14:paraId="38004626" w14:textId="1DEB2372" w:rsidR="001D4A58" w:rsidRPr="00213679" w:rsidRDefault="00683E9F" w:rsidP="00B9275F">
            <w:pPr>
              <w:pStyle w:val="ListParagraph"/>
              <w:numPr>
                <w:ilvl w:val="1"/>
                <w:numId w:val="6"/>
              </w:numPr>
              <w:rPr>
                <w:rFonts w:ascii="Arial" w:hAnsi="Arial" w:cs="Arial"/>
                <w:sz w:val="20"/>
                <w:szCs w:val="20"/>
              </w:rPr>
            </w:pPr>
            <w:r w:rsidRPr="00213679">
              <w:rPr>
                <w:rFonts w:ascii="Arial" w:hAnsi="Arial" w:cs="Arial"/>
                <w:sz w:val="20"/>
                <w:szCs w:val="20"/>
              </w:rPr>
              <w:t>Represent WLS</w:t>
            </w:r>
            <w:r w:rsidR="00B9275F">
              <w:rPr>
                <w:rFonts w:ascii="Arial" w:hAnsi="Arial" w:cs="Arial"/>
                <w:sz w:val="20"/>
                <w:szCs w:val="20"/>
              </w:rPr>
              <w:t xml:space="preserve"> </w:t>
            </w:r>
            <w:r w:rsidRPr="00213679">
              <w:rPr>
                <w:rFonts w:ascii="Arial" w:hAnsi="Arial" w:cs="Arial"/>
                <w:sz w:val="20"/>
                <w:szCs w:val="20"/>
              </w:rPr>
              <w:t>NSW at relevant industry events and forums.</w:t>
            </w:r>
          </w:p>
          <w:p w14:paraId="5F9BC358" w14:textId="77777777" w:rsidR="00213679" w:rsidRPr="00213679" w:rsidRDefault="00213679" w:rsidP="00213679">
            <w:pPr>
              <w:rPr>
                <w:rFonts w:ascii="Arial" w:hAnsi="Arial" w:cs="Arial"/>
                <w:sz w:val="20"/>
                <w:szCs w:val="20"/>
              </w:rPr>
            </w:pPr>
          </w:p>
          <w:p w14:paraId="3BC51841" w14:textId="48C67311" w:rsidR="00683E9F" w:rsidRDefault="398230A3" w:rsidP="002C7772">
            <w:pPr>
              <w:ind w:left="354" w:hanging="354"/>
              <w:rPr>
                <w:rFonts w:ascii="Arial" w:hAnsi="Arial" w:cs="Arial"/>
                <w:sz w:val="20"/>
                <w:szCs w:val="20"/>
              </w:rPr>
            </w:pPr>
            <w:r w:rsidRPr="398230A3">
              <w:rPr>
                <w:rFonts w:ascii="Arial" w:hAnsi="Arial" w:cs="Arial"/>
                <w:sz w:val="20"/>
                <w:szCs w:val="20"/>
              </w:rPr>
              <w:t>2.</w:t>
            </w:r>
            <w:r w:rsidR="00B9275F">
              <w:rPr>
                <w:rFonts w:ascii="Arial" w:hAnsi="Arial" w:cs="Arial"/>
                <w:sz w:val="20"/>
                <w:szCs w:val="20"/>
              </w:rPr>
              <w:t>10</w:t>
            </w:r>
            <w:r w:rsidRPr="398230A3">
              <w:rPr>
                <w:rFonts w:ascii="Arial" w:hAnsi="Arial" w:cs="Arial"/>
                <w:sz w:val="20"/>
                <w:szCs w:val="20"/>
              </w:rPr>
              <w:t xml:space="preserve"> Work with the Community Legal Education Officer in the development and delivery of community education and training programs.</w:t>
            </w:r>
          </w:p>
          <w:p w14:paraId="5E402ECD" w14:textId="0308B1C0" w:rsidR="398230A3" w:rsidRDefault="398230A3" w:rsidP="398230A3">
            <w:pPr>
              <w:ind w:left="354" w:hanging="354"/>
              <w:rPr>
                <w:rFonts w:ascii="Arial" w:hAnsi="Arial" w:cs="Arial"/>
                <w:sz w:val="20"/>
                <w:szCs w:val="20"/>
              </w:rPr>
            </w:pPr>
          </w:p>
          <w:p w14:paraId="2C30C6CE" w14:textId="77777777" w:rsidR="00683E9F" w:rsidRPr="00067B33" w:rsidRDefault="00683E9F" w:rsidP="002C7772">
            <w:pPr>
              <w:ind w:left="354" w:hanging="354"/>
              <w:rPr>
                <w:rFonts w:ascii="Arial" w:hAnsi="Arial" w:cs="Arial"/>
                <w:sz w:val="20"/>
                <w:szCs w:val="20"/>
              </w:rPr>
            </w:pPr>
          </w:p>
          <w:p w14:paraId="6B10E1AD" w14:textId="77777777" w:rsidR="002C7772" w:rsidRPr="003E72B2" w:rsidDel="00AA365B" w:rsidRDefault="002C7772" w:rsidP="002C7772">
            <w:pPr>
              <w:ind w:left="354" w:hanging="354"/>
              <w:rPr>
                <w:rFonts w:ascii="Arial" w:hAnsi="Arial" w:cs="Arial"/>
                <w:sz w:val="20"/>
                <w:szCs w:val="20"/>
              </w:rPr>
            </w:pPr>
          </w:p>
        </w:tc>
        <w:tc>
          <w:tcPr>
            <w:tcW w:w="1840" w:type="pct"/>
            <w:tcMar>
              <w:bottom w:w="28" w:type="dxa"/>
            </w:tcMar>
          </w:tcPr>
          <w:p w14:paraId="01AE9D77" w14:textId="77777777" w:rsidR="002C7772" w:rsidRPr="003E72B2" w:rsidRDefault="002C7772" w:rsidP="002C7772">
            <w:pPr>
              <w:ind w:left="91"/>
              <w:rPr>
                <w:rFonts w:ascii="Arial" w:hAnsi="Arial" w:cs="Arial"/>
                <w:sz w:val="20"/>
                <w:szCs w:val="20"/>
              </w:rPr>
            </w:pPr>
            <w:r w:rsidRPr="003E72B2">
              <w:rPr>
                <w:rFonts w:ascii="Arial" w:hAnsi="Arial" w:cs="Arial"/>
                <w:sz w:val="20"/>
                <w:szCs w:val="20"/>
              </w:rPr>
              <w:t>Demonstrated:</w:t>
            </w:r>
          </w:p>
          <w:p w14:paraId="22DB9C33" w14:textId="77777777" w:rsidR="002C7772" w:rsidRPr="003E72B2" w:rsidRDefault="002C7772" w:rsidP="002C7772">
            <w:pPr>
              <w:ind w:left="91"/>
              <w:rPr>
                <w:rFonts w:ascii="Arial" w:hAnsi="Arial" w:cs="Arial"/>
                <w:sz w:val="20"/>
                <w:szCs w:val="20"/>
              </w:rPr>
            </w:pPr>
          </w:p>
          <w:p w14:paraId="5E040C52" w14:textId="3449C0DE" w:rsidR="002C7772" w:rsidRPr="003E72B2" w:rsidRDefault="002C7772" w:rsidP="002C7772">
            <w:pPr>
              <w:ind w:left="451" w:hanging="360"/>
              <w:rPr>
                <w:rFonts w:ascii="Arial" w:hAnsi="Arial" w:cs="Arial"/>
                <w:sz w:val="20"/>
                <w:szCs w:val="20"/>
              </w:rPr>
            </w:pPr>
            <w:r w:rsidRPr="003E72B2">
              <w:rPr>
                <w:rFonts w:ascii="Arial" w:hAnsi="Arial" w:cs="Arial"/>
                <w:sz w:val="20"/>
                <w:szCs w:val="20"/>
              </w:rPr>
              <w:t>2.A</w:t>
            </w:r>
            <w:r w:rsidRPr="003E72B2">
              <w:rPr>
                <w:rFonts w:ascii="Arial" w:hAnsi="Arial" w:cs="Arial"/>
                <w:sz w:val="20"/>
                <w:szCs w:val="20"/>
              </w:rPr>
              <w:tab/>
            </w:r>
            <w:r w:rsidR="00353197">
              <w:rPr>
                <w:rFonts w:ascii="Arial" w:hAnsi="Arial" w:cs="Arial"/>
                <w:sz w:val="20"/>
                <w:szCs w:val="20"/>
              </w:rPr>
              <w:t>Clients receive financial counselling</w:t>
            </w:r>
            <w:r w:rsidR="008A6748">
              <w:rPr>
                <w:rFonts w:ascii="Arial" w:hAnsi="Arial" w:cs="Arial"/>
                <w:sz w:val="20"/>
                <w:szCs w:val="20"/>
              </w:rPr>
              <w:t>.</w:t>
            </w:r>
          </w:p>
          <w:p w14:paraId="5C5994AE" w14:textId="3704C37C" w:rsidR="002C7772" w:rsidRPr="003E72B2" w:rsidRDefault="002C7772" w:rsidP="002C7772">
            <w:pPr>
              <w:ind w:left="451" w:hanging="360"/>
              <w:rPr>
                <w:rFonts w:ascii="Arial" w:hAnsi="Arial" w:cs="Arial"/>
                <w:sz w:val="20"/>
                <w:szCs w:val="20"/>
              </w:rPr>
            </w:pPr>
            <w:r w:rsidRPr="003E72B2">
              <w:rPr>
                <w:rFonts w:ascii="Arial" w:hAnsi="Arial" w:cs="Arial"/>
                <w:sz w:val="20"/>
                <w:szCs w:val="20"/>
              </w:rPr>
              <w:t>2.B</w:t>
            </w:r>
            <w:r w:rsidRPr="003E72B2">
              <w:rPr>
                <w:rFonts w:ascii="Arial" w:hAnsi="Arial" w:cs="Arial"/>
                <w:sz w:val="20"/>
                <w:szCs w:val="20"/>
              </w:rPr>
              <w:tab/>
            </w:r>
            <w:r w:rsidR="00CA1F32">
              <w:rPr>
                <w:rFonts w:ascii="Arial" w:hAnsi="Arial" w:cs="Arial"/>
                <w:sz w:val="20"/>
                <w:szCs w:val="20"/>
              </w:rPr>
              <w:t>Finan</w:t>
            </w:r>
            <w:r w:rsidR="00D979BC">
              <w:rPr>
                <w:rFonts w:ascii="Arial" w:hAnsi="Arial" w:cs="Arial"/>
                <w:sz w:val="20"/>
                <w:szCs w:val="20"/>
              </w:rPr>
              <w:t>ci</w:t>
            </w:r>
            <w:r w:rsidR="00CA1F32">
              <w:rPr>
                <w:rFonts w:ascii="Arial" w:hAnsi="Arial" w:cs="Arial"/>
                <w:sz w:val="20"/>
                <w:szCs w:val="20"/>
              </w:rPr>
              <w:t>al counselling is integrated with WLS</w:t>
            </w:r>
            <w:r w:rsidR="00B9275F">
              <w:rPr>
                <w:rFonts w:ascii="Arial" w:hAnsi="Arial" w:cs="Arial"/>
                <w:sz w:val="20"/>
                <w:szCs w:val="20"/>
              </w:rPr>
              <w:t xml:space="preserve"> </w:t>
            </w:r>
            <w:r w:rsidR="00CA1F32">
              <w:rPr>
                <w:rFonts w:ascii="Arial" w:hAnsi="Arial" w:cs="Arial"/>
                <w:sz w:val="20"/>
                <w:szCs w:val="20"/>
              </w:rPr>
              <w:t xml:space="preserve">NSW client </w:t>
            </w:r>
            <w:r w:rsidR="00D979BC">
              <w:rPr>
                <w:rFonts w:ascii="Arial" w:hAnsi="Arial" w:cs="Arial"/>
                <w:sz w:val="20"/>
                <w:szCs w:val="20"/>
              </w:rPr>
              <w:t>services</w:t>
            </w:r>
            <w:r w:rsidR="008A6748">
              <w:rPr>
                <w:rFonts w:ascii="Arial" w:hAnsi="Arial" w:cs="Arial"/>
                <w:sz w:val="20"/>
                <w:szCs w:val="20"/>
              </w:rPr>
              <w:t>.</w:t>
            </w:r>
          </w:p>
          <w:p w14:paraId="73A9D0D1" w14:textId="1124F3CE" w:rsidR="002C7772" w:rsidRPr="003E72B2" w:rsidRDefault="002C7772" w:rsidP="002C7772">
            <w:pPr>
              <w:ind w:left="451" w:hanging="360"/>
              <w:rPr>
                <w:rFonts w:ascii="Arial" w:hAnsi="Arial" w:cs="Arial"/>
                <w:sz w:val="20"/>
                <w:szCs w:val="20"/>
              </w:rPr>
            </w:pPr>
            <w:r w:rsidRPr="003E72B2">
              <w:rPr>
                <w:rFonts w:ascii="Arial" w:hAnsi="Arial" w:cs="Arial"/>
                <w:sz w:val="20"/>
                <w:szCs w:val="20"/>
              </w:rPr>
              <w:t>2.C</w:t>
            </w:r>
            <w:r w:rsidRPr="003E72B2">
              <w:rPr>
                <w:rFonts w:ascii="Arial" w:hAnsi="Arial" w:cs="Arial"/>
                <w:sz w:val="20"/>
                <w:szCs w:val="20"/>
              </w:rPr>
              <w:tab/>
            </w:r>
            <w:r w:rsidR="00D979BC">
              <w:rPr>
                <w:rFonts w:ascii="Arial" w:hAnsi="Arial" w:cs="Arial"/>
                <w:sz w:val="20"/>
                <w:szCs w:val="20"/>
              </w:rPr>
              <w:t>Clients understand their consumer rights</w:t>
            </w:r>
            <w:r w:rsidR="008A6748">
              <w:rPr>
                <w:rFonts w:ascii="Arial" w:hAnsi="Arial" w:cs="Arial"/>
                <w:sz w:val="20"/>
                <w:szCs w:val="20"/>
              </w:rPr>
              <w:t>.</w:t>
            </w:r>
          </w:p>
          <w:p w14:paraId="54BCDA8F" w14:textId="55D985EB" w:rsidR="002C7772" w:rsidRPr="003E72B2" w:rsidRDefault="002C7772" w:rsidP="002C7772">
            <w:pPr>
              <w:ind w:left="451" w:hanging="360"/>
              <w:rPr>
                <w:rFonts w:ascii="Arial" w:hAnsi="Arial" w:cs="Arial"/>
                <w:sz w:val="20"/>
                <w:szCs w:val="20"/>
              </w:rPr>
            </w:pPr>
            <w:r w:rsidRPr="003E72B2">
              <w:rPr>
                <w:rFonts w:ascii="Arial" w:hAnsi="Arial" w:cs="Arial"/>
                <w:sz w:val="20"/>
                <w:szCs w:val="20"/>
              </w:rPr>
              <w:t>2.D</w:t>
            </w:r>
            <w:r w:rsidRPr="003E72B2">
              <w:rPr>
                <w:rFonts w:ascii="Arial" w:hAnsi="Arial" w:cs="Arial"/>
                <w:sz w:val="20"/>
                <w:szCs w:val="20"/>
              </w:rPr>
              <w:tab/>
            </w:r>
            <w:r w:rsidR="007E16E1">
              <w:rPr>
                <w:rFonts w:ascii="Arial" w:hAnsi="Arial" w:cs="Arial"/>
                <w:sz w:val="20"/>
                <w:szCs w:val="20"/>
              </w:rPr>
              <w:t xml:space="preserve">Financial </w:t>
            </w:r>
            <w:r w:rsidR="00B11DF1">
              <w:rPr>
                <w:rFonts w:ascii="Arial" w:hAnsi="Arial" w:cs="Arial"/>
                <w:sz w:val="20"/>
                <w:szCs w:val="20"/>
              </w:rPr>
              <w:t xml:space="preserve">issues are included in service planning, law reform and community education activities. </w:t>
            </w:r>
          </w:p>
        </w:tc>
      </w:tr>
    </w:tbl>
    <w:p w14:paraId="5ABF32AC" w14:textId="77777777" w:rsidR="002C7772" w:rsidRDefault="002C7772">
      <w:r>
        <w:br w:type="page"/>
      </w:r>
    </w:p>
    <w:tbl>
      <w:tblPr>
        <w:tblW w:w="53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9"/>
      </w:tblGrid>
      <w:tr w:rsidR="002C7772" w:rsidRPr="003E72B2" w14:paraId="69096DE9" w14:textId="77777777" w:rsidTr="398230A3">
        <w:tc>
          <w:tcPr>
            <w:tcW w:w="5000" w:type="pct"/>
            <w:shd w:val="clear" w:color="auto" w:fill="CCFFFF"/>
            <w:tcMar>
              <w:top w:w="57" w:type="dxa"/>
              <w:bottom w:w="28" w:type="dxa"/>
            </w:tcMar>
          </w:tcPr>
          <w:p w14:paraId="7407C47A" w14:textId="77777777" w:rsidR="002C7772" w:rsidRPr="003E72B2" w:rsidRDefault="002C7772" w:rsidP="002C7772">
            <w:pPr>
              <w:spacing w:before="120" w:after="120"/>
              <w:jc w:val="center"/>
              <w:rPr>
                <w:rFonts w:ascii="Arial" w:hAnsi="Arial" w:cs="Arial"/>
                <w:b/>
                <w:sz w:val="22"/>
                <w:szCs w:val="22"/>
              </w:rPr>
            </w:pPr>
            <w:r w:rsidRPr="003E72B2">
              <w:rPr>
                <w:rFonts w:ascii="Arial" w:hAnsi="Arial" w:cs="Arial"/>
                <w:b/>
                <w:sz w:val="22"/>
                <w:szCs w:val="22"/>
              </w:rPr>
              <w:lastRenderedPageBreak/>
              <w:t>Selection Criteria</w:t>
            </w:r>
          </w:p>
        </w:tc>
      </w:tr>
      <w:tr w:rsidR="002C7772" w:rsidRPr="003E72B2" w14:paraId="0F943D7E" w14:textId="77777777" w:rsidTr="398230A3">
        <w:tc>
          <w:tcPr>
            <w:tcW w:w="5000" w:type="pct"/>
            <w:tcMar>
              <w:top w:w="57" w:type="dxa"/>
              <w:bottom w:w="28" w:type="dxa"/>
            </w:tcMar>
          </w:tcPr>
          <w:p w14:paraId="29CA6B92" w14:textId="77777777" w:rsidR="002C7772" w:rsidRPr="003E72B2" w:rsidDel="009079D5" w:rsidRDefault="002C7772" w:rsidP="002C7772">
            <w:pPr>
              <w:rPr>
                <w:rFonts w:ascii="Arial" w:hAnsi="Arial" w:cs="Arial"/>
                <w:b/>
                <w:sz w:val="20"/>
                <w:szCs w:val="20"/>
              </w:rPr>
            </w:pPr>
            <w:r w:rsidRPr="003E72B2">
              <w:rPr>
                <w:rFonts w:ascii="Arial" w:hAnsi="Arial" w:cs="Arial"/>
                <w:b/>
                <w:sz w:val="20"/>
                <w:szCs w:val="20"/>
              </w:rPr>
              <w:t>Essential:</w:t>
            </w:r>
          </w:p>
          <w:p w14:paraId="558D9768" w14:textId="380FC983" w:rsidR="002C7772" w:rsidRPr="003E72B2" w:rsidRDefault="00450F5B" w:rsidP="002C7772">
            <w:pPr>
              <w:numPr>
                <w:ilvl w:val="0"/>
                <w:numId w:val="14"/>
              </w:numPr>
              <w:spacing w:after="120"/>
              <w:rPr>
                <w:rFonts w:ascii="Arial" w:hAnsi="Arial" w:cs="Arial"/>
                <w:sz w:val="20"/>
                <w:szCs w:val="20"/>
              </w:rPr>
            </w:pPr>
            <w:r>
              <w:rPr>
                <w:rFonts w:ascii="Arial" w:hAnsi="Arial" w:cs="Arial"/>
                <w:sz w:val="20"/>
                <w:szCs w:val="20"/>
              </w:rPr>
              <w:t>Eligible to be a member of the Financial Counsellors</w:t>
            </w:r>
            <w:r w:rsidR="004B0F71">
              <w:rPr>
                <w:rFonts w:ascii="Arial" w:hAnsi="Arial" w:cs="Arial"/>
                <w:sz w:val="20"/>
                <w:szCs w:val="20"/>
              </w:rPr>
              <w:t>’</w:t>
            </w:r>
            <w:r>
              <w:rPr>
                <w:rFonts w:ascii="Arial" w:hAnsi="Arial" w:cs="Arial"/>
                <w:sz w:val="20"/>
                <w:szCs w:val="20"/>
              </w:rPr>
              <w:t xml:space="preserve"> Association of NSW</w:t>
            </w:r>
            <w:r w:rsidR="00937C77">
              <w:rPr>
                <w:rFonts w:ascii="Arial" w:hAnsi="Arial" w:cs="Arial"/>
                <w:sz w:val="20"/>
                <w:szCs w:val="20"/>
              </w:rPr>
              <w:t>.</w:t>
            </w:r>
          </w:p>
          <w:p w14:paraId="33F642AE" w14:textId="7612533A" w:rsidR="002C7772" w:rsidRPr="003E72B2" w:rsidRDefault="00451C21" w:rsidP="002C7772">
            <w:pPr>
              <w:numPr>
                <w:ilvl w:val="0"/>
                <w:numId w:val="14"/>
              </w:numPr>
              <w:spacing w:after="120"/>
              <w:rPr>
                <w:rFonts w:ascii="Arial" w:hAnsi="Arial" w:cs="Arial"/>
                <w:sz w:val="20"/>
                <w:szCs w:val="20"/>
              </w:rPr>
            </w:pPr>
            <w:r>
              <w:rPr>
                <w:rFonts w:ascii="Arial" w:hAnsi="Arial" w:cs="Arial"/>
                <w:sz w:val="20"/>
                <w:szCs w:val="20"/>
              </w:rPr>
              <w:t>Hold a Diploma of Financial Counselling or equivalent qualification</w:t>
            </w:r>
            <w:r w:rsidR="00937C77">
              <w:rPr>
                <w:rFonts w:ascii="Arial" w:hAnsi="Arial" w:cs="Arial"/>
                <w:sz w:val="20"/>
                <w:szCs w:val="20"/>
              </w:rPr>
              <w:t>.</w:t>
            </w:r>
          </w:p>
          <w:p w14:paraId="513E08B7" w14:textId="5C81AE8E" w:rsidR="0092539F" w:rsidRDefault="00345B61" w:rsidP="002C7772">
            <w:pPr>
              <w:numPr>
                <w:ilvl w:val="0"/>
                <w:numId w:val="14"/>
              </w:numPr>
              <w:spacing w:after="120"/>
              <w:rPr>
                <w:rFonts w:ascii="Arial" w:hAnsi="Arial" w:cs="Arial"/>
                <w:sz w:val="20"/>
                <w:szCs w:val="20"/>
              </w:rPr>
            </w:pPr>
            <w:r>
              <w:rPr>
                <w:rFonts w:ascii="Arial" w:hAnsi="Arial" w:cs="Arial"/>
                <w:sz w:val="20"/>
                <w:szCs w:val="20"/>
              </w:rPr>
              <w:t>Knowledge of the financial impact and issues relating to domestic and family violence</w:t>
            </w:r>
            <w:r w:rsidR="00937C77">
              <w:rPr>
                <w:rFonts w:ascii="Arial" w:hAnsi="Arial" w:cs="Arial"/>
                <w:sz w:val="20"/>
                <w:szCs w:val="20"/>
              </w:rPr>
              <w:t>.</w:t>
            </w:r>
          </w:p>
          <w:p w14:paraId="51388905" w14:textId="6ECD7EAD" w:rsidR="00FC03B1" w:rsidRDefault="00FC03B1" w:rsidP="002C7772">
            <w:pPr>
              <w:numPr>
                <w:ilvl w:val="0"/>
                <w:numId w:val="14"/>
              </w:numPr>
              <w:spacing w:after="120"/>
              <w:rPr>
                <w:rFonts w:ascii="Arial" w:hAnsi="Arial" w:cs="Arial"/>
                <w:sz w:val="20"/>
                <w:szCs w:val="20"/>
              </w:rPr>
            </w:pPr>
            <w:r>
              <w:rPr>
                <w:rFonts w:ascii="Arial" w:hAnsi="Arial" w:cs="Arial"/>
                <w:sz w:val="20"/>
                <w:szCs w:val="20"/>
              </w:rPr>
              <w:t>Knowledge of relevant state and federal credit, debt and social security legislation</w:t>
            </w:r>
            <w:r w:rsidR="00937C77">
              <w:rPr>
                <w:rFonts w:ascii="Arial" w:hAnsi="Arial" w:cs="Arial"/>
                <w:sz w:val="20"/>
                <w:szCs w:val="20"/>
              </w:rPr>
              <w:t>.</w:t>
            </w:r>
          </w:p>
          <w:p w14:paraId="0968D525" w14:textId="46A97A81" w:rsidR="002C7772" w:rsidRPr="003E72B2" w:rsidRDefault="002C7772" w:rsidP="002C7772">
            <w:pPr>
              <w:numPr>
                <w:ilvl w:val="0"/>
                <w:numId w:val="14"/>
              </w:numPr>
              <w:spacing w:after="120"/>
              <w:rPr>
                <w:rFonts w:ascii="Arial" w:hAnsi="Arial" w:cs="Arial"/>
                <w:sz w:val="20"/>
                <w:szCs w:val="20"/>
              </w:rPr>
            </w:pPr>
            <w:r w:rsidRPr="003E72B2">
              <w:rPr>
                <w:rFonts w:ascii="Arial" w:hAnsi="Arial" w:cs="Arial"/>
                <w:sz w:val="20"/>
                <w:szCs w:val="20"/>
              </w:rPr>
              <w:t>Demonstrated understanding of, and commitment to, social justice issues for women, particularly Aboriginal and Torres Strait Islander women, and those experiencing social, economic and cultural disadvantage and lack of access to legal services</w:t>
            </w:r>
            <w:r w:rsidR="00937C77">
              <w:rPr>
                <w:rFonts w:ascii="Arial" w:hAnsi="Arial" w:cs="Arial"/>
                <w:sz w:val="20"/>
                <w:szCs w:val="20"/>
              </w:rPr>
              <w:t>.</w:t>
            </w:r>
          </w:p>
          <w:p w14:paraId="15C5AE4E" w14:textId="0A71B13F" w:rsidR="002C7772" w:rsidRPr="003E72B2" w:rsidRDefault="002C7772" w:rsidP="002C7772">
            <w:pPr>
              <w:numPr>
                <w:ilvl w:val="0"/>
                <w:numId w:val="14"/>
              </w:numPr>
              <w:rPr>
                <w:rFonts w:ascii="Arial" w:hAnsi="Arial" w:cs="Arial"/>
                <w:sz w:val="20"/>
                <w:szCs w:val="20"/>
              </w:rPr>
            </w:pPr>
            <w:r w:rsidRPr="003E72B2">
              <w:rPr>
                <w:rFonts w:ascii="Arial" w:hAnsi="Arial" w:cs="Arial"/>
                <w:sz w:val="20"/>
                <w:szCs w:val="20"/>
              </w:rPr>
              <w:t xml:space="preserve">Understanding of </w:t>
            </w:r>
            <w:proofErr w:type="gramStart"/>
            <w:r w:rsidRPr="003E72B2">
              <w:rPr>
                <w:rFonts w:ascii="Arial" w:hAnsi="Arial" w:cs="Arial"/>
                <w:sz w:val="20"/>
                <w:szCs w:val="20"/>
              </w:rPr>
              <w:t>cross cultural</w:t>
            </w:r>
            <w:proofErr w:type="gramEnd"/>
            <w:r w:rsidRPr="003E72B2">
              <w:rPr>
                <w:rFonts w:ascii="Arial" w:hAnsi="Arial" w:cs="Arial"/>
                <w:sz w:val="20"/>
                <w:szCs w:val="20"/>
              </w:rPr>
              <w:t xml:space="preserve"> issues for women, particularly Aboriginal and Torres Strait Islander women, experiencing domestic violence, sexual assault or family break down</w:t>
            </w:r>
            <w:r w:rsidR="00937C77">
              <w:rPr>
                <w:rFonts w:ascii="Arial" w:hAnsi="Arial" w:cs="Arial"/>
                <w:sz w:val="20"/>
                <w:szCs w:val="20"/>
              </w:rPr>
              <w:t>.</w:t>
            </w:r>
          </w:p>
          <w:p w14:paraId="5BBCB336" w14:textId="77777777" w:rsidR="002C7772" w:rsidRPr="003E72B2" w:rsidRDefault="002C7772" w:rsidP="002C7772">
            <w:pPr>
              <w:ind w:left="360"/>
              <w:rPr>
                <w:rFonts w:ascii="Arial" w:hAnsi="Arial" w:cs="Arial"/>
                <w:sz w:val="20"/>
                <w:szCs w:val="20"/>
              </w:rPr>
            </w:pPr>
          </w:p>
          <w:p w14:paraId="502DC3AD" w14:textId="1AD57838" w:rsidR="002C7772" w:rsidRPr="0041731B" w:rsidRDefault="002C7772" w:rsidP="002C7772">
            <w:pPr>
              <w:numPr>
                <w:ilvl w:val="0"/>
                <w:numId w:val="14"/>
              </w:numPr>
              <w:spacing w:after="120"/>
              <w:rPr>
                <w:rFonts w:ascii="Arial" w:hAnsi="Arial" w:cs="Arial"/>
                <w:sz w:val="20"/>
                <w:szCs w:val="20"/>
              </w:rPr>
            </w:pPr>
            <w:r w:rsidRPr="003E72B2">
              <w:rPr>
                <w:rFonts w:ascii="Arial" w:hAnsi="Arial" w:cs="Arial"/>
                <w:sz w:val="20"/>
                <w:szCs w:val="20"/>
              </w:rPr>
              <w:t xml:space="preserve">Demonstrated work management skills including the capacity to prioritise, manage and balance </w:t>
            </w:r>
            <w:proofErr w:type="gramStart"/>
            <w:r w:rsidRPr="003E72B2">
              <w:rPr>
                <w:rFonts w:ascii="Arial" w:hAnsi="Arial" w:cs="Arial"/>
                <w:sz w:val="20"/>
                <w:szCs w:val="20"/>
              </w:rPr>
              <w:t>short and long term</w:t>
            </w:r>
            <w:proofErr w:type="gramEnd"/>
            <w:r w:rsidRPr="003E72B2">
              <w:rPr>
                <w:rFonts w:ascii="Arial" w:hAnsi="Arial" w:cs="Arial"/>
                <w:sz w:val="20"/>
                <w:szCs w:val="20"/>
              </w:rPr>
              <w:t xml:space="preserve"> tasks and projects</w:t>
            </w:r>
            <w:r w:rsidR="00937C77">
              <w:rPr>
                <w:rFonts w:ascii="Arial" w:hAnsi="Arial" w:cs="Arial"/>
                <w:sz w:val="20"/>
                <w:szCs w:val="20"/>
              </w:rPr>
              <w:t>.</w:t>
            </w:r>
          </w:p>
          <w:p w14:paraId="06B893BA" w14:textId="6310E95D" w:rsidR="002C7772" w:rsidRPr="003E72B2" w:rsidRDefault="398230A3" w:rsidP="002C7772">
            <w:pPr>
              <w:numPr>
                <w:ilvl w:val="0"/>
                <w:numId w:val="14"/>
              </w:numPr>
              <w:rPr>
                <w:rFonts w:ascii="Arial" w:hAnsi="Arial" w:cs="Arial"/>
                <w:sz w:val="20"/>
                <w:szCs w:val="20"/>
              </w:rPr>
            </w:pPr>
            <w:r w:rsidRPr="398230A3">
              <w:rPr>
                <w:rFonts w:ascii="Arial" w:hAnsi="Arial" w:cs="Arial"/>
                <w:sz w:val="20"/>
                <w:szCs w:val="20"/>
              </w:rPr>
              <w:t>Demonstrated ability to work effectively as part of a team</w:t>
            </w:r>
            <w:r w:rsidR="00937C77">
              <w:rPr>
                <w:rFonts w:ascii="Arial" w:hAnsi="Arial" w:cs="Arial"/>
                <w:sz w:val="20"/>
                <w:szCs w:val="20"/>
              </w:rPr>
              <w:t>.</w:t>
            </w:r>
          </w:p>
          <w:p w14:paraId="34642512" w14:textId="77777777" w:rsidR="00CD4916" w:rsidRDefault="00CD4916" w:rsidP="00CD4916">
            <w:pPr>
              <w:rPr>
                <w:rFonts w:ascii="Arial" w:hAnsi="Arial" w:cs="Arial"/>
                <w:sz w:val="20"/>
                <w:szCs w:val="20"/>
              </w:rPr>
            </w:pPr>
          </w:p>
          <w:p w14:paraId="6778B93A" w14:textId="43E814A6" w:rsidR="002C7772" w:rsidRDefault="002E1D6C" w:rsidP="00CD4916">
            <w:pPr>
              <w:rPr>
                <w:rFonts w:ascii="Arial" w:hAnsi="Arial" w:cs="Arial"/>
                <w:b/>
                <w:sz w:val="20"/>
                <w:szCs w:val="20"/>
              </w:rPr>
            </w:pPr>
            <w:r>
              <w:rPr>
                <w:rFonts w:ascii="Arial" w:hAnsi="Arial" w:cs="Arial"/>
                <w:b/>
                <w:sz w:val="20"/>
                <w:szCs w:val="20"/>
              </w:rPr>
              <w:t>Desi</w:t>
            </w:r>
            <w:r w:rsidR="00AC0CEF">
              <w:rPr>
                <w:rFonts w:ascii="Arial" w:hAnsi="Arial" w:cs="Arial"/>
                <w:b/>
                <w:sz w:val="20"/>
                <w:szCs w:val="20"/>
              </w:rPr>
              <w:t>rable:</w:t>
            </w:r>
          </w:p>
          <w:p w14:paraId="396CEDA9" w14:textId="22E63F91" w:rsidR="00345B61" w:rsidRDefault="00345B61" w:rsidP="00CD4916">
            <w:pPr>
              <w:rPr>
                <w:rFonts w:ascii="Arial" w:hAnsi="Arial" w:cs="Arial"/>
                <w:b/>
                <w:sz w:val="20"/>
                <w:szCs w:val="20"/>
              </w:rPr>
            </w:pPr>
          </w:p>
          <w:p w14:paraId="762168FA" w14:textId="6EB9A58C" w:rsidR="00345B61" w:rsidRPr="003A1AB6" w:rsidRDefault="398230A3" w:rsidP="003A1AB6">
            <w:pPr>
              <w:pStyle w:val="ListParagraph"/>
              <w:numPr>
                <w:ilvl w:val="0"/>
                <w:numId w:val="14"/>
              </w:numPr>
              <w:rPr>
                <w:rFonts w:ascii="Arial" w:hAnsi="Arial" w:cs="Arial"/>
                <w:sz w:val="20"/>
                <w:szCs w:val="20"/>
              </w:rPr>
            </w:pPr>
            <w:r w:rsidRPr="398230A3">
              <w:rPr>
                <w:rFonts w:ascii="Arial" w:hAnsi="Arial" w:cs="Arial"/>
                <w:sz w:val="20"/>
                <w:szCs w:val="20"/>
              </w:rPr>
              <w:t>Demonstrated experience in family violence financial counselling</w:t>
            </w:r>
            <w:r w:rsidR="00937C77">
              <w:rPr>
                <w:rFonts w:ascii="Arial" w:hAnsi="Arial" w:cs="Arial"/>
                <w:sz w:val="20"/>
                <w:szCs w:val="20"/>
              </w:rPr>
              <w:t>.</w:t>
            </w:r>
          </w:p>
          <w:p w14:paraId="1BB9EBA7" w14:textId="46923518" w:rsidR="00535437" w:rsidRDefault="00535437" w:rsidP="00CD4916">
            <w:pPr>
              <w:rPr>
                <w:rFonts w:ascii="Arial" w:hAnsi="Arial" w:cs="Arial"/>
                <w:b/>
                <w:sz w:val="20"/>
                <w:szCs w:val="20"/>
              </w:rPr>
            </w:pPr>
          </w:p>
          <w:p w14:paraId="720BA1DF" w14:textId="5426C753" w:rsidR="00535437" w:rsidRPr="003A1AB6" w:rsidRDefault="398230A3" w:rsidP="398230A3">
            <w:pPr>
              <w:pStyle w:val="ListParagraph"/>
              <w:numPr>
                <w:ilvl w:val="0"/>
                <w:numId w:val="14"/>
              </w:numPr>
              <w:rPr>
                <w:rFonts w:ascii="Arial" w:hAnsi="Arial" w:cs="Arial"/>
                <w:sz w:val="20"/>
                <w:szCs w:val="20"/>
              </w:rPr>
            </w:pPr>
            <w:r w:rsidRPr="398230A3">
              <w:rPr>
                <w:rFonts w:ascii="Arial" w:hAnsi="Arial" w:cs="Arial"/>
                <w:sz w:val="20"/>
                <w:szCs w:val="20"/>
              </w:rPr>
              <w:t>Ability to formulate financial action plans, set goals and work with women who have experienced family violence to achieve these goals</w:t>
            </w:r>
            <w:r w:rsidR="00937C77">
              <w:rPr>
                <w:rFonts w:ascii="Arial" w:hAnsi="Arial" w:cs="Arial"/>
                <w:sz w:val="20"/>
                <w:szCs w:val="20"/>
              </w:rPr>
              <w:t>.</w:t>
            </w:r>
          </w:p>
          <w:p w14:paraId="70588AA9" w14:textId="0FCC6B69" w:rsidR="00AA53A8" w:rsidRDefault="00AA53A8" w:rsidP="00CD4916">
            <w:pPr>
              <w:rPr>
                <w:rFonts w:ascii="Arial" w:hAnsi="Arial" w:cs="Arial"/>
                <w:bCs/>
                <w:sz w:val="20"/>
                <w:szCs w:val="20"/>
              </w:rPr>
            </w:pPr>
          </w:p>
          <w:p w14:paraId="304151EB" w14:textId="49E0E7BB" w:rsidR="00AA53A8" w:rsidRDefault="398230A3" w:rsidP="398230A3">
            <w:pPr>
              <w:pStyle w:val="ListParagraph"/>
              <w:numPr>
                <w:ilvl w:val="0"/>
                <w:numId w:val="14"/>
              </w:numPr>
              <w:rPr>
                <w:rFonts w:ascii="Arial" w:hAnsi="Arial" w:cs="Arial"/>
                <w:sz w:val="20"/>
                <w:szCs w:val="20"/>
              </w:rPr>
            </w:pPr>
            <w:r w:rsidRPr="398230A3">
              <w:rPr>
                <w:rFonts w:ascii="Arial" w:hAnsi="Arial" w:cs="Arial"/>
                <w:sz w:val="20"/>
                <w:szCs w:val="20"/>
              </w:rPr>
              <w:t>Experience providing financial counselling to clients in a community or not for profit organisation</w:t>
            </w:r>
            <w:r w:rsidR="00937C77">
              <w:rPr>
                <w:rFonts w:ascii="Arial" w:hAnsi="Arial" w:cs="Arial"/>
                <w:sz w:val="20"/>
                <w:szCs w:val="20"/>
              </w:rPr>
              <w:t>.</w:t>
            </w:r>
          </w:p>
          <w:p w14:paraId="3F352D3B" w14:textId="77777777" w:rsidR="00937C77" w:rsidRPr="00937C77" w:rsidRDefault="00937C77" w:rsidP="00937C77">
            <w:pPr>
              <w:pStyle w:val="ListParagraph"/>
              <w:rPr>
                <w:rFonts w:ascii="Arial" w:hAnsi="Arial" w:cs="Arial"/>
                <w:sz w:val="20"/>
                <w:szCs w:val="20"/>
              </w:rPr>
            </w:pPr>
          </w:p>
          <w:p w14:paraId="07E38A16" w14:textId="50B280BA" w:rsidR="00937C77" w:rsidRDefault="00937C77" w:rsidP="00937C77">
            <w:pPr>
              <w:rPr>
                <w:rFonts w:ascii="Arial" w:hAnsi="Arial" w:cs="Arial"/>
                <w:b/>
                <w:bCs/>
                <w:sz w:val="20"/>
                <w:szCs w:val="20"/>
              </w:rPr>
            </w:pPr>
            <w:r w:rsidRPr="00937C77">
              <w:rPr>
                <w:rFonts w:ascii="Arial" w:hAnsi="Arial" w:cs="Arial"/>
                <w:b/>
                <w:bCs/>
                <w:sz w:val="20"/>
                <w:szCs w:val="20"/>
              </w:rPr>
              <w:t>Additional criteria for Senior Financial Counsellor:</w:t>
            </w:r>
          </w:p>
          <w:p w14:paraId="6B014D1D" w14:textId="77777777" w:rsidR="00937C77" w:rsidRDefault="00937C77" w:rsidP="00937C77">
            <w:pPr>
              <w:rPr>
                <w:rFonts w:ascii="Arial" w:hAnsi="Arial" w:cs="Arial"/>
                <w:b/>
                <w:bCs/>
                <w:sz w:val="20"/>
                <w:szCs w:val="20"/>
              </w:rPr>
            </w:pPr>
          </w:p>
          <w:p w14:paraId="6DDAEEA2" w14:textId="23129C48" w:rsidR="00937C77" w:rsidRDefault="00937C77" w:rsidP="00937C77">
            <w:pPr>
              <w:pStyle w:val="ListParagraph"/>
              <w:numPr>
                <w:ilvl w:val="0"/>
                <w:numId w:val="14"/>
              </w:numPr>
              <w:rPr>
                <w:rFonts w:ascii="Arial" w:hAnsi="Arial" w:cs="Arial"/>
                <w:sz w:val="20"/>
                <w:szCs w:val="20"/>
              </w:rPr>
            </w:pPr>
            <w:r>
              <w:rPr>
                <w:rFonts w:ascii="Arial" w:hAnsi="Arial" w:cs="Arial"/>
                <w:sz w:val="20"/>
                <w:szCs w:val="20"/>
              </w:rPr>
              <w:t xml:space="preserve">Ability to </w:t>
            </w:r>
            <w:r w:rsidRPr="00937C77">
              <w:rPr>
                <w:rFonts w:ascii="Arial" w:hAnsi="Arial" w:cs="Arial"/>
                <w:sz w:val="20"/>
                <w:szCs w:val="20"/>
              </w:rPr>
              <w:t>undertake a broad range of complex projects and</w:t>
            </w:r>
            <w:r w:rsidRPr="00937C77" w:rsidDel="00EE5DA8">
              <w:rPr>
                <w:rFonts w:ascii="Arial" w:hAnsi="Arial" w:cs="Arial"/>
                <w:sz w:val="20"/>
                <w:szCs w:val="20"/>
              </w:rPr>
              <w:t xml:space="preserve"> </w:t>
            </w:r>
            <w:r w:rsidRPr="00937C77">
              <w:rPr>
                <w:rFonts w:ascii="Arial" w:hAnsi="Arial" w:cs="Arial"/>
                <w:sz w:val="20"/>
                <w:szCs w:val="20"/>
              </w:rPr>
              <w:t xml:space="preserve">have responsibility for the carriage of complex projects </w:t>
            </w:r>
            <w:r w:rsidR="006A715D">
              <w:rPr>
                <w:rFonts w:ascii="Arial" w:hAnsi="Arial" w:cs="Arial"/>
                <w:sz w:val="20"/>
                <w:szCs w:val="20"/>
              </w:rPr>
              <w:t xml:space="preserve">in </w:t>
            </w:r>
            <w:r w:rsidRPr="00937C77">
              <w:rPr>
                <w:rFonts w:ascii="Arial" w:hAnsi="Arial" w:cs="Arial"/>
                <w:sz w:val="20"/>
                <w:szCs w:val="20"/>
              </w:rPr>
              <w:t>conjunction with community legal education and law reform work.</w:t>
            </w:r>
          </w:p>
          <w:p w14:paraId="44300D1A" w14:textId="2BF840CE" w:rsidR="00937C77" w:rsidRDefault="00937C77" w:rsidP="00937C77">
            <w:pPr>
              <w:pStyle w:val="ListParagraph"/>
              <w:ind w:left="1080"/>
              <w:rPr>
                <w:rFonts w:ascii="Arial" w:hAnsi="Arial" w:cs="Arial"/>
                <w:sz w:val="20"/>
                <w:szCs w:val="20"/>
              </w:rPr>
            </w:pPr>
            <w:r w:rsidRPr="00937C77">
              <w:rPr>
                <w:rFonts w:ascii="Arial" w:hAnsi="Arial" w:cs="Arial"/>
                <w:sz w:val="20"/>
                <w:szCs w:val="20"/>
              </w:rPr>
              <w:t xml:space="preserve"> </w:t>
            </w:r>
          </w:p>
          <w:p w14:paraId="22DFA418" w14:textId="29A56A04" w:rsidR="00937C77" w:rsidRPr="00937C77" w:rsidRDefault="00937C77" w:rsidP="00937C77">
            <w:pPr>
              <w:pStyle w:val="ListParagraph"/>
              <w:numPr>
                <w:ilvl w:val="0"/>
                <w:numId w:val="14"/>
              </w:numPr>
              <w:rPr>
                <w:rFonts w:ascii="Arial" w:hAnsi="Arial" w:cs="Arial"/>
                <w:sz w:val="20"/>
                <w:szCs w:val="20"/>
              </w:rPr>
            </w:pPr>
            <w:r>
              <w:rPr>
                <w:rFonts w:ascii="Arial" w:hAnsi="Arial" w:cs="Arial"/>
                <w:sz w:val="20"/>
                <w:szCs w:val="20"/>
              </w:rPr>
              <w:t xml:space="preserve">Capacity to </w:t>
            </w:r>
            <w:r w:rsidRPr="00937C77">
              <w:rPr>
                <w:rFonts w:ascii="Arial" w:hAnsi="Arial" w:cs="Arial"/>
                <w:color w:val="000000"/>
                <w:sz w:val="20"/>
                <w:szCs w:val="20"/>
              </w:rPr>
              <w:t>participate in the effective management of the service.</w:t>
            </w:r>
          </w:p>
          <w:p w14:paraId="300D617B" w14:textId="77777777" w:rsidR="00AC0CEF" w:rsidRPr="00CD4916" w:rsidRDefault="00AC0CEF" w:rsidP="00CD4916">
            <w:pPr>
              <w:rPr>
                <w:rFonts w:ascii="Arial" w:hAnsi="Arial" w:cs="Arial"/>
                <w:b/>
                <w:sz w:val="20"/>
                <w:szCs w:val="20"/>
              </w:rPr>
            </w:pPr>
          </w:p>
          <w:p w14:paraId="1D66E60D" w14:textId="219A285C" w:rsidR="002C7772" w:rsidRPr="003E72B2" w:rsidRDefault="002C7772" w:rsidP="002C7772">
            <w:pPr>
              <w:spacing w:after="120"/>
              <w:rPr>
                <w:rFonts w:ascii="Arial" w:hAnsi="Arial" w:cs="Arial"/>
                <w:sz w:val="20"/>
                <w:szCs w:val="20"/>
              </w:rPr>
            </w:pPr>
            <w:r w:rsidRPr="003E72B2">
              <w:rPr>
                <w:rFonts w:ascii="Arial" w:hAnsi="Arial" w:cs="Arial"/>
                <w:sz w:val="20"/>
                <w:szCs w:val="20"/>
              </w:rPr>
              <w:t xml:space="preserve">Being a woman is a Genuine Occupational Qualification for the purposes of WLS service provision (Section 31 </w:t>
            </w:r>
            <w:r w:rsidRPr="003B1160">
              <w:rPr>
                <w:rFonts w:ascii="Arial" w:hAnsi="Arial" w:cs="Arial"/>
                <w:i/>
                <w:sz w:val="20"/>
                <w:szCs w:val="20"/>
              </w:rPr>
              <w:t>Anti</w:t>
            </w:r>
            <w:r w:rsidR="001D5921">
              <w:rPr>
                <w:rFonts w:ascii="Arial" w:hAnsi="Arial" w:cs="Arial"/>
                <w:i/>
                <w:sz w:val="20"/>
                <w:szCs w:val="20"/>
              </w:rPr>
              <w:t>-</w:t>
            </w:r>
            <w:r w:rsidRPr="003B1160">
              <w:rPr>
                <w:rFonts w:ascii="Arial" w:hAnsi="Arial" w:cs="Arial"/>
                <w:i/>
                <w:sz w:val="20"/>
                <w:szCs w:val="20"/>
              </w:rPr>
              <w:t>Discrimination Act 1977</w:t>
            </w:r>
            <w:r w:rsidRPr="003E72B2">
              <w:rPr>
                <w:rFonts w:ascii="Arial" w:hAnsi="Arial" w:cs="Arial"/>
                <w:sz w:val="20"/>
                <w:szCs w:val="20"/>
              </w:rPr>
              <w:t>).</w:t>
            </w:r>
          </w:p>
        </w:tc>
      </w:tr>
      <w:tr w:rsidR="002C7772" w:rsidRPr="00961086" w14:paraId="6FD9F1BD" w14:textId="77777777" w:rsidTr="398230A3">
        <w:tc>
          <w:tcPr>
            <w:tcW w:w="5000" w:type="pct"/>
            <w:tcBorders>
              <w:top w:val="single" w:sz="4" w:space="0" w:color="auto"/>
            </w:tcBorders>
            <w:shd w:val="clear" w:color="auto" w:fill="CCFFFF"/>
            <w:tcMar>
              <w:top w:w="108" w:type="dxa"/>
              <w:bottom w:w="108" w:type="dxa"/>
            </w:tcMar>
          </w:tcPr>
          <w:p w14:paraId="56E37A5C" w14:textId="77777777" w:rsidR="002C7772" w:rsidRPr="00961086" w:rsidRDefault="002C7772" w:rsidP="002C7772">
            <w:pPr>
              <w:jc w:val="center"/>
              <w:rPr>
                <w:rFonts w:ascii="Arial" w:hAnsi="Arial" w:cs="Arial"/>
                <w:b/>
                <w:sz w:val="20"/>
                <w:szCs w:val="20"/>
              </w:rPr>
            </w:pPr>
            <w:r w:rsidRPr="00961086">
              <w:rPr>
                <w:sz w:val="20"/>
                <w:szCs w:val="20"/>
              </w:rPr>
              <w:br w:type="page"/>
            </w:r>
            <w:r w:rsidRPr="00961086">
              <w:rPr>
                <w:rFonts w:ascii="Arial" w:hAnsi="Arial" w:cs="Arial"/>
                <w:b/>
                <w:sz w:val="20"/>
                <w:szCs w:val="20"/>
                <w:shd w:val="clear" w:color="auto" w:fill="CCFFFF"/>
              </w:rPr>
              <w:t>C</w:t>
            </w:r>
            <w:r w:rsidRPr="00961086">
              <w:rPr>
                <w:rFonts w:ascii="Arial" w:hAnsi="Arial" w:cs="Arial"/>
                <w:b/>
                <w:sz w:val="20"/>
                <w:szCs w:val="20"/>
              </w:rPr>
              <w:t>ertification</w:t>
            </w:r>
          </w:p>
        </w:tc>
      </w:tr>
      <w:tr w:rsidR="002C7772" w:rsidRPr="003E72B2" w14:paraId="7922DDB1" w14:textId="77777777" w:rsidTr="398230A3">
        <w:tc>
          <w:tcPr>
            <w:tcW w:w="5000" w:type="pct"/>
            <w:tcBorders>
              <w:bottom w:val="single" w:sz="4" w:space="0" w:color="auto"/>
            </w:tcBorders>
            <w:tcMar>
              <w:top w:w="108" w:type="dxa"/>
              <w:bottom w:w="108" w:type="dxa"/>
            </w:tcMar>
          </w:tcPr>
          <w:p w14:paraId="1F1824B2" w14:textId="5BE85509" w:rsidR="002C7772" w:rsidRPr="00961086" w:rsidRDefault="002C7772" w:rsidP="00961086">
            <w:pPr>
              <w:pStyle w:val="Heading5"/>
              <w:spacing w:before="0" w:after="120"/>
              <w:rPr>
                <w:rFonts w:ascii="Arial" w:hAnsi="Arial" w:cs="Arial"/>
                <w:b w:val="0"/>
                <w:bCs w:val="0"/>
                <w:i w:val="0"/>
                <w:sz w:val="18"/>
                <w:szCs w:val="18"/>
              </w:rPr>
            </w:pPr>
            <w:r w:rsidRPr="00961086">
              <w:rPr>
                <w:rFonts w:ascii="Arial" w:hAnsi="Arial" w:cs="Arial"/>
                <w:b w:val="0"/>
                <w:bCs w:val="0"/>
                <w:i w:val="0"/>
                <w:sz w:val="18"/>
                <w:szCs w:val="18"/>
              </w:rPr>
              <w:t>I have carefully reviewed this Position Description and am satisfied that it fully and accurately describes the requirements of the position</w:t>
            </w:r>
            <w:r w:rsidR="00961086">
              <w:rPr>
                <w:rFonts w:ascii="Arial" w:hAnsi="Arial" w:cs="Arial"/>
                <w:b w:val="0"/>
                <w:bCs w:val="0"/>
                <w:i w:val="0"/>
                <w:sz w:val="18"/>
                <w:szCs w:val="18"/>
              </w:rPr>
              <w:t>.</w:t>
            </w:r>
          </w:p>
          <w:p w14:paraId="7C44843F" w14:textId="3B79497B" w:rsidR="002C7772" w:rsidRPr="00961086" w:rsidRDefault="002C7772" w:rsidP="002C7772">
            <w:pPr>
              <w:rPr>
                <w:rFonts w:ascii="Arial" w:hAnsi="Arial" w:cs="Arial"/>
                <w:b/>
                <w:sz w:val="18"/>
                <w:szCs w:val="18"/>
              </w:rPr>
            </w:pPr>
            <w:r w:rsidRPr="00961086">
              <w:rPr>
                <w:rFonts w:ascii="Arial" w:hAnsi="Arial" w:cs="Arial"/>
                <w:b/>
                <w:sz w:val="18"/>
                <w:szCs w:val="18"/>
              </w:rPr>
              <w:t xml:space="preserve">WLS </w:t>
            </w:r>
            <w:r w:rsidR="00B9275F" w:rsidRPr="00961086">
              <w:rPr>
                <w:rFonts w:ascii="Arial" w:hAnsi="Arial" w:cs="Arial"/>
                <w:b/>
                <w:sz w:val="18"/>
                <w:szCs w:val="18"/>
              </w:rPr>
              <w:t xml:space="preserve">NSW </w:t>
            </w:r>
            <w:r w:rsidRPr="00961086">
              <w:rPr>
                <w:rFonts w:ascii="Arial" w:hAnsi="Arial" w:cs="Arial"/>
                <w:b/>
                <w:sz w:val="18"/>
                <w:szCs w:val="18"/>
              </w:rPr>
              <w:t>Authorised Officer</w:t>
            </w:r>
          </w:p>
          <w:p w14:paraId="6B925EF1" w14:textId="77777777" w:rsidR="002C7772" w:rsidRPr="00961086" w:rsidRDefault="002C7772" w:rsidP="002C7772">
            <w:pPr>
              <w:rPr>
                <w:rFonts w:ascii="Arial" w:hAnsi="Arial" w:cs="Arial"/>
                <w:b/>
                <w:sz w:val="18"/>
                <w:szCs w:val="18"/>
              </w:rPr>
            </w:pPr>
          </w:p>
          <w:p w14:paraId="69513FB4" w14:textId="77777777" w:rsidR="002C7772" w:rsidRPr="00961086" w:rsidRDefault="002C7772" w:rsidP="002C7772">
            <w:pPr>
              <w:rPr>
                <w:rFonts w:ascii="Arial" w:hAnsi="Arial" w:cs="Arial"/>
                <w:bCs/>
                <w:sz w:val="18"/>
                <w:szCs w:val="18"/>
              </w:rPr>
            </w:pPr>
            <w:r w:rsidRPr="00961086">
              <w:rPr>
                <w:rFonts w:ascii="Arial" w:hAnsi="Arial" w:cs="Arial"/>
                <w:bCs/>
                <w:sz w:val="18"/>
                <w:szCs w:val="18"/>
              </w:rPr>
              <w:t>Position:     _____________________________</w:t>
            </w:r>
          </w:p>
          <w:p w14:paraId="6D05DBD7" w14:textId="77777777" w:rsidR="002C7772" w:rsidRPr="00961086" w:rsidRDefault="002C7772" w:rsidP="002C7772">
            <w:pPr>
              <w:rPr>
                <w:rFonts w:ascii="Arial" w:hAnsi="Arial" w:cs="Arial"/>
                <w:bCs/>
                <w:sz w:val="18"/>
                <w:szCs w:val="18"/>
              </w:rPr>
            </w:pPr>
          </w:p>
          <w:p w14:paraId="13ADF2C7" w14:textId="77777777" w:rsidR="00961086" w:rsidRPr="00961086" w:rsidRDefault="002C7772" w:rsidP="00961086">
            <w:pPr>
              <w:rPr>
                <w:rFonts w:ascii="Arial" w:hAnsi="Arial" w:cs="Arial"/>
                <w:bCs/>
                <w:sz w:val="18"/>
                <w:szCs w:val="18"/>
              </w:rPr>
            </w:pPr>
            <w:r w:rsidRPr="00961086">
              <w:rPr>
                <w:rFonts w:ascii="Arial" w:hAnsi="Arial" w:cs="Arial"/>
                <w:bCs/>
                <w:sz w:val="18"/>
                <w:szCs w:val="18"/>
              </w:rPr>
              <w:t>Signature:  _____________________________</w:t>
            </w:r>
            <w:r w:rsidR="00961086">
              <w:rPr>
                <w:rFonts w:ascii="Arial" w:hAnsi="Arial" w:cs="Arial"/>
                <w:bCs/>
                <w:sz w:val="18"/>
                <w:szCs w:val="18"/>
              </w:rPr>
              <w:t xml:space="preserve">                 </w:t>
            </w:r>
            <w:r w:rsidR="00961086" w:rsidRPr="00961086">
              <w:rPr>
                <w:rFonts w:ascii="Arial" w:hAnsi="Arial" w:cs="Arial"/>
                <w:bCs/>
                <w:sz w:val="18"/>
                <w:szCs w:val="18"/>
              </w:rPr>
              <w:t>Date:          _____________________________</w:t>
            </w:r>
          </w:p>
          <w:p w14:paraId="14CFC630" w14:textId="13476BE0" w:rsidR="002C7772" w:rsidRPr="00961086" w:rsidRDefault="002C7772" w:rsidP="002C7772">
            <w:pPr>
              <w:rPr>
                <w:rFonts w:ascii="Arial" w:hAnsi="Arial" w:cs="Arial"/>
                <w:bCs/>
                <w:sz w:val="18"/>
                <w:szCs w:val="18"/>
              </w:rPr>
            </w:pPr>
          </w:p>
          <w:p w14:paraId="4D1A47A9" w14:textId="77777777" w:rsidR="002C7772" w:rsidRPr="00961086" w:rsidRDefault="002C7772" w:rsidP="002C7772">
            <w:pPr>
              <w:rPr>
                <w:rFonts w:ascii="Arial" w:hAnsi="Arial" w:cs="Arial"/>
                <w:bCs/>
                <w:sz w:val="18"/>
                <w:szCs w:val="18"/>
              </w:rPr>
            </w:pPr>
            <w:r w:rsidRPr="00961086">
              <w:rPr>
                <w:rFonts w:ascii="Arial" w:hAnsi="Arial" w:cs="Arial"/>
                <w:bCs/>
                <w:sz w:val="18"/>
                <w:szCs w:val="18"/>
              </w:rPr>
              <w:t>I have read this document and agree to undertake the duties and responsibilities as listed above.  I acknowledge this profile is only an indication of tasks and understand that I may be required to undertake additional duties and responsibilities from time to time that are not detailed herein, yet within or aligned to my skills set.</w:t>
            </w:r>
          </w:p>
          <w:p w14:paraId="043C09D8" w14:textId="77777777" w:rsidR="002C7772" w:rsidRPr="00961086" w:rsidRDefault="002C7772" w:rsidP="002C7772">
            <w:pPr>
              <w:rPr>
                <w:rFonts w:ascii="Arial" w:hAnsi="Arial" w:cs="Arial"/>
                <w:b/>
                <w:bCs/>
                <w:sz w:val="18"/>
                <w:szCs w:val="18"/>
              </w:rPr>
            </w:pPr>
          </w:p>
          <w:p w14:paraId="0E526915" w14:textId="0038DE58" w:rsidR="002C7772" w:rsidRPr="00961086" w:rsidRDefault="00004468" w:rsidP="002C7772">
            <w:pPr>
              <w:rPr>
                <w:rFonts w:ascii="Arial" w:hAnsi="Arial" w:cs="Arial"/>
                <w:bCs/>
                <w:sz w:val="18"/>
                <w:szCs w:val="18"/>
              </w:rPr>
            </w:pPr>
            <w:r w:rsidRPr="00961086">
              <w:rPr>
                <w:rFonts w:ascii="Arial" w:hAnsi="Arial" w:cs="Arial"/>
                <w:b/>
                <w:bCs/>
                <w:sz w:val="18"/>
                <w:szCs w:val="18"/>
              </w:rPr>
              <w:t>Financial Counsellor</w:t>
            </w:r>
          </w:p>
          <w:p w14:paraId="0A95F44B" w14:textId="77777777" w:rsidR="002C7772" w:rsidRPr="00961086" w:rsidRDefault="002C7772" w:rsidP="002C7772">
            <w:pPr>
              <w:rPr>
                <w:rFonts w:ascii="Arial" w:hAnsi="Arial" w:cs="Arial"/>
                <w:b/>
                <w:bCs/>
                <w:sz w:val="18"/>
                <w:szCs w:val="18"/>
              </w:rPr>
            </w:pPr>
          </w:p>
          <w:p w14:paraId="35C9946C" w14:textId="77777777" w:rsidR="002C7772" w:rsidRPr="00961086" w:rsidRDefault="002C7772" w:rsidP="002C7772">
            <w:pPr>
              <w:rPr>
                <w:rFonts w:ascii="Arial" w:hAnsi="Arial" w:cs="Arial"/>
                <w:bCs/>
                <w:sz w:val="18"/>
                <w:szCs w:val="18"/>
              </w:rPr>
            </w:pPr>
            <w:r w:rsidRPr="00961086">
              <w:rPr>
                <w:rFonts w:ascii="Arial" w:hAnsi="Arial" w:cs="Arial"/>
                <w:bCs/>
                <w:sz w:val="18"/>
                <w:szCs w:val="18"/>
              </w:rPr>
              <w:t>Name:        _____________________________</w:t>
            </w:r>
          </w:p>
          <w:p w14:paraId="114FCF66" w14:textId="77777777" w:rsidR="002C7772" w:rsidRPr="00961086" w:rsidRDefault="002C7772" w:rsidP="002C7772">
            <w:pPr>
              <w:rPr>
                <w:rFonts w:ascii="Arial" w:hAnsi="Arial" w:cs="Arial"/>
                <w:bCs/>
                <w:sz w:val="18"/>
                <w:szCs w:val="18"/>
              </w:rPr>
            </w:pPr>
          </w:p>
          <w:p w14:paraId="581E7523" w14:textId="77777777" w:rsidR="002C7772" w:rsidRDefault="002C7772" w:rsidP="002C7772">
            <w:pPr>
              <w:rPr>
                <w:rFonts w:ascii="Arial" w:hAnsi="Arial" w:cs="Arial"/>
                <w:bCs/>
                <w:sz w:val="18"/>
                <w:szCs w:val="18"/>
              </w:rPr>
            </w:pPr>
            <w:r w:rsidRPr="00961086">
              <w:rPr>
                <w:rFonts w:ascii="Arial" w:hAnsi="Arial" w:cs="Arial"/>
                <w:bCs/>
                <w:sz w:val="18"/>
                <w:szCs w:val="18"/>
              </w:rPr>
              <w:t xml:space="preserve">Signature:  _____________________________ </w:t>
            </w:r>
            <w:r w:rsidR="00961086">
              <w:rPr>
                <w:rFonts w:ascii="Arial" w:hAnsi="Arial" w:cs="Arial"/>
                <w:bCs/>
                <w:sz w:val="18"/>
                <w:szCs w:val="18"/>
              </w:rPr>
              <w:t xml:space="preserve">                </w:t>
            </w:r>
            <w:r w:rsidRPr="00961086">
              <w:rPr>
                <w:rFonts w:ascii="Arial" w:hAnsi="Arial" w:cs="Arial"/>
                <w:bCs/>
                <w:sz w:val="18"/>
                <w:szCs w:val="18"/>
              </w:rPr>
              <w:t>Date:          _____________________________</w:t>
            </w:r>
          </w:p>
          <w:p w14:paraId="1F5774A7" w14:textId="2FD6A255" w:rsidR="00DD3B75" w:rsidRPr="00961086" w:rsidRDefault="00DD3B75" w:rsidP="002C7772">
            <w:pPr>
              <w:rPr>
                <w:rFonts w:ascii="Arial" w:hAnsi="Arial" w:cs="Arial"/>
                <w:bCs/>
                <w:sz w:val="18"/>
                <w:szCs w:val="18"/>
              </w:rPr>
            </w:pPr>
          </w:p>
        </w:tc>
      </w:tr>
    </w:tbl>
    <w:p w14:paraId="70A7F5CB" w14:textId="77777777" w:rsidR="002C7772" w:rsidRPr="00A34C87" w:rsidRDefault="002C7772" w:rsidP="00961086">
      <w:pPr>
        <w:rPr>
          <w:b/>
        </w:rPr>
      </w:pPr>
    </w:p>
    <w:sectPr w:rsidR="002C7772" w:rsidRPr="00A34C87" w:rsidSect="002C7772">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9DFE52" w14:textId="77777777" w:rsidR="00000E18" w:rsidRDefault="00000E18">
      <w:r>
        <w:separator/>
      </w:r>
    </w:p>
  </w:endnote>
  <w:endnote w:type="continuationSeparator" w:id="0">
    <w:p w14:paraId="7B5C1611" w14:textId="77777777" w:rsidR="00000E18" w:rsidRDefault="00000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39B57" w14:textId="77777777" w:rsidR="00F901B8" w:rsidRDefault="00C70452" w:rsidP="002C7772">
    <w:pPr>
      <w:pStyle w:val="Footer"/>
      <w:framePr w:wrap="around" w:vAnchor="text" w:hAnchor="margin" w:xAlign="center" w:y="1"/>
      <w:rPr>
        <w:rStyle w:val="PageNumber"/>
      </w:rPr>
    </w:pPr>
    <w:r>
      <w:rPr>
        <w:rStyle w:val="PageNumber"/>
      </w:rPr>
      <w:fldChar w:fldCharType="begin"/>
    </w:r>
    <w:r w:rsidR="00F901B8">
      <w:rPr>
        <w:rStyle w:val="PageNumber"/>
      </w:rPr>
      <w:instrText xml:space="preserve">PAGE  </w:instrText>
    </w:r>
    <w:r>
      <w:rPr>
        <w:rStyle w:val="PageNumber"/>
      </w:rPr>
      <w:fldChar w:fldCharType="end"/>
    </w:r>
  </w:p>
  <w:p w14:paraId="6CDB23FB" w14:textId="77777777" w:rsidR="00F901B8" w:rsidRDefault="00F901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57D8F" w14:textId="5F602F30" w:rsidR="00F901B8" w:rsidRDefault="00F901B8" w:rsidP="002C7772">
    <w:pPr>
      <w:pStyle w:val="Footer"/>
      <w:tabs>
        <w:tab w:val="clear" w:pos="8640"/>
        <w:tab w:val="right" w:pos="9057"/>
      </w:tabs>
      <w:rPr>
        <w:rFonts w:ascii="Arial" w:hAnsi="Arial" w:cs="Arial"/>
        <w:sz w:val="18"/>
        <w:szCs w:val="18"/>
      </w:rPr>
    </w:pPr>
    <w:r>
      <w:rPr>
        <w:rFonts w:ascii="Arial" w:hAnsi="Arial" w:cs="Arial"/>
        <w:sz w:val="18"/>
        <w:szCs w:val="18"/>
      </w:rPr>
      <w:t xml:space="preserve">WLS NSW </w:t>
    </w:r>
    <w:r w:rsidRPr="00827553">
      <w:rPr>
        <w:rFonts w:ascii="Arial" w:hAnsi="Arial" w:cs="Arial"/>
        <w:sz w:val="18"/>
        <w:szCs w:val="18"/>
      </w:rPr>
      <w:t>Position Description</w:t>
    </w:r>
    <w:r>
      <w:rPr>
        <w:rFonts w:ascii="Arial" w:hAnsi="Arial" w:cs="Arial"/>
        <w:sz w:val="18"/>
        <w:szCs w:val="18"/>
      </w:rPr>
      <w:t xml:space="preserve">: </w:t>
    </w:r>
    <w:r w:rsidR="008331FF">
      <w:rPr>
        <w:rFonts w:ascii="Arial" w:hAnsi="Arial" w:cs="Arial"/>
        <w:b/>
        <w:bCs/>
        <w:sz w:val="18"/>
        <w:szCs w:val="18"/>
      </w:rPr>
      <w:t>Financial Counsellor</w:t>
    </w:r>
    <w:r>
      <w:rPr>
        <w:rFonts w:ascii="Arial" w:hAnsi="Arial" w:cs="Arial"/>
        <w:sz w:val="18"/>
        <w:szCs w:val="18"/>
      </w:rPr>
      <w:tab/>
    </w:r>
    <w:r w:rsidRPr="008E7C9E">
      <w:rPr>
        <w:rFonts w:ascii="Arial" w:hAnsi="Arial" w:cs="Arial"/>
        <w:sz w:val="18"/>
        <w:szCs w:val="18"/>
      </w:rPr>
      <w:t xml:space="preserve">Page </w:t>
    </w:r>
    <w:r w:rsidR="00C70452" w:rsidRPr="008E7C9E">
      <w:rPr>
        <w:rFonts w:ascii="Arial" w:hAnsi="Arial" w:cs="Arial"/>
        <w:sz w:val="18"/>
        <w:szCs w:val="18"/>
      </w:rPr>
      <w:fldChar w:fldCharType="begin"/>
    </w:r>
    <w:r w:rsidRPr="008E7C9E">
      <w:rPr>
        <w:rFonts w:ascii="Arial" w:hAnsi="Arial" w:cs="Arial"/>
        <w:sz w:val="18"/>
        <w:szCs w:val="18"/>
      </w:rPr>
      <w:instrText xml:space="preserve"> PAGE </w:instrText>
    </w:r>
    <w:r w:rsidR="00C70452" w:rsidRPr="008E7C9E">
      <w:rPr>
        <w:rFonts w:ascii="Arial" w:hAnsi="Arial" w:cs="Arial"/>
        <w:sz w:val="18"/>
        <w:szCs w:val="18"/>
      </w:rPr>
      <w:fldChar w:fldCharType="separate"/>
    </w:r>
    <w:r w:rsidR="00AA053D">
      <w:rPr>
        <w:rFonts w:ascii="Arial" w:hAnsi="Arial" w:cs="Arial"/>
        <w:noProof/>
        <w:sz w:val="18"/>
        <w:szCs w:val="18"/>
      </w:rPr>
      <w:t>5</w:t>
    </w:r>
    <w:r w:rsidR="00C70452" w:rsidRPr="008E7C9E">
      <w:rPr>
        <w:rFonts w:ascii="Arial" w:hAnsi="Arial" w:cs="Arial"/>
        <w:sz w:val="18"/>
        <w:szCs w:val="18"/>
      </w:rPr>
      <w:fldChar w:fldCharType="end"/>
    </w:r>
    <w:r w:rsidRPr="008E7C9E">
      <w:rPr>
        <w:rFonts w:ascii="Arial" w:hAnsi="Arial" w:cs="Arial"/>
        <w:sz w:val="18"/>
        <w:szCs w:val="18"/>
      </w:rPr>
      <w:t xml:space="preserve"> of </w:t>
    </w:r>
    <w:r w:rsidR="00C70452" w:rsidRPr="008E7C9E">
      <w:rPr>
        <w:rFonts w:ascii="Arial" w:hAnsi="Arial" w:cs="Arial"/>
        <w:sz w:val="18"/>
        <w:szCs w:val="18"/>
      </w:rPr>
      <w:fldChar w:fldCharType="begin"/>
    </w:r>
    <w:r w:rsidRPr="008E7C9E">
      <w:rPr>
        <w:rFonts w:ascii="Arial" w:hAnsi="Arial" w:cs="Arial"/>
        <w:sz w:val="18"/>
        <w:szCs w:val="18"/>
      </w:rPr>
      <w:instrText xml:space="preserve"> NUMPAGES </w:instrText>
    </w:r>
    <w:r w:rsidR="00C70452" w:rsidRPr="008E7C9E">
      <w:rPr>
        <w:rFonts w:ascii="Arial" w:hAnsi="Arial" w:cs="Arial"/>
        <w:sz w:val="18"/>
        <w:szCs w:val="18"/>
      </w:rPr>
      <w:fldChar w:fldCharType="separate"/>
    </w:r>
    <w:r w:rsidR="00AA053D">
      <w:rPr>
        <w:rFonts w:ascii="Arial" w:hAnsi="Arial" w:cs="Arial"/>
        <w:noProof/>
        <w:sz w:val="18"/>
        <w:szCs w:val="18"/>
      </w:rPr>
      <w:t>8</w:t>
    </w:r>
    <w:r w:rsidR="00C70452" w:rsidRPr="008E7C9E">
      <w:rPr>
        <w:rFonts w:ascii="Arial" w:hAnsi="Arial" w:cs="Arial"/>
        <w:sz w:val="18"/>
        <w:szCs w:val="18"/>
      </w:rPr>
      <w:fldChar w:fldCharType="end"/>
    </w:r>
  </w:p>
  <w:p w14:paraId="254EB091" w14:textId="05D5EB2F" w:rsidR="00F901B8" w:rsidRPr="00AD4FDF" w:rsidRDefault="008331FF" w:rsidP="002C7772">
    <w:pPr>
      <w:pStyle w:val="Footer"/>
      <w:rPr>
        <w:rFonts w:ascii="Arial" w:hAnsi="Arial" w:cs="Arial"/>
        <w:sz w:val="18"/>
        <w:szCs w:val="18"/>
      </w:rPr>
    </w:pPr>
    <w:r>
      <w:rPr>
        <w:rFonts w:ascii="Arial" w:hAnsi="Arial" w:cs="Arial"/>
        <w:sz w:val="18"/>
        <w:szCs w:val="18"/>
      </w:rPr>
      <w:t>Developed</w:t>
    </w:r>
    <w:r w:rsidR="00F901B8" w:rsidRPr="00AD4FDF">
      <w:rPr>
        <w:rFonts w:ascii="Arial" w:hAnsi="Arial" w:cs="Arial"/>
        <w:sz w:val="18"/>
        <w:szCs w:val="18"/>
      </w:rPr>
      <w:t xml:space="preserve"> </w:t>
    </w:r>
    <w:r>
      <w:rPr>
        <w:rFonts w:ascii="Arial" w:hAnsi="Arial" w:cs="Arial"/>
        <w:sz w:val="18"/>
        <w:szCs w:val="18"/>
      </w:rPr>
      <w:t>June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E8845" w14:textId="77777777" w:rsidR="00D36FC6" w:rsidRDefault="00D36F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6DB19C" w14:textId="77777777" w:rsidR="00000E18" w:rsidRDefault="00000E18">
      <w:r>
        <w:separator/>
      </w:r>
    </w:p>
  </w:footnote>
  <w:footnote w:type="continuationSeparator" w:id="0">
    <w:p w14:paraId="2DB54C16" w14:textId="77777777" w:rsidR="00000E18" w:rsidRDefault="00000E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BEC00" w14:textId="4FFC5B6D" w:rsidR="00D36FC6" w:rsidRDefault="00D36F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CC853" w14:textId="1F4C3872" w:rsidR="00D36FC6" w:rsidRDefault="00D36F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C14A7" w14:textId="6EABCDA0" w:rsidR="00D36FC6" w:rsidRDefault="00D36F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75E4A"/>
    <w:multiLevelType w:val="hybridMultilevel"/>
    <w:tmpl w:val="CBFE5588"/>
    <w:lvl w:ilvl="0" w:tplc="000F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 w15:restartNumberingAfterBreak="0">
    <w:nsid w:val="035E69A3"/>
    <w:multiLevelType w:val="hybridMultilevel"/>
    <w:tmpl w:val="C654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7682A"/>
    <w:multiLevelType w:val="multilevel"/>
    <w:tmpl w:val="0C100FA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DBF00DF"/>
    <w:multiLevelType w:val="hybridMultilevel"/>
    <w:tmpl w:val="120489E2"/>
    <w:lvl w:ilvl="0" w:tplc="000F0409">
      <w:start w:val="1"/>
      <w:numFmt w:val="decimal"/>
      <w:lvlText w:val="%1."/>
      <w:lvlJc w:val="left"/>
      <w:pPr>
        <w:tabs>
          <w:tab w:val="num" w:pos="1080"/>
        </w:tabs>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E5383D"/>
    <w:multiLevelType w:val="hybridMultilevel"/>
    <w:tmpl w:val="5DC6F9A4"/>
    <w:lvl w:ilvl="0" w:tplc="6C322F54">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Lucida Gran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033ACF"/>
    <w:multiLevelType w:val="hybridMultilevel"/>
    <w:tmpl w:val="A90CC78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576118"/>
    <w:multiLevelType w:val="hybridMultilevel"/>
    <w:tmpl w:val="67A6CD2C"/>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Lucida Grande"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Lucida Grande"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Lucida Grande" w:hint="default"/>
      </w:rPr>
    </w:lvl>
    <w:lvl w:ilvl="8" w:tplc="0C090005" w:tentative="1">
      <w:start w:val="1"/>
      <w:numFmt w:val="bullet"/>
      <w:lvlText w:val=""/>
      <w:lvlJc w:val="left"/>
      <w:pPr>
        <w:ind w:left="6534" w:hanging="360"/>
      </w:pPr>
      <w:rPr>
        <w:rFonts w:ascii="Wingdings" w:hAnsi="Wingdings" w:hint="default"/>
      </w:rPr>
    </w:lvl>
  </w:abstractNum>
  <w:abstractNum w:abstractNumId="7" w15:restartNumberingAfterBreak="0">
    <w:nsid w:val="33E63630"/>
    <w:multiLevelType w:val="multilevel"/>
    <w:tmpl w:val="8A649030"/>
    <w:lvl w:ilvl="0">
      <w:start w:val="3"/>
      <w:numFmt w:val="decimal"/>
      <w:lvlText w:val="%1"/>
      <w:lvlJc w:val="left"/>
      <w:pPr>
        <w:tabs>
          <w:tab w:val="num" w:pos="360"/>
        </w:tabs>
        <w:ind w:left="360" w:hanging="360"/>
      </w:pPr>
      <w:rPr>
        <w:rFonts w:hint="default"/>
      </w:rPr>
    </w:lvl>
    <w:lvl w:ilvl="1">
      <w:start w:val="1"/>
      <w:numFmt w:val="upperLetter"/>
      <w:lvlText w:val="6.%2"/>
      <w:lvlJc w:val="left"/>
      <w:pPr>
        <w:tabs>
          <w:tab w:val="num" w:pos="510"/>
        </w:tabs>
        <w:ind w:left="510"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3A760A2F"/>
    <w:multiLevelType w:val="multilevel"/>
    <w:tmpl w:val="8A22A870"/>
    <w:lvl w:ilvl="0">
      <w:start w:val="3"/>
      <w:numFmt w:val="decimal"/>
      <w:lvlText w:val="%1"/>
      <w:lvlJc w:val="left"/>
      <w:pPr>
        <w:tabs>
          <w:tab w:val="num" w:pos="360"/>
        </w:tabs>
        <w:ind w:left="360" w:hanging="360"/>
      </w:pPr>
      <w:rPr>
        <w:rFonts w:hint="default"/>
      </w:rPr>
    </w:lvl>
    <w:lvl w:ilvl="1">
      <w:start w:val="1"/>
      <w:numFmt w:val="upperLetter"/>
      <w:lvlText w:val="4.%2"/>
      <w:lvlJc w:val="left"/>
      <w:pPr>
        <w:tabs>
          <w:tab w:val="num" w:pos="510"/>
        </w:tabs>
        <w:ind w:left="510"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DE965E3"/>
    <w:multiLevelType w:val="multilevel"/>
    <w:tmpl w:val="CBD41AD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D354043"/>
    <w:multiLevelType w:val="multilevel"/>
    <w:tmpl w:val="4F40DEF0"/>
    <w:lvl w:ilvl="0">
      <w:start w:val="1"/>
      <w:numFmt w:val="decimal"/>
      <w:lvlText w:val="%1"/>
      <w:lvlJc w:val="left"/>
      <w:pPr>
        <w:tabs>
          <w:tab w:val="num" w:pos="360"/>
        </w:tabs>
        <w:ind w:left="360" w:hanging="360"/>
      </w:pPr>
      <w:rPr>
        <w:rFonts w:hint="default"/>
      </w:rPr>
    </w:lvl>
    <w:lvl w:ilvl="1">
      <w:start w:val="1"/>
      <w:numFmt w:val="upperLetter"/>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19C1659"/>
    <w:multiLevelType w:val="hybridMultilevel"/>
    <w:tmpl w:val="EF067ED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560B2BBB"/>
    <w:multiLevelType w:val="multilevel"/>
    <w:tmpl w:val="CFD256D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56467950"/>
    <w:multiLevelType w:val="multilevel"/>
    <w:tmpl w:val="67488C2E"/>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7504FC9"/>
    <w:multiLevelType w:val="hybridMultilevel"/>
    <w:tmpl w:val="0C100FA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9130852"/>
    <w:multiLevelType w:val="hybridMultilevel"/>
    <w:tmpl w:val="9D287B8C"/>
    <w:lvl w:ilvl="0" w:tplc="000F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6" w15:restartNumberingAfterBreak="0">
    <w:nsid w:val="5D3B740C"/>
    <w:multiLevelType w:val="hybridMultilevel"/>
    <w:tmpl w:val="5F1084E2"/>
    <w:lvl w:ilvl="0" w:tplc="124C29C2">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379663D"/>
    <w:multiLevelType w:val="multilevel"/>
    <w:tmpl w:val="FD2C25C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63881959"/>
    <w:multiLevelType w:val="multilevel"/>
    <w:tmpl w:val="5E5686C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4A719FD"/>
    <w:multiLevelType w:val="multilevel"/>
    <w:tmpl w:val="CBD41AD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99D00DE"/>
    <w:multiLevelType w:val="multilevel"/>
    <w:tmpl w:val="C9DA3748"/>
    <w:lvl w:ilvl="0">
      <w:start w:val="1"/>
      <w:numFmt w:val="decimal"/>
      <w:lvlText w:val="%1."/>
      <w:lvlJc w:val="left"/>
      <w:pPr>
        <w:tabs>
          <w:tab w:val="num" w:pos="1440"/>
        </w:tabs>
        <w:ind w:left="1440" w:hanging="360"/>
      </w:pPr>
    </w:lvl>
    <w:lvl w:ilvl="1">
      <w:start w:val="1"/>
      <w:numFmt w:val="decimal"/>
      <w:lvlText w:val="%1.%2"/>
      <w:lvlJc w:val="left"/>
      <w:pPr>
        <w:tabs>
          <w:tab w:val="num" w:pos="1440"/>
        </w:tabs>
        <w:ind w:left="144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1080"/>
      </w:pPr>
    </w:lvl>
    <w:lvl w:ilvl="5">
      <w:start w:val="1"/>
      <w:numFmt w:val="decimal"/>
      <w:lvlText w:val="%1.%2.%3.%4.%5.%6"/>
      <w:lvlJc w:val="left"/>
      <w:pPr>
        <w:tabs>
          <w:tab w:val="num" w:pos="2160"/>
        </w:tabs>
        <w:ind w:left="216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520"/>
        </w:tabs>
        <w:ind w:left="2520" w:hanging="1440"/>
      </w:pPr>
    </w:lvl>
    <w:lvl w:ilvl="8">
      <w:start w:val="1"/>
      <w:numFmt w:val="decimal"/>
      <w:lvlText w:val="%1.%2.%3.%4.%5.%6.%7.%8.%9"/>
      <w:lvlJc w:val="left"/>
      <w:pPr>
        <w:tabs>
          <w:tab w:val="num" w:pos="2880"/>
        </w:tabs>
        <w:ind w:left="2880" w:hanging="1800"/>
      </w:pPr>
    </w:lvl>
  </w:abstractNum>
  <w:abstractNum w:abstractNumId="21" w15:restartNumberingAfterBreak="0">
    <w:nsid w:val="6BE3452C"/>
    <w:multiLevelType w:val="multilevel"/>
    <w:tmpl w:val="CBD41AD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CF00C35"/>
    <w:multiLevelType w:val="hybridMultilevel"/>
    <w:tmpl w:val="DC0C5188"/>
    <w:lvl w:ilvl="0" w:tplc="4E60384A">
      <w:start w:val="1"/>
      <w:numFmt w:val="decimal"/>
      <w:lvlText w:val="3.%1"/>
      <w:lvlJc w:val="left"/>
      <w:pPr>
        <w:ind w:left="360" w:hanging="360"/>
      </w:pPr>
      <w:rPr>
        <w:rFonts w:hint="default"/>
      </w:rPr>
    </w:lvl>
    <w:lvl w:ilvl="1" w:tplc="00030409">
      <w:start w:val="1"/>
      <w:numFmt w:val="bullet"/>
      <w:lvlText w:val="o"/>
      <w:lvlJc w:val="left"/>
      <w:pPr>
        <w:tabs>
          <w:tab w:val="num" w:pos="1213"/>
        </w:tabs>
        <w:ind w:left="1213" w:hanging="360"/>
      </w:pPr>
      <w:rPr>
        <w:rFonts w:ascii="Courier New" w:hAnsi="Courier New" w:hint="default"/>
      </w:rPr>
    </w:lvl>
    <w:lvl w:ilvl="2" w:tplc="00050409">
      <w:start w:val="1"/>
      <w:numFmt w:val="bullet"/>
      <w:lvlText w:val=""/>
      <w:lvlJc w:val="left"/>
      <w:pPr>
        <w:tabs>
          <w:tab w:val="num" w:pos="1933"/>
        </w:tabs>
        <w:ind w:left="1933" w:hanging="360"/>
      </w:pPr>
      <w:rPr>
        <w:rFonts w:ascii="Wingdings" w:hAnsi="Wingdings" w:hint="default"/>
      </w:rPr>
    </w:lvl>
    <w:lvl w:ilvl="3" w:tplc="00010409" w:tentative="1">
      <w:start w:val="1"/>
      <w:numFmt w:val="bullet"/>
      <w:lvlText w:val=""/>
      <w:lvlJc w:val="left"/>
      <w:pPr>
        <w:tabs>
          <w:tab w:val="num" w:pos="2653"/>
        </w:tabs>
        <w:ind w:left="2653" w:hanging="360"/>
      </w:pPr>
      <w:rPr>
        <w:rFonts w:ascii="Symbol" w:hAnsi="Symbol" w:hint="default"/>
      </w:rPr>
    </w:lvl>
    <w:lvl w:ilvl="4" w:tplc="00030409" w:tentative="1">
      <w:start w:val="1"/>
      <w:numFmt w:val="bullet"/>
      <w:lvlText w:val="o"/>
      <w:lvlJc w:val="left"/>
      <w:pPr>
        <w:tabs>
          <w:tab w:val="num" w:pos="3373"/>
        </w:tabs>
        <w:ind w:left="3373" w:hanging="360"/>
      </w:pPr>
      <w:rPr>
        <w:rFonts w:ascii="Courier New" w:hAnsi="Courier New" w:hint="default"/>
      </w:rPr>
    </w:lvl>
    <w:lvl w:ilvl="5" w:tplc="00050409" w:tentative="1">
      <w:start w:val="1"/>
      <w:numFmt w:val="bullet"/>
      <w:lvlText w:val=""/>
      <w:lvlJc w:val="left"/>
      <w:pPr>
        <w:tabs>
          <w:tab w:val="num" w:pos="4093"/>
        </w:tabs>
        <w:ind w:left="4093" w:hanging="360"/>
      </w:pPr>
      <w:rPr>
        <w:rFonts w:ascii="Wingdings" w:hAnsi="Wingdings" w:hint="default"/>
      </w:rPr>
    </w:lvl>
    <w:lvl w:ilvl="6" w:tplc="00010409" w:tentative="1">
      <w:start w:val="1"/>
      <w:numFmt w:val="bullet"/>
      <w:lvlText w:val=""/>
      <w:lvlJc w:val="left"/>
      <w:pPr>
        <w:tabs>
          <w:tab w:val="num" w:pos="4813"/>
        </w:tabs>
        <w:ind w:left="4813" w:hanging="360"/>
      </w:pPr>
      <w:rPr>
        <w:rFonts w:ascii="Symbol" w:hAnsi="Symbol" w:hint="default"/>
      </w:rPr>
    </w:lvl>
    <w:lvl w:ilvl="7" w:tplc="00030409" w:tentative="1">
      <w:start w:val="1"/>
      <w:numFmt w:val="bullet"/>
      <w:lvlText w:val="o"/>
      <w:lvlJc w:val="left"/>
      <w:pPr>
        <w:tabs>
          <w:tab w:val="num" w:pos="5533"/>
        </w:tabs>
        <w:ind w:left="5533" w:hanging="360"/>
      </w:pPr>
      <w:rPr>
        <w:rFonts w:ascii="Courier New" w:hAnsi="Courier New" w:hint="default"/>
      </w:rPr>
    </w:lvl>
    <w:lvl w:ilvl="8" w:tplc="00050409" w:tentative="1">
      <w:start w:val="1"/>
      <w:numFmt w:val="bullet"/>
      <w:lvlText w:val=""/>
      <w:lvlJc w:val="left"/>
      <w:pPr>
        <w:tabs>
          <w:tab w:val="num" w:pos="6253"/>
        </w:tabs>
        <w:ind w:left="6253" w:hanging="360"/>
      </w:pPr>
      <w:rPr>
        <w:rFonts w:ascii="Wingdings" w:hAnsi="Wingdings" w:hint="default"/>
      </w:rPr>
    </w:lvl>
  </w:abstractNum>
  <w:abstractNum w:abstractNumId="23" w15:restartNumberingAfterBreak="0">
    <w:nsid w:val="6E532298"/>
    <w:multiLevelType w:val="multilevel"/>
    <w:tmpl w:val="881C346E"/>
    <w:lvl w:ilvl="0">
      <w:start w:val="1"/>
      <w:numFmt w:val="bullet"/>
      <w:lvlText w:val=""/>
      <w:lvlJc w:val="left"/>
      <w:pPr>
        <w:tabs>
          <w:tab w:val="num" w:pos="397"/>
        </w:tabs>
        <w:ind w:left="453" w:hanging="453"/>
      </w:pPr>
      <w:rPr>
        <w:rFonts w:ascii="Symbol" w:hAnsi="Symbol" w:hint="default"/>
      </w:rPr>
    </w:lvl>
    <w:lvl w:ilvl="1">
      <w:start w:val="1"/>
      <w:numFmt w:val="bullet"/>
      <w:lvlText w:val="o"/>
      <w:lvlJc w:val="left"/>
      <w:pPr>
        <w:tabs>
          <w:tab w:val="num" w:pos="1213"/>
        </w:tabs>
        <w:ind w:left="1213" w:hanging="360"/>
      </w:pPr>
      <w:rPr>
        <w:rFonts w:ascii="Courier New" w:hAnsi="Courier New" w:hint="default"/>
      </w:rPr>
    </w:lvl>
    <w:lvl w:ilvl="2">
      <w:start w:val="1"/>
      <w:numFmt w:val="bullet"/>
      <w:lvlText w:val=""/>
      <w:lvlJc w:val="left"/>
      <w:pPr>
        <w:tabs>
          <w:tab w:val="num" w:pos="1933"/>
        </w:tabs>
        <w:ind w:left="1933" w:hanging="360"/>
      </w:pPr>
      <w:rPr>
        <w:rFonts w:ascii="Wingdings" w:hAnsi="Wingdings" w:hint="default"/>
      </w:rPr>
    </w:lvl>
    <w:lvl w:ilvl="3">
      <w:start w:val="1"/>
      <w:numFmt w:val="bullet"/>
      <w:lvlText w:val=""/>
      <w:lvlJc w:val="left"/>
      <w:pPr>
        <w:tabs>
          <w:tab w:val="num" w:pos="2653"/>
        </w:tabs>
        <w:ind w:left="2653" w:hanging="360"/>
      </w:pPr>
      <w:rPr>
        <w:rFonts w:ascii="Symbol" w:hAnsi="Symbol" w:hint="default"/>
      </w:rPr>
    </w:lvl>
    <w:lvl w:ilvl="4">
      <w:start w:val="1"/>
      <w:numFmt w:val="bullet"/>
      <w:lvlText w:val="o"/>
      <w:lvlJc w:val="left"/>
      <w:pPr>
        <w:tabs>
          <w:tab w:val="num" w:pos="3373"/>
        </w:tabs>
        <w:ind w:left="3373" w:hanging="360"/>
      </w:pPr>
      <w:rPr>
        <w:rFonts w:ascii="Courier New" w:hAnsi="Courier New" w:hint="default"/>
      </w:rPr>
    </w:lvl>
    <w:lvl w:ilvl="5">
      <w:start w:val="1"/>
      <w:numFmt w:val="bullet"/>
      <w:lvlText w:val=""/>
      <w:lvlJc w:val="left"/>
      <w:pPr>
        <w:tabs>
          <w:tab w:val="num" w:pos="4093"/>
        </w:tabs>
        <w:ind w:left="4093" w:hanging="360"/>
      </w:pPr>
      <w:rPr>
        <w:rFonts w:ascii="Wingdings" w:hAnsi="Wingdings" w:hint="default"/>
      </w:rPr>
    </w:lvl>
    <w:lvl w:ilvl="6">
      <w:start w:val="1"/>
      <w:numFmt w:val="bullet"/>
      <w:lvlText w:val=""/>
      <w:lvlJc w:val="left"/>
      <w:pPr>
        <w:tabs>
          <w:tab w:val="num" w:pos="4813"/>
        </w:tabs>
        <w:ind w:left="4813" w:hanging="360"/>
      </w:pPr>
      <w:rPr>
        <w:rFonts w:ascii="Symbol" w:hAnsi="Symbol" w:hint="default"/>
      </w:rPr>
    </w:lvl>
    <w:lvl w:ilvl="7">
      <w:start w:val="1"/>
      <w:numFmt w:val="bullet"/>
      <w:lvlText w:val="o"/>
      <w:lvlJc w:val="left"/>
      <w:pPr>
        <w:tabs>
          <w:tab w:val="num" w:pos="5533"/>
        </w:tabs>
        <w:ind w:left="5533" w:hanging="360"/>
      </w:pPr>
      <w:rPr>
        <w:rFonts w:ascii="Courier New" w:hAnsi="Courier New" w:hint="default"/>
      </w:rPr>
    </w:lvl>
    <w:lvl w:ilvl="8">
      <w:start w:val="1"/>
      <w:numFmt w:val="bullet"/>
      <w:lvlText w:val=""/>
      <w:lvlJc w:val="left"/>
      <w:pPr>
        <w:tabs>
          <w:tab w:val="num" w:pos="6253"/>
        </w:tabs>
        <w:ind w:left="6253" w:hanging="360"/>
      </w:pPr>
      <w:rPr>
        <w:rFonts w:ascii="Wingdings" w:hAnsi="Wingdings" w:hint="default"/>
      </w:rPr>
    </w:lvl>
  </w:abstractNum>
  <w:abstractNum w:abstractNumId="24" w15:restartNumberingAfterBreak="0">
    <w:nsid w:val="6F4E423B"/>
    <w:multiLevelType w:val="multilevel"/>
    <w:tmpl w:val="CBD41AD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2A9135F"/>
    <w:multiLevelType w:val="multilevel"/>
    <w:tmpl w:val="7D68788A"/>
    <w:lvl w:ilvl="0">
      <w:start w:val="2"/>
      <w:numFmt w:val="decimal"/>
      <w:lvlText w:val="%1"/>
      <w:lvlJc w:val="left"/>
      <w:pPr>
        <w:tabs>
          <w:tab w:val="num" w:pos="360"/>
        </w:tabs>
        <w:ind w:left="360" w:hanging="360"/>
      </w:pPr>
      <w:rPr>
        <w:rFonts w:hint="default"/>
      </w:rPr>
    </w:lvl>
    <w:lvl w:ilvl="1">
      <w:start w:val="1"/>
      <w:numFmt w:val="upperLetter"/>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75995085"/>
    <w:multiLevelType w:val="hybridMultilevel"/>
    <w:tmpl w:val="881C346E"/>
    <w:lvl w:ilvl="0" w:tplc="75825926">
      <w:start w:val="1"/>
      <w:numFmt w:val="bullet"/>
      <w:lvlText w:val=""/>
      <w:lvlJc w:val="left"/>
      <w:pPr>
        <w:tabs>
          <w:tab w:val="num" w:pos="397"/>
        </w:tabs>
        <w:ind w:left="453" w:hanging="453"/>
      </w:pPr>
      <w:rPr>
        <w:rFonts w:ascii="Symbol" w:hAnsi="Symbol" w:hint="default"/>
      </w:rPr>
    </w:lvl>
    <w:lvl w:ilvl="1" w:tplc="00030409">
      <w:start w:val="1"/>
      <w:numFmt w:val="bullet"/>
      <w:lvlText w:val="o"/>
      <w:lvlJc w:val="left"/>
      <w:pPr>
        <w:tabs>
          <w:tab w:val="num" w:pos="1213"/>
        </w:tabs>
        <w:ind w:left="1213" w:hanging="360"/>
      </w:pPr>
      <w:rPr>
        <w:rFonts w:ascii="Courier New" w:hAnsi="Courier New" w:hint="default"/>
      </w:rPr>
    </w:lvl>
    <w:lvl w:ilvl="2" w:tplc="00050409">
      <w:start w:val="1"/>
      <w:numFmt w:val="bullet"/>
      <w:lvlText w:val=""/>
      <w:lvlJc w:val="left"/>
      <w:pPr>
        <w:tabs>
          <w:tab w:val="num" w:pos="1933"/>
        </w:tabs>
        <w:ind w:left="1933" w:hanging="360"/>
      </w:pPr>
      <w:rPr>
        <w:rFonts w:ascii="Wingdings" w:hAnsi="Wingdings" w:hint="default"/>
      </w:rPr>
    </w:lvl>
    <w:lvl w:ilvl="3" w:tplc="00010409" w:tentative="1">
      <w:start w:val="1"/>
      <w:numFmt w:val="bullet"/>
      <w:lvlText w:val=""/>
      <w:lvlJc w:val="left"/>
      <w:pPr>
        <w:tabs>
          <w:tab w:val="num" w:pos="2653"/>
        </w:tabs>
        <w:ind w:left="2653" w:hanging="360"/>
      </w:pPr>
      <w:rPr>
        <w:rFonts w:ascii="Symbol" w:hAnsi="Symbol" w:hint="default"/>
      </w:rPr>
    </w:lvl>
    <w:lvl w:ilvl="4" w:tplc="00030409" w:tentative="1">
      <w:start w:val="1"/>
      <w:numFmt w:val="bullet"/>
      <w:lvlText w:val="o"/>
      <w:lvlJc w:val="left"/>
      <w:pPr>
        <w:tabs>
          <w:tab w:val="num" w:pos="3373"/>
        </w:tabs>
        <w:ind w:left="3373" w:hanging="360"/>
      </w:pPr>
      <w:rPr>
        <w:rFonts w:ascii="Courier New" w:hAnsi="Courier New" w:hint="default"/>
      </w:rPr>
    </w:lvl>
    <w:lvl w:ilvl="5" w:tplc="00050409" w:tentative="1">
      <w:start w:val="1"/>
      <w:numFmt w:val="bullet"/>
      <w:lvlText w:val=""/>
      <w:lvlJc w:val="left"/>
      <w:pPr>
        <w:tabs>
          <w:tab w:val="num" w:pos="4093"/>
        </w:tabs>
        <w:ind w:left="4093" w:hanging="360"/>
      </w:pPr>
      <w:rPr>
        <w:rFonts w:ascii="Wingdings" w:hAnsi="Wingdings" w:hint="default"/>
      </w:rPr>
    </w:lvl>
    <w:lvl w:ilvl="6" w:tplc="00010409" w:tentative="1">
      <w:start w:val="1"/>
      <w:numFmt w:val="bullet"/>
      <w:lvlText w:val=""/>
      <w:lvlJc w:val="left"/>
      <w:pPr>
        <w:tabs>
          <w:tab w:val="num" w:pos="4813"/>
        </w:tabs>
        <w:ind w:left="4813" w:hanging="360"/>
      </w:pPr>
      <w:rPr>
        <w:rFonts w:ascii="Symbol" w:hAnsi="Symbol" w:hint="default"/>
      </w:rPr>
    </w:lvl>
    <w:lvl w:ilvl="7" w:tplc="00030409" w:tentative="1">
      <w:start w:val="1"/>
      <w:numFmt w:val="bullet"/>
      <w:lvlText w:val="o"/>
      <w:lvlJc w:val="left"/>
      <w:pPr>
        <w:tabs>
          <w:tab w:val="num" w:pos="5533"/>
        </w:tabs>
        <w:ind w:left="5533" w:hanging="360"/>
      </w:pPr>
      <w:rPr>
        <w:rFonts w:ascii="Courier New" w:hAnsi="Courier New" w:hint="default"/>
      </w:rPr>
    </w:lvl>
    <w:lvl w:ilvl="8" w:tplc="00050409" w:tentative="1">
      <w:start w:val="1"/>
      <w:numFmt w:val="bullet"/>
      <w:lvlText w:val=""/>
      <w:lvlJc w:val="left"/>
      <w:pPr>
        <w:tabs>
          <w:tab w:val="num" w:pos="6253"/>
        </w:tabs>
        <w:ind w:left="6253" w:hanging="360"/>
      </w:pPr>
      <w:rPr>
        <w:rFonts w:ascii="Wingdings" w:hAnsi="Wingdings" w:hint="default"/>
      </w:rPr>
    </w:lvl>
  </w:abstractNum>
  <w:abstractNum w:abstractNumId="27" w15:restartNumberingAfterBreak="0">
    <w:nsid w:val="763B0516"/>
    <w:multiLevelType w:val="multilevel"/>
    <w:tmpl w:val="9266BA10"/>
    <w:lvl w:ilvl="0">
      <w:start w:val="3"/>
      <w:numFmt w:val="decimal"/>
      <w:lvlText w:val="%1"/>
      <w:lvlJc w:val="left"/>
      <w:pPr>
        <w:tabs>
          <w:tab w:val="num" w:pos="360"/>
        </w:tabs>
        <w:ind w:left="360" w:hanging="360"/>
      </w:pPr>
      <w:rPr>
        <w:rFonts w:hint="default"/>
      </w:rPr>
    </w:lvl>
    <w:lvl w:ilvl="1">
      <w:start w:val="1"/>
      <w:numFmt w:val="upperLetter"/>
      <w:lvlText w:val="5.%2"/>
      <w:lvlJc w:val="left"/>
      <w:pPr>
        <w:tabs>
          <w:tab w:val="num" w:pos="510"/>
        </w:tabs>
        <w:ind w:left="510"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7643471F"/>
    <w:multiLevelType w:val="multilevel"/>
    <w:tmpl w:val="4ADEB1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6E33C94"/>
    <w:multiLevelType w:val="hybridMultilevel"/>
    <w:tmpl w:val="5EE29F94"/>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72E6F2C"/>
    <w:multiLevelType w:val="multilevel"/>
    <w:tmpl w:val="9266BA10"/>
    <w:lvl w:ilvl="0">
      <w:start w:val="3"/>
      <w:numFmt w:val="decimal"/>
      <w:lvlText w:val="%1"/>
      <w:lvlJc w:val="left"/>
      <w:pPr>
        <w:tabs>
          <w:tab w:val="num" w:pos="360"/>
        </w:tabs>
        <w:ind w:left="360" w:hanging="360"/>
      </w:pPr>
      <w:rPr>
        <w:rFonts w:hint="default"/>
      </w:rPr>
    </w:lvl>
    <w:lvl w:ilvl="1">
      <w:start w:val="1"/>
      <w:numFmt w:val="upperLetter"/>
      <w:lvlText w:val="5.%2"/>
      <w:lvlJc w:val="left"/>
      <w:pPr>
        <w:tabs>
          <w:tab w:val="num" w:pos="510"/>
        </w:tabs>
        <w:ind w:left="510"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8A53563"/>
    <w:multiLevelType w:val="hybridMultilevel"/>
    <w:tmpl w:val="A0CC64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B0C486D"/>
    <w:multiLevelType w:val="hybridMultilevel"/>
    <w:tmpl w:val="7EF06440"/>
    <w:lvl w:ilvl="0" w:tplc="75825926">
      <w:start w:val="1"/>
      <w:numFmt w:val="bullet"/>
      <w:lvlText w:val=""/>
      <w:lvlJc w:val="left"/>
      <w:pPr>
        <w:tabs>
          <w:tab w:val="num" w:pos="624"/>
        </w:tabs>
        <w:ind w:left="680" w:hanging="453"/>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B76AC2"/>
    <w:multiLevelType w:val="hybridMultilevel"/>
    <w:tmpl w:val="B82E39D0"/>
    <w:lvl w:ilvl="0" w:tplc="75825926">
      <w:start w:val="1"/>
      <w:numFmt w:val="bullet"/>
      <w:lvlText w:val=""/>
      <w:lvlJc w:val="left"/>
      <w:pPr>
        <w:tabs>
          <w:tab w:val="num" w:pos="624"/>
        </w:tabs>
        <w:ind w:left="680" w:hanging="453"/>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4755BB"/>
    <w:multiLevelType w:val="multilevel"/>
    <w:tmpl w:val="C97291CE"/>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510"/>
        </w:tabs>
        <w:ind w:left="510" w:hanging="510"/>
      </w:pPr>
      <w:rPr>
        <w:rFonts w:hint="default"/>
      </w:rPr>
    </w:lvl>
    <w:lvl w:ilvl="2">
      <w:start w:val="1"/>
      <w:numFmt w:val="decimal"/>
      <w:lvlText w:val="3.%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7EA13E56"/>
    <w:multiLevelType w:val="multilevel"/>
    <w:tmpl w:val="CCDCBD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hint="default"/>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FC16638"/>
    <w:multiLevelType w:val="multilevel"/>
    <w:tmpl w:val="95C66E02"/>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9"/>
  </w:num>
  <w:num w:numId="3">
    <w:abstractNumId w:val="21"/>
  </w:num>
  <w:num w:numId="4">
    <w:abstractNumId w:val="19"/>
  </w:num>
  <w:num w:numId="5">
    <w:abstractNumId w:val="9"/>
  </w:num>
  <w:num w:numId="6">
    <w:abstractNumId w:val="24"/>
  </w:num>
  <w:num w:numId="7">
    <w:abstractNumId w:val="10"/>
  </w:num>
  <w:num w:numId="8">
    <w:abstractNumId w:val="25"/>
  </w:num>
  <w:num w:numId="9">
    <w:abstractNumId w:val="20"/>
  </w:num>
  <w:num w:numId="10">
    <w:abstractNumId w:val="4"/>
  </w:num>
  <w:num w:numId="11">
    <w:abstractNumId w:val="35"/>
  </w:num>
  <w:num w:numId="12">
    <w:abstractNumId w:val="13"/>
  </w:num>
  <w:num w:numId="13">
    <w:abstractNumId w:val="33"/>
  </w:num>
  <w:num w:numId="14">
    <w:abstractNumId w:val="15"/>
  </w:num>
  <w:num w:numId="15">
    <w:abstractNumId w:val="26"/>
  </w:num>
  <w:num w:numId="16">
    <w:abstractNumId w:val="32"/>
  </w:num>
  <w:num w:numId="17">
    <w:abstractNumId w:val="28"/>
  </w:num>
  <w:num w:numId="18">
    <w:abstractNumId w:val="18"/>
  </w:num>
  <w:num w:numId="19">
    <w:abstractNumId w:val="11"/>
  </w:num>
  <w:num w:numId="20">
    <w:abstractNumId w:val="6"/>
  </w:num>
  <w:num w:numId="21">
    <w:abstractNumId w:val="1"/>
  </w:num>
  <w:num w:numId="22">
    <w:abstractNumId w:val="0"/>
  </w:num>
  <w:num w:numId="23">
    <w:abstractNumId w:val="17"/>
  </w:num>
  <w:num w:numId="24">
    <w:abstractNumId w:val="8"/>
  </w:num>
  <w:num w:numId="25">
    <w:abstractNumId w:val="16"/>
  </w:num>
  <w:num w:numId="26">
    <w:abstractNumId w:val="27"/>
  </w:num>
  <w:num w:numId="27">
    <w:abstractNumId w:val="34"/>
  </w:num>
  <w:num w:numId="28">
    <w:abstractNumId w:val="3"/>
  </w:num>
  <w:num w:numId="29">
    <w:abstractNumId w:val="23"/>
  </w:num>
  <w:num w:numId="30">
    <w:abstractNumId w:val="22"/>
  </w:num>
  <w:num w:numId="31">
    <w:abstractNumId w:val="30"/>
  </w:num>
  <w:num w:numId="32">
    <w:abstractNumId w:val="7"/>
  </w:num>
  <w:num w:numId="33">
    <w:abstractNumId w:val="36"/>
  </w:num>
  <w:num w:numId="34">
    <w:abstractNumId w:val="12"/>
  </w:num>
  <w:num w:numId="35">
    <w:abstractNumId w:val="31"/>
  </w:num>
  <w:num w:numId="36">
    <w:abstractNumId w:val="14"/>
  </w:num>
  <w:num w:numId="37">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4C87"/>
    <w:rsid w:val="00000E18"/>
    <w:rsid w:val="00004468"/>
    <w:rsid w:val="00015670"/>
    <w:rsid w:val="00021699"/>
    <w:rsid w:val="00047D29"/>
    <w:rsid w:val="00071407"/>
    <w:rsid w:val="000A5CE4"/>
    <w:rsid w:val="000C000F"/>
    <w:rsid w:val="000F238A"/>
    <w:rsid w:val="00115C43"/>
    <w:rsid w:val="00134F8E"/>
    <w:rsid w:val="00140D69"/>
    <w:rsid w:val="001B41BF"/>
    <w:rsid w:val="001B7775"/>
    <w:rsid w:val="001C2F07"/>
    <w:rsid w:val="001C7B81"/>
    <w:rsid w:val="001D0259"/>
    <w:rsid w:val="001D4A58"/>
    <w:rsid w:val="001D5921"/>
    <w:rsid w:val="00213679"/>
    <w:rsid w:val="002431A6"/>
    <w:rsid w:val="00253E55"/>
    <w:rsid w:val="002C7772"/>
    <w:rsid w:val="002E1D6C"/>
    <w:rsid w:val="0031628D"/>
    <w:rsid w:val="00321AC6"/>
    <w:rsid w:val="00345B61"/>
    <w:rsid w:val="00353197"/>
    <w:rsid w:val="00372837"/>
    <w:rsid w:val="003A1AB6"/>
    <w:rsid w:val="003B1160"/>
    <w:rsid w:val="003D17BD"/>
    <w:rsid w:val="0041731B"/>
    <w:rsid w:val="00430FB8"/>
    <w:rsid w:val="00447248"/>
    <w:rsid w:val="00450F5B"/>
    <w:rsid w:val="00451C21"/>
    <w:rsid w:val="004904D5"/>
    <w:rsid w:val="004B0F71"/>
    <w:rsid w:val="004B672D"/>
    <w:rsid w:val="004F43EF"/>
    <w:rsid w:val="00535437"/>
    <w:rsid w:val="005453EB"/>
    <w:rsid w:val="005A7AC1"/>
    <w:rsid w:val="005A7FC1"/>
    <w:rsid w:val="005D4120"/>
    <w:rsid w:val="00663BBC"/>
    <w:rsid w:val="00674D09"/>
    <w:rsid w:val="00683E9F"/>
    <w:rsid w:val="00685994"/>
    <w:rsid w:val="006A715D"/>
    <w:rsid w:val="006B1474"/>
    <w:rsid w:val="006B7AB5"/>
    <w:rsid w:val="006C596E"/>
    <w:rsid w:val="006D7D12"/>
    <w:rsid w:val="006F123D"/>
    <w:rsid w:val="00717CE0"/>
    <w:rsid w:val="007451ED"/>
    <w:rsid w:val="00753A93"/>
    <w:rsid w:val="007669E6"/>
    <w:rsid w:val="007C50AB"/>
    <w:rsid w:val="007E16E1"/>
    <w:rsid w:val="008012ED"/>
    <w:rsid w:val="008331FF"/>
    <w:rsid w:val="008452A7"/>
    <w:rsid w:val="008479DF"/>
    <w:rsid w:val="00863735"/>
    <w:rsid w:val="008A6748"/>
    <w:rsid w:val="008F172F"/>
    <w:rsid w:val="00924862"/>
    <w:rsid w:val="0092539F"/>
    <w:rsid w:val="00937C77"/>
    <w:rsid w:val="00961086"/>
    <w:rsid w:val="009635D5"/>
    <w:rsid w:val="009719BD"/>
    <w:rsid w:val="00A34C87"/>
    <w:rsid w:val="00A926D5"/>
    <w:rsid w:val="00AA053D"/>
    <w:rsid w:val="00AA53A8"/>
    <w:rsid w:val="00AB0711"/>
    <w:rsid w:val="00AC0CEF"/>
    <w:rsid w:val="00B11DF1"/>
    <w:rsid w:val="00B80D0B"/>
    <w:rsid w:val="00B9275F"/>
    <w:rsid w:val="00BA2832"/>
    <w:rsid w:val="00BA7EC2"/>
    <w:rsid w:val="00C70452"/>
    <w:rsid w:val="00CA1F32"/>
    <w:rsid w:val="00CC453D"/>
    <w:rsid w:val="00CD4916"/>
    <w:rsid w:val="00CF01FF"/>
    <w:rsid w:val="00D36FC6"/>
    <w:rsid w:val="00D441B5"/>
    <w:rsid w:val="00D51B5E"/>
    <w:rsid w:val="00D674C5"/>
    <w:rsid w:val="00D704BB"/>
    <w:rsid w:val="00D853C5"/>
    <w:rsid w:val="00D9115F"/>
    <w:rsid w:val="00D936EF"/>
    <w:rsid w:val="00D979BC"/>
    <w:rsid w:val="00DB7BBF"/>
    <w:rsid w:val="00DD3B75"/>
    <w:rsid w:val="00E57002"/>
    <w:rsid w:val="00EA16A8"/>
    <w:rsid w:val="00EF2270"/>
    <w:rsid w:val="00F211FA"/>
    <w:rsid w:val="00F3167C"/>
    <w:rsid w:val="00F43BB4"/>
    <w:rsid w:val="00F824F5"/>
    <w:rsid w:val="00F824F6"/>
    <w:rsid w:val="00F901B8"/>
    <w:rsid w:val="00FB416A"/>
    <w:rsid w:val="00FC03B1"/>
    <w:rsid w:val="398230A3"/>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1163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AU" w:eastAsia="en-US"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80D0B"/>
  </w:style>
  <w:style w:type="paragraph" w:styleId="Heading5">
    <w:name w:val="heading 5"/>
    <w:basedOn w:val="Normal"/>
    <w:next w:val="Normal"/>
    <w:qFormat/>
    <w:rsid w:val="00183C00"/>
    <w:pPr>
      <w:widowControl w:val="0"/>
      <w:spacing w:before="240" w:after="60"/>
      <w:outlineLvl w:val="4"/>
    </w:pPr>
    <w:rPr>
      <w:rFonts w:ascii="Courier" w:hAnsi="Courier"/>
      <w:b/>
      <w:bCs/>
      <w:i/>
      <w:iCs/>
      <w:snapToGrid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34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27553"/>
    <w:pPr>
      <w:tabs>
        <w:tab w:val="center" w:pos="4320"/>
        <w:tab w:val="right" w:pos="8640"/>
      </w:tabs>
    </w:pPr>
  </w:style>
  <w:style w:type="character" w:styleId="PageNumber">
    <w:name w:val="page number"/>
    <w:basedOn w:val="DefaultParagraphFont"/>
    <w:rsid w:val="00827553"/>
  </w:style>
  <w:style w:type="paragraph" w:styleId="Header">
    <w:name w:val="header"/>
    <w:basedOn w:val="Normal"/>
    <w:rsid w:val="00827553"/>
    <w:pPr>
      <w:tabs>
        <w:tab w:val="center" w:pos="4320"/>
        <w:tab w:val="right" w:pos="8640"/>
      </w:tabs>
    </w:pPr>
  </w:style>
  <w:style w:type="paragraph" w:styleId="BalloonText">
    <w:name w:val="Balloon Text"/>
    <w:basedOn w:val="Normal"/>
    <w:semiHidden/>
    <w:rsid w:val="009079D5"/>
    <w:rPr>
      <w:rFonts w:ascii="Lucida Grande" w:hAnsi="Lucida Grande"/>
      <w:sz w:val="18"/>
      <w:szCs w:val="18"/>
    </w:rPr>
  </w:style>
  <w:style w:type="character" w:styleId="CommentReference">
    <w:name w:val="annotation reference"/>
    <w:basedOn w:val="DefaultParagraphFont"/>
    <w:semiHidden/>
    <w:rsid w:val="009079D5"/>
    <w:rPr>
      <w:sz w:val="18"/>
    </w:rPr>
  </w:style>
  <w:style w:type="paragraph" w:styleId="CommentText">
    <w:name w:val="annotation text"/>
    <w:basedOn w:val="Normal"/>
    <w:semiHidden/>
    <w:rsid w:val="009079D5"/>
  </w:style>
  <w:style w:type="paragraph" w:styleId="CommentSubject">
    <w:name w:val="annotation subject"/>
    <w:basedOn w:val="CommentText"/>
    <w:next w:val="CommentText"/>
    <w:semiHidden/>
    <w:rsid w:val="009079D5"/>
  </w:style>
  <w:style w:type="character" w:customStyle="1" w:styleId="Heading5Char">
    <w:name w:val="Heading 5 Char"/>
    <w:basedOn w:val="DefaultParagraphFont"/>
    <w:rsid w:val="009704C4"/>
    <w:rPr>
      <w:rFonts w:ascii="Courier" w:eastAsia="Times New Roman" w:hAnsi="Courier" w:cs="Times New Roman"/>
      <w:b/>
      <w:bCs/>
      <w:i/>
      <w:iCs/>
      <w:snapToGrid w:val="0"/>
      <w:sz w:val="26"/>
      <w:szCs w:val="26"/>
      <w:lang w:val="en-US"/>
    </w:rPr>
  </w:style>
  <w:style w:type="paragraph" w:styleId="ListParagraph">
    <w:name w:val="List Paragraph"/>
    <w:basedOn w:val="Normal"/>
    <w:rsid w:val="00CD4916"/>
    <w:pPr>
      <w:ind w:left="720"/>
      <w:contextualSpacing/>
    </w:pPr>
  </w:style>
  <w:style w:type="paragraph" w:styleId="DocumentMap">
    <w:name w:val="Document Map"/>
    <w:basedOn w:val="Normal"/>
    <w:link w:val="DocumentMapChar"/>
    <w:semiHidden/>
    <w:unhideWhenUsed/>
    <w:rsid w:val="003B1160"/>
  </w:style>
  <w:style w:type="character" w:customStyle="1" w:styleId="DocumentMapChar">
    <w:name w:val="Document Map Char"/>
    <w:basedOn w:val="DefaultParagraphFont"/>
    <w:link w:val="DocumentMap"/>
    <w:semiHidden/>
    <w:rsid w:val="003B1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79A08943DD414DAB29BA81622AC743" ma:contentTypeVersion="12" ma:contentTypeDescription="Create a new document." ma:contentTypeScope="" ma:versionID="2b8196087f45490e63ab48f0c62a234f">
  <xsd:schema xmlns:xsd="http://www.w3.org/2001/XMLSchema" xmlns:xs="http://www.w3.org/2001/XMLSchema" xmlns:p="http://schemas.microsoft.com/office/2006/metadata/properties" xmlns:ns2="fe7478ef-4d18-4630-8d2a-62fbfb35139d" xmlns:ns3="b1213193-47b2-4c8c-8423-add992789ab9" targetNamespace="http://schemas.microsoft.com/office/2006/metadata/properties" ma:root="true" ma:fieldsID="bd6c195cab6fb599f2ad583f5bb2cf2d" ns2:_="" ns3:_="">
    <xsd:import namespace="fe7478ef-4d18-4630-8d2a-62fbfb35139d"/>
    <xsd:import namespace="b1213193-47b2-4c8c-8423-add992789a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7478ef-4d18-4630-8d2a-62fbfb3513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213193-47b2-4c8c-8423-add992789a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7D5F60-4852-4BB3-8C0F-79B2A19319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7478ef-4d18-4630-8d2a-62fbfb35139d"/>
    <ds:schemaRef ds:uri="b1213193-47b2-4c8c-8423-add992789a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69BC3B-680F-4DB0-BF71-969B1C0444D4}">
  <ds:schemaRefs>
    <ds:schemaRef ds:uri="http://schemas.microsoft.com/sharepoint/v3/contenttype/forms"/>
  </ds:schemaRefs>
</ds:datastoreItem>
</file>

<file path=customXml/itemProps3.xml><?xml version="1.0" encoding="utf-8"?>
<ds:datastoreItem xmlns:ds="http://schemas.openxmlformats.org/officeDocument/2006/customXml" ds:itemID="{D7A4257B-7A8C-4B87-A794-5E20CC9022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1576</Words>
  <Characters>8984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WOMEN’S LEGAL SERVICES NSW</vt:lpstr>
    </vt:vector>
  </TitlesOfParts>
  <Company>ENERGY MATTERS</Company>
  <LinksUpToDate>false</LinksUpToDate>
  <CharactersWithSpaces>10539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LEGAL SERVICES NSW</dc:title>
  <dc:subject/>
  <dc:creator>LORMER</dc:creator>
  <cp:keywords/>
  <dc:description/>
  <cp:lastModifiedBy>Helen Campbell</cp:lastModifiedBy>
  <cp:revision>3</cp:revision>
  <cp:lastPrinted>2020-06-16T05:42:00Z</cp:lastPrinted>
  <dcterms:created xsi:type="dcterms:W3CDTF">2020-06-30T01:42:00Z</dcterms:created>
  <dcterms:modified xsi:type="dcterms:W3CDTF">2020-06-30T01:43:00Z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0x010100C179A08943DD414DAB29BA81622AC743</vt:lpwstr>
  </property>
</Properties>
</file>