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72" w:rsidRPr="00EC2ACD" w:rsidRDefault="00B3777C" w:rsidP="00422A72">
      <w:pPr>
        <w:pStyle w:val="BodyText2"/>
        <w:spacing w:before="120" w:after="120"/>
        <w:rPr>
          <w:rFonts w:ascii="Arial Narrow" w:hAnsi="Arial Narrow" w:cs="Arial"/>
          <w:color w:val="auto"/>
          <w:sz w:val="22"/>
          <w:szCs w:val="22"/>
        </w:rPr>
      </w:pPr>
      <w:r w:rsidRPr="00EC2ACD">
        <w:rPr>
          <w:rFonts w:ascii="Arial Narrow" w:hAnsi="Arial Narrow"/>
          <w:noProof/>
          <w:sz w:val="22"/>
          <w:szCs w:val="22"/>
          <w:lang w:val="en-AU" w:eastAsia="en-AU"/>
        </w:rPr>
        <w:drawing>
          <wp:anchor distT="0" distB="0" distL="114300" distR="114300" simplePos="0" relativeHeight="251655168" behindDoc="1" locked="0" layoutInCell="1" allowOverlap="1">
            <wp:simplePos x="0" y="0"/>
            <wp:positionH relativeFrom="column">
              <wp:posOffset>123981</wp:posOffset>
            </wp:positionH>
            <wp:positionV relativeFrom="paragraph">
              <wp:posOffset>-771993</wp:posOffset>
            </wp:positionV>
            <wp:extent cx="5019478" cy="1221698"/>
            <wp:effectExtent l="19050" t="0" r="0" b="0"/>
            <wp:wrapNone/>
            <wp:docPr id="2"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7" cstate="print"/>
                    <a:srcRect/>
                    <a:stretch>
                      <a:fillRect/>
                    </a:stretch>
                  </pic:blipFill>
                  <pic:spPr bwMode="auto">
                    <a:xfrm>
                      <a:off x="0" y="0"/>
                      <a:ext cx="5024285" cy="1222868"/>
                    </a:xfrm>
                    <a:prstGeom prst="rect">
                      <a:avLst/>
                    </a:prstGeom>
                    <a:noFill/>
                    <a:ln w="9525">
                      <a:noFill/>
                      <a:miter lim="800000"/>
                      <a:headEnd/>
                      <a:tailEnd/>
                    </a:ln>
                  </pic:spPr>
                </pic:pic>
              </a:graphicData>
            </a:graphic>
          </wp:anchor>
        </w:drawing>
      </w:r>
    </w:p>
    <w:p w:rsidR="00422A72" w:rsidRPr="00EC2ACD" w:rsidRDefault="00422A72" w:rsidP="00422A72">
      <w:pPr>
        <w:jc w:val="center"/>
        <w:rPr>
          <w:rFonts w:ascii="Arial Narrow" w:hAnsi="Arial Narrow" w:cs="Arial"/>
          <w:b/>
          <w:sz w:val="22"/>
          <w:szCs w:val="22"/>
          <w:u w:val="single"/>
          <w:lang w:val="en-AU"/>
        </w:rPr>
      </w:pPr>
    </w:p>
    <w:p w:rsidR="00422A72" w:rsidRPr="00EC2ACD" w:rsidRDefault="00422A72" w:rsidP="00422A72">
      <w:pPr>
        <w:jc w:val="center"/>
        <w:rPr>
          <w:rFonts w:ascii="Arial Narrow" w:hAnsi="Arial Narrow" w:cs="Arial"/>
          <w:b/>
          <w:sz w:val="22"/>
          <w:szCs w:val="22"/>
          <w:u w:val="single"/>
          <w:lang w:val="en-AU"/>
        </w:rPr>
      </w:pPr>
    </w:p>
    <w:p w:rsidR="00422A72" w:rsidRPr="00EC2ACD" w:rsidRDefault="00422A72" w:rsidP="00422A72">
      <w:pPr>
        <w:jc w:val="center"/>
        <w:rPr>
          <w:rFonts w:ascii="Arial Narrow" w:hAnsi="Arial Narrow" w:cs="Arial"/>
          <w:b/>
          <w:sz w:val="22"/>
          <w:szCs w:val="22"/>
          <w:u w:val="single"/>
          <w:lang w:val="en-AU"/>
        </w:rPr>
      </w:pPr>
    </w:p>
    <w:p w:rsidR="00422A72" w:rsidRPr="00EC2ACD" w:rsidRDefault="00422A72" w:rsidP="00422A72">
      <w:pPr>
        <w:autoSpaceDE w:val="0"/>
        <w:autoSpaceDN w:val="0"/>
        <w:adjustRightInd w:val="0"/>
        <w:jc w:val="center"/>
        <w:rPr>
          <w:rFonts w:ascii="Arial Narrow" w:hAnsi="Arial Narrow" w:cs="Arial"/>
          <w:b/>
          <w:bCs/>
          <w:sz w:val="22"/>
          <w:szCs w:val="22"/>
          <w:u w:val="single"/>
          <w:lang w:val="en-AU"/>
        </w:rPr>
      </w:pPr>
    </w:p>
    <w:p w:rsidR="00422A72" w:rsidRPr="00B93A2E" w:rsidRDefault="00B93A2E" w:rsidP="00422A72">
      <w:pPr>
        <w:autoSpaceDE w:val="0"/>
        <w:autoSpaceDN w:val="0"/>
        <w:adjustRightInd w:val="0"/>
        <w:jc w:val="center"/>
        <w:rPr>
          <w:rFonts w:ascii="Arial Narrow" w:hAnsi="Arial Narrow" w:cs="Arial"/>
          <w:b/>
          <w:sz w:val="52"/>
          <w:szCs w:val="52"/>
        </w:rPr>
      </w:pPr>
      <w:r w:rsidRPr="00B93A2E">
        <w:rPr>
          <w:rFonts w:ascii="Arial Narrow" w:hAnsi="Arial Narrow" w:cs="Arial"/>
          <w:b/>
          <w:sz w:val="52"/>
          <w:szCs w:val="52"/>
        </w:rPr>
        <w:t>Administration Support / Tenant Advocate</w:t>
      </w:r>
    </w:p>
    <w:p w:rsidR="00B93A2E" w:rsidRPr="00B93A2E" w:rsidRDefault="00B93A2E" w:rsidP="00422A72">
      <w:pPr>
        <w:autoSpaceDE w:val="0"/>
        <w:autoSpaceDN w:val="0"/>
        <w:adjustRightInd w:val="0"/>
        <w:jc w:val="center"/>
        <w:rPr>
          <w:rFonts w:ascii="Arial Narrow" w:hAnsi="Arial Narrow" w:cs="Arial"/>
          <w:b/>
          <w:bCs/>
          <w:sz w:val="36"/>
          <w:szCs w:val="36"/>
          <w:lang w:val="en-AU"/>
        </w:rPr>
      </w:pPr>
    </w:p>
    <w:p w:rsidR="000D7931" w:rsidRPr="00B93A2E" w:rsidRDefault="000D7931" w:rsidP="00422A72">
      <w:pPr>
        <w:autoSpaceDE w:val="0"/>
        <w:autoSpaceDN w:val="0"/>
        <w:adjustRightInd w:val="0"/>
        <w:jc w:val="center"/>
        <w:rPr>
          <w:rFonts w:ascii="Arial Narrow" w:hAnsi="Arial Narrow" w:cs="Arial"/>
          <w:b/>
          <w:bCs/>
          <w:sz w:val="36"/>
          <w:szCs w:val="36"/>
          <w:lang w:val="en-AU"/>
        </w:rPr>
      </w:pPr>
      <w:r w:rsidRPr="00B93A2E">
        <w:rPr>
          <w:rFonts w:ascii="Arial Narrow" w:hAnsi="Arial Narrow" w:cs="Arial"/>
          <w:b/>
          <w:bCs/>
          <w:sz w:val="36"/>
          <w:szCs w:val="36"/>
          <w:lang w:val="en-AU"/>
        </w:rPr>
        <w:t xml:space="preserve">Greater Sydney Aboriginal Tenancy Services (GSATS) </w:t>
      </w:r>
    </w:p>
    <w:p w:rsidR="00DB45E5" w:rsidRDefault="00DB45E5" w:rsidP="00422A72">
      <w:pPr>
        <w:autoSpaceDE w:val="0"/>
        <w:autoSpaceDN w:val="0"/>
        <w:adjustRightInd w:val="0"/>
        <w:jc w:val="center"/>
        <w:rPr>
          <w:rFonts w:ascii="Arial Narrow" w:hAnsi="Arial Narrow" w:cs="Arial"/>
          <w:b/>
          <w:bCs/>
          <w:sz w:val="40"/>
          <w:szCs w:val="40"/>
          <w:lang w:val="en-AU"/>
        </w:rPr>
      </w:pPr>
    </w:p>
    <w:p w:rsidR="00422A72" w:rsidRPr="00EC2ACD" w:rsidRDefault="000D7931" w:rsidP="00422A72">
      <w:pPr>
        <w:autoSpaceDE w:val="0"/>
        <w:autoSpaceDN w:val="0"/>
        <w:adjustRightInd w:val="0"/>
        <w:jc w:val="center"/>
        <w:rPr>
          <w:rFonts w:ascii="Arial Narrow" w:hAnsi="Arial Narrow" w:cs="Arial"/>
          <w:b/>
          <w:bCs/>
          <w:sz w:val="40"/>
          <w:szCs w:val="40"/>
          <w:lang w:val="en-AU"/>
        </w:rPr>
      </w:pPr>
      <w:r>
        <w:rPr>
          <w:rFonts w:ascii="Arial Narrow" w:hAnsi="Arial Narrow" w:cs="Arial"/>
          <w:b/>
          <w:bCs/>
          <w:sz w:val="40"/>
          <w:szCs w:val="40"/>
          <w:lang w:val="en-AU"/>
        </w:rPr>
        <w:t xml:space="preserve">St Mary’s Office </w:t>
      </w:r>
    </w:p>
    <w:p w:rsidR="00422A72" w:rsidRPr="00EC2ACD" w:rsidRDefault="00422A72" w:rsidP="00422A72">
      <w:pPr>
        <w:autoSpaceDE w:val="0"/>
        <w:autoSpaceDN w:val="0"/>
        <w:adjustRightInd w:val="0"/>
        <w:jc w:val="center"/>
        <w:rPr>
          <w:rFonts w:ascii="Arial Narrow" w:hAnsi="Arial Narrow" w:cs="Arial"/>
          <w:b/>
          <w:bCs/>
          <w:sz w:val="22"/>
          <w:szCs w:val="22"/>
          <w:lang w:val="en-AU"/>
        </w:rPr>
      </w:pPr>
    </w:p>
    <w:p w:rsidR="00422A72" w:rsidRDefault="00EB030D" w:rsidP="00422A72">
      <w:pPr>
        <w:autoSpaceDE w:val="0"/>
        <w:autoSpaceDN w:val="0"/>
        <w:adjustRightInd w:val="0"/>
        <w:jc w:val="center"/>
        <w:rPr>
          <w:rFonts w:ascii="Arial Narrow" w:hAnsi="Arial Narrow" w:cs="Arial"/>
          <w:b/>
          <w:bCs/>
          <w:sz w:val="36"/>
          <w:szCs w:val="36"/>
          <w:lang w:val="en-AU"/>
        </w:rPr>
      </w:pPr>
      <w:r>
        <w:rPr>
          <w:rFonts w:ascii="Arial Narrow" w:hAnsi="Arial Narrow" w:cs="Arial"/>
          <w:b/>
          <w:bCs/>
          <w:sz w:val="36"/>
          <w:szCs w:val="36"/>
          <w:lang w:val="en-AU"/>
        </w:rPr>
        <w:t xml:space="preserve">Fixed Term </w:t>
      </w:r>
      <w:r w:rsidR="00422A72" w:rsidRPr="00EC2ACD">
        <w:rPr>
          <w:rFonts w:ascii="Arial Narrow" w:hAnsi="Arial Narrow" w:cs="Arial"/>
          <w:b/>
          <w:bCs/>
          <w:sz w:val="36"/>
          <w:szCs w:val="36"/>
          <w:lang w:val="en-AU"/>
        </w:rPr>
        <w:t xml:space="preserve">Fulltime </w:t>
      </w:r>
      <w:r>
        <w:rPr>
          <w:rFonts w:ascii="Arial Narrow" w:hAnsi="Arial Narrow" w:cs="Arial"/>
          <w:b/>
          <w:bCs/>
          <w:sz w:val="36"/>
          <w:szCs w:val="36"/>
          <w:lang w:val="en-AU"/>
        </w:rPr>
        <w:t>Position</w:t>
      </w:r>
    </w:p>
    <w:p w:rsidR="00865BBB" w:rsidRPr="00B279DC" w:rsidRDefault="00865BBB" w:rsidP="00422A72">
      <w:pPr>
        <w:autoSpaceDE w:val="0"/>
        <w:autoSpaceDN w:val="0"/>
        <w:adjustRightInd w:val="0"/>
        <w:jc w:val="center"/>
        <w:rPr>
          <w:rFonts w:ascii="Arial Narrow" w:hAnsi="Arial Narrow" w:cs="Arial"/>
          <w:b/>
          <w:bCs/>
          <w:sz w:val="28"/>
          <w:szCs w:val="28"/>
          <w:lang w:val="en-AU"/>
        </w:rPr>
      </w:pPr>
      <w:r w:rsidRPr="00B279DC">
        <w:rPr>
          <w:rFonts w:ascii="Arial Narrow" w:hAnsi="Arial Narrow" w:cs="Arial"/>
          <w:b/>
          <w:bCs/>
          <w:sz w:val="28"/>
          <w:szCs w:val="28"/>
          <w:lang w:val="en-AU"/>
        </w:rPr>
        <w:t>(</w:t>
      </w:r>
      <w:r w:rsidR="00B93A2E">
        <w:rPr>
          <w:rFonts w:ascii="Arial Narrow" w:hAnsi="Arial Narrow" w:cs="Arial"/>
          <w:b/>
          <w:bCs/>
          <w:sz w:val="28"/>
          <w:szCs w:val="28"/>
          <w:lang w:val="en-AU"/>
        </w:rPr>
        <w:t>12 months</w:t>
      </w:r>
      <w:r w:rsidR="00B279DC" w:rsidRPr="00B279DC">
        <w:rPr>
          <w:rFonts w:ascii="Arial Narrow" w:hAnsi="Arial Narrow" w:cs="Arial"/>
          <w:b/>
          <w:bCs/>
          <w:sz w:val="28"/>
          <w:szCs w:val="28"/>
          <w:lang w:val="en-AU"/>
        </w:rPr>
        <w:t xml:space="preserve"> with a possibility of extension</w:t>
      </w:r>
      <w:r w:rsidR="00572AAC">
        <w:rPr>
          <w:rFonts w:ascii="Arial Narrow" w:hAnsi="Arial Narrow" w:cs="Arial"/>
          <w:b/>
          <w:bCs/>
          <w:sz w:val="28"/>
          <w:szCs w:val="28"/>
          <w:lang w:val="en-AU"/>
        </w:rPr>
        <w:t xml:space="preserve"> in line with funding agreement</w:t>
      </w:r>
      <w:r w:rsidRPr="00B279DC">
        <w:rPr>
          <w:rFonts w:ascii="Arial Narrow" w:hAnsi="Arial Narrow" w:cs="Arial"/>
          <w:b/>
          <w:bCs/>
          <w:sz w:val="28"/>
          <w:szCs w:val="28"/>
          <w:lang w:val="en-AU"/>
        </w:rPr>
        <w:t>)</w:t>
      </w:r>
    </w:p>
    <w:p w:rsidR="00422A72" w:rsidRPr="00EC2ACD" w:rsidRDefault="00422A72" w:rsidP="00422A72">
      <w:pPr>
        <w:autoSpaceDE w:val="0"/>
        <w:autoSpaceDN w:val="0"/>
        <w:adjustRightInd w:val="0"/>
        <w:jc w:val="center"/>
        <w:rPr>
          <w:rFonts w:ascii="Arial Narrow" w:hAnsi="Arial Narrow" w:cs="Arial"/>
          <w:bCs/>
          <w:sz w:val="22"/>
          <w:szCs w:val="22"/>
          <w:lang w:val="en-AU"/>
        </w:rPr>
      </w:pPr>
    </w:p>
    <w:p w:rsidR="00422A72" w:rsidRPr="00EC2ACD" w:rsidRDefault="00422A72" w:rsidP="00422A72">
      <w:pPr>
        <w:autoSpaceDE w:val="0"/>
        <w:autoSpaceDN w:val="0"/>
        <w:adjustRightInd w:val="0"/>
        <w:jc w:val="center"/>
        <w:rPr>
          <w:rFonts w:ascii="Arial Narrow" w:hAnsi="Arial Narrow" w:cs="Arial"/>
          <w:bCs/>
          <w:sz w:val="22"/>
          <w:szCs w:val="22"/>
          <w:u w:val="single"/>
          <w:lang w:val="en-AU"/>
        </w:rPr>
      </w:pPr>
    </w:p>
    <w:p w:rsidR="00422A72" w:rsidRPr="00EC2ACD" w:rsidRDefault="00422A72" w:rsidP="00422A72">
      <w:pPr>
        <w:autoSpaceDE w:val="0"/>
        <w:autoSpaceDN w:val="0"/>
        <w:adjustRightInd w:val="0"/>
        <w:jc w:val="center"/>
        <w:rPr>
          <w:rFonts w:ascii="Arial Narrow" w:hAnsi="Arial Narrow" w:cs="Arial"/>
          <w:sz w:val="22"/>
          <w:szCs w:val="22"/>
          <w:u w:val="single"/>
          <w:lang w:val="en-AU"/>
        </w:rPr>
      </w:pPr>
    </w:p>
    <w:p w:rsidR="00B911C9" w:rsidRPr="00994159" w:rsidRDefault="003952B3" w:rsidP="00422A72">
      <w:pPr>
        <w:spacing w:before="240" w:after="60" w:line="259" w:lineRule="auto"/>
        <w:outlineLvl w:val="0"/>
        <w:rPr>
          <w:rFonts w:cs="Arial"/>
          <w:b/>
          <w:szCs w:val="24"/>
          <w:lang w:val="en-AU"/>
        </w:rPr>
      </w:pPr>
      <w:r>
        <w:rPr>
          <w:rFonts w:cs="Arial"/>
          <w:b/>
          <w:szCs w:val="24"/>
          <w:lang w:val="en-AU"/>
        </w:rPr>
        <w:t>Applications and enquiries to</w:t>
      </w:r>
      <w:r w:rsidR="00B911C9" w:rsidRPr="00994159">
        <w:rPr>
          <w:rFonts w:cs="Arial"/>
          <w:b/>
          <w:szCs w:val="24"/>
          <w:lang w:val="en-AU"/>
        </w:rPr>
        <w:t xml:space="preserve">: </w:t>
      </w:r>
      <w:r w:rsidR="00422A72" w:rsidRPr="00994159">
        <w:rPr>
          <w:rFonts w:cs="Arial"/>
          <w:b/>
          <w:szCs w:val="24"/>
          <w:lang w:val="en-AU"/>
        </w:rPr>
        <w:tab/>
      </w:r>
      <w:r w:rsidR="00422A72" w:rsidRPr="00994159">
        <w:rPr>
          <w:rFonts w:cs="Arial"/>
          <w:b/>
          <w:szCs w:val="24"/>
          <w:lang w:val="en-AU"/>
        </w:rPr>
        <w:tab/>
      </w:r>
      <w:r w:rsidR="00422A72" w:rsidRPr="00994159">
        <w:rPr>
          <w:rFonts w:cs="Arial"/>
          <w:b/>
          <w:szCs w:val="24"/>
          <w:lang w:val="en-AU"/>
        </w:rPr>
        <w:tab/>
      </w:r>
    </w:p>
    <w:p w:rsidR="00422A72" w:rsidRPr="00994159" w:rsidRDefault="00422A72" w:rsidP="00422A72">
      <w:pPr>
        <w:ind w:left="1080" w:firstLine="360"/>
        <w:rPr>
          <w:rFonts w:cs="Arial"/>
          <w:szCs w:val="24"/>
          <w:lang w:val="en-AU"/>
        </w:rPr>
      </w:pPr>
    </w:p>
    <w:p w:rsidR="003952B3" w:rsidRPr="003952B3" w:rsidRDefault="003952B3" w:rsidP="003952B3">
      <w:pPr>
        <w:ind w:left="1440" w:firstLine="720"/>
        <w:rPr>
          <w:rFonts w:cs="Arial"/>
          <w:szCs w:val="24"/>
          <w:lang w:val="en-AU"/>
        </w:rPr>
      </w:pPr>
      <w:r w:rsidRPr="003952B3">
        <w:rPr>
          <w:rFonts w:cs="Arial"/>
          <w:szCs w:val="24"/>
          <w:lang w:val="en-AU"/>
        </w:rPr>
        <w:t xml:space="preserve">Susan Gibbs -Manager Tenancy </w:t>
      </w:r>
      <w:r>
        <w:rPr>
          <w:rFonts w:cs="Arial"/>
          <w:szCs w:val="24"/>
          <w:lang w:val="en-AU"/>
        </w:rPr>
        <w:t>(</w:t>
      </w:r>
      <w:r w:rsidRPr="003952B3">
        <w:rPr>
          <w:rFonts w:cs="Arial"/>
          <w:szCs w:val="24"/>
          <w:lang w:val="en-AU"/>
        </w:rPr>
        <w:t>GSATS</w:t>
      </w:r>
      <w:r>
        <w:rPr>
          <w:rFonts w:cs="Arial"/>
          <w:szCs w:val="24"/>
          <w:lang w:val="en-AU"/>
        </w:rPr>
        <w:t>)</w:t>
      </w:r>
    </w:p>
    <w:p w:rsidR="003952B3" w:rsidRDefault="003952B3" w:rsidP="00422A72">
      <w:pPr>
        <w:ind w:left="1080" w:hanging="360"/>
        <w:rPr>
          <w:rFonts w:cs="Arial"/>
          <w:b/>
          <w:szCs w:val="24"/>
          <w:lang w:val="en-AU"/>
        </w:rPr>
      </w:pPr>
    </w:p>
    <w:p w:rsidR="003952B3" w:rsidRDefault="003952B3" w:rsidP="00422A72">
      <w:pPr>
        <w:ind w:left="1080" w:hanging="360"/>
        <w:rPr>
          <w:rFonts w:cs="Arial"/>
          <w:b/>
          <w:szCs w:val="24"/>
          <w:lang w:val="en-AU"/>
        </w:rPr>
      </w:pPr>
    </w:p>
    <w:p w:rsidR="00422A72" w:rsidRPr="00994159" w:rsidRDefault="00422A72" w:rsidP="00422A72">
      <w:pPr>
        <w:ind w:left="1080" w:hanging="360"/>
        <w:rPr>
          <w:rFonts w:cs="Arial"/>
          <w:szCs w:val="24"/>
          <w:lang w:val="en-AU"/>
        </w:rPr>
      </w:pPr>
      <w:r w:rsidRPr="00994159">
        <w:rPr>
          <w:rFonts w:cs="Arial"/>
          <w:b/>
          <w:szCs w:val="24"/>
          <w:lang w:val="en-AU"/>
        </w:rPr>
        <w:t>EMAIL</w:t>
      </w:r>
      <w:r w:rsidRPr="00994159">
        <w:rPr>
          <w:rFonts w:cs="Arial"/>
          <w:b/>
          <w:szCs w:val="24"/>
          <w:lang w:val="en-AU"/>
        </w:rPr>
        <w:tab/>
      </w:r>
      <w:hyperlink r:id="rId8" w:history="1">
        <w:r w:rsidR="003952B3" w:rsidRPr="003952B3">
          <w:rPr>
            <w:rStyle w:val="Hyperlink"/>
            <w:rFonts w:cs="Arial"/>
            <w:szCs w:val="24"/>
            <w:lang w:val="en-AU"/>
          </w:rPr>
          <w:t>sgibbs_gsats@alsnswact.org.au</w:t>
        </w:r>
      </w:hyperlink>
    </w:p>
    <w:p w:rsidR="00422A72" w:rsidRPr="00994159" w:rsidRDefault="00422A72" w:rsidP="00422A72">
      <w:pPr>
        <w:ind w:left="1080" w:hanging="360"/>
        <w:rPr>
          <w:rFonts w:cs="Arial"/>
          <w:szCs w:val="24"/>
          <w:lang w:val="en-AU"/>
        </w:rPr>
      </w:pPr>
    </w:p>
    <w:p w:rsidR="00422A72" w:rsidRPr="00994159" w:rsidRDefault="00422A72" w:rsidP="00422A72">
      <w:pPr>
        <w:ind w:left="1080" w:hanging="360"/>
        <w:rPr>
          <w:rFonts w:cs="Arial"/>
          <w:b/>
          <w:szCs w:val="24"/>
          <w:lang w:val="en-AU"/>
        </w:rPr>
      </w:pPr>
      <w:r w:rsidRPr="00994159">
        <w:rPr>
          <w:rFonts w:cs="Arial"/>
          <w:b/>
          <w:szCs w:val="24"/>
          <w:lang w:val="en-AU"/>
        </w:rPr>
        <w:t>PHONE</w:t>
      </w:r>
      <w:r w:rsidRPr="00994159">
        <w:rPr>
          <w:rFonts w:cs="Arial"/>
          <w:b/>
          <w:szCs w:val="24"/>
          <w:lang w:val="en-AU"/>
        </w:rPr>
        <w:tab/>
      </w:r>
      <w:r w:rsidR="003952B3" w:rsidRPr="003952B3">
        <w:rPr>
          <w:rFonts w:cs="Arial"/>
          <w:szCs w:val="24"/>
          <w:lang w:val="en-AU"/>
        </w:rPr>
        <w:t>02 9833 3314</w:t>
      </w:r>
    </w:p>
    <w:p w:rsidR="00422A72" w:rsidRPr="00994159" w:rsidRDefault="00422A72" w:rsidP="00422A72">
      <w:pPr>
        <w:pStyle w:val="Header"/>
        <w:tabs>
          <w:tab w:val="clear" w:pos="4320"/>
          <w:tab w:val="clear" w:pos="8640"/>
        </w:tabs>
        <w:rPr>
          <w:rFonts w:cs="Arial"/>
          <w:b/>
          <w:szCs w:val="24"/>
          <w:lang w:val="en-AU"/>
        </w:rPr>
      </w:pPr>
    </w:p>
    <w:p w:rsidR="00422A72" w:rsidRPr="00994159" w:rsidRDefault="00422A72" w:rsidP="00422A72">
      <w:pPr>
        <w:pStyle w:val="Header"/>
        <w:tabs>
          <w:tab w:val="clear" w:pos="4320"/>
          <w:tab w:val="clear" w:pos="8640"/>
        </w:tabs>
        <w:rPr>
          <w:rFonts w:cs="Arial"/>
          <w:b/>
          <w:szCs w:val="24"/>
          <w:lang w:val="en-AU"/>
        </w:rPr>
      </w:pPr>
    </w:p>
    <w:p w:rsidR="003312DF" w:rsidRPr="00994159" w:rsidRDefault="003312DF" w:rsidP="0069655F">
      <w:pPr>
        <w:pStyle w:val="Header"/>
        <w:tabs>
          <w:tab w:val="clear" w:pos="4320"/>
          <w:tab w:val="clear" w:pos="8640"/>
        </w:tabs>
        <w:rPr>
          <w:rFonts w:cs="Arial"/>
          <w:b/>
          <w:szCs w:val="24"/>
          <w:lang w:val="en-AU"/>
        </w:rPr>
      </w:pPr>
    </w:p>
    <w:p w:rsidR="003312DF" w:rsidRPr="00994159" w:rsidRDefault="003312DF" w:rsidP="0069655F">
      <w:pPr>
        <w:pStyle w:val="Header"/>
        <w:tabs>
          <w:tab w:val="clear" w:pos="4320"/>
          <w:tab w:val="clear" w:pos="8640"/>
        </w:tabs>
        <w:rPr>
          <w:rFonts w:cs="Arial"/>
          <w:b/>
          <w:szCs w:val="24"/>
          <w:lang w:val="en-AU"/>
        </w:rPr>
      </w:pPr>
    </w:p>
    <w:p w:rsidR="003312DF" w:rsidRPr="00994159" w:rsidRDefault="003312DF" w:rsidP="0069655F">
      <w:pPr>
        <w:pStyle w:val="Header"/>
        <w:tabs>
          <w:tab w:val="clear" w:pos="4320"/>
          <w:tab w:val="clear" w:pos="8640"/>
        </w:tabs>
        <w:rPr>
          <w:rFonts w:cs="Arial"/>
          <w:b/>
          <w:szCs w:val="24"/>
          <w:lang w:val="en-AU"/>
        </w:rPr>
      </w:pPr>
    </w:p>
    <w:p w:rsidR="004414CC" w:rsidRPr="00994159" w:rsidRDefault="004414CC" w:rsidP="004414CC">
      <w:pPr>
        <w:pStyle w:val="Header"/>
        <w:tabs>
          <w:tab w:val="clear" w:pos="4320"/>
          <w:tab w:val="clear" w:pos="8640"/>
        </w:tabs>
        <w:jc w:val="both"/>
        <w:rPr>
          <w:rStyle w:val="Emphasis"/>
          <w:rFonts w:cs="Arial"/>
          <w:b/>
          <w:bCs/>
          <w:color w:val="000000"/>
          <w:szCs w:val="24"/>
          <w:bdr w:val="none" w:sz="0" w:space="0" w:color="auto" w:frame="1"/>
          <w:shd w:val="clear" w:color="auto" w:fill="F7F7F7"/>
        </w:rPr>
      </w:pPr>
    </w:p>
    <w:p w:rsidR="004414CC" w:rsidRPr="00994159" w:rsidRDefault="004414CC" w:rsidP="004414CC">
      <w:pPr>
        <w:pStyle w:val="Header"/>
        <w:tabs>
          <w:tab w:val="clear" w:pos="4320"/>
          <w:tab w:val="clear" w:pos="8640"/>
        </w:tabs>
        <w:jc w:val="both"/>
        <w:rPr>
          <w:rStyle w:val="Emphasis"/>
          <w:rFonts w:cs="Arial"/>
          <w:b/>
          <w:bCs/>
          <w:color w:val="000000"/>
          <w:szCs w:val="24"/>
          <w:bdr w:val="none" w:sz="0" w:space="0" w:color="auto" w:frame="1"/>
          <w:shd w:val="clear" w:color="auto" w:fill="F7F7F7"/>
        </w:rPr>
      </w:pPr>
    </w:p>
    <w:p w:rsidR="00D8104F" w:rsidRPr="00D8104F" w:rsidRDefault="00D8104F" w:rsidP="00D8104F">
      <w:pPr>
        <w:spacing w:before="240" w:after="60" w:line="259" w:lineRule="auto"/>
        <w:jc w:val="center"/>
        <w:outlineLvl w:val="0"/>
        <w:rPr>
          <w:rFonts w:ascii="Arial Narrow" w:hAnsi="Arial Narrow" w:cs="Arial"/>
          <w:b/>
          <w:bCs/>
          <w:i/>
          <w:kern w:val="28"/>
          <w:sz w:val="32"/>
          <w:szCs w:val="32"/>
        </w:rPr>
      </w:pPr>
      <w:r w:rsidRPr="00D8104F">
        <w:rPr>
          <w:rFonts w:ascii="Arial Narrow" w:hAnsi="Arial Narrow" w:cs="Arial"/>
          <w:b/>
          <w:bCs/>
          <w:i/>
          <w:kern w:val="28"/>
          <w:sz w:val="32"/>
          <w:szCs w:val="32"/>
        </w:rPr>
        <w:t>This is an Aboriginal/Torres Strait Islander identified position which is a genuine occupational qualification and is authori</w:t>
      </w:r>
      <w:r w:rsidR="002E1B42">
        <w:rPr>
          <w:rFonts w:ascii="Arial Narrow" w:hAnsi="Arial Narrow" w:cs="Arial"/>
          <w:b/>
          <w:bCs/>
          <w:i/>
          <w:kern w:val="28"/>
          <w:sz w:val="32"/>
          <w:szCs w:val="32"/>
        </w:rPr>
        <w:t>s</w:t>
      </w:r>
      <w:r w:rsidRPr="00D8104F">
        <w:rPr>
          <w:rFonts w:ascii="Arial Narrow" w:hAnsi="Arial Narrow" w:cs="Arial"/>
          <w:b/>
          <w:bCs/>
          <w:i/>
          <w:kern w:val="28"/>
          <w:sz w:val="32"/>
          <w:szCs w:val="32"/>
        </w:rPr>
        <w:t>ed under section 14(d) of the Anti-Discrimination Act 1977.</w:t>
      </w:r>
    </w:p>
    <w:p w:rsidR="003312DF" w:rsidRPr="00D8104F" w:rsidRDefault="003312DF" w:rsidP="0069655F">
      <w:pPr>
        <w:pStyle w:val="Header"/>
        <w:tabs>
          <w:tab w:val="clear" w:pos="4320"/>
          <w:tab w:val="clear" w:pos="8640"/>
        </w:tabs>
        <w:rPr>
          <w:rFonts w:ascii="Arial Narrow" w:hAnsi="Arial Narrow" w:cs="Arial"/>
          <w:b/>
          <w:sz w:val="32"/>
          <w:szCs w:val="32"/>
          <w:lang w:val="en-AU"/>
        </w:rPr>
      </w:pPr>
    </w:p>
    <w:p w:rsidR="003312DF" w:rsidRPr="00EC2ACD" w:rsidRDefault="003312DF" w:rsidP="0069655F">
      <w:pPr>
        <w:pStyle w:val="Header"/>
        <w:tabs>
          <w:tab w:val="clear" w:pos="4320"/>
          <w:tab w:val="clear" w:pos="8640"/>
        </w:tabs>
        <w:rPr>
          <w:rFonts w:ascii="Arial Narrow" w:hAnsi="Arial Narrow" w:cs="Arial"/>
          <w:b/>
          <w:sz w:val="22"/>
          <w:szCs w:val="22"/>
          <w:lang w:val="en-AU"/>
        </w:rPr>
      </w:pPr>
    </w:p>
    <w:p w:rsidR="00B3777C" w:rsidRPr="00EC2ACD" w:rsidRDefault="00B3777C" w:rsidP="0069655F">
      <w:pPr>
        <w:pStyle w:val="Header"/>
        <w:tabs>
          <w:tab w:val="clear" w:pos="4320"/>
          <w:tab w:val="clear" w:pos="8640"/>
        </w:tabs>
        <w:rPr>
          <w:rFonts w:ascii="Arial Narrow" w:hAnsi="Arial Narrow" w:cs="Arial"/>
          <w:b/>
          <w:sz w:val="22"/>
          <w:szCs w:val="22"/>
          <w:lang w:val="en-AU"/>
        </w:rPr>
      </w:pPr>
    </w:p>
    <w:p w:rsidR="00B3777C" w:rsidRPr="00EC2ACD" w:rsidRDefault="00B3777C" w:rsidP="0069655F">
      <w:pPr>
        <w:pStyle w:val="Header"/>
        <w:tabs>
          <w:tab w:val="clear" w:pos="4320"/>
          <w:tab w:val="clear" w:pos="8640"/>
        </w:tabs>
        <w:rPr>
          <w:rFonts w:ascii="Arial Narrow" w:hAnsi="Arial Narrow" w:cs="Arial"/>
          <w:b/>
          <w:sz w:val="22"/>
          <w:szCs w:val="22"/>
          <w:lang w:val="en-AU"/>
        </w:rPr>
      </w:pPr>
    </w:p>
    <w:p w:rsidR="00B3777C" w:rsidRPr="00EC2ACD" w:rsidRDefault="00B3777C" w:rsidP="0069655F">
      <w:pPr>
        <w:pStyle w:val="Header"/>
        <w:tabs>
          <w:tab w:val="clear" w:pos="4320"/>
          <w:tab w:val="clear" w:pos="8640"/>
        </w:tabs>
        <w:rPr>
          <w:rFonts w:ascii="Arial Narrow" w:hAnsi="Arial Narrow" w:cs="Arial"/>
          <w:b/>
          <w:sz w:val="22"/>
          <w:szCs w:val="22"/>
          <w:lang w:val="en-AU"/>
        </w:rPr>
      </w:pPr>
    </w:p>
    <w:p w:rsidR="003312DF" w:rsidRPr="00EC2ACD" w:rsidRDefault="003312DF" w:rsidP="0069655F">
      <w:pPr>
        <w:pStyle w:val="Header"/>
        <w:tabs>
          <w:tab w:val="clear" w:pos="4320"/>
          <w:tab w:val="clear" w:pos="8640"/>
        </w:tabs>
        <w:rPr>
          <w:rFonts w:ascii="Arial Narrow" w:hAnsi="Arial Narrow" w:cs="Arial"/>
          <w:b/>
          <w:sz w:val="22"/>
          <w:szCs w:val="22"/>
          <w:lang w:val="en-AU"/>
        </w:rPr>
      </w:pPr>
    </w:p>
    <w:p w:rsidR="003952B3" w:rsidRDefault="00CB71A0" w:rsidP="003952B3">
      <w:pPr>
        <w:jc w:val="center"/>
        <w:rPr>
          <w:rFonts w:cs="Arial"/>
          <w:sz w:val="20"/>
          <w:lang w:val="en-AU"/>
        </w:rPr>
      </w:pPr>
      <w:r w:rsidRPr="00CB71A0">
        <w:rPr>
          <w:rFonts w:ascii="Arial Narrow" w:hAnsi="Arial Narrow"/>
          <w:b/>
          <w:sz w:val="28"/>
          <w:szCs w:val="28"/>
          <w:lang w:eastAsia="en-AU"/>
        </w:rPr>
        <w:t>Applications close</w:t>
      </w:r>
      <w:r w:rsidR="00B279DC">
        <w:rPr>
          <w:rFonts w:ascii="Arial Narrow" w:hAnsi="Arial Narrow"/>
          <w:b/>
          <w:sz w:val="28"/>
          <w:szCs w:val="28"/>
          <w:lang w:eastAsia="en-AU"/>
        </w:rPr>
        <w:t xml:space="preserve"> at </w:t>
      </w:r>
      <w:r w:rsidR="002B106D">
        <w:rPr>
          <w:rFonts w:ascii="Arial Narrow" w:hAnsi="Arial Narrow"/>
          <w:b/>
          <w:sz w:val="28"/>
          <w:szCs w:val="28"/>
          <w:lang w:eastAsia="en-AU"/>
        </w:rPr>
        <w:t xml:space="preserve">9 am </w:t>
      </w:r>
      <w:r w:rsidR="003952B3" w:rsidRPr="003952B3">
        <w:rPr>
          <w:rFonts w:ascii="Arial Narrow" w:hAnsi="Arial Narrow"/>
          <w:b/>
          <w:sz w:val="28"/>
          <w:szCs w:val="28"/>
          <w:lang w:eastAsia="en-AU"/>
        </w:rPr>
        <w:t>Wednesday 8, July 2020</w:t>
      </w:r>
    </w:p>
    <w:p w:rsidR="000D7931" w:rsidRPr="002B106D" w:rsidRDefault="00422A72" w:rsidP="002B106D">
      <w:pPr>
        <w:pStyle w:val="Header"/>
        <w:tabs>
          <w:tab w:val="clear" w:pos="4320"/>
          <w:tab w:val="clear" w:pos="8640"/>
        </w:tabs>
        <w:jc w:val="center"/>
        <w:rPr>
          <w:rFonts w:cs="Arial"/>
          <w:sz w:val="28"/>
          <w:szCs w:val="28"/>
          <w:u w:val="single"/>
        </w:rPr>
      </w:pPr>
      <w:r w:rsidRPr="00CB71A0">
        <w:rPr>
          <w:rFonts w:cs="Arial"/>
          <w:b/>
          <w:sz w:val="28"/>
          <w:szCs w:val="28"/>
        </w:rPr>
        <w:br w:type="page"/>
      </w:r>
    </w:p>
    <w:p w:rsidR="00B93A2E" w:rsidRPr="003C70C3" w:rsidRDefault="00B93A2E" w:rsidP="00B93A2E">
      <w:pPr>
        <w:rPr>
          <w:rFonts w:ascii="Arial Narrow" w:hAnsi="Arial Narrow" w:cs="Arial"/>
          <w:b/>
          <w:szCs w:val="24"/>
        </w:rPr>
      </w:pPr>
      <w:r w:rsidRPr="003C70C3">
        <w:rPr>
          <w:rFonts w:ascii="Arial Narrow" w:hAnsi="Arial Narrow" w:cs="Arial"/>
          <w:b/>
          <w:szCs w:val="24"/>
        </w:rPr>
        <w:lastRenderedPageBreak/>
        <w:t>PRIMARY OBJECTIVE</w:t>
      </w:r>
    </w:p>
    <w:p w:rsidR="00B93A2E" w:rsidRPr="000F1E9C" w:rsidRDefault="00B93A2E" w:rsidP="00B93A2E">
      <w:pPr>
        <w:jc w:val="both"/>
        <w:rPr>
          <w:rFonts w:ascii="Arial Narrow" w:hAnsi="Arial Narrow" w:cs="Arial"/>
          <w:b/>
          <w:sz w:val="18"/>
          <w:szCs w:val="18"/>
        </w:rPr>
      </w:pPr>
    </w:p>
    <w:p w:rsidR="00B93A2E" w:rsidRPr="003C70C3" w:rsidRDefault="00B93A2E" w:rsidP="00B93A2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color w:val="000000"/>
          <w:szCs w:val="24"/>
        </w:rPr>
      </w:pPr>
      <w:r w:rsidRPr="003C70C3">
        <w:rPr>
          <w:rFonts w:ascii="Arial Narrow" w:hAnsi="Arial Narrow" w:cs="Arial"/>
          <w:color w:val="000000"/>
          <w:szCs w:val="24"/>
        </w:rPr>
        <w:t xml:space="preserve">The Tenancy </w:t>
      </w:r>
      <w:r>
        <w:rPr>
          <w:rFonts w:ascii="Arial Narrow" w:hAnsi="Arial Narrow" w:cs="Arial"/>
          <w:color w:val="000000"/>
          <w:szCs w:val="24"/>
        </w:rPr>
        <w:t xml:space="preserve">Services </w:t>
      </w:r>
      <w:r w:rsidRPr="000F1E9C">
        <w:rPr>
          <w:rFonts w:ascii="Arial Narrow" w:hAnsi="Arial Narrow" w:cs="Arial"/>
          <w:b/>
          <w:color w:val="000000"/>
          <w:szCs w:val="24"/>
        </w:rPr>
        <w:t>Administration Officer</w:t>
      </w:r>
      <w:r w:rsidRPr="003C70C3">
        <w:rPr>
          <w:rFonts w:ascii="Arial Narrow" w:hAnsi="Arial Narrow" w:cs="Arial"/>
          <w:color w:val="000000"/>
          <w:szCs w:val="24"/>
        </w:rPr>
        <w:t xml:space="preserve"> is primarily responsible to:</w:t>
      </w:r>
    </w:p>
    <w:p w:rsidR="00B93A2E" w:rsidRPr="000F1E9C" w:rsidRDefault="00B93A2E" w:rsidP="00B93A2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cs="Arial"/>
          <w:sz w:val="16"/>
          <w:szCs w:val="16"/>
        </w:rPr>
      </w:pPr>
    </w:p>
    <w:p w:rsidR="00B93A2E" w:rsidRDefault="00B93A2E" w:rsidP="00B93A2E">
      <w:pPr>
        <w:numPr>
          <w:ilvl w:val="0"/>
          <w:numId w:val="37"/>
        </w:numPr>
        <w:jc w:val="both"/>
        <w:rPr>
          <w:rFonts w:ascii="Arial Narrow" w:hAnsi="Arial Narrow" w:cs="Tahoma"/>
          <w:szCs w:val="24"/>
        </w:rPr>
      </w:pPr>
      <w:r>
        <w:rPr>
          <w:rFonts w:ascii="Arial Narrow" w:hAnsi="Arial Narrow" w:cs="Tahoma"/>
          <w:szCs w:val="24"/>
        </w:rPr>
        <w:t>Provide general administrative services and support within the Tenancy Services office including but not limited to registering incoming and outgoing mail, archiving files;</w:t>
      </w:r>
    </w:p>
    <w:p w:rsidR="00B93A2E" w:rsidRDefault="00B93A2E" w:rsidP="00B93A2E">
      <w:pPr>
        <w:numPr>
          <w:ilvl w:val="0"/>
          <w:numId w:val="37"/>
        </w:numPr>
        <w:jc w:val="both"/>
        <w:rPr>
          <w:rFonts w:ascii="Arial Narrow" w:hAnsi="Arial Narrow" w:cs="Tahoma"/>
          <w:szCs w:val="24"/>
        </w:rPr>
      </w:pPr>
      <w:r>
        <w:rPr>
          <w:rFonts w:ascii="Arial Narrow" w:hAnsi="Arial Narrow" w:cs="Tahoma"/>
          <w:szCs w:val="24"/>
        </w:rPr>
        <w:t>Undertake reception duties, including answering telephones and forwarding/receiving communications, including the recording and maintaining of intake files for distribution to tenancy advocates;</w:t>
      </w:r>
    </w:p>
    <w:p w:rsidR="00B93A2E" w:rsidRDefault="00B93A2E" w:rsidP="00B93A2E">
      <w:pPr>
        <w:numPr>
          <w:ilvl w:val="0"/>
          <w:numId w:val="37"/>
        </w:numPr>
        <w:jc w:val="both"/>
        <w:rPr>
          <w:rFonts w:ascii="Arial Narrow" w:hAnsi="Arial Narrow" w:cs="Tahoma"/>
          <w:szCs w:val="24"/>
        </w:rPr>
      </w:pPr>
      <w:r>
        <w:rPr>
          <w:rFonts w:ascii="Arial Narrow" w:hAnsi="Arial Narrow" w:cs="Tahoma"/>
          <w:szCs w:val="24"/>
        </w:rPr>
        <w:t>Maintain the tenancy services files system and data entry as well as providing relevant forms to assist the Tenancy advocates to fulfill their roles;</w:t>
      </w:r>
    </w:p>
    <w:p w:rsidR="00B93A2E" w:rsidRPr="00C77F20" w:rsidRDefault="00B93A2E" w:rsidP="00B93A2E">
      <w:pPr>
        <w:numPr>
          <w:ilvl w:val="0"/>
          <w:numId w:val="37"/>
        </w:numPr>
        <w:jc w:val="both"/>
        <w:rPr>
          <w:rFonts w:ascii="Arial Narrow" w:hAnsi="Arial Narrow" w:cs="Tahoma"/>
          <w:szCs w:val="24"/>
        </w:rPr>
      </w:pPr>
      <w:r>
        <w:rPr>
          <w:rFonts w:ascii="Arial Narrow" w:hAnsi="Arial Narrow" w:cs="Tahoma"/>
          <w:szCs w:val="24"/>
        </w:rPr>
        <w:t>Manage appointment diaries and oversight vehicle log books and bookings.</w:t>
      </w:r>
    </w:p>
    <w:p w:rsidR="00B93A2E" w:rsidRDefault="00B93A2E" w:rsidP="00B93A2E">
      <w:pPr>
        <w:rPr>
          <w:rFonts w:ascii="Arial Narrow" w:hAnsi="Arial Narrow" w:cs="Arial"/>
          <w:b/>
          <w:szCs w:val="24"/>
        </w:rPr>
      </w:pPr>
    </w:p>
    <w:p w:rsidR="00B93A2E" w:rsidRPr="003C70C3" w:rsidRDefault="00B93A2E" w:rsidP="00B93A2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color w:val="000000"/>
          <w:szCs w:val="24"/>
        </w:rPr>
      </w:pPr>
      <w:r w:rsidRPr="003C70C3">
        <w:rPr>
          <w:rFonts w:ascii="Arial Narrow" w:hAnsi="Arial Narrow" w:cs="Arial"/>
          <w:color w:val="000000"/>
          <w:szCs w:val="24"/>
        </w:rPr>
        <w:t xml:space="preserve">The </w:t>
      </w:r>
      <w:r w:rsidRPr="000F1E9C">
        <w:rPr>
          <w:rFonts w:ascii="Arial Narrow" w:hAnsi="Arial Narrow" w:cs="Arial"/>
          <w:b/>
          <w:color w:val="000000"/>
          <w:szCs w:val="24"/>
        </w:rPr>
        <w:t>Tenancy Advocate</w:t>
      </w:r>
      <w:r w:rsidRPr="003C70C3">
        <w:rPr>
          <w:rFonts w:ascii="Arial Narrow" w:hAnsi="Arial Narrow" w:cs="Arial"/>
          <w:color w:val="000000"/>
          <w:szCs w:val="24"/>
        </w:rPr>
        <w:t xml:space="preserve"> is primarily responsible to:</w:t>
      </w:r>
    </w:p>
    <w:p w:rsidR="00B93A2E" w:rsidRPr="000F1E9C" w:rsidRDefault="00B93A2E" w:rsidP="00B93A2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Verdana" w:hAnsi="Verdana" w:cs="Arial"/>
          <w:sz w:val="16"/>
          <w:szCs w:val="16"/>
        </w:rPr>
      </w:pPr>
    </w:p>
    <w:p w:rsidR="00B93A2E" w:rsidRPr="00395BC9" w:rsidRDefault="00B93A2E" w:rsidP="00B93A2E">
      <w:pPr>
        <w:numPr>
          <w:ilvl w:val="0"/>
          <w:numId w:val="37"/>
        </w:numPr>
        <w:jc w:val="both"/>
        <w:rPr>
          <w:rFonts w:ascii="Arial Narrow" w:hAnsi="Arial Narrow" w:cs="Tahoma"/>
          <w:szCs w:val="24"/>
        </w:rPr>
      </w:pPr>
      <w:bookmarkStart w:id="0" w:name="_Hlk492286113"/>
      <w:r>
        <w:rPr>
          <w:rFonts w:ascii="Arial Narrow" w:hAnsi="Arial Narrow" w:cs="Tahoma"/>
          <w:szCs w:val="24"/>
        </w:rPr>
        <w:t>P</w:t>
      </w:r>
      <w:r w:rsidRPr="00EE5762">
        <w:rPr>
          <w:rFonts w:ascii="Arial Narrow" w:hAnsi="Arial Narrow" w:cs="Tahoma"/>
          <w:szCs w:val="24"/>
        </w:rPr>
        <w:t xml:space="preserve">rovide </w:t>
      </w:r>
      <w:r>
        <w:rPr>
          <w:rFonts w:ascii="Arial Narrow" w:hAnsi="Arial Narrow" w:cs="Tahoma"/>
          <w:szCs w:val="24"/>
        </w:rPr>
        <w:t xml:space="preserve">support and community education </w:t>
      </w:r>
      <w:r w:rsidRPr="00395BC9">
        <w:rPr>
          <w:rFonts w:ascii="Arial Narrow" w:eastAsiaTheme="minorHAnsi" w:hAnsi="Arial Narrow" w:cs="Arial"/>
          <w:szCs w:val="24"/>
        </w:rPr>
        <w:t>to Aboriginal and Torres Strait Islander people with their tenancy matters</w:t>
      </w:r>
      <w:r>
        <w:rPr>
          <w:rFonts w:ascii="Arial Narrow" w:eastAsiaTheme="minorHAnsi" w:hAnsi="Arial Narrow" w:cs="Arial"/>
          <w:szCs w:val="24"/>
        </w:rPr>
        <w:t>;</w:t>
      </w:r>
    </w:p>
    <w:p w:rsidR="00B93A2E" w:rsidRDefault="00B93A2E" w:rsidP="00B93A2E">
      <w:pPr>
        <w:numPr>
          <w:ilvl w:val="0"/>
          <w:numId w:val="37"/>
        </w:numPr>
        <w:jc w:val="both"/>
        <w:rPr>
          <w:rFonts w:ascii="Arial Narrow" w:hAnsi="Arial Narrow" w:cs="Tahoma"/>
          <w:szCs w:val="24"/>
        </w:rPr>
      </w:pPr>
      <w:r>
        <w:rPr>
          <w:rFonts w:ascii="Arial Narrow" w:hAnsi="Arial Narrow" w:cs="Tahoma"/>
          <w:szCs w:val="24"/>
        </w:rPr>
        <w:t>Identify the advice, advocacy and community education needs of Aboriginal tenants and implement developed strategies to assist access to the Tenancy services</w:t>
      </w:r>
      <w:r w:rsidRPr="00EE5762">
        <w:rPr>
          <w:rFonts w:ascii="Arial Narrow" w:hAnsi="Arial Narrow" w:cs="Tahoma"/>
          <w:szCs w:val="24"/>
        </w:rPr>
        <w:t>;</w:t>
      </w:r>
    </w:p>
    <w:p w:rsidR="00B93A2E" w:rsidRDefault="00B93A2E" w:rsidP="00B93A2E">
      <w:pPr>
        <w:numPr>
          <w:ilvl w:val="0"/>
          <w:numId w:val="37"/>
        </w:numPr>
        <w:jc w:val="both"/>
        <w:rPr>
          <w:rFonts w:ascii="Arial Narrow" w:hAnsi="Arial Narrow" w:cs="Tahoma"/>
          <w:szCs w:val="24"/>
        </w:rPr>
      </w:pPr>
      <w:r>
        <w:rPr>
          <w:rFonts w:ascii="Arial Narrow" w:hAnsi="Arial Narrow" w:cs="Tahoma"/>
          <w:szCs w:val="24"/>
        </w:rPr>
        <w:t>Liaise with regional networks. other tenant related services and the Tenants Union to coordinate the delivery of Community Education services to tenants;</w:t>
      </w:r>
    </w:p>
    <w:p w:rsidR="00B93A2E" w:rsidRPr="00395BC9" w:rsidRDefault="00B93A2E" w:rsidP="00B93A2E">
      <w:pPr>
        <w:numPr>
          <w:ilvl w:val="0"/>
          <w:numId w:val="37"/>
        </w:numPr>
        <w:jc w:val="both"/>
        <w:rPr>
          <w:rFonts w:ascii="Arial Narrow" w:hAnsi="Arial Narrow" w:cs="Tahoma"/>
          <w:szCs w:val="24"/>
        </w:rPr>
      </w:pPr>
      <w:r>
        <w:rPr>
          <w:rFonts w:ascii="Arial Narrow" w:hAnsi="Arial Narrow" w:cs="Tahoma"/>
          <w:szCs w:val="24"/>
        </w:rPr>
        <w:t>Assist and support tenants who are attending the NSW Civil and Administrative Tribunal (NCAT).</w:t>
      </w:r>
    </w:p>
    <w:bookmarkEnd w:id="0"/>
    <w:p w:rsidR="00B93A2E" w:rsidRDefault="00B93A2E" w:rsidP="00B93A2E">
      <w:pPr>
        <w:rPr>
          <w:rFonts w:ascii="Arial Narrow" w:hAnsi="Arial Narrow" w:cs="Arial"/>
          <w:b/>
          <w:szCs w:val="24"/>
        </w:rPr>
      </w:pPr>
    </w:p>
    <w:p w:rsidR="00B93A2E" w:rsidRDefault="00B93A2E" w:rsidP="00B93A2E">
      <w:pPr>
        <w:rPr>
          <w:rFonts w:ascii="Arial Narrow" w:hAnsi="Arial Narrow" w:cs="Arial"/>
          <w:b/>
          <w:szCs w:val="24"/>
        </w:rPr>
      </w:pPr>
    </w:p>
    <w:p w:rsidR="00B93A2E" w:rsidRPr="003C70C3" w:rsidRDefault="00B93A2E" w:rsidP="00B93A2E">
      <w:pPr>
        <w:rPr>
          <w:rFonts w:ascii="Arial Narrow" w:hAnsi="Arial Narrow" w:cs="Arial"/>
          <w:b/>
          <w:szCs w:val="24"/>
        </w:rPr>
      </w:pPr>
      <w:r w:rsidRPr="003C70C3">
        <w:rPr>
          <w:rFonts w:ascii="Arial Narrow" w:hAnsi="Arial Narrow" w:cs="Arial"/>
          <w:b/>
          <w:szCs w:val="24"/>
        </w:rPr>
        <w:t>REPORTING RELATIONSHIPS</w:t>
      </w:r>
    </w:p>
    <w:p w:rsidR="00B93A2E" w:rsidRPr="003C70C3" w:rsidRDefault="00B93A2E" w:rsidP="00B93A2E">
      <w:pPr>
        <w:jc w:val="both"/>
        <w:rPr>
          <w:rFonts w:ascii="Arial Narrow" w:hAnsi="Arial Narrow" w:cs="Arial"/>
          <w:bCs/>
          <w:szCs w:val="24"/>
        </w:rPr>
      </w:pPr>
    </w:p>
    <w:p w:rsidR="00B93A2E" w:rsidRPr="003C70C3" w:rsidRDefault="00B93A2E" w:rsidP="00B93A2E">
      <w:pPr>
        <w:jc w:val="both"/>
        <w:rPr>
          <w:rFonts w:ascii="Arial Narrow" w:hAnsi="Arial Narrow" w:cs="Arial"/>
          <w:iCs/>
          <w:szCs w:val="24"/>
        </w:rPr>
      </w:pPr>
      <w:r w:rsidRPr="003C70C3">
        <w:rPr>
          <w:rFonts w:ascii="Arial Narrow" w:hAnsi="Arial Narrow" w:cs="Arial"/>
          <w:szCs w:val="24"/>
        </w:rPr>
        <w:t xml:space="preserve">The </w:t>
      </w:r>
      <w:r w:rsidRPr="003C70C3">
        <w:rPr>
          <w:rFonts w:ascii="Arial Narrow" w:hAnsi="Arial Narrow" w:cs="Arial"/>
          <w:iCs/>
          <w:szCs w:val="24"/>
        </w:rPr>
        <w:t>position</w:t>
      </w:r>
      <w:r w:rsidRPr="003C70C3">
        <w:rPr>
          <w:rFonts w:ascii="Arial Narrow" w:hAnsi="Arial Narrow" w:cs="Arial"/>
          <w:i/>
          <w:iCs/>
          <w:szCs w:val="24"/>
        </w:rPr>
        <w:t xml:space="preserve"> </w:t>
      </w:r>
      <w:r w:rsidRPr="003C70C3">
        <w:rPr>
          <w:rFonts w:ascii="Arial Narrow" w:hAnsi="Arial Narrow" w:cs="Arial"/>
          <w:szCs w:val="24"/>
        </w:rPr>
        <w:t xml:space="preserve">reports directly to the </w:t>
      </w:r>
      <w:r>
        <w:rPr>
          <w:rFonts w:ascii="Arial Narrow" w:hAnsi="Arial Narrow" w:cs="Arial"/>
          <w:szCs w:val="24"/>
        </w:rPr>
        <w:t>relevant Office Manager/Tenancy Services Manager (GSATS</w:t>
      </w:r>
      <w:r w:rsidRPr="003C70C3">
        <w:rPr>
          <w:rFonts w:ascii="Arial Narrow" w:hAnsi="Arial Narrow" w:cs="Arial"/>
          <w:szCs w:val="24"/>
        </w:rPr>
        <w:t>).</w:t>
      </w:r>
    </w:p>
    <w:p w:rsidR="00B93A2E" w:rsidRPr="003C70C3" w:rsidRDefault="00B93A2E" w:rsidP="00B93A2E">
      <w:pPr>
        <w:rPr>
          <w:rFonts w:ascii="Arial Narrow" w:hAnsi="Arial Narrow" w:cs="Arial"/>
          <w:szCs w:val="24"/>
        </w:rPr>
      </w:pPr>
    </w:p>
    <w:p w:rsidR="00B93A2E" w:rsidRDefault="00B93A2E" w:rsidP="00B93A2E">
      <w:pPr>
        <w:rPr>
          <w:rFonts w:ascii="Arial Narrow" w:hAnsi="Arial Narrow" w:cs="Arial"/>
          <w:b/>
          <w:szCs w:val="24"/>
        </w:rPr>
      </w:pPr>
    </w:p>
    <w:p w:rsidR="00B93A2E" w:rsidRDefault="00B93A2E" w:rsidP="00B93A2E">
      <w:pPr>
        <w:rPr>
          <w:rFonts w:ascii="Arial Narrow" w:hAnsi="Arial Narrow" w:cs="Arial"/>
          <w:b/>
          <w:szCs w:val="24"/>
        </w:rPr>
      </w:pPr>
    </w:p>
    <w:p w:rsidR="00B93A2E" w:rsidRDefault="00B93A2E" w:rsidP="00B93A2E">
      <w:pPr>
        <w:rPr>
          <w:rFonts w:ascii="Arial Narrow" w:hAnsi="Arial Narrow" w:cs="Arial"/>
          <w:b/>
          <w:szCs w:val="24"/>
        </w:rPr>
      </w:pPr>
    </w:p>
    <w:p w:rsidR="00B93A2E" w:rsidRPr="003C70C3" w:rsidRDefault="00B93A2E" w:rsidP="00B93A2E">
      <w:pPr>
        <w:rPr>
          <w:rFonts w:ascii="Arial Narrow" w:hAnsi="Arial Narrow" w:cs="Arial"/>
          <w:b/>
          <w:szCs w:val="24"/>
        </w:rPr>
      </w:pPr>
      <w:r w:rsidRPr="003C70C3">
        <w:rPr>
          <w:rFonts w:ascii="Arial Narrow" w:hAnsi="Arial Narrow" w:cs="Arial"/>
          <w:b/>
          <w:szCs w:val="24"/>
        </w:rPr>
        <w:t>ORGANISATIONAL ENVIRONMENT</w:t>
      </w:r>
    </w:p>
    <w:p w:rsidR="00B93A2E" w:rsidRPr="003C70C3" w:rsidRDefault="00B93A2E" w:rsidP="00B93A2E">
      <w:pPr>
        <w:rPr>
          <w:rFonts w:ascii="Arial Narrow" w:hAnsi="Arial Narrow" w:cs="Arial"/>
          <w:szCs w:val="24"/>
        </w:rPr>
      </w:pPr>
    </w:p>
    <w:p w:rsidR="00B93A2E" w:rsidRPr="003C70C3" w:rsidRDefault="00B93A2E" w:rsidP="00B93A2E">
      <w:pPr>
        <w:autoSpaceDE w:val="0"/>
        <w:autoSpaceDN w:val="0"/>
        <w:adjustRightInd w:val="0"/>
        <w:jc w:val="both"/>
        <w:rPr>
          <w:rFonts w:ascii="Arial Narrow" w:eastAsia="Arial" w:hAnsi="Arial Narrow" w:cs="Arial"/>
          <w:szCs w:val="24"/>
        </w:rPr>
      </w:pPr>
      <w:r w:rsidRPr="003C70C3">
        <w:rPr>
          <w:rFonts w:ascii="Arial Narrow" w:hAnsi="Arial Narrow" w:cs="Arial"/>
          <w:szCs w:val="24"/>
        </w:rPr>
        <w:t xml:space="preserve">The Aboriginal Legal Service NSW/ACT Limited (ALS) </w:t>
      </w:r>
      <w:r>
        <w:rPr>
          <w:rFonts w:ascii="Arial Narrow" w:eastAsia="Arial" w:hAnsi="Arial Narrow" w:cstheme="minorHAnsi"/>
          <w:szCs w:val="24"/>
        </w:rPr>
        <w:t>is a public company limited by guarantee and registered charity</w:t>
      </w:r>
      <w:r w:rsidRPr="003C70C3">
        <w:rPr>
          <w:rFonts w:ascii="Arial Narrow" w:eastAsia="Arial" w:hAnsi="Arial Narrow" w:cs="Arial"/>
          <w:szCs w:val="24"/>
        </w:rPr>
        <w:t>. It is primarily funded by the Australian Government Attorney-General’s department and managed by an Aboriginal Board and governed by the ALS Company. The Company consists of thirty Aboriginal people from NSW and ACT and Company members are elected for three-year terms and represent their community.</w:t>
      </w:r>
    </w:p>
    <w:p w:rsidR="00B93A2E" w:rsidRPr="003C70C3" w:rsidRDefault="00B93A2E" w:rsidP="00B93A2E">
      <w:pPr>
        <w:autoSpaceDE w:val="0"/>
        <w:autoSpaceDN w:val="0"/>
        <w:adjustRightInd w:val="0"/>
        <w:jc w:val="both"/>
        <w:rPr>
          <w:rFonts w:ascii="Arial Narrow" w:eastAsia="Arial" w:hAnsi="Arial Narrow" w:cs="Arial"/>
          <w:szCs w:val="24"/>
        </w:rPr>
      </w:pPr>
    </w:p>
    <w:p w:rsidR="00B93A2E" w:rsidRPr="003C70C3" w:rsidRDefault="00B93A2E" w:rsidP="00B93A2E">
      <w:pPr>
        <w:spacing w:after="200" w:line="276" w:lineRule="auto"/>
        <w:jc w:val="both"/>
        <w:rPr>
          <w:rFonts w:ascii="Arial Narrow" w:eastAsiaTheme="minorEastAsia" w:hAnsi="Arial Narrow" w:cs="Arial"/>
          <w:szCs w:val="24"/>
          <w:lang w:bidi="en-US"/>
        </w:rPr>
      </w:pPr>
      <w:r w:rsidRPr="003C70C3">
        <w:rPr>
          <w:rFonts w:ascii="Arial Narrow" w:eastAsia="Arial" w:hAnsi="Arial Narrow" w:cs="Arial"/>
          <w:szCs w:val="24"/>
        </w:rPr>
        <w:t>The ALS</w:t>
      </w:r>
      <w:r w:rsidRPr="003C70C3">
        <w:rPr>
          <w:rFonts w:ascii="Arial Narrow" w:eastAsiaTheme="minorEastAsia" w:hAnsi="Arial Narrow" w:cs="Arial"/>
          <w:szCs w:val="24"/>
          <w:lang w:bidi="en-US"/>
        </w:rPr>
        <w:t xml:space="preserve"> is one of the largest Aboriginal legal practices delivering legal services to Aboriginal people in Australia. With over 200 staff, we provide information and referral, legal advice and court representation in criminal law, family law and care and protection law to Aboriginal men, women and children in 22 offices across urban, regional and remote NSW and ACT. </w:t>
      </w:r>
    </w:p>
    <w:p w:rsidR="00B93A2E" w:rsidRPr="003C70C3" w:rsidRDefault="00B93A2E" w:rsidP="00B93A2E">
      <w:pPr>
        <w:autoSpaceDE w:val="0"/>
        <w:autoSpaceDN w:val="0"/>
        <w:adjustRightInd w:val="0"/>
        <w:jc w:val="both"/>
        <w:rPr>
          <w:rFonts w:ascii="Arial Narrow" w:eastAsia="Arial" w:hAnsi="Arial Narrow" w:cs="Arial"/>
          <w:szCs w:val="24"/>
        </w:rPr>
      </w:pPr>
      <w:r w:rsidRPr="003C70C3">
        <w:rPr>
          <w:rFonts w:ascii="Arial Narrow" w:eastAsia="Arial" w:hAnsi="Arial Narrow" w:cs="Arial"/>
          <w:szCs w:val="24"/>
        </w:rPr>
        <w:t>The ALS aims to provide culturally appropriate information and referral, legal advice and court representation to Aboriginal and Torres Strait Islander men, women and children in NSW and ACT. We assist in criminal law, children’s’ care and protection law, and family law and we provide information and referral for civil law matters. We also assist with community legal education, custody notification and prisoner through-care in the ACT</w:t>
      </w:r>
      <w:bookmarkStart w:id="1" w:name="_TOC_250012"/>
      <w:bookmarkEnd w:id="1"/>
      <w:r w:rsidRPr="003C70C3">
        <w:rPr>
          <w:rFonts w:ascii="Arial Narrow" w:eastAsia="Arial" w:hAnsi="Arial Narrow" w:cs="Arial"/>
          <w:szCs w:val="24"/>
        </w:rPr>
        <w:t xml:space="preserve"> and tenancy advocacy.</w:t>
      </w:r>
    </w:p>
    <w:p w:rsidR="00B93A2E" w:rsidRPr="003C70C3" w:rsidRDefault="00B93A2E" w:rsidP="00B93A2E">
      <w:pPr>
        <w:autoSpaceDE w:val="0"/>
        <w:autoSpaceDN w:val="0"/>
        <w:adjustRightInd w:val="0"/>
        <w:jc w:val="both"/>
        <w:rPr>
          <w:rFonts w:ascii="Arial Narrow" w:hAnsi="Arial Narrow" w:cs="Arial"/>
          <w:szCs w:val="24"/>
        </w:rPr>
      </w:pPr>
    </w:p>
    <w:p w:rsidR="00B93A2E" w:rsidRPr="003C70C3" w:rsidRDefault="00B93A2E" w:rsidP="00B93A2E">
      <w:pPr>
        <w:autoSpaceDE w:val="0"/>
        <w:autoSpaceDN w:val="0"/>
        <w:adjustRightInd w:val="0"/>
        <w:jc w:val="both"/>
        <w:rPr>
          <w:rFonts w:ascii="Arial Narrow" w:hAnsi="Arial Narrow" w:cs="Arial"/>
          <w:szCs w:val="24"/>
        </w:rPr>
      </w:pPr>
      <w:r w:rsidRPr="003C70C3">
        <w:rPr>
          <w:rFonts w:ascii="Arial Narrow" w:hAnsi="Arial Narrow" w:cs="Arial"/>
          <w:szCs w:val="24"/>
        </w:rPr>
        <w:t>The ALS is committed to achieving justice for Aboriginal people and the Aboriginal community. This is achieved by: ensuring the ALS remains committed to being community focussed; being fearless in our advocacy; accountable and ethical and aiming to make a difference to create better futures; while also acknowledging and respecting Aboriginal traditional values and cultural practices.</w:t>
      </w:r>
    </w:p>
    <w:p w:rsidR="00B93A2E" w:rsidRPr="003C70C3" w:rsidRDefault="00B93A2E" w:rsidP="00B93A2E">
      <w:pPr>
        <w:jc w:val="both"/>
        <w:rPr>
          <w:rFonts w:ascii="Arial Narrow" w:hAnsi="Arial Narrow" w:cs="Arial"/>
          <w:szCs w:val="24"/>
        </w:rPr>
      </w:pPr>
    </w:p>
    <w:p w:rsidR="00B93A2E" w:rsidRPr="00EE5762" w:rsidRDefault="00B93A2E" w:rsidP="00B93A2E">
      <w:pPr>
        <w:rPr>
          <w:rFonts w:ascii="Arial Narrow" w:hAnsi="Arial Narrow" w:cs="Arial"/>
          <w:b/>
          <w:szCs w:val="24"/>
        </w:rPr>
      </w:pPr>
      <w:r w:rsidRPr="00EE5762">
        <w:rPr>
          <w:rFonts w:ascii="Arial Narrow" w:hAnsi="Arial Narrow" w:cs="Arial"/>
          <w:b/>
          <w:szCs w:val="24"/>
        </w:rPr>
        <w:t>The Aboriginal Tenant Advice and Advocacy Services</w:t>
      </w:r>
    </w:p>
    <w:p w:rsidR="00B93A2E" w:rsidRPr="000F1E9C" w:rsidRDefault="00B93A2E" w:rsidP="00B93A2E">
      <w:pPr>
        <w:spacing w:after="200" w:line="276" w:lineRule="auto"/>
        <w:contextualSpacing/>
        <w:jc w:val="both"/>
        <w:rPr>
          <w:rFonts w:ascii="Arial Narrow" w:eastAsiaTheme="minorHAnsi" w:hAnsi="Arial Narrow" w:cs="Arial"/>
          <w:sz w:val="16"/>
          <w:szCs w:val="16"/>
        </w:rPr>
      </w:pPr>
    </w:p>
    <w:p w:rsidR="00B93A2E" w:rsidRPr="00EE5762" w:rsidRDefault="00B93A2E" w:rsidP="00B93A2E">
      <w:pPr>
        <w:spacing w:after="200" w:line="276" w:lineRule="auto"/>
        <w:contextualSpacing/>
        <w:jc w:val="both"/>
        <w:rPr>
          <w:rFonts w:ascii="Arial Narrow" w:eastAsiaTheme="minorHAnsi" w:hAnsi="Arial Narrow" w:cs="Arial"/>
          <w:szCs w:val="24"/>
        </w:rPr>
      </w:pPr>
      <w:r w:rsidRPr="00EE5762">
        <w:rPr>
          <w:rFonts w:ascii="Arial Narrow" w:eastAsiaTheme="minorHAnsi" w:hAnsi="Arial Narrow" w:cs="Arial"/>
          <w:szCs w:val="24"/>
        </w:rPr>
        <w:t xml:space="preserve">The Greater Sydney Aboriginal Tenancy Service (GSATS) is based in St Mary’s and its catchment area spans from </w:t>
      </w:r>
      <w:proofErr w:type="spellStart"/>
      <w:r w:rsidRPr="00EE5762">
        <w:rPr>
          <w:rFonts w:ascii="Arial Narrow" w:eastAsiaTheme="minorHAnsi" w:hAnsi="Arial Narrow" w:cs="Arial"/>
          <w:szCs w:val="24"/>
        </w:rPr>
        <w:t>Gosford</w:t>
      </w:r>
      <w:proofErr w:type="spellEnd"/>
      <w:r w:rsidRPr="00EE5762">
        <w:rPr>
          <w:rFonts w:ascii="Arial Narrow" w:eastAsiaTheme="minorHAnsi" w:hAnsi="Arial Narrow" w:cs="Arial"/>
          <w:szCs w:val="24"/>
        </w:rPr>
        <w:t xml:space="preserve"> to </w:t>
      </w:r>
      <w:proofErr w:type="spellStart"/>
      <w:r w:rsidRPr="00EE5762">
        <w:rPr>
          <w:rFonts w:ascii="Arial Narrow" w:eastAsiaTheme="minorHAnsi" w:hAnsi="Arial Narrow" w:cs="Arial"/>
          <w:szCs w:val="24"/>
        </w:rPr>
        <w:t>Helensburgh</w:t>
      </w:r>
      <w:proofErr w:type="spellEnd"/>
      <w:r w:rsidRPr="00EE5762">
        <w:rPr>
          <w:rFonts w:ascii="Arial Narrow" w:eastAsiaTheme="minorHAnsi" w:hAnsi="Arial Narrow" w:cs="Arial"/>
          <w:szCs w:val="24"/>
        </w:rPr>
        <w:t xml:space="preserve"> and west to the Blue Mountains;  </w:t>
      </w:r>
    </w:p>
    <w:p w:rsidR="00B93A2E" w:rsidRDefault="00B93A2E" w:rsidP="00B93A2E">
      <w:pPr>
        <w:spacing w:after="200" w:line="276" w:lineRule="auto"/>
        <w:contextualSpacing/>
        <w:jc w:val="both"/>
        <w:rPr>
          <w:rFonts w:ascii="Arial Narrow" w:eastAsiaTheme="minorHAnsi" w:hAnsi="Arial Narrow" w:cs="Arial"/>
          <w:szCs w:val="24"/>
        </w:rPr>
      </w:pPr>
    </w:p>
    <w:p w:rsidR="00B93A2E" w:rsidRPr="00EE5762" w:rsidRDefault="00B93A2E" w:rsidP="00B93A2E">
      <w:pPr>
        <w:spacing w:after="200" w:line="276" w:lineRule="auto"/>
        <w:contextualSpacing/>
        <w:jc w:val="both"/>
        <w:rPr>
          <w:rFonts w:ascii="Arial Narrow" w:eastAsiaTheme="minorHAnsi" w:hAnsi="Arial Narrow" w:cs="Arial"/>
          <w:szCs w:val="24"/>
        </w:rPr>
      </w:pPr>
      <w:r w:rsidRPr="00EE5762">
        <w:rPr>
          <w:rFonts w:ascii="Arial Narrow" w:eastAsiaTheme="minorHAnsi" w:hAnsi="Arial Narrow" w:cs="Arial"/>
          <w:szCs w:val="24"/>
        </w:rPr>
        <w:t xml:space="preserve">The Western Aboriginal Tenant Advice and Advocacy Service (WATAAS) </w:t>
      </w:r>
      <w:proofErr w:type="gramStart"/>
      <w:r w:rsidRPr="00EE5762">
        <w:rPr>
          <w:rFonts w:ascii="Arial Narrow" w:eastAsiaTheme="minorHAnsi" w:hAnsi="Arial Narrow" w:cs="Arial"/>
          <w:szCs w:val="24"/>
        </w:rPr>
        <w:t>is</w:t>
      </w:r>
      <w:proofErr w:type="gramEnd"/>
      <w:r w:rsidRPr="00EE5762">
        <w:rPr>
          <w:rFonts w:ascii="Arial Narrow" w:eastAsiaTheme="minorHAnsi" w:hAnsi="Arial Narrow" w:cs="Arial"/>
          <w:szCs w:val="24"/>
        </w:rPr>
        <w:t xml:space="preserve"> based in Dubbo and its catchment area covers as far as Broken Hill, Bourke, Walgett, </w:t>
      </w:r>
      <w:proofErr w:type="spellStart"/>
      <w:r w:rsidRPr="00EE5762">
        <w:rPr>
          <w:rFonts w:ascii="Arial Narrow" w:eastAsiaTheme="minorHAnsi" w:hAnsi="Arial Narrow" w:cs="Arial"/>
          <w:szCs w:val="24"/>
        </w:rPr>
        <w:t>Collarenebri</w:t>
      </w:r>
      <w:proofErr w:type="spellEnd"/>
      <w:r w:rsidRPr="00EE5762">
        <w:rPr>
          <w:rFonts w:ascii="Arial Narrow" w:eastAsiaTheme="minorHAnsi" w:hAnsi="Arial Narrow" w:cs="Arial"/>
          <w:szCs w:val="24"/>
        </w:rPr>
        <w:t xml:space="preserve">, Lake Cargelligo, West </w:t>
      </w:r>
      <w:proofErr w:type="spellStart"/>
      <w:r w:rsidRPr="00EE5762">
        <w:rPr>
          <w:rFonts w:ascii="Arial Narrow" w:eastAsiaTheme="minorHAnsi" w:hAnsi="Arial Narrow" w:cs="Arial"/>
          <w:szCs w:val="24"/>
        </w:rPr>
        <w:t>Wyalong</w:t>
      </w:r>
      <w:proofErr w:type="spellEnd"/>
      <w:r w:rsidRPr="00EE5762">
        <w:rPr>
          <w:rFonts w:ascii="Arial Narrow" w:eastAsiaTheme="minorHAnsi" w:hAnsi="Arial Narrow" w:cs="Arial"/>
          <w:szCs w:val="24"/>
        </w:rPr>
        <w:t xml:space="preserve">, </w:t>
      </w:r>
      <w:proofErr w:type="spellStart"/>
      <w:r w:rsidRPr="00EE5762">
        <w:rPr>
          <w:rFonts w:ascii="Arial Narrow" w:eastAsiaTheme="minorHAnsi" w:hAnsi="Arial Narrow" w:cs="Arial"/>
          <w:szCs w:val="24"/>
        </w:rPr>
        <w:t>Cowra</w:t>
      </w:r>
      <w:proofErr w:type="spellEnd"/>
      <w:r w:rsidRPr="00EE5762">
        <w:rPr>
          <w:rFonts w:ascii="Arial Narrow" w:eastAsiaTheme="minorHAnsi" w:hAnsi="Arial Narrow" w:cs="Arial"/>
          <w:szCs w:val="24"/>
        </w:rPr>
        <w:t xml:space="preserve"> and Lithgow</w:t>
      </w:r>
      <w:r>
        <w:rPr>
          <w:rFonts w:ascii="Arial Narrow" w:eastAsiaTheme="minorHAnsi" w:hAnsi="Arial Narrow" w:cs="Arial"/>
          <w:szCs w:val="24"/>
        </w:rPr>
        <w:t>:</w:t>
      </w:r>
    </w:p>
    <w:p w:rsidR="00B93A2E" w:rsidRPr="00EE5762" w:rsidRDefault="00B93A2E" w:rsidP="00B93A2E">
      <w:pPr>
        <w:numPr>
          <w:ilvl w:val="0"/>
          <w:numId w:val="38"/>
        </w:numPr>
        <w:spacing w:after="200" w:line="276" w:lineRule="auto"/>
        <w:contextualSpacing/>
        <w:rPr>
          <w:rFonts w:ascii="Arial Narrow" w:eastAsiaTheme="minorHAnsi" w:hAnsi="Arial Narrow" w:cs="Arial"/>
          <w:szCs w:val="24"/>
        </w:rPr>
      </w:pPr>
      <w:r w:rsidRPr="00EE5762">
        <w:rPr>
          <w:rFonts w:ascii="Arial Narrow" w:eastAsiaTheme="minorHAnsi" w:hAnsi="Arial Narrow" w:cs="Arial"/>
          <w:szCs w:val="24"/>
        </w:rPr>
        <w:t xml:space="preserve">GSATS and </w:t>
      </w:r>
      <w:bookmarkStart w:id="2" w:name="_Hlk512454177"/>
      <w:r w:rsidRPr="00EE5762">
        <w:rPr>
          <w:rFonts w:ascii="Arial Narrow" w:eastAsiaTheme="minorHAnsi" w:hAnsi="Arial Narrow" w:cs="Arial"/>
          <w:szCs w:val="24"/>
        </w:rPr>
        <w:t xml:space="preserve">WATAAS provide advice, advocacy and support to Aboriginal and Torres Strait Islander people with their tenancy matters. </w:t>
      </w:r>
    </w:p>
    <w:p w:rsidR="00B93A2E" w:rsidRPr="00EE5762" w:rsidRDefault="00B93A2E" w:rsidP="00B93A2E">
      <w:pPr>
        <w:numPr>
          <w:ilvl w:val="0"/>
          <w:numId w:val="38"/>
        </w:numPr>
        <w:spacing w:after="200" w:line="276" w:lineRule="auto"/>
        <w:contextualSpacing/>
        <w:rPr>
          <w:rFonts w:ascii="Arial Narrow" w:eastAsiaTheme="minorHAnsi" w:hAnsi="Arial Narrow" w:cs="Arial"/>
          <w:szCs w:val="24"/>
        </w:rPr>
      </w:pPr>
      <w:proofErr w:type="gramStart"/>
      <w:r w:rsidRPr="00EE5762">
        <w:rPr>
          <w:rFonts w:ascii="Arial Narrow" w:eastAsiaTheme="minorHAnsi" w:hAnsi="Arial Narrow" w:cs="Arial"/>
          <w:szCs w:val="24"/>
        </w:rPr>
        <w:t>Staff provide</w:t>
      </w:r>
      <w:proofErr w:type="gramEnd"/>
      <w:r w:rsidRPr="00EE5762">
        <w:rPr>
          <w:rFonts w:ascii="Arial Narrow" w:eastAsiaTheme="minorHAnsi" w:hAnsi="Arial Narrow" w:cs="Arial"/>
          <w:szCs w:val="24"/>
        </w:rPr>
        <w:t xml:space="preserve"> assistance to tenants such as: telephone advice regarding the Residential Tenancy Act; negotiations with landlords; assist with applications for housing support including transfers; appeals and attendance at the NSW Civil and Administrative Tribunal (NCAT).</w:t>
      </w:r>
    </w:p>
    <w:bookmarkEnd w:id="2"/>
    <w:p w:rsidR="00B93A2E" w:rsidRPr="00EE5762" w:rsidRDefault="00B93A2E" w:rsidP="00B93A2E">
      <w:pPr>
        <w:numPr>
          <w:ilvl w:val="0"/>
          <w:numId w:val="38"/>
        </w:numPr>
        <w:spacing w:line="276" w:lineRule="auto"/>
        <w:contextualSpacing/>
        <w:jc w:val="both"/>
        <w:rPr>
          <w:rFonts w:ascii="Arial Narrow" w:eastAsiaTheme="minorHAnsi" w:hAnsi="Arial Narrow" w:cs="Arial"/>
          <w:szCs w:val="24"/>
        </w:rPr>
      </w:pPr>
      <w:r w:rsidRPr="00EE5762">
        <w:rPr>
          <w:rFonts w:ascii="Arial Narrow" w:eastAsiaTheme="minorHAnsi" w:hAnsi="Arial Narrow" w:cs="Arial"/>
          <w:szCs w:val="24"/>
        </w:rPr>
        <w:t>GSATS and WATAAS services along with other Aboriginal and mainstream tenancy services are funded by the NSW Department of Fair Trading via a triennial bidding funding cycle and positions are subject to the continuation of management by the ALS beyond the 3</w:t>
      </w:r>
      <w:r>
        <w:rPr>
          <w:rFonts w:ascii="Arial Narrow" w:eastAsiaTheme="minorHAnsi" w:hAnsi="Arial Narrow" w:cs="Arial"/>
          <w:szCs w:val="24"/>
        </w:rPr>
        <w:t>-</w:t>
      </w:r>
      <w:r w:rsidRPr="00EE5762">
        <w:rPr>
          <w:rFonts w:ascii="Arial Narrow" w:eastAsiaTheme="minorHAnsi" w:hAnsi="Arial Narrow" w:cs="Arial"/>
          <w:szCs w:val="24"/>
        </w:rPr>
        <w:t>year funding cycle.</w:t>
      </w:r>
    </w:p>
    <w:p w:rsidR="00B93A2E" w:rsidRDefault="00B93A2E" w:rsidP="00B93A2E">
      <w:pPr>
        <w:spacing w:line="276" w:lineRule="auto"/>
        <w:contextualSpacing/>
        <w:jc w:val="both"/>
        <w:rPr>
          <w:rFonts w:ascii="Arial Narrow" w:eastAsiaTheme="minorHAnsi" w:hAnsi="Arial Narrow" w:cs="Arial"/>
          <w:szCs w:val="24"/>
        </w:rPr>
      </w:pPr>
    </w:p>
    <w:p w:rsidR="00B93A2E" w:rsidRPr="00EE5762" w:rsidRDefault="00B93A2E" w:rsidP="00B93A2E">
      <w:pPr>
        <w:spacing w:line="276" w:lineRule="auto"/>
        <w:contextualSpacing/>
        <w:jc w:val="both"/>
        <w:rPr>
          <w:rFonts w:ascii="Arial Narrow" w:eastAsiaTheme="minorHAnsi" w:hAnsi="Arial Narrow" w:cs="Arial"/>
          <w:szCs w:val="24"/>
        </w:rPr>
      </w:pPr>
      <w:r w:rsidRPr="00EE5762">
        <w:rPr>
          <w:rFonts w:ascii="Arial Narrow" w:eastAsiaTheme="minorHAnsi" w:hAnsi="Arial Narrow" w:cs="Arial"/>
          <w:szCs w:val="24"/>
        </w:rPr>
        <w:t>All Tenant Advice and Advocacy Services are supported by the NSW Tenants Union (TU) and the TU role and priorities include (but not limited to):</w:t>
      </w:r>
    </w:p>
    <w:p w:rsidR="00B93A2E" w:rsidRPr="00EE5762" w:rsidRDefault="00B93A2E" w:rsidP="00B93A2E">
      <w:pPr>
        <w:numPr>
          <w:ilvl w:val="0"/>
          <w:numId w:val="39"/>
        </w:numPr>
        <w:spacing w:line="276" w:lineRule="auto"/>
        <w:contextualSpacing/>
        <w:jc w:val="both"/>
        <w:rPr>
          <w:rFonts w:ascii="Arial Narrow" w:eastAsiaTheme="minorHAnsi" w:hAnsi="Arial Narrow" w:cs="Arial"/>
          <w:szCs w:val="24"/>
        </w:rPr>
      </w:pPr>
      <w:hyperlink r:id="rId9" w:history="1">
        <w:r w:rsidRPr="00EE5762">
          <w:rPr>
            <w:rFonts w:ascii="Arial Narrow" w:eastAsiaTheme="minorHAnsi" w:hAnsi="Arial Narrow" w:cs="Arial"/>
            <w:szCs w:val="24"/>
          </w:rPr>
          <w:t>informing and educating tenants</w:t>
        </w:r>
      </w:hyperlink>
      <w:r w:rsidRPr="00EE5762">
        <w:rPr>
          <w:rFonts w:ascii="Arial Narrow" w:eastAsiaTheme="minorHAnsi" w:hAnsi="Arial Narrow" w:cs="Arial"/>
          <w:szCs w:val="24"/>
        </w:rPr>
        <w:t>;</w:t>
      </w:r>
    </w:p>
    <w:p w:rsidR="00B93A2E" w:rsidRPr="00EE5762" w:rsidRDefault="00B93A2E" w:rsidP="00B93A2E">
      <w:pPr>
        <w:numPr>
          <w:ilvl w:val="0"/>
          <w:numId w:val="39"/>
        </w:numPr>
        <w:spacing w:line="276" w:lineRule="auto"/>
        <w:contextualSpacing/>
        <w:jc w:val="both"/>
        <w:rPr>
          <w:rFonts w:ascii="Arial Narrow" w:eastAsiaTheme="minorHAnsi" w:hAnsi="Arial Narrow" w:cs="Arial"/>
          <w:szCs w:val="24"/>
        </w:rPr>
      </w:pPr>
      <w:hyperlink r:id="rId10" w:history="1">
        <w:r w:rsidRPr="00EE5762">
          <w:rPr>
            <w:rFonts w:ascii="Arial Narrow" w:eastAsiaTheme="minorHAnsi" w:hAnsi="Arial Narrow" w:cs="Arial"/>
            <w:szCs w:val="24"/>
          </w:rPr>
          <w:t>advocating for the reform of policies and laws affecting tenants</w:t>
        </w:r>
      </w:hyperlink>
      <w:r w:rsidRPr="00EE5762">
        <w:rPr>
          <w:rFonts w:ascii="Arial Narrow" w:eastAsiaTheme="minorHAnsi" w:hAnsi="Arial Narrow" w:cs="Arial"/>
          <w:szCs w:val="24"/>
        </w:rPr>
        <w:t>;</w:t>
      </w:r>
    </w:p>
    <w:p w:rsidR="00B93A2E" w:rsidRPr="00EE5762" w:rsidRDefault="00B93A2E" w:rsidP="00B93A2E">
      <w:pPr>
        <w:numPr>
          <w:ilvl w:val="0"/>
          <w:numId w:val="39"/>
        </w:numPr>
        <w:spacing w:line="276" w:lineRule="auto"/>
        <w:contextualSpacing/>
        <w:jc w:val="both"/>
        <w:rPr>
          <w:rFonts w:ascii="Arial Narrow" w:eastAsiaTheme="minorHAnsi" w:hAnsi="Arial Narrow" w:cs="Arial"/>
          <w:szCs w:val="24"/>
        </w:rPr>
      </w:pPr>
      <w:hyperlink r:id="rId11" w:history="1">
        <w:r w:rsidRPr="00EE5762">
          <w:rPr>
            <w:rFonts w:ascii="Arial Narrow" w:eastAsiaTheme="minorHAnsi" w:hAnsi="Arial Narrow" w:cs="Arial"/>
            <w:szCs w:val="24"/>
          </w:rPr>
          <w:t>conducting strategic litigation to advance the interests of tenants</w:t>
        </w:r>
      </w:hyperlink>
      <w:r w:rsidRPr="00EE5762">
        <w:rPr>
          <w:rFonts w:ascii="Arial Narrow" w:eastAsiaTheme="minorHAnsi" w:hAnsi="Arial Narrow" w:cs="Arial"/>
          <w:szCs w:val="24"/>
        </w:rPr>
        <w:t>;</w:t>
      </w:r>
    </w:p>
    <w:p w:rsidR="00B93A2E" w:rsidRPr="00EE5762" w:rsidRDefault="00B93A2E" w:rsidP="00B93A2E">
      <w:pPr>
        <w:numPr>
          <w:ilvl w:val="0"/>
          <w:numId w:val="39"/>
        </w:numPr>
        <w:spacing w:line="276" w:lineRule="auto"/>
        <w:contextualSpacing/>
        <w:jc w:val="both"/>
        <w:rPr>
          <w:rFonts w:ascii="Arial Narrow" w:eastAsiaTheme="minorHAnsi" w:hAnsi="Arial Narrow" w:cs="Arial"/>
          <w:szCs w:val="24"/>
        </w:rPr>
      </w:pPr>
      <w:hyperlink r:id="rId12" w:history="1">
        <w:r w:rsidRPr="00EE5762">
          <w:rPr>
            <w:rFonts w:ascii="Arial Narrow" w:eastAsiaTheme="minorHAnsi" w:hAnsi="Arial Narrow" w:cs="Arial"/>
            <w:szCs w:val="24"/>
          </w:rPr>
          <w:t>supporting Tenants Advice and Advocacy Services</w:t>
        </w:r>
      </w:hyperlink>
      <w:r w:rsidRPr="00EE5762">
        <w:rPr>
          <w:rFonts w:ascii="Arial Narrow" w:eastAsiaTheme="minorHAnsi" w:hAnsi="Arial Narrow" w:cs="Arial"/>
          <w:szCs w:val="24"/>
        </w:rPr>
        <w:t>; and</w:t>
      </w:r>
    </w:p>
    <w:p w:rsidR="00B93A2E" w:rsidRPr="00EE5762" w:rsidRDefault="00B93A2E" w:rsidP="00B93A2E">
      <w:pPr>
        <w:numPr>
          <w:ilvl w:val="0"/>
          <w:numId w:val="39"/>
        </w:numPr>
        <w:spacing w:line="276" w:lineRule="auto"/>
        <w:contextualSpacing/>
        <w:jc w:val="both"/>
        <w:rPr>
          <w:rFonts w:ascii="Arial Narrow" w:eastAsiaTheme="minorHAnsi" w:hAnsi="Arial Narrow" w:cs="Arial"/>
          <w:szCs w:val="24"/>
        </w:rPr>
      </w:pPr>
      <w:hyperlink r:id="rId13" w:history="1">
        <w:r w:rsidRPr="00EE5762">
          <w:rPr>
            <w:rFonts w:ascii="Arial Narrow" w:eastAsiaTheme="minorHAnsi" w:hAnsi="Arial Narrow" w:cs="Arial"/>
            <w:szCs w:val="24"/>
          </w:rPr>
          <w:t>training tenancy advocates and other community organisations</w:t>
        </w:r>
      </w:hyperlink>
    </w:p>
    <w:p w:rsidR="00B93A2E" w:rsidRDefault="00B93A2E" w:rsidP="00B93A2E">
      <w:pPr>
        <w:jc w:val="both"/>
        <w:rPr>
          <w:rFonts w:ascii="Arial Narrow" w:hAnsi="Arial Narrow" w:cs="Arial"/>
          <w:szCs w:val="24"/>
        </w:rPr>
      </w:pPr>
    </w:p>
    <w:p w:rsidR="00B93A2E" w:rsidRPr="003C70C3" w:rsidRDefault="00B93A2E" w:rsidP="00B93A2E">
      <w:pPr>
        <w:rPr>
          <w:rFonts w:ascii="Arial Narrow" w:hAnsi="Arial Narrow" w:cs="Arial"/>
          <w:b/>
          <w:szCs w:val="24"/>
        </w:rPr>
      </w:pPr>
      <w:smartTag w:uri="urn:schemas-microsoft-com:office:smarttags" w:element="stockticker">
        <w:r w:rsidRPr="003C70C3">
          <w:rPr>
            <w:rFonts w:ascii="Arial Narrow" w:hAnsi="Arial Narrow" w:cs="Arial"/>
            <w:b/>
            <w:szCs w:val="24"/>
          </w:rPr>
          <w:t>KEY</w:t>
        </w:r>
      </w:smartTag>
      <w:r w:rsidRPr="003C70C3">
        <w:rPr>
          <w:rFonts w:ascii="Arial Narrow" w:hAnsi="Arial Narrow" w:cs="Arial"/>
          <w:b/>
          <w:szCs w:val="24"/>
        </w:rPr>
        <w:t xml:space="preserve"> COMMUNICATIONS</w:t>
      </w:r>
    </w:p>
    <w:p w:rsidR="00B93A2E" w:rsidRPr="003C70C3" w:rsidRDefault="00B93A2E" w:rsidP="00B93A2E">
      <w:pPr>
        <w:rPr>
          <w:rFonts w:ascii="Arial Narrow" w:hAnsi="Arial Narrow" w:cs="Arial"/>
          <w:szCs w:val="24"/>
        </w:rPr>
      </w:pPr>
    </w:p>
    <w:p w:rsidR="00B93A2E" w:rsidRPr="003C70C3" w:rsidRDefault="00B93A2E" w:rsidP="00B93A2E">
      <w:pPr>
        <w:jc w:val="both"/>
        <w:rPr>
          <w:rFonts w:ascii="Arial Narrow" w:hAnsi="Arial Narrow" w:cs="Arial"/>
          <w:szCs w:val="24"/>
        </w:rPr>
      </w:pPr>
      <w:r w:rsidRPr="003C70C3">
        <w:rPr>
          <w:rFonts w:ascii="Arial Narrow" w:hAnsi="Arial Narrow" w:cs="Arial"/>
          <w:szCs w:val="24"/>
        </w:rPr>
        <w:t>This is a key position with</w:t>
      </w:r>
      <w:r>
        <w:rPr>
          <w:rFonts w:ascii="Arial Narrow" w:hAnsi="Arial Narrow" w:cs="Arial"/>
          <w:szCs w:val="24"/>
        </w:rPr>
        <w:t>in</w:t>
      </w:r>
      <w:r w:rsidRPr="003C70C3">
        <w:rPr>
          <w:rFonts w:ascii="Arial Narrow" w:hAnsi="Arial Narrow" w:cs="Arial"/>
          <w:szCs w:val="24"/>
        </w:rPr>
        <w:t xml:space="preserve"> the ALS and high level plain English written and oral communication and</w:t>
      </w:r>
      <w:r>
        <w:rPr>
          <w:rFonts w:ascii="Arial Narrow" w:hAnsi="Arial Narrow" w:cs="Arial"/>
          <w:szCs w:val="24"/>
        </w:rPr>
        <w:t xml:space="preserve"> delivery</w:t>
      </w:r>
      <w:r w:rsidRPr="003C70C3">
        <w:rPr>
          <w:rFonts w:ascii="Arial Narrow" w:hAnsi="Arial Narrow" w:cs="Arial"/>
          <w:szCs w:val="24"/>
        </w:rPr>
        <w:t xml:space="preserve"> skills are essential to meeting the requirements of the role, as well as a hands-on practical and flexible approach to problem solving.</w:t>
      </w:r>
    </w:p>
    <w:p w:rsidR="00B93A2E" w:rsidRDefault="00B93A2E" w:rsidP="00B93A2E">
      <w:pPr>
        <w:tabs>
          <w:tab w:val="left" w:pos="88"/>
          <w:tab w:val="left" w:pos="272"/>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jc w:val="both"/>
        <w:rPr>
          <w:rFonts w:ascii="Arial Narrow" w:hAnsi="Arial Narrow" w:cs="Arial"/>
          <w:b/>
          <w:i/>
          <w:szCs w:val="24"/>
        </w:rPr>
      </w:pPr>
    </w:p>
    <w:p w:rsidR="00B93A2E" w:rsidRPr="00EE5762" w:rsidRDefault="00B93A2E" w:rsidP="00B93A2E">
      <w:pPr>
        <w:tabs>
          <w:tab w:val="left" w:pos="88"/>
          <w:tab w:val="left" w:pos="272"/>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s>
        <w:jc w:val="both"/>
        <w:rPr>
          <w:rFonts w:ascii="Arial Narrow" w:hAnsi="Arial Narrow" w:cs="Arial"/>
          <w:b/>
          <w:bCs/>
          <w:szCs w:val="24"/>
        </w:rPr>
      </w:pPr>
      <w:r w:rsidRPr="00941853">
        <w:rPr>
          <w:rFonts w:ascii="Arial Narrow" w:hAnsi="Arial Narrow" w:cs="Arial"/>
          <w:b/>
          <w:i/>
          <w:szCs w:val="24"/>
        </w:rPr>
        <w:t>Internal</w:t>
      </w:r>
      <w:r w:rsidRPr="00941853">
        <w:rPr>
          <w:rFonts w:ascii="Arial Narrow" w:hAnsi="Arial Narrow" w:cs="Arial"/>
          <w:b/>
          <w:szCs w:val="24"/>
        </w:rPr>
        <w:t xml:space="preserve">:  </w:t>
      </w:r>
      <w:r w:rsidRPr="00941853">
        <w:rPr>
          <w:rFonts w:ascii="Arial Narrow" w:hAnsi="Arial Narrow" w:cs="Arial"/>
          <w:szCs w:val="24"/>
        </w:rPr>
        <w:t>The</w:t>
      </w:r>
      <w:r w:rsidRPr="00941853">
        <w:rPr>
          <w:rFonts w:ascii="Arial Narrow" w:hAnsi="Arial Narrow" w:cs="Arial"/>
          <w:b/>
          <w:szCs w:val="24"/>
        </w:rPr>
        <w:t xml:space="preserve"> </w:t>
      </w:r>
      <w:r w:rsidRPr="00941853">
        <w:rPr>
          <w:rFonts w:ascii="Arial Narrow" w:hAnsi="Arial Narrow" w:cs="Arial"/>
          <w:szCs w:val="24"/>
        </w:rPr>
        <w:t>position holder will liaise closely</w:t>
      </w:r>
      <w:r w:rsidRPr="00EE5762">
        <w:rPr>
          <w:rFonts w:ascii="Arial Narrow" w:hAnsi="Arial Narrow" w:cs="Arial"/>
          <w:szCs w:val="24"/>
        </w:rPr>
        <w:t xml:space="preserve"> </w:t>
      </w:r>
      <w:r>
        <w:rPr>
          <w:rFonts w:ascii="Arial Narrow" w:hAnsi="Arial Narrow" w:cs="Arial"/>
          <w:szCs w:val="24"/>
        </w:rPr>
        <w:t xml:space="preserve">with the Tenancy Services Manager and interact with </w:t>
      </w:r>
      <w:r w:rsidRPr="00EE5762">
        <w:rPr>
          <w:rFonts w:ascii="Arial Narrow" w:hAnsi="Arial Narrow" w:cs="Arial"/>
          <w:szCs w:val="24"/>
        </w:rPr>
        <w:t xml:space="preserve">other </w:t>
      </w:r>
      <w:r>
        <w:rPr>
          <w:rFonts w:ascii="Arial Narrow" w:hAnsi="Arial Narrow" w:cs="Tahoma"/>
          <w:szCs w:val="24"/>
        </w:rPr>
        <w:t>Tenancy services</w:t>
      </w:r>
      <w:r w:rsidRPr="00EE5762">
        <w:rPr>
          <w:rFonts w:ascii="Arial Narrow" w:hAnsi="Arial Narrow" w:cs="Arial"/>
          <w:szCs w:val="24"/>
        </w:rPr>
        <w:t xml:space="preserve"> </w:t>
      </w:r>
      <w:r>
        <w:rPr>
          <w:rFonts w:ascii="Arial Narrow" w:hAnsi="Arial Narrow" w:cs="Arial"/>
          <w:szCs w:val="24"/>
        </w:rPr>
        <w:t>employees</w:t>
      </w:r>
      <w:r w:rsidRPr="00EE5762">
        <w:rPr>
          <w:rFonts w:ascii="Arial Narrow" w:hAnsi="Arial Narrow" w:cs="Arial"/>
          <w:szCs w:val="24"/>
        </w:rPr>
        <w:t>.</w:t>
      </w:r>
    </w:p>
    <w:p w:rsidR="00B93A2E" w:rsidRDefault="00B93A2E" w:rsidP="00B93A2E">
      <w:pPr>
        <w:jc w:val="both"/>
        <w:rPr>
          <w:rFonts w:ascii="Arial Narrow" w:hAnsi="Arial Narrow" w:cs="Arial"/>
          <w:b/>
          <w:szCs w:val="24"/>
        </w:rPr>
      </w:pPr>
    </w:p>
    <w:p w:rsidR="00B93A2E" w:rsidRPr="00941853" w:rsidRDefault="00B93A2E" w:rsidP="00B93A2E">
      <w:pPr>
        <w:jc w:val="both"/>
        <w:rPr>
          <w:rFonts w:ascii="Arial Narrow" w:hAnsi="Arial Narrow" w:cs="Arial"/>
          <w:bCs/>
          <w:szCs w:val="24"/>
        </w:rPr>
      </w:pPr>
      <w:r w:rsidRPr="00941853">
        <w:rPr>
          <w:rFonts w:ascii="Arial Narrow" w:hAnsi="Arial Narrow" w:cs="Arial"/>
          <w:b/>
          <w:i/>
          <w:szCs w:val="24"/>
        </w:rPr>
        <w:t>External</w:t>
      </w:r>
      <w:r w:rsidRPr="00941853">
        <w:rPr>
          <w:rFonts w:ascii="Arial Narrow" w:hAnsi="Arial Narrow" w:cs="Arial"/>
          <w:b/>
          <w:szCs w:val="24"/>
        </w:rPr>
        <w:t xml:space="preserve">: </w:t>
      </w:r>
      <w:r w:rsidRPr="00941853">
        <w:rPr>
          <w:rFonts w:ascii="Arial Narrow" w:hAnsi="Arial Narrow" w:cs="Arial"/>
          <w:szCs w:val="24"/>
        </w:rPr>
        <w:t xml:space="preserve"> Externally the position holder will </w:t>
      </w:r>
      <w:r>
        <w:rPr>
          <w:rFonts w:ascii="Arial Narrow" w:hAnsi="Arial Narrow" w:cs="Arial"/>
          <w:szCs w:val="24"/>
        </w:rPr>
        <w:t xml:space="preserve">have regular contact </w:t>
      </w:r>
      <w:r w:rsidRPr="00EE5762">
        <w:rPr>
          <w:rFonts w:ascii="Arial Narrow" w:hAnsi="Arial Narrow" w:cs="Arial"/>
          <w:szCs w:val="24"/>
        </w:rPr>
        <w:t>with clients and potential clients requiring advocacy, advice, support, assistance and referral</w:t>
      </w:r>
      <w:r>
        <w:rPr>
          <w:rFonts w:ascii="Arial Narrow" w:hAnsi="Arial Narrow" w:cs="Arial"/>
          <w:szCs w:val="24"/>
        </w:rPr>
        <w:t xml:space="preserve"> assistance</w:t>
      </w:r>
      <w:r w:rsidRPr="00EE5762">
        <w:rPr>
          <w:rFonts w:ascii="Arial Narrow" w:hAnsi="Arial Narrow" w:cs="Arial"/>
          <w:szCs w:val="24"/>
        </w:rPr>
        <w:t>.</w:t>
      </w:r>
      <w:r>
        <w:rPr>
          <w:rFonts w:ascii="Arial Narrow" w:hAnsi="Arial Narrow" w:cs="Arial"/>
          <w:szCs w:val="24"/>
        </w:rPr>
        <w:t xml:space="preserve"> </w:t>
      </w:r>
      <w:r w:rsidRPr="00EE5762">
        <w:rPr>
          <w:rFonts w:ascii="Arial Narrow" w:hAnsi="Arial Narrow" w:cs="Arial"/>
          <w:szCs w:val="24"/>
        </w:rPr>
        <w:t>The</w:t>
      </w:r>
      <w:r>
        <w:rPr>
          <w:rFonts w:ascii="Arial Narrow" w:hAnsi="Arial Narrow" w:cs="Arial"/>
          <w:szCs w:val="24"/>
        </w:rPr>
        <w:t>y will</w:t>
      </w:r>
      <w:r w:rsidRPr="00EE5762">
        <w:rPr>
          <w:rFonts w:ascii="Arial Narrow" w:hAnsi="Arial Narrow" w:cs="Arial"/>
          <w:szCs w:val="24"/>
        </w:rPr>
        <w:t xml:space="preserve"> also </w:t>
      </w:r>
      <w:r>
        <w:rPr>
          <w:rFonts w:ascii="Arial Narrow" w:hAnsi="Arial Narrow" w:cs="Arial"/>
          <w:bCs/>
          <w:szCs w:val="24"/>
        </w:rPr>
        <w:t>maintain</w:t>
      </w:r>
      <w:r w:rsidRPr="00EE5762">
        <w:rPr>
          <w:rFonts w:ascii="Arial Narrow" w:hAnsi="Arial Narrow" w:cs="Arial"/>
          <w:bCs/>
          <w:szCs w:val="24"/>
        </w:rPr>
        <w:t xml:space="preserve"> positive relationships</w:t>
      </w:r>
      <w:r w:rsidRPr="00EE5762">
        <w:rPr>
          <w:rFonts w:ascii="Arial Narrow" w:hAnsi="Arial Narrow" w:cs="Arial"/>
          <w:szCs w:val="24"/>
        </w:rPr>
        <w:t xml:space="preserve"> with Fair Trading NSW, other tenancy services and staff, the NSW Tenants Union and social housing providers.</w:t>
      </w:r>
    </w:p>
    <w:p w:rsidR="00B93A2E" w:rsidRPr="00941853" w:rsidRDefault="00B93A2E" w:rsidP="00B93A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b/>
          <w:szCs w:val="24"/>
        </w:rPr>
      </w:pPr>
    </w:p>
    <w:p w:rsidR="00B93A2E" w:rsidRPr="00941853" w:rsidRDefault="00B93A2E" w:rsidP="00B93A2E">
      <w:pPr>
        <w:rPr>
          <w:rFonts w:ascii="Arial Narrow" w:hAnsi="Arial Narrow" w:cs="Arial"/>
          <w:b/>
          <w:szCs w:val="24"/>
        </w:rPr>
      </w:pPr>
      <w:r w:rsidRPr="00941853">
        <w:rPr>
          <w:rFonts w:ascii="Arial Narrow" w:hAnsi="Arial Narrow" w:cs="Arial"/>
          <w:b/>
          <w:szCs w:val="24"/>
        </w:rPr>
        <w:t>CHALLENGES</w:t>
      </w:r>
    </w:p>
    <w:p w:rsidR="00B93A2E" w:rsidRPr="00941853" w:rsidRDefault="00B93A2E" w:rsidP="00B93A2E">
      <w:pPr>
        <w:jc w:val="both"/>
        <w:rPr>
          <w:rFonts w:ascii="Arial Narrow" w:hAnsi="Arial Narrow" w:cs="Arial"/>
          <w:b/>
          <w:szCs w:val="24"/>
        </w:rPr>
      </w:pPr>
    </w:p>
    <w:p w:rsidR="00B93A2E" w:rsidRPr="00941853" w:rsidRDefault="00B93A2E" w:rsidP="00B93A2E">
      <w:pPr>
        <w:jc w:val="both"/>
        <w:rPr>
          <w:rFonts w:ascii="Arial Narrow" w:hAnsi="Arial Narrow" w:cs="Arial"/>
          <w:szCs w:val="24"/>
        </w:rPr>
      </w:pPr>
      <w:r w:rsidRPr="00941853">
        <w:rPr>
          <w:rFonts w:ascii="Arial Narrow" w:hAnsi="Arial Narrow" w:cs="Arial"/>
          <w:szCs w:val="24"/>
        </w:rPr>
        <w:t>Major challenges faced by the position are:</w:t>
      </w:r>
    </w:p>
    <w:p w:rsidR="00B93A2E" w:rsidRPr="00B00059" w:rsidRDefault="00B93A2E" w:rsidP="00B93A2E">
      <w:pPr>
        <w:jc w:val="both"/>
        <w:rPr>
          <w:rFonts w:ascii="Arial Narrow" w:hAnsi="Arial Narrow" w:cs="Arial"/>
          <w:szCs w:val="24"/>
        </w:rPr>
      </w:pPr>
    </w:p>
    <w:p w:rsidR="00B93A2E" w:rsidRPr="00EE5762" w:rsidRDefault="00B93A2E" w:rsidP="00B93A2E">
      <w:pPr>
        <w:numPr>
          <w:ilvl w:val="0"/>
          <w:numId w:val="19"/>
        </w:numPr>
        <w:jc w:val="both"/>
        <w:rPr>
          <w:rFonts w:ascii="Arial Narrow" w:hAnsi="Arial Narrow" w:cs="Arial"/>
          <w:szCs w:val="24"/>
        </w:rPr>
      </w:pPr>
      <w:r>
        <w:rPr>
          <w:rFonts w:ascii="Arial Narrow" w:hAnsi="Arial Narrow" w:cs="Arial"/>
          <w:szCs w:val="24"/>
        </w:rPr>
        <w:t>Communicating with, and advocating</w:t>
      </w:r>
      <w:r w:rsidRPr="00EE5762">
        <w:rPr>
          <w:rFonts w:ascii="Arial Narrow" w:hAnsi="Arial Narrow" w:cs="Arial"/>
          <w:szCs w:val="24"/>
        </w:rPr>
        <w:t xml:space="preserve"> effectively for </w:t>
      </w:r>
      <w:r>
        <w:rPr>
          <w:rFonts w:ascii="Arial Narrow" w:hAnsi="Arial Narrow" w:cs="Arial"/>
          <w:szCs w:val="24"/>
        </w:rPr>
        <w:t>Aboriginal clients;</w:t>
      </w:r>
    </w:p>
    <w:p w:rsidR="00B93A2E" w:rsidRDefault="00B93A2E" w:rsidP="00B93A2E">
      <w:pPr>
        <w:numPr>
          <w:ilvl w:val="0"/>
          <w:numId w:val="19"/>
        </w:numPr>
        <w:jc w:val="both"/>
        <w:rPr>
          <w:rFonts w:ascii="Arial Narrow" w:hAnsi="Arial Narrow" w:cs="Arial"/>
          <w:szCs w:val="24"/>
        </w:rPr>
      </w:pPr>
      <w:r>
        <w:rPr>
          <w:rFonts w:ascii="Arial Narrow" w:hAnsi="Arial Narrow" w:cs="Arial"/>
          <w:szCs w:val="24"/>
        </w:rPr>
        <w:t>The position holder will often operate with minimal supervision and is required to resolve problems relating to client service delivery, in consultation with the Tenancy Service Manager;</w:t>
      </w:r>
    </w:p>
    <w:p w:rsidR="00B93A2E" w:rsidRDefault="00B93A2E" w:rsidP="00B93A2E">
      <w:pPr>
        <w:numPr>
          <w:ilvl w:val="0"/>
          <w:numId w:val="19"/>
        </w:numPr>
        <w:jc w:val="both"/>
        <w:rPr>
          <w:rFonts w:ascii="Arial Narrow" w:hAnsi="Arial Narrow" w:cs="Arial"/>
          <w:szCs w:val="24"/>
        </w:rPr>
      </w:pPr>
      <w:r>
        <w:rPr>
          <w:rFonts w:ascii="Arial Narrow" w:hAnsi="Arial Narrow" w:cs="Arial"/>
          <w:szCs w:val="24"/>
        </w:rPr>
        <w:t>Manage work priorities in a high-volume work environment and on occasions within very short timeframes;</w:t>
      </w:r>
    </w:p>
    <w:p w:rsidR="00B93A2E" w:rsidRDefault="00B93A2E" w:rsidP="00B93A2E">
      <w:pPr>
        <w:numPr>
          <w:ilvl w:val="0"/>
          <w:numId w:val="19"/>
        </w:numPr>
        <w:jc w:val="both"/>
        <w:rPr>
          <w:rFonts w:ascii="Arial Narrow" w:hAnsi="Arial Narrow" w:cs="Arial"/>
          <w:szCs w:val="24"/>
        </w:rPr>
      </w:pPr>
      <w:r>
        <w:rPr>
          <w:rFonts w:ascii="Arial Narrow" w:hAnsi="Arial Narrow" w:cs="Arial"/>
          <w:szCs w:val="24"/>
        </w:rPr>
        <w:t>Negotiating solutions with social housing providers and Landlords/ Real Estate Agents on behalf of clients;</w:t>
      </w:r>
    </w:p>
    <w:p w:rsidR="00B93A2E" w:rsidRDefault="00B93A2E" w:rsidP="00B93A2E">
      <w:pPr>
        <w:numPr>
          <w:ilvl w:val="0"/>
          <w:numId w:val="19"/>
        </w:numPr>
        <w:jc w:val="both"/>
        <w:rPr>
          <w:rFonts w:ascii="Arial Narrow" w:hAnsi="Arial Narrow" w:cs="Arial"/>
          <w:szCs w:val="24"/>
        </w:rPr>
      </w:pPr>
      <w:r w:rsidRPr="00EE5762">
        <w:rPr>
          <w:rFonts w:ascii="Arial Narrow" w:hAnsi="Arial Narrow" w:cs="Arial"/>
          <w:szCs w:val="24"/>
        </w:rPr>
        <w:t xml:space="preserve">Ensuring that clients and relevant stakeholders are aware of the boundaries and limitations of the </w:t>
      </w:r>
      <w:r>
        <w:rPr>
          <w:rFonts w:ascii="Arial Narrow" w:hAnsi="Arial Narrow" w:cs="Arial"/>
          <w:szCs w:val="24"/>
        </w:rPr>
        <w:t>Tenancy</w:t>
      </w:r>
      <w:r w:rsidRPr="00EE5762">
        <w:rPr>
          <w:rFonts w:ascii="Arial Narrow" w:hAnsi="Arial Narrow" w:cs="Arial"/>
          <w:szCs w:val="24"/>
        </w:rPr>
        <w:t xml:space="preserve"> services are known so that expectations from clients of the service can be managed;</w:t>
      </w:r>
    </w:p>
    <w:p w:rsidR="00B93A2E" w:rsidRDefault="00B93A2E" w:rsidP="00B93A2E">
      <w:pPr>
        <w:numPr>
          <w:ilvl w:val="0"/>
          <w:numId w:val="19"/>
        </w:numPr>
        <w:jc w:val="both"/>
        <w:rPr>
          <w:rFonts w:ascii="Arial Narrow" w:hAnsi="Arial Narrow" w:cs="Arial"/>
          <w:szCs w:val="24"/>
        </w:rPr>
      </w:pPr>
      <w:r>
        <w:rPr>
          <w:rFonts w:ascii="Arial Narrow" w:hAnsi="Arial Narrow" w:cs="Arial"/>
          <w:szCs w:val="24"/>
        </w:rPr>
        <w:t>Keeping up to date with local community issues/major trends which impact upon clients, particularly those which relate to social and affordable rental housing initiatives;</w:t>
      </w:r>
    </w:p>
    <w:p w:rsidR="00B93A2E" w:rsidRPr="00696C76" w:rsidRDefault="00B93A2E" w:rsidP="00B93A2E">
      <w:pPr>
        <w:numPr>
          <w:ilvl w:val="0"/>
          <w:numId w:val="19"/>
        </w:numPr>
        <w:jc w:val="both"/>
        <w:rPr>
          <w:rFonts w:ascii="Arial Narrow" w:hAnsi="Arial Narrow" w:cs="Arial"/>
          <w:szCs w:val="24"/>
        </w:rPr>
      </w:pPr>
      <w:r>
        <w:rPr>
          <w:rFonts w:ascii="Arial Narrow" w:hAnsi="Arial Narrow" w:cs="Arial"/>
          <w:szCs w:val="24"/>
        </w:rPr>
        <w:t>Maintain knowledge of relevant amendments and changes to social; housing related policy and legislation;</w:t>
      </w:r>
    </w:p>
    <w:p w:rsidR="00B93A2E" w:rsidRDefault="00B93A2E" w:rsidP="00B93A2E">
      <w:pPr>
        <w:jc w:val="both"/>
        <w:rPr>
          <w:rFonts w:ascii="Arial Narrow" w:hAnsi="Arial Narrow" w:cs="Arial"/>
          <w:szCs w:val="24"/>
        </w:rPr>
      </w:pPr>
    </w:p>
    <w:p w:rsidR="00B93A2E" w:rsidRDefault="00B93A2E" w:rsidP="00B93A2E">
      <w:pPr>
        <w:rPr>
          <w:rFonts w:ascii="Arial Narrow" w:hAnsi="Arial Narrow" w:cs="Arial"/>
          <w:b/>
          <w:szCs w:val="24"/>
        </w:rPr>
      </w:pPr>
    </w:p>
    <w:p w:rsidR="00B93A2E" w:rsidRDefault="00B93A2E" w:rsidP="00B93A2E">
      <w:pPr>
        <w:rPr>
          <w:rFonts w:ascii="Arial Narrow" w:hAnsi="Arial Narrow" w:cs="Arial"/>
          <w:b/>
          <w:szCs w:val="24"/>
        </w:rPr>
      </w:pPr>
    </w:p>
    <w:p w:rsidR="00B93A2E" w:rsidRDefault="00B93A2E" w:rsidP="00B93A2E">
      <w:pPr>
        <w:rPr>
          <w:rFonts w:ascii="Arial Narrow" w:hAnsi="Arial Narrow" w:cs="Arial"/>
          <w:b/>
          <w:szCs w:val="24"/>
        </w:rPr>
      </w:pPr>
    </w:p>
    <w:p w:rsidR="00B93A2E" w:rsidRPr="00941853" w:rsidRDefault="00B93A2E" w:rsidP="00B93A2E">
      <w:pPr>
        <w:rPr>
          <w:rFonts w:ascii="Arial Narrow" w:hAnsi="Arial Narrow" w:cs="Arial"/>
          <w:b/>
          <w:szCs w:val="24"/>
        </w:rPr>
      </w:pPr>
      <w:r w:rsidRPr="00941853">
        <w:rPr>
          <w:rFonts w:ascii="Arial Narrow" w:hAnsi="Arial Narrow" w:cs="Arial"/>
          <w:b/>
          <w:szCs w:val="24"/>
        </w:rPr>
        <w:t>DECISION MAKING</w:t>
      </w:r>
    </w:p>
    <w:p w:rsidR="00B93A2E" w:rsidRPr="00207BE5" w:rsidRDefault="00B93A2E" w:rsidP="00B93A2E">
      <w:pPr>
        <w:jc w:val="both"/>
        <w:rPr>
          <w:rFonts w:ascii="Arial Narrow" w:hAnsi="Arial Narrow" w:cs="Arial"/>
          <w:bCs/>
          <w:szCs w:val="24"/>
        </w:rPr>
      </w:pPr>
    </w:p>
    <w:p w:rsidR="00B93A2E" w:rsidRDefault="00B93A2E" w:rsidP="00B93A2E">
      <w:pPr>
        <w:jc w:val="both"/>
        <w:rPr>
          <w:rFonts w:ascii="Arial Narrow" w:hAnsi="Arial Narrow" w:cs="Arial"/>
          <w:szCs w:val="24"/>
        </w:rPr>
      </w:pPr>
      <w:r w:rsidRPr="00EE5762">
        <w:rPr>
          <w:rFonts w:ascii="Arial Narrow" w:hAnsi="Arial Narrow" w:cs="Arial"/>
          <w:szCs w:val="24"/>
        </w:rPr>
        <w:t xml:space="preserve">The position holder </w:t>
      </w:r>
      <w:r>
        <w:rPr>
          <w:rFonts w:ascii="Arial Narrow" w:hAnsi="Arial Narrow" w:cs="Arial"/>
          <w:szCs w:val="24"/>
        </w:rPr>
        <w:t>makes decisions about prioritising allocated work, ensuring timely intervention and effective administrative support.</w:t>
      </w:r>
    </w:p>
    <w:p w:rsidR="00B93A2E" w:rsidRDefault="00B93A2E" w:rsidP="00B93A2E">
      <w:pPr>
        <w:jc w:val="both"/>
        <w:rPr>
          <w:rFonts w:ascii="Arial Narrow" w:hAnsi="Arial Narrow" w:cs="Arial"/>
          <w:szCs w:val="24"/>
        </w:rPr>
      </w:pPr>
    </w:p>
    <w:p w:rsidR="00B93A2E" w:rsidRPr="003844A2" w:rsidRDefault="00B93A2E" w:rsidP="00B93A2E">
      <w:pPr>
        <w:autoSpaceDE w:val="0"/>
        <w:autoSpaceDN w:val="0"/>
        <w:adjustRightInd w:val="0"/>
        <w:spacing w:before="120" w:after="120"/>
        <w:rPr>
          <w:rFonts w:ascii="Arial Narrow" w:hAnsi="Arial Narrow" w:cs="Arial"/>
          <w:color w:val="000000"/>
          <w:szCs w:val="24"/>
        </w:rPr>
      </w:pPr>
      <w:r w:rsidRPr="00D331B6">
        <w:rPr>
          <w:rFonts w:ascii="Arial Narrow" w:hAnsi="Arial Narrow"/>
          <w:color w:val="000000"/>
          <w:szCs w:val="24"/>
        </w:rPr>
        <w:t>The po</w:t>
      </w:r>
      <w:r>
        <w:rPr>
          <w:rFonts w:ascii="Arial Narrow" w:hAnsi="Arial Narrow"/>
          <w:color w:val="000000"/>
          <w:szCs w:val="24"/>
        </w:rPr>
        <w:t xml:space="preserve">sition holder </w:t>
      </w:r>
      <w:r w:rsidRPr="00D331B6">
        <w:rPr>
          <w:rFonts w:ascii="Arial Narrow" w:hAnsi="Arial Narrow"/>
          <w:color w:val="000000"/>
          <w:szCs w:val="24"/>
        </w:rPr>
        <w:t>will operate with a high level of organisational flexibility</w:t>
      </w:r>
      <w:r>
        <w:rPr>
          <w:rFonts w:ascii="Arial Narrow" w:hAnsi="Arial Narrow"/>
          <w:color w:val="000000"/>
          <w:szCs w:val="24"/>
        </w:rPr>
        <w:t xml:space="preserve">, </w:t>
      </w:r>
      <w:r w:rsidRPr="00D331B6">
        <w:rPr>
          <w:rFonts w:ascii="Arial Narrow" w:hAnsi="Arial Narrow"/>
          <w:color w:val="000000"/>
          <w:szCs w:val="24"/>
        </w:rPr>
        <w:t xml:space="preserve">but will consult regularly with </w:t>
      </w:r>
      <w:r w:rsidRPr="00D331B6">
        <w:rPr>
          <w:rFonts w:ascii="Arial Narrow" w:hAnsi="Arial Narrow"/>
          <w:iCs/>
          <w:color w:val="000000"/>
          <w:szCs w:val="24"/>
        </w:rPr>
        <w:t xml:space="preserve">the </w:t>
      </w:r>
      <w:r>
        <w:rPr>
          <w:rFonts w:ascii="Arial Narrow" w:hAnsi="Arial Narrow"/>
          <w:iCs/>
          <w:color w:val="000000"/>
          <w:szCs w:val="24"/>
        </w:rPr>
        <w:t>Tenancy Services Manager</w:t>
      </w:r>
      <w:r w:rsidRPr="00D331B6">
        <w:rPr>
          <w:rFonts w:ascii="Arial Narrow" w:hAnsi="Arial Narrow"/>
          <w:color w:val="000000"/>
          <w:szCs w:val="24"/>
        </w:rPr>
        <w:t xml:space="preserve"> on </w:t>
      </w:r>
      <w:r>
        <w:rPr>
          <w:rFonts w:ascii="Arial Narrow" w:hAnsi="Arial Narrow"/>
          <w:color w:val="000000"/>
          <w:szCs w:val="24"/>
        </w:rPr>
        <w:t>major</w:t>
      </w:r>
      <w:r w:rsidRPr="00D331B6">
        <w:rPr>
          <w:rFonts w:ascii="Arial Narrow" w:hAnsi="Arial Narrow"/>
          <w:color w:val="000000"/>
          <w:szCs w:val="24"/>
        </w:rPr>
        <w:t xml:space="preserve"> and </w:t>
      </w:r>
      <w:r>
        <w:rPr>
          <w:rFonts w:ascii="Arial Narrow" w:hAnsi="Arial Narrow"/>
          <w:color w:val="000000"/>
          <w:szCs w:val="24"/>
        </w:rPr>
        <w:t>overarching</w:t>
      </w:r>
      <w:r w:rsidRPr="00D331B6">
        <w:rPr>
          <w:rFonts w:ascii="Arial Narrow" w:hAnsi="Arial Narrow"/>
          <w:color w:val="000000"/>
          <w:szCs w:val="24"/>
        </w:rPr>
        <w:t xml:space="preserve"> issues </w:t>
      </w:r>
      <w:r>
        <w:rPr>
          <w:rFonts w:ascii="Arial Narrow" w:hAnsi="Arial Narrow"/>
          <w:color w:val="000000"/>
          <w:szCs w:val="24"/>
        </w:rPr>
        <w:t>affecting</w:t>
      </w:r>
      <w:r w:rsidRPr="00D331B6">
        <w:rPr>
          <w:rFonts w:ascii="Arial Narrow" w:hAnsi="Arial Narrow"/>
          <w:color w:val="000000"/>
          <w:szCs w:val="24"/>
        </w:rPr>
        <w:t xml:space="preserve"> </w:t>
      </w:r>
      <w:r>
        <w:rPr>
          <w:rFonts w:ascii="Arial Narrow" w:hAnsi="Arial Narrow"/>
          <w:color w:val="000000"/>
          <w:szCs w:val="24"/>
        </w:rPr>
        <w:t xml:space="preserve">tenancy services delivery. </w:t>
      </w:r>
      <w:r>
        <w:rPr>
          <w:rFonts w:ascii="Arial Narrow" w:hAnsi="Arial Narrow" w:cs="Arial"/>
          <w:szCs w:val="24"/>
        </w:rPr>
        <w:t>They will also consult with other tenancy services staff.</w:t>
      </w:r>
    </w:p>
    <w:p w:rsidR="00B93A2E" w:rsidRPr="00941853" w:rsidRDefault="00B93A2E" w:rsidP="00B93A2E">
      <w:pPr>
        <w:jc w:val="both"/>
        <w:rPr>
          <w:rFonts w:ascii="Arial Narrow" w:hAnsi="Arial Narrow" w:cs="Arial"/>
          <w:szCs w:val="24"/>
        </w:rPr>
      </w:pPr>
    </w:p>
    <w:p w:rsidR="00B93A2E" w:rsidRPr="00941853" w:rsidRDefault="00B93A2E" w:rsidP="00B93A2E">
      <w:pPr>
        <w:rPr>
          <w:rFonts w:ascii="Arial Narrow" w:hAnsi="Arial Narrow" w:cs="Arial"/>
          <w:b/>
          <w:szCs w:val="24"/>
        </w:rPr>
      </w:pPr>
      <w:r w:rsidRPr="00941853">
        <w:rPr>
          <w:rFonts w:ascii="Arial Narrow" w:hAnsi="Arial Narrow" w:cs="Arial"/>
          <w:b/>
          <w:szCs w:val="24"/>
        </w:rPr>
        <w:t>MAJOR ACCOUNTABILITIES</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P</w:t>
      </w:r>
      <w:r w:rsidRPr="00AB20F9">
        <w:rPr>
          <w:rFonts w:ascii="Arial Narrow" w:hAnsi="Arial Narrow" w:cs="Tahoma"/>
          <w:szCs w:val="24"/>
        </w:rPr>
        <w:t xml:space="preserve">rovide </w:t>
      </w:r>
      <w:r>
        <w:rPr>
          <w:rFonts w:ascii="Arial Narrow" w:hAnsi="Arial Narrow" w:cs="Tahoma"/>
          <w:szCs w:val="24"/>
        </w:rPr>
        <w:t>advice, advocacy and community education support for Aboriginal tenants and clients;</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Identify the appropriate advice, advocacy and community education needs of Aboriginal tenants and clients;</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Maintain community education statistics for reporting purposes and research;</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Work in a cooperative way with other staff members to provide outreach services;</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Advise the Tenancy Services Manager of any scheduled community events occurring within the services region and boundaries;</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Develop and implement strategies which give all Aboriginal tenants access to the services provided in conjunction with the Tenancy services team;</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Liaise with regional networks, other tenants service in NSW and the Tenants Union to coordinate the delivery of Community Education services;</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Provide input to the development and review of tenancy law reform and policy in consultation with the Tenants Union and other tenant services;</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Participate in training which will assist service delivery and enhance skills of advocates;</w:t>
      </w:r>
    </w:p>
    <w:p w:rsidR="00B93A2E"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Assist the Tenancy Services Manager to maintain and update records, data and reporting obligations in line with funding arrangements;</w:t>
      </w:r>
    </w:p>
    <w:p w:rsidR="00B93A2E" w:rsidRPr="00E16FA5" w:rsidRDefault="00B93A2E" w:rsidP="00B93A2E">
      <w:pPr>
        <w:numPr>
          <w:ilvl w:val="0"/>
          <w:numId w:val="37"/>
        </w:numPr>
        <w:spacing w:before="120" w:after="120"/>
        <w:jc w:val="both"/>
        <w:rPr>
          <w:rFonts w:ascii="Arial Narrow" w:hAnsi="Arial Narrow" w:cs="Tahoma"/>
          <w:szCs w:val="24"/>
        </w:rPr>
      </w:pPr>
      <w:r>
        <w:rPr>
          <w:rFonts w:ascii="Arial Narrow" w:hAnsi="Arial Narrow" w:cs="Tahoma"/>
          <w:szCs w:val="24"/>
        </w:rPr>
        <w:t>Assist, support and represent tenants at NSW Civil and Administrative Tribunal (NCAT) hearings;</w:t>
      </w:r>
    </w:p>
    <w:p w:rsidR="00B93A2E" w:rsidRPr="00E16FA5" w:rsidRDefault="00B93A2E" w:rsidP="00B93A2E">
      <w:pPr>
        <w:numPr>
          <w:ilvl w:val="0"/>
          <w:numId w:val="13"/>
        </w:numPr>
        <w:spacing w:before="120" w:after="120"/>
        <w:jc w:val="both"/>
        <w:rPr>
          <w:rFonts w:ascii="Arial Narrow" w:hAnsi="Arial Narrow" w:cs="Tahoma"/>
          <w:szCs w:val="24"/>
        </w:rPr>
      </w:pPr>
      <w:r w:rsidRPr="00EE5762">
        <w:rPr>
          <w:rFonts w:ascii="Arial Narrow" w:hAnsi="Arial Narrow" w:cs="Tahoma"/>
          <w:szCs w:val="24"/>
        </w:rPr>
        <w:t>Assist in the promotion and delivery of information and educational products that proactively and positively to clients, peers, landlords and relevant stakeholders on all occasions;</w:t>
      </w:r>
    </w:p>
    <w:p w:rsidR="00B93A2E" w:rsidRPr="00C96894" w:rsidRDefault="00B93A2E" w:rsidP="00B93A2E">
      <w:pPr>
        <w:numPr>
          <w:ilvl w:val="0"/>
          <w:numId w:val="13"/>
        </w:numPr>
        <w:tabs>
          <w:tab w:val="clear" w:pos="720"/>
          <w:tab w:val="num" w:pos="360"/>
        </w:tabs>
        <w:spacing w:before="120" w:after="120"/>
        <w:jc w:val="both"/>
        <w:rPr>
          <w:rFonts w:ascii="Arial Narrow" w:hAnsi="Arial Narrow" w:cs="Arial"/>
          <w:szCs w:val="24"/>
        </w:rPr>
      </w:pPr>
      <w:r w:rsidRPr="00C96894">
        <w:rPr>
          <w:rFonts w:ascii="Arial Narrow" w:hAnsi="Arial Narrow" w:cs="Arial"/>
          <w:szCs w:val="24"/>
        </w:rPr>
        <w:t>Provide considered, independent, balanced and professional advice;</w:t>
      </w:r>
    </w:p>
    <w:p w:rsidR="00B93A2E" w:rsidRPr="00C96894" w:rsidRDefault="00B93A2E" w:rsidP="00B93A2E">
      <w:pPr>
        <w:numPr>
          <w:ilvl w:val="0"/>
          <w:numId w:val="13"/>
        </w:numPr>
        <w:tabs>
          <w:tab w:val="clear" w:pos="720"/>
          <w:tab w:val="num" w:pos="360"/>
        </w:tabs>
        <w:spacing w:before="120" w:after="120"/>
        <w:jc w:val="both"/>
        <w:rPr>
          <w:rFonts w:ascii="Arial Narrow" w:hAnsi="Arial Narrow" w:cs="Arial"/>
          <w:szCs w:val="24"/>
        </w:rPr>
      </w:pPr>
      <w:r w:rsidRPr="00C96894">
        <w:rPr>
          <w:rFonts w:ascii="Arial Narrow" w:hAnsi="Arial Narrow" w:cs="Arial"/>
          <w:szCs w:val="24"/>
        </w:rPr>
        <w:t>Ensure all policies and practices are ethical and comply with the ALS’s policies and workplace health and safety legislation and promote the establishment of equal employment and access in accordance with agreed statutory policy;</w:t>
      </w:r>
    </w:p>
    <w:p w:rsidR="00B93A2E" w:rsidRPr="00C96894" w:rsidRDefault="00B93A2E" w:rsidP="00B93A2E">
      <w:pPr>
        <w:rPr>
          <w:rFonts w:ascii="Arial Narrow" w:hAnsi="Arial Narrow" w:cs="Arial"/>
          <w:b/>
          <w:szCs w:val="24"/>
        </w:rPr>
      </w:pPr>
    </w:p>
    <w:p w:rsidR="00B93A2E" w:rsidRDefault="00B93A2E" w:rsidP="00B93A2E">
      <w:pPr>
        <w:rPr>
          <w:rFonts w:ascii="Arial Narrow" w:hAnsi="Arial Narrow" w:cs="Arial"/>
          <w:b/>
          <w:szCs w:val="24"/>
        </w:rPr>
      </w:pPr>
    </w:p>
    <w:p w:rsidR="00B93A2E" w:rsidRPr="00C96894" w:rsidRDefault="00B93A2E" w:rsidP="00B93A2E">
      <w:pPr>
        <w:rPr>
          <w:rFonts w:ascii="Arial Narrow" w:hAnsi="Arial Narrow" w:cs="Arial"/>
          <w:b/>
          <w:szCs w:val="24"/>
        </w:rPr>
      </w:pPr>
      <w:r w:rsidRPr="00C96894">
        <w:rPr>
          <w:rFonts w:ascii="Arial Narrow" w:hAnsi="Arial Narrow" w:cs="Arial"/>
          <w:b/>
          <w:szCs w:val="24"/>
        </w:rPr>
        <w:t xml:space="preserve">KNOWLEDGE, SKILLS </w:t>
      </w:r>
      <w:smartTag w:uri="urn:schemas-microsoft-com:office:smarttags" w:element="stockticker">
        <w:r w:rsidRPr="00C96894">
          <w:rPr>
            <w:rFonts w:ascii="Arial Narrow" w:hAnsi="Arial Narrow" w:cs="Arial"/>
            <w:b/>
            <w:szCs w:val="24"/>
          </w:rPr>
          <w:t>AND</w:t>
        </w:r>
      </w:smartTag>
      <w:r w:rsidRPr="00C96894">
        <w:rPr>
          <w:rFonts w:ascii="Arial Narrow" w:hAnsi="Arial Narrow" w:cs="Arial"/>
          <w:b/>
          <w:szCs w:val="24"/>
        </w:rPr>
        <w:t xml:space="preserve"> EXPERIENCE REQUIRED</w:t>
      </w:r>
    </w:p>
    <w:p w:rsidR="00B93A2E" w:rsidRPr="00C96894" w:rsidRDefault="00B93A2E" w:rsidP="00B93A2E">
      <w:pPr>
        <w:rPr>
          <w:rFonts w:ascii="Arial Narrow" w:hAnsi="Arial Narrow" w:cs="Arial"/>
          <w:b/>
          <w:szCs w:val="24"/>
        </w:rPr>
      </w:pPr>
    </w:p>
    <w:p w:rsidR="00B93A2E" w:rsidRPr="00C96894" w:rsidRDefault="00B93A2E" w:rsidP="00B93A2E">
      <w:pPr>
        <w:spacing w:before="120" w:after="120"/>
        <w:rPr>
          <w:rFonts w:ascii="Arial Narrow" w:hAnsi="Arial Narrow" w:cs="Arial"/>
          <w:b/>
          <w:szCs w:val="24"/>
        </w:rPr>
      </w:pPr>
      <w:r w:rsidRPr="00C96894">
        <w:rPr>
          <w:rFonts w:ascii="Arial Narrow" w:hAnsi="Arial Narrow" w:cs="Arial"/>
          <w:b/>
          <w:i/>
          <w:szCs w:val="24"/>
        </w:rPr>
        <w:t>Essential Criteria</w:t>
      </w:r>
    </w:p>
    <w:p w:rsidR="00B93A2E" w:rsidRPr="00D60E78" w:rsidRDefault="00B93A2E" w:rsidP="00B93A2E">
      <w:pPr>
        <w:pStyle w:val="ListParagraph"/>
        <w:numPr>
          <w:ilvl w:val="0"/>
          <w:numId w:val="9"/>
        </w:numPr>
        <w:spacing w:before="120" w:after="120" w:line="300" w:lineRule="atLeast"/>
        <w:jc w:val="both"/>
        <w:outlineLvl w:val="4"/>
        <w:rPr>
          <w:rFonts w:ascii="Arial Narrow" w:hAnsi="Arial Narrow"/>
          <w:szCs w:val="24"/>
        </w:rPr>
      </w:pPr>
      <w:r w:rsidRPr="00D60E78">
        <w:rPr>
          <w:rFonts w:ascii="Arial Narrow" w:hAnsi="Arial Narrow"/>
          <w:szCs w:val="24"/>
        </w:rPr>
        <w:t xml:space="preserve">Aboriginality - this is an identified position under Section 14 (d) of the </w:t>
      </w:r>
      <w:r w:rsidRPr="00D60E78">
        <w:rPr>
          <w:rFonts w:ascii="Arial Narrow" w:hAnsi="Arial Narrow"/>
          <w:i/>
          <w:szCs w:val="24"/>
        </w:rPr>
        <w:t>Anti-Discrimination Act, 1977</w:t>
      </w:r>
      <w:r w:rsidRPr="00D60E78">
        <w:rPr>
          <w:rFonts w:ascii="Arial Narrow" w:hAnsi="Arial Narrow"/>
          <w:szCs w:val="24"/>
        </w:rPr>
        <w:t>.</w:t>
      </w:r>
    </w:p>
    <w:p w:rsidR="00B93A2E" w:rsidRPr="00D60E78" w:rsidRDefault="00B93A2E" w:rsidP="00B93A2E">
      <w:pPr>
        <w:numPr>
          <w:ilvl w:val="0"/>
          <w:numId w:val="9"/>
        </w:numPr>
        <w:spacing w:before="120" w:after="120" w:line="276" w:lineRule="auto"/>
        <w:contextualSpacing/>
        <w:jc w:val="both"/>
        <w:rPr>
          <w:rFonts w:ascii="Arial Narrow" w:eastAsiaTheme="minorHAnsi" w:hAnsi="Arial Narrow" w:cstheme="minorBidi"/>
          <w:szCs w:val="24"/>
        </w:rPr>
      </w:pPr>
      <w:r w:rsidRPr="00D60E78">
        <w:rPr>
          <w:rFonts w:ascii="Arial Narrow" w:hAnsi="Arial Narrow" w:cs="Arial"/>
          <w:color w:val="000000"/>
          <w:szCs w:val="24"/>
        </w:rPr>
        <w:t xml:space="preserve">Knowledge and appreciation of the cultural and social needs of Aboriginal people combined with </w:t>
      </w:r>
      <w:r w:rsidRPr="00D60E78">
        <w:rPr>
          <w:rFonts w:ascii="Arial Narrow" w:eastAsiaTheme="minorHAnsi" w:hAnsi="Arial Narrow" w:cstheme="minorBidi"/>
          <w:szCs w:val="24"/>
        </w:rPr>
        <w:t>continuing respect and support for Aboriginal cultural practices in dealing with clients, their families, communities and staff.</w:t>
      </w:r>
    </w:p>
    <w:p w:rsidR="00B93A2E" w:rsidRPr="00D60E78" w:rsidRDefault="00B93A2E" w:rsidP="00B93A2E">
      <w:pPr>
        <w:numPr>
          <w:ilvl w:val="0"/>
          <w:numId w:val="9"/>
        </w:numPr>
        <w:spacing w:before="120" w:after="120" w:line="276" w:lineRule="auto"/>
        <w:contextualSpacing/>
        <w:jc w:val="both"/>
        <w:rPr>
          <w:rFonts w:ascii="Arial Narrow" w:eastAsiaTheme="minorHAnsi" w:hAnsi="Arial Narrow" w:cstheme="minorBidi"/>
          <w:szCs w:val="24"/>
        </w:rPr>
      </w:pPr>
      <w:r>
        <w:rPr>
          <w:rFonts w:ascii="Arial Narrow" w:hAnsi="Arial Narrow" w:cs="Arial"/>
          <w:szCs w:val="24"/>
        </w:rPr>
        <w:t>U</w:t>
      </w:r>
      <w:r w:rsidRPr="00D60E78">
        <w:rPr>
          <w:rFonts w:ascii="Arial Narrow" w:hAnsi="Arial Narrow" w:cs="Arial"/>
          <w:szCs w:val="24"/>
        </w:rPr>
        <w:t xml:space="preserve">nderstanding and appreciation of the role and functions of the Aboriginal Tenant Advice and Advocacy Services together with a </w:t>
      </w:r>
      <w:r>
        <w:rPr>
          <w:rFonts w:ascii="Arial Narrow" w:hAnsi="Arial Narrow" w:cs="Arial"/>
          <w:szCs w:val="24"/>
        </w:rPr>
        <w:t>g</w:t>
      </w:r>
      <w:r w:rsidRPr="00D60E78">
        <w:rPr>
          <w:rFonts w:ascii="Arial Narrow" w:hAnsi="Arial Narrow" w:cs="Arial"/>
          <w:szCs w:val="24"/>
        </w:rPr>
        <w:t xml:space="preserve">ood understanding of the </w:t>
      </w:r>
      <w:r>
        <w:rPr>
          <w:rFonts w:ascii="Arial Narrow" w:hAnsi="Arial Narrow" w:cs="Arial"/>
          <w:szCs w:val="24"/>
        </w:rPr>
        <w:t>relevant legislation and policies</w:t>
      </w:r>
      <w:r w:rsidRPr="00D60E78">
        <w:rPr>
          <w:rFonts w:ascii="Arial Narrow" w:hAnsi="Arial Narrow" w:cs="Arial"/>
          <w:szCs w:val="24"/>
        </w:rPr>
        <w:t xml:space="preserve">. </w:t>
      </w:r>
    </w:p>
    <w:p w:rsidR="00B93A2E" w:rsidRPr="00D60E78" w:rsidRDefault="00B93A2E" w:rsidP="00B93A2E">
      <w:pPr>
        <w:numPr>
          <w:ilvl w:val="0"/>
          <w:numId w:val="9"/>
        </w:numPr>
        <w:spacing w:before="120" w:after="120" w:line="276" w:lineRule="auto"/>
        <w:contextualSpacing/>
        <w:jc w:val="both"/>
        <w:rPr>
          <w:rFonts w:ascii="Arial Narrow" w:eastAsiaTheme="minorHAnsi" w:hAnsi="Arial Narrow" w:cstheme="minorBidi"/>
          <w:szCs w:val="24"/>
        </w:rPr>
      </w:pPr>
      <w:r>
        <w:rPr>
          <w:rFonts w:ascii="Arial Narrow" w:hAnsi="Arial Narrow" w:cs="Arial"/>
          <w:color w:val="000000"/>
          <w:szCs w:val="24"/>
        </w:rPr>
        <w:t>U</w:t>
      </w:r>
      <w:r w:rsidRPr="00D60E78">
        <w:rPr>
          <w:rFonts w:ascii="Arial Narrow" w:hAnsi="Arial Narrow" w:cs="Arial"/>
          <w:szCs w:val="24"/>
        </w:rPr>
        <w:t>nderstanding of</w:t>
      </w:r>
      <w:r w:rsidRPr="00D60E78">
        <w:rPr>
          <w:rFonts w:ascii="Arial Narrow" w:hAnsi="Arial Narrow" w:cs="Arial"/>
          <w:color w:val="000000"/>
          <w:szCs w:val="24"/>
        </w:rPr>
        <w:t xml:space="preserve"> the public, social and private sector rental housing issues and challenges affecting </w:t>
      </w:r>
      <w:r w:rsidRPr="00D60E78">
        <w:rPr>
          <w:rFonts w:ascii="Arial Narrow" w:hAnsi="Arial Narrow" w:cs="Arial"/>
          <w:szCs w:val="24"/>
        </w:rPr>
        <w:t>Aboriginal and Torres Strait Islander people.</w:t>
      </w:r>
    </w:p>
    <w:p w:rsidR="00B93A2E" w:rsidRDefault="00B93A2E" w:rsidP="00B93A2E">
      <w:pPr>
        <w:numPr>
          <w:ilvl w:val="0"/>
          <w:numId w:val="9"/>
        </w:numPr>
        <w:autoSpaceDE w:val="0"/>
        <w:autoSpaceDN w:val="0"/>
        <w:adjustRightInd w:val="0"/>
        <w:spacing w:before="120" w:after="120"/>
        <w:jc w:val="both"/>
        <w:rPr>
          <w:rFonts w:ascii="Arial Narrow" w:hAnsi="Arial Narrow" w:cs="Arial"/>
          <w:color w:val="000000"/>
          <w:szCs w:val="24"/>
        </w:rPr>
      </w:pPr>
      <w:r>
        <w:rPr>
          <w:rFonts w:ascii="Arial Narrow" w:hAnsi="Arial Narrow" w:cs="Arial"/>
          <w:color w:val="000000"/>
          <w:szCs w:val="24"/>
        </w:rPr>
        <w:t>Knowledge of support and referral services available to Aboriginal clients, including those which are homeless or about to become homeless and those affected by family or domestic violence;</w:t>
      </w:r>
    </w:p>
    <w:p w:rsidR="00B93A2E" w:rsidRPr="00EC3E97" w:rsidRDefault="00B93A2E" w:rsidP="00B93A2E">
      <w:pPr>
        <w:numPr>
          <w:ilvl w:val="0"/>
          <w:numId w:val="9"/>
        </w:numPr>
        <w:autoSpaceDE w:val="0"/>
        <w:autoSpaceDN w:val="0"/>
        <w:adjustRightInd w:val="0"/>
        <w:spacing w:before="120" w:after="120"/>
        <w:jc w:val="both"/>
        <w:rPr>
          <w:rFonts w:ascii="Arial Narrow" w:hAnsi="Arial Narrow" w:cs="Arial"/>
          <w:color w:val="000000"/>
          <w:szCs w:val="24"/>
        </w:rPr>
      </w:pPr>
      <w:r>
        <w:rPr>
          <w:rFonts w:ascii="Arial Narrow" w:hAnsi="Arial Narrow" w:cs="Arial"/>
          <w:color w:val="000000"/>
          <w:szCs w:val="24"/>
        </w:rPr>
        <w:t>Experience in the preparation and delivery of Community Education including Outreach.</w:t>
      </w:r>
    </w:p>
    <w:p w:rsidR="00B93A2E" w:rsidRPr="00090E46" w:rsidRDefault="00B93A2E" w:rsidP="00B93A2E">
      <w:pPr>
        <w:numPr>
          <w:ilvl w:val="0"/>
          <w:numId w:val="9"/>
        </w:numPr>
        <w:autoSpaceDE w:val="0"/>
        <w:autoSpaceDN w:val="0"/>
        <w:adjustRightInd w:val="0"/>
        <w:spacing w:before="120" w:after="120"/>
        <w:jc w:val="both"/>
        <w:rPr>
          <w:rFonts w:ascii="Arial Narrow" w:hAnsi="Arial Narrow" w:cs="Arial"/>
          <w:color w:val="000000"/>
          <w:szCs w:val="24"/>
        </w:rPr>
      </w:pPr>
      <w:r w:rsidRPr="00D60E78">
        <w:rPr>
          <w:rFonts w:ascii="Arial Narrow" w:hAnsi="Arial Narrow" w:cs="Arial"/>
          <w:color w:val="000000"/>
          <w:szCs w:val="24"/>
        </w:rPr>
        <w:t>Ability to work independently, to apply sound judgment when dealing with matters and experience in continuous improvement and delivery of customer service.</w:t>
      </w:r>
    </w:p>
    <w:p w:rsidR="00B93A2E" w:rsidRPr="00090E46" w:rsidRDefault="00B93A2E" w:rsidP="00B93A2E">
      <w:pPr>
        <w:numPr>
          <w:ilvl w:val="0"/>
          <w:numId w:val="9"/>
        </w:numPr>
        <w:spacing w:before="120" w:after="120" w:line="276" w:lineRule="auto"/>
        <w:contextualSpacing/>
        <w:jc w:val="both"/>
        <w:rPr>
          <w:rFonts w:ascii="Arial Narrow" w:eastAsiaTheme="minorHAnsi" w:hAnsi="Arial Narrow" w:cstheme="minorBidi"/>
          <w:szCs w:val="24"/>
        </w:rPr>
      </w:pPr>
      <w:r>
        <w:rPr>
          <w:rFonts w:ascii="Arial Narrow" w:eastAsiaTheme="minorHAnsi" w:hAnsi="Arial Narrow" w:cstheme="minorBidi"/>
          <w:szCs w:val="24"/>
        </w:rPr>
        <w:t>Excellent communication, negotiation and problem-solving skills, s</w:t>
      </w:r>
      <w:bookmarkStart w:id="3" w:name="_GoBack"/>
      <w:bookmarkEnd w:id="3"/>
      <w:r w:rsidRPr="00090E46">
        <w:rPr>
          <w:rFonts w:ascii="Arial Narrow" w:eastAsiaTheme="minorHAnsi" w:hAnsi="Arial Narrow" w:cstheme="minorBidi"/>
          <w:szCs w:val="24"/>
        </w:rPr>
        <w:t>elf-motivated with ability to work with minimal supervision and ability to work as part of a team.</w:t>
      </w:r>
    </w:p>
    <w:p w:rsidR="00B93A2E" w:rsidRPr="00D60E78" w:rsidRDefault="00B93A2E" w:rsidP="00B93A2E">
      <w:pPr>
        <w:numPr>
          <w:ilvl w:val="0"/>
          <w:numId w:val="9"/>
        </w:numPr>
        <w:spacing w:before="120" w:after="120" w:line="276" w:lineRule="auto"/>
        <w:contextualSpacing/>
        <w:jc w:val="both"/>
        <w:rPr>
          <w:rFonts w:ascii="Arial Narrow" w:eastAsiaTheme="minorHAnsi" w:hAnsi="Arial Narrow" w:cstheme="minorBidi"/>
          <w:szCs w:val="24"/>
        </w:rPr>
      </w:pPr>
      <w:r w:rsidRPr="00D60E78">
        <w:rPr>
          <w:rFonts w:ascii="Arial Narrow" w:hAnsi="Arial Narrow" w:cs="Arial"/>
          <w:color w:val="000000"/>
          <w:szCs w:val="24"/>
        </w:rPr>
        <w:t>Demonstrated commitment to the effective implementation of Workplace Health &amp; Safety and Ethical and Diversity practices in the workplace</w:t>
      </w:r>
    </w:p>
    <w:p w:rsidR="00B93A2E" w:rsidRPr="00D60E78" w:rsidRDefault="00B93A2E" w:rsidP="00B93A2E">
      <w:pPr>
        <w:pStyle w:val="ListParagraph"/>
        <w:numPr>
          <w:ilvl w:val="0"/>
          <w:numId w:val="9"/>
        </w:numPr>
        <w:autoSpaceDE w:val="0"/>
        <w:autoSpaceDN w:val="0"/>
        <w:adjustRightInd w:val="0"/>
        <w:spacing w:before="120" w:after="120"/>
        <w:jc w:val="both"/>
        <w:rPr>
          <w:rFonts w:ascii="Arial Narrow" w:hAnsi="Arial Narrow" w:cs="Arial"/>
          <w:color w:val="000000"/>
          <w:szCs w:val="24"/>
        </w:rPr>
      </w:pPr>
      <w:r w:rsidRPr="00D60E78">
        <w:rPr>
          <w:rFonts w:ascii="Arial Narrow" w:hAnsi="Arial Narrow" w:cs="Arial"/>
          <w:color w:val="000000"/>
          <w:szCs w:val="24"/>
        </w:rPr>
        <w:t>Current valid unrestricted NSW Driver’s licence</w:t>
      </w:r>
      <w:r w:rsidRPr="00D60E78">
        <w:rPr>
          <w:rFonts w:ascii="Arial Narrow" w:hAnsi="Arial Narrow" w:cs="Arial"/>
          <w:szCs w:val="24"/>
        </w:rPr>
        <w:t xml:space="preserve"> and a willingness to drive in metropolitan and country locations, travel intrastate and stay overnight or longer.</w:t>
      </w:r>
    </w:p>
    <w:p w:rsidR="00B93A2E" w:rsidRPr="00D60E78" w:rsidRDefault="00B93A2E" w:rsidP="00B93A2E">
      <w:pPr>
        <w:spacing w:before="120" w:after="120" w:line="276" w:lineRule="auto"/>
        <w:ind w:left="720"/>
        <w:contextualSpacing/>
        <w:rPr>
          <w:rFonts w:ascii="Arial Narrow" w:eastAsiaTheme="minorHAnsi" w:hAnsi="Arial Narrow" w:cstheme="minorBidi"/>
          <w:szCs w:val="24"/>
        </w:rPr>
      </w:pPr>
    </w:p>
    <w:p w:rsidR="00B93A2E" w:rsidRPr="00D60E78" w:rsidRDefault="00B93A2E" w:rsidP="00B93A2E">
      <w:pPr>
        <w:autoSpaceDE w:val="0"/>
        <w:autoSpaceDN w:val="0"/>
        <w:adjustRightInd w:val="0"/>
        <w:spacing w:before="120" w:after="120"/>
        <w:rPr>
          <w:rFonts w:ascii="Arial Narrow" w:hAnsi="Arial Narrow" w:cs="Arial"/>
          <w:b/>
          <w:i/>
          <w:color w:val="000000"/>
          <w:szCs w:val="24"/>
        </w:rPr>
      </w:pPr>
      <w:r w:rsidRPr="00D60E78">
        <w:rPr>
          <w:rFonts w:ascii="Arial Narrow" w:hAnsi="Arial Narrow" w:cs="Arial"/>
          <w:b/>
          <w:i/>
          <w:color w:val="000000"/>
          <w:szCs w:val="24"/>
        </w:rPr>
        <w:t>Desirable Criteria</w:t>
      </w:r>
    </w:p>
    <w:p w:rsidR="00B93A2E" w:rsidRPr="00D60E78" w:rsidRDefault="00B93A2E" w:rsidP="00B93A2E">
      <w:pPr>
        <w:pStyle w:val="ListParagraph"/>
        <w:numPr>
          <w:ilvl w:val="0"/>
          <w:numId w:val="9"/>
        </w:numPr>
        <w:autoSpaceDE w:val="0"/>
        <w:autoSpaceDN w:val="0"/>
        <w:adjustRightInd w:val="0"/>
        <w:spacing w:before="120" w:after="120"/>
        <w:jc w:val="both"/>
        <w:rPr>
          <w:rFonts w:ascii="Arial Narrow" w:hAnsi="Arial Narrow" w:cs="Arial"/>
          <w:color w:val="000000"/>
          <w:szCs w:val="24"/>
        </w:rPr>
      </w:pPr>
      <w:r w:rsidRPr="00D60E78">
        <w:rPr>
          <w:rFonts w:ascii="Arial Narrow" w:eastAsiaTheme="minorHAnsi" w:hAnsi="Arial Narrow" w:cs="Arial"/>
          <w:szCs w:val="24"/>
        </w:rPr>
        <w:t>Previous experience working in an Aboriginal and/or Torres Strait Islander community-based organisation</w:t>
      </w:r>
      <w:r>
        <w:rPr>
          <w:rFonts w:ascii="Arial Narrow" w:eastAsiaTheme="minorHAnsi" w:hAnsi="Arial Narrow" w:cs="Arial"/>
          <w:szCs w:val="24"/>
        </w:rPr>
        <w:t xml:space="preserve"> or </w:t>
      </w:r>
      <w:r w:rsidRPr="00D60E78">
        <w:rPr>
          <w:rFonts w:ascii="Arial Narrow" w:eastAsiaTheme="minorHAnsi" w:hAnsi="Arial Narrow" w:cs="Arial"/>
          <w:szCs w:val="24"/>
        </w:rPr>
        <w:t>working in a tenancy related</w:t>
      </w:r>
      <w:r>
        <w:rPr>
          <w:rFonts w:ascii="Arial Narrow" w:eastAsiaTheme="minorHAnsi" w:hAnsi="Arial Narrow" w:cs="Arial"/>
          <w:szCs w:val="24"/>
        </w:rPr>
        <w:t xml:space="preserve"> service area</w:t>
      </w:r>
      <w:r w:rsidRPr="00D60E78">
        <w:rPr>
          <w:rFonts w:ascii="Arial Narrow" w:eastAsiaTheme="minorHAnsi" w:hAnsi="Arial Narrow" w:cs="Arial"/>
          <w:szCs w:val="24"/>
        </w:rPr>
        <w:t>.</w:t>
      </w:r>
    </w:p>
    <w:p w:rsidR="00FB1093" w:rsidRPr="00CB0E34" w:rsidRDefault="00FB1093" w:rsidP="00FB1093">
      <w:pPr>
        <w:rPr>
          <w:rFonts w:ascii="Arial Narrow" w:hAnsi="Arial Narrow" w:cs="Arial"/>
          <w:b/>
          <w:bCs/>
          <w:sz w:val="22"/>
          <w:szCs w:val="22"/>
        </w:rPr>
      </w:pPr>
      <w:r w:rsidRPr="00CB0E34">
        <w:rPr>
          <w:rFonts w:ascii="Arial Narrow" w:hAnsi="Arial Narrow" w:cs="Arial"/>
          <w:b/>
          <w:bCs/>
          <w:sz w:val="22"/>
          <w:szCs w:val="22"/>
        </w:rPr>
        <w:t>Job Notes:</w:t>
      </w:r>
    </w:p>
    <w:p w:rsidR="00FB1093" w:rsidRPr="000D7931" w:rsidRDefault="00FB1093" w:rsidP="00FB1093">
      <w:pPr>
        <w:rPr>
          <w:rFonts w:ascii="Arial Narrow" w:hAnsi="Arial Narrow" w:cs="Arial"/>
          <w:bCs/>
          <w:sz w:val="16"/>
          <w:szCs w:val="16"/>
        </w:rPr>
      </w:pPr>
    </w:p>
    <w:p w:rsidR="00FB1093" w:rsidRPr="00865BBB" w:rsidRDefault="00FB1093" w:rsidP="00FB1093">
      <w:pPr>
        <w:jc w:val="both"/>
        <w:rPr>
          <w:rFonts w:ascii="Arial Narrow" w:hAnsi="Arial Narrow" w:cs="Arial"/>
          <w:szCs w:val="24"/>
        </w:rPr>
      </w:pPr>
      <w:r w:rsidRPr="00865BBB">
        <w:rPr>
          <w:rFonts w:ascii="Arial Narrow" w:hAnsi="Arial Narrow" w:cs="Arial"/>
          <w:szCs w:val="24"/>
        </w:rPr>
        <w:t>The successful applicant will need to have a willingness to drive in metropolitan and country locations as well as a willingness to travel by plane and stay overnight or longer to undertake outreach work or training, as required.</w:t>
      </w:r>
    </w:p>
    <w:p w:rsidR="00FB1093" w:rsidRPr="00865BBB" w:rsidRDefault="00FB1093" w:rsidP="00FB1093">
      <w:pPr>
        <w:jc w:val="both"/>
        <w:rPr>
          <w:rFonts w:ascii="Arial Narrow" w:hAnsi="Arial Narrow" w:cs="Arial"/>
          <w:szCs w:val="24"/>
        </w:rPr>
      </w:pPr>
    </w:p>
    <w:p w:rsidR="00FB1093" w:rsidRPr="00865BBB" w:rsidRDefault="00FB1093" w:rsidP="00FB1093">
      <w:pPr>
        <w:jc w:val="both"/>
        <w:rPr>
          <w:rFonts w:ascii="Arial Narrow" w:hAnsi="Arial Narrow" w:cs="Arial"/>
          <w:szCs w:val="24"/>
        </w:rPr>
      </w:pPr>
      <w:r w:rsidRPr="00865BBB">
        <w:rPr>
          <w:rFonts w:ascii="Arial Narrow" w:hAnsi="Arial Narrow" w:cs="Arial"/>
          <w:szCs w:val="24"/>
        </w:rPr>
        <w:t xml:space="preserve">The position offered to the Employee is subject to the Employee agreeing he/she </w:t>
      </w:r>
      <w:r w:rsidR="00CB71A0" w:rsidRPr="00865BBB">
        <w:rPr>
          <w:rFonts w:ascii="Arial Narrow" w:hAnsi="Arial Narrow" w:cs="Arial"/>
          <w:szCs w:val="24"/>
        </w:rPr>
        <w:t xml:space="preserve">must </w:t>
      </w:r>
      <w:r w:rsidRPr="00865BBB">
        <w:rPr>
          <w:rFonts w:ascii="Arial Narrow" w:hAnsi="Arial Narrow" w:cs="Arial"/>
          <w:szCs w:val="24"/>
        </w:rPr>
        <w:t>undergo:</w:t>
      </w:r>
    </w:p>
    <w:p w:rsidR="00FB1093" w:rsidRPr="00865BBB" w:rsidRDefault="00FB1093" w:rsidP="00FB1093">
      <w:pPr>
        <w:pStyle w:val="NoSpacing"/>
        <w:rPr>
          <w:rFonts w:ascii="Arial Narrow" w:hAnsi="Arial Narrow"/>
          <w:szCs w:val="24"/>
        </w:rPr>
      </w:pPr>
    </w:p>
    <w:p w:rsidR="00FB1093" w:rsidRPr="00865BBB" w:rsidRDefault="00FB1093" w:rsidP="00FB1093">
      <w:pPr>
        <w:numPr>
          <w:ilvl w:val="0"/>
          <w:numId w:val="1"/>
        </w:numPr>
        <w:spacing w:line="360" w:lineRule="auto"/>
        <w:jc w:val="both"/>
        <w:rPr>
          <w:rFonts w:ascii="Arial Narrow" w:hAnsi="Arial Narrow" w:cs="Arial"/>
          <w:szCs w:val="24"/>
        </w:rPr>
      </w:pPr>
      <w:r w:rsidRPr="00865BBB">
        <w:rPr>
          <w:rFonts w:ascii="Arial Narrow" w:hAnsi="Arial Narrow" w:cs="Arial"/>
          <w:szCs w:val="24"/>
        </w:rPr>
        <w:t>Criminal History Check</w:t>
      </w:r>
    </w:p>
    <w:p w:rsidR="00FB1093" w:rsidRPr="00865BBB" w:rsidRDefault="00FB1093" w:rsidP="00FB1093">
      <w:pPr>
        <w:numPr>
          <w:ilvl w:val="0"/>
          <w:numId w:val="1"/>
        </w:numPr>
        <w:tabs>
          <w:tab w:val="num" w:pos="540"/>
        </w:tabs>
        <w:spacing w:line="360" w:lineRule="auto"/>
        <w:jc w:val="both"/>
        <w:rPr>
          <w:rFonts w:ascii="Arial Narrow" w:hAnsi="Arial Narrow" w:cs="Arial"/>
          <w:szCs w:val="24"/>
        </w:rPr>
      </w:pPr>
      <w:r w:rsidRPr="00865BBB">
        <w:rPr>
          <w:rFonts w:ascii="Arial Narrow" w:hAnsi="Arial Narrow" w:cs="Arial"/>
          <w:szCs w:val="24"/>
        </w:rPr>
        <w:t xml:space="preserve">  </w:t>
      </w:r>
      <w:r w:rsidR="00A20992" w:rsidRPr="00865BBB">
        <w:rPr>
          <w:rFonts w:ascii="Arial Narrow" w:hAnsi="Arial Narrow" w:cs="Arial"/>
          <w:szCs w:val="24"/>
        </w:rPr>
        <w:t xml:space="preserve"> </w:t>
      </w:r>
      <w:r w:rsidRPr="00865BBB">
        <w:rPr>
          <w:rFonts w:ascii="Arial Narrow" w:hAnsi="Arial Narrow" w:cs="Arial"/>
          <w:szCs w:val="24"/>
        </w:rPr>
        <w:t>Working with Children Check</w:t>
      </w:r>
    </w:p>
    <w:p w:rsidR="00B93A2E" w:rsidRDefault="00B93A2E" w:rsidP="00CB71A0">
      <w:pPr>
        <w:pStyle w:val="NoSpacing"/>
        <w:jc w:val="both"/>
        <w:rPr>
          <w:rFonts w:ascii="Arial Narrow" w:hAnsi="Arial Narrow" w:cs="Arial"/>
          <w:szCs w:val="24"/>
        </w:rPr>
      </w:pPr>
    </w:p>
    <w:p w:rsidR="00CB71A0" w:rsidRPr="00865BBB" w:rsidRDefault="00CB71A0" w:rsidP="00CB71A0">
      <w:pPr>
        <w:pStyle w:val="NoSpacing"/>
        <w:jc w:val="both"/>
        <w:rPr>
          <w:rFonts w:ascii="Arial Narrow" w:hAnsi="Arial Narrow" w:cs="Arial"/>
          <w:szCs w:val="24"/>
        </w:rPr>
      </w:pPr>
      <w:r w:rsidRPr="00865BBB">
        <w:rPr>
          <w:rFonts w:ascii="Arial Narrow" w:hAnsi="Arial Narrow" w:cs="Arial"/>
          <w:szCs w:val="24"/>
        </w:rPr>
        <w:t>Please note that incomplete applications will not be accepted.  You must address each of the selection criteria noted in the application package. </w:t>
      </w:r>
    </w:p>
    <w:p w:rsidR="00FB1093" w:rsidRPr="00CB0E34" w:rsidRDefault="00FB1093" w:rsidP="00CB71A0">
      <w:pPr>
        <w:jc w:val="both"/>
        <w:rPr>
          <w:rFonts w:ascii="Arial Narrow" w:hAnsi="Arial Narrow" w:cs="Arial"/>
          <w:sz w:val="22"/>
          <w:szCs w:val="22"/>
        </w:rPr>
      </w:pPr>
    </w:p>
    <w:p w:rsidR="00FB1093" w:rsidRDefault="00FB1093"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DE48C5" w:rsidRDefault="00DE48C5" w:rsidP="00FB1093">
      <w:pPr>
        <w:pStyle w:val="BodyText"/>
        <w:rPr>
          <w:rFonts w:cs="Arial"/>
          <w:b/>
          <w:sz w:val="22"/>
          <w:szCs w:val="22"/>
        </w:rPr>
      </w:pPr>
    </w:p>
    <w:p w:rsidR="00FB1093" w:rsidRPr="00DE48C5" w:rsidRDefault="00CB5A18" w:rsidP="00FB1093">
      <w:pPr>
        <w:pStyle w:val="BodyText"/>
        <w:rPr>
          <w:rFonts w:ascii="Arial Narrow" w:hAnsi="Arial Narrow" w:cs="Arial"/>
          <w:b/>
          <w:sz w:val="22"/>
          <w:szCs w:val="22"/>
        </w:rPr>
      </w:pPr>
      <w:r w:rsidRPr="00DE48C5">
        <w:rPr>
          <w:rFonts w:ascii="Arial Narrow" w:hAnsi="Arial Narrow" w:cs="Arial"/>
          <w:b/>
          <w:sz w:val="22"/>
          <w:szCs w:val="22"/>
        </w:rPr>
        <w:t>E</w:t>
      </w:r>
      <w:r w:rsidR="00FB1093" w:rsidRPr="00DE48C5">
        <w:rPr>
          <w:rFonts w:ascii="Arial Narrow" w:hAnsi="Arial Narrow" w:cs="Arial"/>
          <w:b/>
          <w:sz w:val="22"/>
          <w:szCs w:val="22"/>
        </w:rPr>
        <w:t xml:space="preserve">MPLOYEE BENEFITS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4"/>
        <w:gridCol w:w="4710"/>
      </w:tblGrid>
      <w:tr w:rsidR="00FB1093" w:rsidRPr="00DE48C5" w:rsidTr="006F53AC">
        <w:tc>
          <w:tcPr>
            <w:tcW w:w="4504" w:type="dxa"/>
            <w:shd w:val="clear" w:color="auto" w:fill="943634" w:themeFill="accent2" w:themeFillShade="BF"/>
          </w:tcPr>
          <w:p w:rsidR="00FB1093" w:rsidRPr="00DE48C5" w:rsidRDefault="00FB1093" w:rsidP="006F53AC">
            <w:pPr>
              <w:rPr>
                <w:rFonts w:ascii="Arial Narrow" w:hAnsi="Arial Narrow" w:cs="Arial"/>
                <w:b/>
                <w:szCs w:val="24"/>
              </w:rPr>
            </w:pPr>
            <w:r w:rsidRPr="00DE48C5">
              <w:rPr>
                <w:rFonts w:ascii="Arial Narrow" w:hAnsi="Arial Narrow" w:cs="Arial"/>
                <w:b/>
                <w:szCs w:val="24"/>
              </w:rPr>
              <w:t>EMPLOYEE BENEFIT</w:t>
            </w:r>
          </w:p>
        </w:tc>
        <w:tc>
          <w:tcPr>
            <w:tcW w:w="4710" w:type="dxa"/>
            <w:shd w:val="clear" w:color="auto" w:fill="943634" w:themeFill="accent2" w:themeFillShade="BF"/>
          </w:tcPr>
          <w:p w:rsidR="00FB1093" w:rsidRPr="00DE48C5" w:rsidRDefault="00FB1093" w:rsidP="006F53AC">
            <w:pPr>
              <w:rPr>
                <w:rFonts w:ascii="Arial Narrow" w:hAnsi="Arial Narrow" w:cs="Arial"/>
                <w:b/>
                <w:szCs w:val="24"/>
              </w:rPr>
            </w:pPr>
            <w:r w:rsidRPr="00DE48C5">
              <w:rPr>
                <w:rFonts w:ascii="Arial Narrow" w:hAnsi="Arial Narrow" w:cs="Arial"/>
                <w:b/>
                <w:szCs w:val="24"/>
              </w:rPr>
              <w:t xml:space="preserve">BENEFIT DESCRIPTION </w:t>
            </w:r>
          </w:p>
        </w:tc>
      </w:tr>
      <w:tr w:rsidR="00FB1093" w:rsidRPr="00DE48C5" w:rsidTr="006F53AC">
        <w:tc>
          <w:tcPr>
            <w:tcW w:w="4504"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Salary grossed up due to Public Benevolent Institute status </w:t>
            </w:r>
          </w:p>
          <w:p w:rsidR="00FB1093" w:rsidRPr="00DE48C5" w:rsidRDefault="00FB1093" w:rsidP="006F53AC">
            <w:pPr>
              <w:rPr>
                <w:rFonts w:ascii="Arial Narrow" w:hAnsi="Arial Narrow" w:cs="Arial"/>
                <w:szCs w:val="22"/>
              </w:rPr>
            </w:pPr>
          </w:p>
          <w:p w:rsidR="00FB1093" w:rsidRPr="00DE48C5" w:rsidRDefault="00FB1093" w:rsidP="006F53AC">
            <w:pPr>
              <w:rPr>
                <w:rFonts w:ascii="Arial Narrow" w:hAnsi="Arial Narrow" w:cs="Arial"/>
                <w:szCs w:val="22"/>
              </w:rPr>
            </w:pPr>
          </w:p>
          <w:p w:rsidR="00FB1093" w:rsidRPr="00DE48C5" w:rsidRDefault="00FB1093" w:rsidP="006F53AC">
            <w:pPr>
              <w:tabs>
                <w:tab w:val="left" w:pos="3580"/>
              </w:tabs>
              <w:rPr>
                <w:rFonts w:ascii="Arial Narrow" w:hAnsi="Arial Narrow" w:cs="Arial"/>
                <w:szCs w:val="22"/>
              </w:rPr>
            </w:pPr>
            <w:r w:rsidRPr="00DE48C5">
              <w:rPr>
                <w:rFonts w:ascii="Arial Narrow" w:hAnsi="Arial Narrow" w:cs="Arial"/>
                <w:sz w:val="22"/>
                <w:szCs w:val="22"/>
              </w:rPr>
              <w:tab/>
            </w:r>
          </w:p>
        </w:tc>
        <w:tc>
          <w:tcPr>
            <w:tcW w:w="4710" w:type="dxa"/>
          </w:tcPr>
          <w:p w:rsidR="00FB1093" w:rsidRPr="00DE48C5" w:rsidRDefault="00FB1093" w:rsidP="006F53AC">
            <w:pPr>
              <w:rPr>
                <w:rFonts w:ascii="Arial Narrow" w:hAnsi="Arial Narrow" w:cs="Arial"/>
                <w:b/>
                <w:szCs w:val="22"/>
              </w:rPr>
            </w:pPr>
            <w:r w:rsidRPr="00DE48C5">
              <w:rPr>
                <w:rFonts w:ascii="Arial Narrow" w:hAnsi="Arial Narrow" w:cs="Arial"/>
                <w:b/>
                <w:sz w:val="22"/>
                <w:szCs w:val="22"/>
              </w:rPr>
              <w:t xml:space="preserve">Salary Range </w:t>
            </w:r>
          </w:p>
          <w:p w:rsidR="00FB1093" w:rsidRPr="00DE48C5" w:rsidRDefault="00FB1093" w:rsidP="006F53AC">
            <w:pPr>
              <w:rPr>
                <w:rFonts w:ascii="Arial Narrow" w:hAnsi="Arial Narrow" w:cs="Arial"/>
                <w:szCs w:val="22"/>
              </w:rPr>
            </w:pPr>
            <w:r w:rsidRPr="00DE48C5">
              <w:rPr>
                <w:rFonts w:ascii="Arial Narrow" w:hAnsi="Arial Narrow" w:cs="Arial"/>
                <w:sz w:val="22"/>
                <w:szCs w:val="22"/>
              </w:rPr>
              <w:t>From $</w:t>
            </w:r>
            <w:r w:rsidR="003952B3">
              <w:rPr>
                <w:rFonts w:ascii="Arial Narrow" w:hAnsi="Arial Narrow" w:cs="Arial"/>
                <w:sz w:val="22"/>
                <w:szCs w:val="22"/>
              </w:rPr>
              <w:t>5</w:t>
            </w:r>
            <w:r w:rsidR="00B93A2E">
              <w:rPr>
                <w:rFonts w:ascii="Arial Narrow" w:hAnsi="Arial Narrow" w:cs="Arial"/>
                <w:sz w:val="22"/>
                <w:szCs w:val="22"/>
              </w:rPr>
              <w:t>3,492</w:t>
            </w:r>
            <w:r w:rsidR="003952B3">
              <w:rPr>
                <w:rFonts w:ascii="Arial Narrow" w:hAnsi="Arial Narrow" w:cs="Arial"/>
                <w:sz w:val="22"/>
                <w:szCs w:val="22"/>
              </w:rPr>
              <w:t xml:space="preserve"> to $</w:t>
            </w:r>
            <w:r w:rsidR="00B93A2E">
              <w:rPr>
                <w:rFonts w:ascii="Arial Narrow" w:hAnsi="Arial Narrow" w:cs="Arial"/>
                <w:sz w:val="22"/>
                <w:szCs w:val="22"/>
              </w:rPr>
              <w:t>60,463</w:t>
            </w:r>
            <w:r w:rsidRPr="00DE48C5">
              <w:rPr>
                <w:rFonts w:ascii="Arial Narrow" w:hAnsi="Arial Narrow" w:cs="Arial"/>
                <w:sz w:val="22"/>
                <w:szCs w:val="22"/>
              </w:rPr>
              <w:t xml:space="preserve"> </w:t>
            </w:r>
            <w:r w:rsidR="00B16FA9" w:rsidRPr="00DE48C5">
              <w:rPr>
                <w:rFonts w:ascii="Arial Narrow" w:hAnsi="Arial Narrow" w:cs="Arial"/>
                <w:sz w:val="22"/>
                <w:szCs w:val="22"/>
              </w:rPr>
              <w:t>depending on experience.</w:t>
            </w:r>
          </w:p>
          <w:p w:rsidR="00FB1093" w:rsidRPr="00DE48C5" w:rsidRDefault="00FB1093" w:rsidP="006F53AC">
            <w:pPr>
              <w:rPr>
                <w:rFonts w:ascii="Arial Narrow" w:hAnsi="Arial Narrow" w:cs="Arial"/>
                <w:sz w:val="12"/>
                <w:szCs w:val="12"/>
              </w:rPr>
            </w:pPr>
            <w:r w:rsidRPr="00DE48C5">
              <w:rPr>
                <w:rFonts w:ascii="Arial Narrow" w:hAnsi="Arial Narrow" w:cs="Arial"/>
                <w:sz w:val="22"/>
                <w:szCs w:val="22"/>
              </w:rPr>
              <w:t xml:space="preserve"> </w:t>
            </w:r>
          </w:p>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Tax concession of $15,900 per FBT year  (1 April to 30 March) </w:t>
            </w:r>
          </w:p>
          <w:p w:rsidR="00FB1093" w:rsidRPr="00DE48C5" w:rsidRDefault="00FB1093" w:rsidP="006F53AC">
            <w:pPr>
              <w:rPr>
                <w:rFonts w:ascii="Arial Narrow" w:hAnsi="Arial Narrow" w:cs="Arial"/>
                <w:sz w:val="12"/>
                <w:szCs w:val="12"/>
              </w:rPr>
            </w:pPr>
            <w:r w:rsidRPr="00DE48C5">
              <w:rPr>
                <w:rFonts w:ascii="Arial Narrow" w:hAnsi="Arial Narrow" w:cs="Arial"/>
                <w:sz w:val="22"/>
                <w:szCs w:val="22"/>
              </w:rPr>
              <w:t xml:space="preserve"> </w:t>
            </w:r>
          </w:p>
          <w:p w:rsidR="00FB1093" w:rsidRPr="00DE48C5" w:rsidRDefault="00FB1093" w:rsidP="006F53AC">
            <w:pPr>
              <w:jc w:val="both"/>
              <w:rPr>
                <w:rFonts w:ascii="Arial Narrow" w:hAnsi="Arial Narrow" w:cs="Arial"/>
                <w:szCs w:val="22"/>
              </w:rPr>
            </w:pPr>
            <w:r w:rsidRPr="00DE48C5">
              <w:rPr>
                <w:rFonts w:ascii="Arial Narrow" w:hAnsi="Arial Narrow" w:cs="Arial"/>
                <w:sz w:val="22"/>
                <w:szCs w:val="22"/>
              </w:rPr>
              <w:t xml:space="preserve">Those with </w:t>
            </w:r>
            <w:smartTag w:uri="urn:schemas-microsoft-com:office:smarttags" w:element="stockticker">
              <w:r w:rsidRPr="00DE48C5">
                <w:rPr>
                  <w:rFonts w:ascii="Arial Narrow" w:hAnsi="Arial Narrow" w:cs="Arial"/>
                  <w:sz w:val="22"/>
                  <w:szCs w:val="22"/>
                </w:rPr>
                <w:t>HEC</w:t>
              </w:r>
            </w:smartTag>
            <w:r w:rsidRPr="00DE48C5">
              <w:rPr>
                <w:rFonts w:ascii="Arial Narrow" w:hAnsi="Arial Narrow" w:cs="Arial"/>
                <w:sz w:val="22"/>
                <w:szCs w:val="22"/>
              </w:rPr>
              <w:t>/Help debts will be</w:t>
            </w:r>
            <w:r w:rsidRPr="00DE48C5">
              <w:rPr>
                <w:rFonts w:ascii="Arial Narrow" w:hAnsi="Arial Narrow" w:cs="Arial"/>
                <w:b/>
                <w:sz w:val="22"/>
                <w:szCs w:val="22"/>
              </w:rPr>
              <w:t xml:space="preserve"> </w:t>
            </w:r>
            <w:r w:rsidRPr="00DE48C5">
              <w:rPr>
                <w:rFonts w:ascii="Arial Narrow" w:hAnsi="Arial Narrow" w:cs="Arial"/>
                <w:sz w:val="22"/>
                <w:szCs w:val="22"/>
              </w:rPr>
              <w:t>encouraged to seek tax advice before entering into these arrangements</w:t>
            </w:r>
          </w:p>
          <w:p w:rsidR="00FB1093" w:rsidRPr="00DE48C5" w:rsidRDefault="00FB1093" w:rsidP="006F53AC">
            <w:pPr>
              <w:rPr>
                <w:rFonts w:ascii="Arial Narrow" w:hAnsi="Arial Narrow" w:cs="Arial"/>
                <w:sz w:val="16"/>
                <w:szCs w:val="16"/>
              </w:rPr>
            </w:pPr>
          </w:p>
        </w:tc>
      </w:tr>
      <w:tr w:rsidR="00FB1093" w:rsidRPr="00DE48C5" w:rsidTr="006F53AC">
        <w:tc>
          <w:tcPr>
            <w:tcW w:w="4504"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10% Superannuation  </w:t>
            </w:r>
          </w:p>
        </w:tc>
        <w:tc>
          <w:tcPr>
            <w:tcW w:w="4710"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0.5% above the current </w:t>
            </w:r>
            <w:smartTag w:uri="urn:schemas-microsoft-com:office:smarttags" w:element="stockticker">
              <w:r w:rsidRPr="00DE48C5">
                <w:rPr>
                  <w:rFonts w:ascii="Arial Narrow" w:hAnsi="Arial Narrow" w:cs="Arial"/>
                  <w:sz w:val="22"/>
                  <w:szCs w:val="22"/>
                </w:rPr>
                <w:t>ATO</w:t>
              </w:r>
            </w:smartTag>
            <w:r w:rsidRPr="00DE48C5">
              <w:rPr>
                <w:rFonts w:ascii="Arial Narrow" w:hAnsi="Arial Narrow" w:cs="Arial"/>
                <w:sz w:val="22"/>
                <w:szCs w:val="22"/>
              </w:rPr>
              <w:t xml:space="preserve"> requirement </w:t>
            </w:r>
          </w:p>
          <w:p w:rsidR="00FB1093" w:rsidRPr="00DE48C5" w:rsidRDefault="00FB1093" w:rsidP="006F53AC">
            <w:pPr>
              <w:rPr>
                <w:rFonts w:ascii="Arial Narrow" w:hAnsi="Arial Narrow" w:cs="Arial"/>
                <w:sz w:val="16"/>
                <w:szCs w:val="16"/>
              </w:rPr>
            </w:pPr>
          </w:p>
        </w:tc>
      </w:tr>
      <w:tr w:rsidR="00FB1093" w:rsidRPr="00DE48C5" w:rsidTr="006F53AC">
        <w:tc>
          <w:tcPr>
            <w:tcW w:w="4504"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Hours per day </w:t>
            </w:r>
          </w:p>
        </w:tc>
        <w:tc>
          <w:tcPr>
            <w:tcW w:w="4710"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7 hours per day 9:00 am – 5:00 pm</w:t>
            </w:r>
          </w:p>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i.e. 35 hour week fulltime employees </w:t>
            </w:r>
          </w:p>
          <w:p w:rsidR="00FB1093" w:rsidRPr="00DE48C5" w:rsidRDefault="00FB1093" w:rsidP="006F53AC">
            <w:pPr>
              <w:rPr>
                <w:rFonts w:ascii="Arial Narrow" w:hAnsi="Arial Narrow" w:cs="Arial"/>
                <w:sz w:val="16"/>
                <w:szCs w:val="16"/>
              </w:rPr>
            </w:pPr>
          </w:p>
        </w:tc>
      </w:tr>
      <w:tr w:rsidR="00FB1093" w:rsidRPr="00DE48C5" w:rsidTr="006F53AC">
        <w:tc>
          <w:tcPr>
            <w:tcW w:w="4504" w:type="dxa"/>
          </w:tcPr>
          <w:p w:rsidR="00FB1093" w:rsidRPr="00DE48C5" w:rsidRDefault="004676BE" w:rsidP="006F53AC">
            <w:pPr>
              <w:rPr>
                <w:rFonts w:ascii="Arial Narrow" w:hAnsi="Arial Narrow" w:cs="Arial"/>
                <w:szCs w:val="22"/>
              </w:rPr>
            </w:pPr>
            <w:r w:rsidRPr="00DE48C5">
              <w:rPr>
                <w:rFonts w:ascii="Arial Narrow" w:hAnsi="Arial Narrow" w:cs="Arial"/>
                <w:sz w:val="22"/>
                <w:szCs w:val="22"/>
              </w:rPr>
              <w:t>6 days Special L</w:t>
            </w:r>
            <w:r w:rsidR="00FB1093" w:rsidRPr="00DE48C5">
              <w:rPr>
                <w:rFonts w:ascii="Arial Narrow" w:hAnsi="Arial Narrow" w:cs="Arial"/>
                <w:sz w:val="22"/>
                <w:szCs w:val="22"/>
              </w:rPr>
              <w:t>eave</w:t>
            </w:r>
          </w:p>
          <w:p w:rsidR="00FB1093" w:rsidRPr="00DE48C5" w:rsidRDefault="00FB1093" w:rsidP="006F53AC">
            <w:pPr>
              <w:rPr>
                <w:rFonts w:ascii="Arial Narrow" w:hAnsi="Arial Narrow" w:cs="Arial"/>
                <w:szCs w:val="22"/>
              </w:rPr>
            </w:pPr>
          </w:p>
        </w:tc>
        <w:tc>
          <w:tcPr>
            <w:tcW w:w="4710" w:type="dxa"/>
          </w:tcPr>
          <w:p w:rsidR="00FB1093" w:rsidRPr="00DE48C5" w:rsidRDefault="00FB1093" w:rsidP="006F53AC">
            <w:pPr>
              <w:jc w:val="both"/>
              <w:rPr>
                <w:rFonts w:ascii="Arial Narrow" w:hAnsi="Arial Narrow" w:cs="Arial"/>
                <w:szCs w:val="22"/>
                <w:lang w:val="en-AU"/>
              </w:rPr>
            </w:pPr>
            <w:r w:rsidRPr="00DE48C5">
              <w:rPr>
                <w:rFonts w:ascii="Arial Narrow" w:hAnsi="Arial Narrow" w:cs="Arial"/>
                <w:sz w:val="22"/>
                <w:szCs w:val="22"/>
                <w:lang w:val="en-AU"/>
              </w:rPr>
              <w:t>Leave for culturally specific occasions, moving/relocating, family reasons and bereavement is allowed up to 6 days per year (total) for all Employees, plus an additional day for all Aboriginal staff on NAIDOC Day to acknowledge the Aboriginal community based nature of our organisation</w:t>
            </w:r>
          </w:p>
          <w:p w:rsidR="00FB1093" w:rsidRPr="00DE48C5" w:rsidRDefault="00FB1093" w:rsidP="006F53AC">
            <w:pPr>
              <w:rPr>
                <w:rFonts w:ascii="Arial Narrow" w:hAnsi="Arial Narrow" w:cs="Arial"/>
                <w:sz w:val="16"/>
                <w:szCs w:val="16"/>
              </w:rPr>
            </w:pPr>
          </w:p>
        </w:tc>
      </w:tr>
      <w:tr w:rsidR="00FB1093" w:rsidRPr="00DE48C5" w:rsidTr="006F53AC">
        <w:tc>
          <w:tcPr>
            <w:tcW w:w="4504"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Christmas Closure </w:t>
            </w:r>
          </w:p>
        </w:tc>
        <w:tc>
          <w:tcPr>
            <w:tcW w:w="4710" w:type="dxa"/>
          </w:tcPr>
          <w:p w:rsidR="00FB1093" w:rsidRPr="00DE48C5" w:rsidRDefault="00FB1093" w:rsidP="006F53AC">
            <w:pPr>
              <w:jc w:val="both"/>
              <w:rPr>
                <w:rFonts w:ascii="Arial Narrow" w:hAnsi="Arial Narrow" w:cs="Arial"/>
                <w:szCs w:val="22"/>
              </w:rPr>
            </w:pPr>
            <w:r w:rsidRPr="00DE48C5">
              <w:rPr>
                <w:rFonts w:ascii="Arial Narrow" w:hAnsi="Arial Narrow" w:cs="Arial"/>
                <w:sz w:val="22"/>
                <w:szCs w:val="22"/>
              </w:rPr>
              <w:t xml:space="preserve">A number of days depending on court closures plus public holidays. Paid without leave loading and </w:t>
            </w:r>
            <w:r w:rsidRPr="00DE48C5">
              <w:rPr>
                <w:rFonts w:ascii="Arial Narrow" w:hAnsi="Arial Narrow" w:cs="Arial"/>
                <w:sz w:val="22"/>
                <w:szCs w:val="22"/>
                <w:u w:val="single"/>
              </w:rPr>
              <w:t>not</w:t>
            </w:r>
            <w:r w:rsidRPr="00DE48C5">
              <w:rPr>
                <w:rFonts w:ascii="Arial Narrow" w:hAnsi="Arial Narrow" w:cs="Arial"/>
                <w:sz w:val="22"/>
                <w:szCs w:val="22"/>
              </w:rPr>
              <w:t xml:space="preserve"> deducted from 4 weeks annual leave.</w:t>
            </w:r>
          </w:p>
          <w:p w:rsidR="00FB1093" w:rsidRPr="00DE48C5" w:rsidRDefault="00FB1093" w:rsidP="006F53AC">
            <w:pPr>
              <w:rPr>
                <w:rFonts w:ascii="Arial Narrow" w:hAnsi="Arial Narrow" w:cs="Arial"/>
                <w:sz w:val="16"/>
                <w:szCs w:val="16"/>
              </w:rPr>
            </w:pPr>
          </w:p>
        </w:tc>
      </w:tr>
      <w:tr w:rsidR="00FB1093" w:rsidRPr="00DE48C5" w:rsidTr="006F53AC">
        <w:tc>
          <w:tcPr>
            <w:tcW w:w="4504" w:type="dxa"/>
          </w:tcPr>
          <w:p w:rsidR="00FB1093" w:rsidRPr="00DE48C5" w:rsidRDefault="004676BE" w:rsidP="006F53AC">
            <w:pPr>
              <w:rPr>
                <w:rFonts w:ascii="Arial Narrow" w:hAnsi="Arial Narrow" w:cs="Arial"/>
                <w:szCs w:val="22"/>
              </w:rPr>
            </w:pPr>
            <w:r w:rsidRPr="00DE48C5">
              <w:rPr>
                <w:rFonts w:ascii="Arial Narrow" w:hAnsi="Arial Narrow" w:cs="Arial"/>
                <w:sz w:val="22"/>
                <w:szCs w:val="22"/>
              </w:rPr>
              <w:t>4 Weeks Annual L</w:t>
            </w:r>
            <w:r w:rsidR="00FB1093" w:rsidRPr="00DE48C5">
              <w:rPr>
                <w:rFonts w:ascii="Arial Narrow" w:hAnsi="Arial Narrow" w:cs="Arial"/>
                <w:sz w:val="22"/>
                <w:szCs w:val="22"/>
              </w:rPr>
              <w:t xml:space="preserve">eave </w:t>
            </w:r>
          </w:p>
        </w:tc>
        <w:tc>
          <w:tcPr>
            <w:tcW w:w="4710"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Paid with  17.5 % leave loading </w:t>
            </w:r>
          </w:p>
          <w:p w:rsidR="00FB1093" w:rsidRPr="00DE48C5" w:rsidRDefault="00FB1093" w:rsidP="006F53AC">
            <w:pPr>
              <w:rPr>
                <w:rFonts w:ascii="Arial Narrow" w:hAnsi="Arial Narrow" w:cs="Arial"/>
                <w:sz w:val="16"/>
                <w:szCs w:val="16"/>
              </w:rPr>
            </w:pPr>
          </w:p>
        </w:tc>
      </w:tr>
      <w:tr w:rsidR="00FB1093" w:rsidRPr="00DE48C5" w:rsidTr="006F53AC">
        <w:tc>
          <w:tcPr>
            <w:tcW w:w="4504"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Long Service Leave </w:t>
            </w:r>
          </w:p>
        </w:tc>
        <w:tc>
          <w:tcPr>
            <w:tcW w:w="4710"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13 weeks after 10 years service </w:t>
            </w:r>
          </w:p>
          <w:p w:rsidR="00FB1093" w:rsidRPr="00DE48C5" w:rsidRDefault="00FB1093" w:rsidP="006F53AC">
            <w:pPr>
              <w:rPr>
                <w:rFonts w:ascii="Arial Narrow" w:hAnsi="Arial Narrow" w:cs="Arial"/>
                <w:sz w:val="16"/>
                <w:szCs w:val="16"/>
              </w:rPr>
            </w:pPr>
          </w:p>
        </w:tc>
      </w:tr>
      <w:tr w:rsidR="00FB1093" w:rsidRPr="00DE48C5" w:rsidTr="006F53AC">
        <w:tc>
          <w:tcPr>
            <w:tcW w:w="4504" w:type="dxa"/>
          </w:tcPr>
          <w:p w:rsidR="00FB1093" w:rsidRPr="00DE48C5" w:rsidRDefault="004676BE" w:rsidP="006F53AC">
            <w:pPr>
              <w:rPr>
                <w:rFonts w:ascii="Arial Narrow" w:hAnsi="Arial Narrow" w:cs="Arial"/>
                <w:szCs w:val="22"/>
              </w:rPr>
            </w:pPr>
            <w:r w:rsidRPr="00DE48C5">
              <w:rPr>
                <w:rFonts w:ascii="Arial Narrow" w:hAnsi="Arial Narrow" w:cs="Arial"/>
                <w:sz w:val="22"/>
                <w:szCs w:val="22"/>
              </w:rPr>
              <w:t>Personal /Carers L</w:t>
            </w:r>
            <w:r w:rsidR="00FB1093" w:rsidRPr="00DE48C5">
              <w:rPr>
                <w:rFonts w:ascii="Arial Narrow" w:hAnsi="Arial Narrow" w:cs="Arial"/>
                <w:sz w:val="22"/>
                <w:szCs w:val="22"/>
              </w:rPr>
              <w:t>eave</w:t>
            </w:r>
          </w:p>
        </w:tc>
        <w:tc>
          <w:tcPr>
            <w:tcW w:w="4710"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10 days per year</w:t>
            </w:r>
          </w:p>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Previously known as sick leave </w:t>
            </w:r>
          </w:p>
          <w:p w:rsidR="00FB1093" w:rsidRPr="00DE48C5" w:rsidRDefault="00FB1093" w:rsidP="006F53AC">
            <w:pPr>
              <w:rPr>
                <w:rFonts w:ascii="Arial Narrow" w:hAnsi="Arial Narrow" w:cs="Arial"/>
                <w:sz w:val="16"/>
                <w:szCs w:val="16"/>
              </w:rPr>
            </w:pPr>
          </w:p>
        </w:tc>
      </w:tr>
      <w:tr w:rsidR="00FB1093" w:rsidRPr="00DE48C5" w:rsidTr="006F53AC">
        <w:tc>
          <w:tcPr>
            <w:tcW w:w="4504"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Study Leave </w:t>
            </w:r>
          </w:p>
        </w:tc>
        <w:tc>
          <w:tcPr>
            <w:tcW w:w="4710"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2 hours per week </w:t>
            </w:r>
          </w:p>
          <w:p w:rsidR="00FB1093" w:rsidRPr="00DE48C5" w:rsidRDefault="00FB1093" w:rsidP="006F53AC">
            <w:pPr>
              <w:rPr>
                <w:rFonts w:ascii="Arial Narrow" w:hAnsi="Arial Narrow" w:cs="Arial"/>
                <w:szCs w:val="22"/>
              </w:rPr>
            </w:pPr>
            <w:r w:rsidRPr="00DE48C5">
              <w:rPr>
                <w:rFonts w:ascii="Arial Narrow" w:hAnsi="Arial Narrow" w:cs="Arial"/>
                <w:sz w:val="22"/>
                <w:szCs w:val="22"/>
              </w:rPr>
              <w:t>(if requirements are met)</w:t>
            </w:r>
          </w:p>
          <w:p w:rsidR="00FB1093" w:rsidRPr="00DE48C5" w:rsidRDefault="00FB1093" w:rsidP="006F53AC">
            <w:pPr>
              <w:rPr>
                <w:rFonts w:ascii="Arial Narrow" w:hAnsi="Arial Narrow" w:cs="Arial"/>
                <w:sz w:val="16"/>
                <w:szCs w:val="16"/>
              </w:rPr>
            </w:pPr>
          </w:p>
        </w:tc>
      </w:tr>
      <w:tr w:rsidR="00FB1093" w:rsidRPr="00DE48C5" w:rsidTr="006F53AC">
        <w:tc>
          <w:tcPr>
            <w:tcW w:w="4504"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 xml:space="preserve">Parental Leave </w:t>
            </w:r>
          </w:p>
          <w:p w:rsidR="00FB1093" w:rsidRPr="00DE48C5" w:rsidRDefault="00FB1093" w:rsidP="006F53AC">
            <w:pPr>
              <w:rPr>
                <w:rFonts w:ascii="Arial Narrow" w:hAnsi="Arial Narrow" w:cs="Arial"/>
                <w:szCs w:val="22"/>
              </w:rPr>
            </w:pPr>
          </w:p>
        </w:tc>
        <w:tc>
          <w:tcPr>
            <w:tcW w:w="4710" w:type="dxa"/>
          </w:tcPr>
          <w:p w:rsidR="00FB1093" w:rsidRPr="00DE48C5" w:rsidRDefault="00FB1093" w:rsidP="006F53AC">
            <w:pPr>
              <w:rPr>
                <w:rFonts w:ascii="Arial Narrow" w:hAnsi="Arial Narrow" w:cs="Arial"/>
                <w:szCs w:val="22"/>
              </w:rPr>
            </w:pPr>
            <w:r w:rsidRPr="00DE48C5">
              <w:rPr>
                <w:rFonts w:ascii="Arial Narrow" w:hAnsi="Arial Narrow" w:cs="Arial"/>
                <w:sz w:val="22"/>
                <w:szCs w:val="22"/>
              </w:rPr>
              <w:t>Between 2 and 6 weeks paid leave  depending on length of service</w:t>
            </w:r>
          </w:p>
          <w:p w:rsidR="00FB1093" w:rsidRPr="00DE48C5" w:rsidRDefault="00FB1093" w:rsidP="006F53AC">
            <w:pPr>
              <w:rPr>
                <w:rFonts w:ascii="Arial Narrow" w:hAnsi="Arial Narrow" w:cs="Arial"/>
                <w:sz w:val="16"/>
                <w:szCs w:val="16"/>
              </w:rPr>
            </w:pPr>
          </w:p>
        </w:tc>
      </w:tr>
      <w:tr w:rsidR="00431745" w:rsidRPr="00DE48C5" w:rsidTr="00431745">
        <w:trPr>
          <w:trHeight w:val="534"/>
        </w:trPr>
        <w:tc>
          <w:tcPr>
            <w:tcW w:w="4504" w:type="dxa"/>
          </w:tcPr>
          <w:p w:rsidR="00431745" w:rsidRPr="00DE48C5" w:rsidRDefault="00431745" w:rsidP="006F53AC">
            <w:pPr>
              <w:rPr>
                <w:rFonts w:ascii="Arial Narrow" w:hAnsi="Arial Narrow" w:cs="Arial"/>
                <w:szCs w:val="22"/>
              </w:rPr>
            </w:pPr>
            <w:r w:rsidRPr="00DE48C5">
              <w:rPr>
                <w:rFonts w:ascii="Arial Narrow" w:hAnsi="Arial Narrow" w:cs="Arial"/>
                <w:sz w:val="22"/>
                <w:szCs w:val="22"/>
              </w:rPr>
              <w:t>Position inclusions</w:t>
            </w:r>
          </w:p>
          <w:p w:rsidR="00431745" w:rsidRPr="00DE48C5" w:rsidRDefault="00431745" w:rsidP="006F53AC">
            <w:pPr>
              <w:rPr>
                <w:rFonts w:ascii="Arial Narrow" w:hAnsi="Arial Narrow" w:cs="Arial"/>
                <w:szCs w:val="22"/>
              </w:rPr>
            </w:pPr>
          </w:p>
        </w:tc>
        <w:tc>
          <w:tcPr>
            <w:tcW w:w="4710" w:type="dxa"/>
          </w:tcPr>
          <w:p w:rsidR="00431745" w:rsidRPr="00DE48C5" w:rsidRDefault="00B93A2E" w:rsidP="00B93A2E">
            <w:pPr>
              <w:rPr>
                <w:rFonts w:ascii="Arial Narrow" w:hAnsi="Arial Narrow" w:cs="Arial"/>
                <w:szCs w:val="22"/>
              </w:rPr>
            </w:pPr>
            <w:r>
              <w:rPr>
                <w:rFonts w:ascii="Arial Narrow" w:hAnsi="Arial Narrow" w:cs="Arial"/>
                <w:sz w:val="22"/>
                <w:szCs w:val="22"/>
              </w:rPr>
              <w:t xml:space="preserve">May include ALS </w:t>
            </w:r>
            <w:r w:rsidR="00431745" w:rsidRPr="00DE48C5">
              <w:rPr>
                <w:rFonts w:ascii="Arial Narrow" w:hAnsi="Arial Narrow" w:cs="Arial"/>
                <w:sz w:val="22"/>
                <w:szCs w:val="22"/>
              </w:rPr>
              <w:t xml:space="preserve">Company mobile phone </w:t>
            </w:r>
          </w:p>
        </w:tc>
      </w:tr>
    </w:tbl>
    <w:p w:rsidR="00FB1093" w:rsidRPr="00DE48C5" w:rsidRDefault="00FB1093" w:rsidP="00FB1093">
      <w:pPr>
        <w:rPr>
          <w:rFonts w:ascii="Arial Narrow" w:hAnsi="Arial Narrow" w:cs="Arial"/>
          <w:b/>
          <w:sz w:val="10"/>
          <w:szCs w:val="10"/>
          <w:lang w:val="en-AU"/>
        </w:rPr>
      </w:pPr>
    </w:p>
    <w:p w:rsidR="00DE48C5" w:rsidRDefault="00DE48C5" w:rsidP="00A20992">
      <w:pPr>
        <w:rPr>
          <w:rFonts w:ascii="Arial Narrow" w:hAnsi="Arial Narrow" w:cs="Arial"/>
          <w:b/>
          <w:sz w:val="21"/>
          <w:szCs w:val="21"/>
          <w:lang w:val="en-AU"/>
        </w:rPr>
      </w:pPr>
    </w:p>
    <w:p w:rsidR="00A20992" w:rsidRPr="00DE48C5" w:rsidRDefault="00A20992" w:rsidP="00A20992">
      <w:pPr>
        <w:rPr>
          <w:rFonts w:ascii="Arial Narrow" w:hAnsi="Arial Narrow" w:cs="Arial"/>
          <w:b/>
          <w:sz w:val="22"/>
          <w:szCs w:val="22"/>
          <w:lang w:val="en-AU"/>
        </w:rPr>
      </w:pPr>
      <w:r w:rsidRPr="00DE48C5">
        <w:rPr>
          <w:rFonts w:ascii="Arial Narrow" w:hAnsi="Arial Narrow" w:cs="Arial"/>
          <w:b/>
          <w:sz w:val="22"/>
          <w:szCs w:val="22"/>
          <w:lang w:val="en-AU"/>
        </w:rPr>
        <w:t>CHECKLIST FOR APPLICANTS:</w:t>
      </w:r>
    </w:p>
    <w:p w:rsidR="00A20992" w:rsidRPr="00DE48C5" w:rsidRDefault="00A20992" w:rsidP="00A20992">
      <w:pPr>
        <w:rPr>
          <w:rFonts w:ascii="Arial Narrow" w:hAnsi="Arial Narrow" w:cs="Arial"/>
          <w:sz w:val="22"/>
          <w:szCs w:val="22"/>
          <w:lang w:val="en-AU"/>
        </w:rPr>
      </w:pPr>
    </w:p>
    <w:p w:rsidR="00A20992" w:rsidRPr="00DE48C5" w:rsidRDefault="00A20992" w:rsidP="00DE48C5">
      <w:pPr>
        <w:numPr>
          <w:ilvl w:val="0"/>
          <w:numId w:val="27"/>
        </w:numPr>
        <w:spacing w:line="360" w:lineRule="auto"/>
        <w:rPr>
          <w:rFonts w:ascii="Arial Narrow" w:hAnsi="Arial Narrow" w:cs="Arial"/>
          <w:sz w:val="22"/>
          <w:szCs w:val="22"/>
          <w:lang w:val="en-AU"/>
        </w:rPr>
      </w:pPr>
      <w:r w:rsidRPr="00DE48C5">
        <w:rPr>
          <w:rFonts w:ascii="Arial Narrow" w:hAnsi="Arial Narrow" w:cs="Arial"/>
          <w:sz w:val="22"/>
          <w:szCs w:val="22"/>
        </w:rPr>
        <w:t>Completed ALS Application Form</w:t>
      </w:r>
    </w:p>
    <w:p w:rsidR="00A20992" w:rsidRPr="00DE48C5" w:rsidRDefault="00A20992" w:rsidP="00DE48C5">
      <w:pPr>
        <w:numPr>
          <w:ilvl w:val="0"/>
          <w:numId w:val="27"/>
        </w:numPr>
        <w:spacing w:line="360" w:lineRule="auto"/>
        <w:rPr>
          <w:rFonts w:ascii="Arial Narrow" w:hAnsi="Arial Narrow" w:cs="Arial"/>
          <w:sz w:val="22"/>
          <w:szCs w:val="22"/>
          <w:lang w:val="en-AU"/>
        </w:rPr>
      </w:pPr>
      <w:r w:rsidRPr="00DE48C5">
        <w:rPr>
          <w:rFonts w:ascii="Arial Narrow" w:hAnsi="Arial Narrow" w:cs="Arial"/>
          <w:sz w:val="22"/>
          <w:szCs w:val="22"/>
          <w:lang w:val="en-AU"/>
        </w:rPr>
        <w:t xml:space="preserve">Covering letter to application </w:t>
      </w:r>
    </w:p>
    <w:p w:rsidR="00A20992" w:rsidRPr="00DE48C5" w:rsidRDefault="00A20992" w:rsidP="00DE48C5">
      <w:pPr>
        <w:numPr>
          <w:ilvl w:val="0"/>
          <w:numId w:val="27"/>
        </w:numPr>
        <w:spacing w:line="360" w:lineRule="auto"/>
        <w:rPr>
          <w:rFonts w:ascii="Arial Narrow" w:hAnsi="Arial Narrow" w:cs="Arial"/>
          <w:sz w:val="22"/>
          <w:szCs w:val="22"/>
          <w:lang w:val="en-AU"/>
        </w:rPr>
      </w:pPr>
      <w:r w:rsidRPr="00DE48C5">
        <w:rPr>
          <w:rFonts w:ascii="Arial Narrow" w:hAnsi="Arial Narrow" w:cs="Arial"/>
          <w:sz w:val="22"/>
          <w:szCs w:val="22"/>
          <w:lang w:val="en-AU"/>
        </w:rPr>
        <w:t>A copy of an up-to-date CV</w:t>
      </w:r>
    </w:p>
    <w:p w:rsidR="00A20992" w:rsidRPr="00DE48C5" w:rsidRDefault="00A20992" w:rsidP="00DE48C5">
      <w:pPr>
        <w:numPr>
          <w:ilvl w:val="0"/>
          <w:numId w:val="27"/>
        </w:numPr>
        <w:spacing w:line="360" w:lineRule="auto"/>
        <w:rPr>
          <w:rFonts w:ascii="Arial Narrow" w:hAnsi="Arial Narrow" w:cs="Arial"/>
          <w:sz w:val="22"/>
          <w:szCs w:val="22"/>
          <w:lang w:val="en-AU"/>
        </w:rPr>
      </w:pPr>
      <w:r w:rsidRPr="00DE48C5">
        <w:rPr>
          <w:rFonts w:ascii="Arial Narrow" w:hAnsi="Arial Narrow" w:cs="Arial"/>
          <w:sz w:val="22"/>
          <w:szCs w:val="22"/>
          <w:lang w:val="en-AU"/>
        </w:rPr>
        <w:t>A statement listing the Selection Criteria and how you meet them</w:t>
      </w:r>
    </w:p>
    <w:p w:rsidR="00865BBB" w:rsidRPr="00DE48C5" w:rsidRDefault="00A20992" w:rsidP="00DE48C5">
      <w:pPr>
        <w:numPr>
          <w:ilvl w:val="0"/>
          <w:numId w:val="27"/>
        </w:numPr>
        <w:spacing w:line="360" w:lineRule="auto"/>
        <w:rPr>
          <w:rFonts w:ascii="Arial Narrow" w:hAnsi="Arial Narrow" w:cs="Arial"/>
          <w:sz w:val="22"/>
          <w:szCs w:val="22"/>
        </w:rPr>
      </w:pPr>
      <w:r w:rsidRPr="00DE48C5">
        <w:rPr>
          <w:rFonts w:ascii="Arial Narrow" w:hAnsi="Arial Narrow" w:cs="Arial"/>
          <w:sz w:val="22"/>
          <w:szCs w:val="22"/>
          <w:lang w:val="en-AU"/>
        </w:rPr>
        <w:t xml:space="preserve">A copy of current Drivers Licence </w:t>
      </w:r>
    </w:p>
    <w:p w:rsidR="00A1706D" w:rsidRPr="003952B3" w:rsidRDefault="00B279DC" w:rsidP="00DE48C5">
      <w:pPr>
        <w:numPr>
          <w:ilvl w:val="0"/>
          <w:numId w:val="27"/>
        </w:numPr>
        <w:spacing w:line="360" w:lineRule="auto"/>
        <w:rPr>
          <w:rFonts w:ascii="Arial Narrow" w:hAnsi="Arial Narrow" w:cs="Arial"/>
          <w:sz w:val="22"/>
          <w:szCs w:val="22"/>
        </w:rPr>
      </w:pPr>
      <w:r w:rsidRPr="00DE48C5">
        <w:rPr>
          <w:rFonts w:ascii="Arial Narrow" w:hAnsi="Arial Narrow" w:cs="Arial"/>
          <w:sz w:val="22"/>
          <w:szCs w:val="22"/>
          <w:lang w:val="en-AU"/>
        </w:rPr>
        <w:t>Details of your Working with Children’s Check</w:t>
      </w:r>
      <w:r w:rsidR="00865BBB" w:rsidRPr="00DE48C5">
        <w:rPr>
          <w:rFonts w:ascii="Arial Narrow" w:hAnsi="Arial Narrow" w:cs="Arial"/>
          <w:sz w:val="22"/>
          <w:szCs w:val="22"/>
          <w:lang w:val="en-AU"/>
        </w:rPr>
        <w:t xml:space="preserve"> </w:t>
      </w:r>
    </w:p>
    <w:p w:rsidR="003952B3" w:rsidRDefault="003952B3" w:rsidP="003952B3">
      <w:pPr>
        <w:spacing w:line="360" w:lineRule="auto"/>
        <w:rPr>
          <w:rFonts w:ascii="Arial Narrow" w:hAnsi="Arial Narrow" w:cs="Arial"/>
          <w:sz w:val="22"/>
          <w:szCs w:val="22"/>
          <w:lang w:val="en-AU"/>
        </w:rPr>
      </w:pPr>
    </w:p>
    <w:p w:rsidR="003952B3" w:rsidRPr="00DE48C5" w:rsidRDefault="003952B3" w:rsidP="003952B3">
      <w:pPr>
        <w:spacing w:line="360" w:lineRule="auto"/>
        <w:rPr>
          <w:rFonts w:ascii="Arial Narrow" w:hAnsi="Arial Narrow" w:cs="Arial"/>
          <w:sz w:val="22"/>
          <w:szCs w:val="22"/>
        </w:rPr>
      </w:pPr>
    </w:p>
    <w:p w:rsidR="00CB71A0" w:rsidRDefault="00DE48C5" w:rsidP="00CB71A0">
      <w:pPr>
        <w:pStyle w:val="ListParagraph"/>
        <w:rPr>
          <w:rFonts w:cs="Arial"/>
          <w:sz w:val="22"/>
          <w:szCs w:val="22"/>
        </w:rPr>
      </w:pPr>
      <w:r>
        <w:rPr>
          <w:rFonts w:cs="Arial"/>
          <w:noProof/>
          <w:sz w:val="22"/>
          <w:szCs w:val="22"/>
          <w:lang w:val="en-AU" w:eastAsia="en-AU"/>
        </w:rPr>
        <w:drawing>
          <wp:anchor distT="0" distB="0" distL="114300" distR="114300" simplePos="0" relativeHeight="251656192" behindDoc="1" locked="0" layoutInCell="1" allowOverlap="1">
            <wp:simplePos x="0" y="0"/>
            <wp:positionH relativeFrom="column">
              <wp:posOffset>48895</wp:posOffset>
            </wp:positionH>
            <wp:positionV relativeFrom="paragraph">
              <wp:posOffset>-817245</wp:posOffset>
            </wp:positionV>
            <wp:extent cx="5452110" cy="1041400"/>
            <wp:effectExtent l="19050" t="0" r="0" b="0"/>
            <wp:wrapNone/>
            <wp:docPr id="7"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7" cstate="print"/>
                    <a:srcRect/>
                    <a:stretch>
                      <a:fillRect/>
                    </a:stretch>
                  </pic:blipFill>
                  <pic:spPr bwMode="auto">
                    <a:xfrm>
                      <a:off x="0" y="0"/>
                      <a:ext cx="5452110" cy="1041400"/>
                    </a:xfrm>
                    <a:prstGeom prst="rect">
                      <a:avLst/>
                    </a:prstGeom>
                    <a:noFill/>
                    <a:ln w="9525">
                      <a:noFill/>
                      <a:miter lim="800000"/>
                      <a:headEnd/>
                      <a:tailEnd/>
                    </a:ln>
                  </pic:spPr>
                </pic:pic>
              </a:graphicData>
            </a:graphic>
          </wp:anchor>
        </w:drawing>
      </w:r>
    </w:p>
    <w:p w:rsidR="00CB71A0" w:rsidRPr="00572AAC" w:rsidRDefault="00CB71A0" w:rsidP="00CB71A0">
      <w:pPr>
        <w:pStyle w:val="NoSpacing"/>
        <w:rPr>
          <w:sz w:val="10"/>
          <w:szCs w:val="10"/>
        </w:rPr>
      </w:pPr>
    </w:p>
    <w:p w:rsidR="00CB71A0" w:rsidRPr="001136DE" w:rsidRDefault="00CB71A0" w:rsidP="00CB71A0">
      <w:pPr>
        <w:spacing w:line="288" w:lineRule="auto"/>
        <w:jc w:val="center"/>
        <w:rPr>
          <w:rFonts w:ascii="Arial Narrow" w:hAnsi="Arial Narrow" w:cs="Arial"/>
          <w:b/>
          <w:sz w:val="10"/>
          <w:szCs w:val="10"/>
          <w:lang w:val="en-AU"/>
        </w:rPr>
      </w:pPr>
    </w:p>
    <w:p w:rsidR="00DE48C5" w:rsidRPr="00DE48C5" w:rsidRDefault="00DE48C5" w:rsidP="00CB71A0">
      <w:pPr>
        <w:spacing w:line="288" w:lineRule="auto"/>
        <w:jc w:val="center"/>
        <w:rPr>
          <w:rFonts w:ascii="Arial Narrow" w:hAnsi="Arial Narrow" w:cs="Arial"/>
          <w:b/>
          <w:sz w:val="10"/>
          <w:szCs w:val="10"/>
          <w:lang w:val="en-AU"/>
        </w:rPr>
      </w:pPr>
    </w:p>
    <w:p w:rsidR="00CB71A0" w:rsidRDefault="00CB71A0" w:rsidP="00CB71A0">
      <w:pPr>
        <w:spacing w:line="288" w:lineRule="auto"/>
        <w:jc w:val="center"/>
        <w:rPr>
          <w:rFonts w:ascii="Arial Narrow" w:hAnsi="Arial Narrow" w:cs="Arial"/>
          <w:b/>
          <w:sz w:val="28"/>
          <w:szCs w:val="28"/>
          <w:lang w:val="en-AU"/>
        </w:rPr>
      </w:pPr>
      <w:r w:rsidRPr="00EB5E84">
        <w:rPr>
          <w:rFonts w:ascii="Arial Narrow" w:hAnsi="Arial Narrow" w:cs="Arial"/>
          <w:b/>
          <w:sz w:val="28"/>
          <w:szCs w:val="28"/>
          <w:lang w:val="en-AU"/>
        </w:rPr>
        <w:t>CONFIDENTIAL APPLICATION FOR EMPLOYMENT</w:t>
      </w:r>
    </w:p>
    <w:p w:rsidR="00CB71A0" w:rsidRPr="009F7ACB" w:rsidRDefault="00CB71A0" w:rsidP="00CB71A0">
      <w:pPr>
        <w:spacing w:line="288" w:lineRule="auto"/>
        <w:rPr>
          <w:rFonts w:ascii="Arial Narrow" w:hAnsi="Arial Narrow" w:cs="Arial"/>
          <w:b/>
          <w:sz w:val="16"/>
          <w:szCs w:val="16"/>
          <w:lang w:val="en-AU"/>
        </w:rPr>
      </w:pPr>
    </w:p>
    <w:p w:rsidR="00CB71A0" w:rsidRPr="001136DE" w:rsidRDefault="00CB71A0" w:rsidP="00CB71A0">
      <w:pPr>
        <w:pStyle w:val="NoSpacing"/>
        <w:rPr>
          <w:rFonts w:ascii="Arial Narrow" w:hAnsi="Arial Narrow"/>
          <w:szCs w:val="24"/>
          <w:lang w:val="en-AU"/>
        </w:rPr>
      </w:pPr>
      <w:r w:rsidRPr="001136DE">
        <w:rPr>
          <w:rFonts w:ascii="Arial Narrow" w:hAnsi="Arial Narrow"/>
          <w:szCs w:val="24"/>
          <w:lang w:val="en-AU"/>
        </w:rPr>
        <w:t xml:space="preserve">Please complete this form using either BLOCK capitals, typewritten format or electronically.  </w:t>
      </w:r>
    </w:p>
    <w:p w:rsidR="00CB71A0" w:rsidRPr="001136DE" w:rsidRDefault="00CB71A0" w:rsidP="00CB71A0">
      <w:pPr>
        <w:pStyle w:val="NoSpacing"/>
        <w:rPr>
          <w:rFonts w:ascii="Arial Narrow" w:hAnsi="Arial Narrow"/>
          <w:szCs w:val="24"/>
          <w:lang w:val="en-AU"/>
        </w:rPr>
      </w:pPr>
    </w:p>
    <w:p w:rsidR="00CB71A0" w:rsidRPr="001136DE" w:rsidRDefault="00CB71A0" w:rsidP="00CB71A0">
      <w:pPr>
        <w:pStyle w:val="NoSpacing"/>
        <w:rPr>
          <w:rFonts w:ascii="Arial Narrow" w:hAnsi="Arial Narrow"/>
          <w:szCs w:val="24"/>
          <w:lang w:val="en-AU"/>
        </w:rPr>
      </w:pPr>
      <w:r w:rsidRPr="001136DE">
        <w:rPr>
          <w:rFonts w:ascii="Arial Narrow" w:hAnsi="Arial Narrow"/>
          <w:szCs w:val="24"/>
          <w:lang w:val="en-AU"/>
        </w:rPr>
        <w:t xml:space="preserve">A CV or Resume will not be accepted as a substitute for this form.  </w:t>
      </w:r>
    </w:p>
    <w:p w:rsidR="00CB71A0" w:rsidRPr="001136DE" w:rsidRDefault="00CB71A0" w:rsidP="00CB71A0">
      <w:pPr>
        <w:pStyle w:val="NoSpacing"/>
        <w:rPr>
          <w:rFonts w:ascii="Arial Narrow" w:hAnsi="Arial Narrow"/>
          <w:szCs w:val="24"/>
          <w:lang w:val="en-AU"/>
        </w:rPr>
      </w:pPr>
    </w:p>
    <w:p w:rsidR="00CB71A0" w:rsidRPr="001136DE" w:rsidRDefault="00CB71A0" w:rsidP="00CB71A0">
      <w:pPr>
        <w:pStyle w:val="NoSpacing"/>
        <w:rPr>
          <w:rFonts w:ascii="Arial Narrow" w:hAnsi="Arial Narrow"/>
          <w:szCs w:val="24"/>
          <w:lang w:val="en-AU"/>
        </w:rPr>
      </w:pPr>
      <w:r w:rsidRPr="001136DE">
        <w:rPr>
          <w:rFonts w:ascii="Arial Narrow" w:hAnsi="Arial Narrow"/>
          <w:szCs w:val="24"/>
          <w:lang w:val="en-AU"/>
        </w:rPr>
        <w:t xml:space="preserve">This form should be </w:t>
      </w:r>
      <w:r w:rsidRPr="001136DE">
        <w:rPr>
          <w:rFonts w:ascii="Arial Narrow" w:hAnsi="Arial Narrow"/>
          <w:szCs w:val="24"/>
          <w:u w:val="single"/>
          <w:lang w:val="en-AU"/>
        </w:rPr>
        <w:t>signed</w:t>
      </w:r>
      <w:r w:rsidRPr="001136DE">
        <w:rPr>
          <w:rFonts w:ascii="Arial Narrow" w:hAnsi="Arial Narrow"/>
          <w:szCs w:val="24"/>
          <w:lang w:val="en-AU"/>
        </w:rPr>
        <w:t xml:space="preserve"> and dated.  </w:t>
      </w:r>
    </w:p>
    <w:p w:rsidR="00CB71A0" w:rsidRPr="001136DE" w:rsidRDefault="00CB71A0" w:rsidP="00CB71A0">
      <w:pPr>
        <w:pStyle w:val="NoSpacing"/>
        <w:rPr>
          <w:rFonts w:ascii="Arial Narrow" w:hAnsi="Arial Narrow"/>
          <w:szCs w:val="24"/>
          <w:lang w:val="en-AU"/>
        </w:rPr>
      </w:pPr>
    </w:p>
    <w:p w:rsidR="00CB71A0" w:rsidRPr="001136DE" w:rsidRDefault="00CB71A0" w:rsidP="00CB71A0">
      <w:pPr>
        <w:pStyle w:val="NoSpacing"/>
        <w:rPr>
          <w:rFonts w:ascii="Arial Narrow" w:hAnsi="Arial Narrow"/>
          <w:szCs w:val="24"/>
          <w:lang w:val="en-AU"/>
        </w:rPr>
      </w:pPr>
      <w:r w:rsidRPr="001136DE">
        <w:rPr>
          <w:rFonts w:ascii="Arial Narrow" w:hAnsi="Arial Narrow"/>
          <w:szCs w:val="24"/>
          <w:lang w:val="en-AU"/>
        </w:rPr>
        <w:t xml:space="preserve">Information provided on this form will be used for the short-listing process. It is therefore your responsibility to ensure that you demonstrate, on this form, what makes you suitable for employment at the </w:t>
      </w:r>
      <w:smartTag w:uri="urn:schemas-microsoft-com:office:smarttags" w:element="stockticker">
        <w:r w:rsidRPr="001136DE">
          <w:rPr>
            <w:rFonts w:ascii="Arial Narrow" w:hAnsi="Arial Narrow"/>
            <w:szCs w:val="24"/>
            <w:lang w:val="en-AU"/>
          </w:rPr>
          <w:t>ALS</w:t>
        </w:r>
      </w:smartTag>
      <w:r w:rsidRPr="001136DE">
        <w:rPr>
          <w:rFonts w:ascii="Arial Narrow" w:hAnsi="Arial Narrow"/>
          <w:szCs w:val="24"/>
          <w:lang w:val="en-AU"/>
        </w:rPr>
        <w:t xml:space="preserve">. </w:t>
      </w:r>
    </w:p>
    <w:p w:rsidR="00CB71A0" w:rsidRPr="00CB71A0" w:rsidRDefault="00CB71A0" w:rsidP="00CB71A0">
      <w:pPr>
        <w:pStyle w:val="NoSpacing"/>
        <w:rPr>
          <w:rFonts w:ascii="Arial Narrow" w:hAnsi="Arial Narrow"/>
          <w:sz w:val="16"/>
          <w:szCs w:val="16"/>
          <w:lang w:val="en-AU"/>
        </w:rPr>
      </w:pPr>
    </w:p>
    <w:p w:rsidR="00CB71A0" w:rsidRPr="001136DE" w:rsidRDefault="00CB71A0" w:rsidP="00CB71A0">
      <w:pPr>
        <w:pStyle w:val="NoSpacing"/>
        <w:rPr>
          <w:rFonts w:ascii="Arial Narrow" w:hAnsi="Arial Narrow"/>
          <w:szCs w:val="24"/>
          <w:lang w:val="en-AU"/>
        </w:rPr>
      </w:pPr>
      <w:smartTag w:uri="urn:schemas-microsoft-com:office:smarttags" w:element="stockticker">
        <w:r w:rsidRPr="001136DE">
          <w:rPr>
            <w:rFonts w:ascii="Arial Narrow" w:hAnsi="Arial Narrow"/>
            <w:szCs w:val="24"/>
            <w:lang w:val="en-AU"/>
          </w:rPr>
          <w:t>ALS</w:t>
        </w:r>
      </w:smartTag>
      <w:r w:rsidRPr="001136DE">
        <w:rPr>
          <w:rFonts w:ascii="Arial Narrow" w:hAnsi="Arial Narrow"/>
          <w:szCs w:val="24"/>
          <w:lang w:val="en-AU"/>
        </w:rPr>
        <w:t xml:space="preserve"> reserves the right to exclude any application from the selection process when the instructions outlined on this form have not been followed.</w:t>
      </w:r>
    </w:p>
    <w:p w:rsidR="00CB71A0" w:rsidRPr="00CB71A0" w:rsidRDefault="00CB71A0" w:rsidP="00CB71A0">
      <w:pPr>
        <w:spacing w:line="288" w:lineRule="auto"/>
        <w:rPr>
          <w:rFonts w:ascii="Arial Narrow" w:hAnsi="Arial Narrow" w:cs="Arial"/>
          <w:sz w:val="16"/>
          <w:szCs w:val="16"/>
          <w:lang w:val="en-AU"/>
        </w:rPr>
      </w:pPr>
    </w:p>
    <w:p w:rsidR="00CB71A0" w:rsidRPr="00EB5E84"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b/>
          <w:szCs w:val="24"/>
          <w:lang w:val="en-AU"/>
        </w:rPr>
      </w:pPr>
      <w:r w:rsidRPr="00EB5E84">
        <w:rPr>
          <w:rFonts w:ascii="Arial Narrow" w:hAnsi="Arial Narrow" w:cs="Arial"/>
          <w:b/>
          <w:szCs w:val="24"/>
          <w:lang w:val="en-AU"/>
        </w:rPr>
        <w:t>PERSONAL DETAILS</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First Name</w:t>
      </w:r>
      <w:r>
        <w:rPr>
          <w:rFonts w:ascii="Arial Narrow" w:hAnsi="Arial Narrow" w:cs="Arial"/>
          <w:szCs w:val="24"/>
          <w:lang w:val="en-AU"/>
        </w:rPr>
        <w:t>:</w:t>
      </w:r>
      <w:r w:rsidRPr="00E30E16">
        <w:rPr>
          <w:rFonts w:ascii="Arial Narrow" w:hAnsi="Arial Narrow" w:cs="Arial"/>
          <w:szCs w:val="24"/>
          <w:lang w:val="en-AU"/>
        </w:rPr>
        <w:t xml:space="preserve"> </w:t>
      </w:r>
      <w:r>
        <w:rPr>
          <w:rFonts w:ascii="Arial Narrow" w:hAnsi="Arial Narrow" w:cs="Arial"/>
          <w:szCs w:val="24"/>
          <w:lang w:val="en-AU"/>
        </w:rPr>
        <w:t>_______________________________________________________________________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Surname</w:t>
      </w:r>
      <w:r>
        <w:rPr>
          <w:rFonts w:ascii="Arial Narrow" w:hAnsi="Arial Narrow" w:cs="Arial"/>
          <w:szCs w:val="24"/>
          <w:lang w:val="en-AU"/>
        </w:rPr>
        <w:t>:</w:t>
      </w:r>
      <w:r w:rsidRPr="00E30E16">
        <w:rPr>
          <w:rFonts w:ascii="Arial Narrow" w:hAnsi="Arial Narrow" w:cs="Arial"/>
          <w:szCs w:val="24"/>
          <w:lang w:val="en-AU"/>
        </w:rPr>
        <w:t xml:space="preserve"> ____________________________________________________</w:t>
      </w:r>
      <w:r>
        <w:rPr>
          <w:rFonts w:ascii="Arial Narrow" w:hAnsi="Arial Narrow" w:cs="Arial"/>
          <w:szCs w:val="24"/>
          <w:lang w:val="en-AU"/>
        </w:rPr>
        <w:t>________</w:t>
      </w:r>
      <w:r w:rsidRPr="00E30E16">
        <w:rPr>
          <w:rFonts w:ascii="Arial Narrow" w:hAnsi="Arial Narrow" w:cs="Arial"/>
          <w:szCs w:val="24"/>
          <w:lang w:val="en-AU"/>
        </w:rPr>
        <w:t>___________</w:t>
      </w:r>
      <w:r>
        <w:rPr>
          <w:rFonts w:ascii="Arial Narrow" w:hAnsi="Arial Narrow" w:cs="Arial"/>
          <w:szCs w:val="24"/>
          <w:lang w:val="en-AU"/>
        </w:rPr>
        <w:t>_</w:t>
      </w:r>
      <w:r w:rsidRPr="00E30E16">
        <w:rPr>
          <w:rFonts w:ascii="Arial Narrow" w:hAnsi="Arial Narrow" w:cs="Arial"/>
          <w:szCs w:val="24"/>
          <w:lang w:val="en-AU"/>
        </w:rPr>
        <w:t xml:space="preserve">_ </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u w:val="single"/>
          <w:lang w:val="en-AU"/>
        </w:rPr>
      </w:pPr>
      <w:r w:rsidRPr="00E30E16">
        <w:rPr>
          <w:rFonts w:ascii="Arial Narrow" w:hAnsi="Arial Narrow" w:cs="Arial"/>
          <w:szCs w:val="24"/>
          <w:lang w:val="en-AU"/>
        </w:rPr>
        <w:t>Title</w:t>
      </w:r>
      <w:r>
        <w:rPr>
          <w:rFonts w:ascii="Arial Narrow" w:hAnsi="Arial Narrow" w:cs="Arial"/>
          <w:szCs w:val="24"/>
          <w:lang w:val="en-AU"/>
        </w:rPr>
        <w:t>:</w:t>
      </w:r>
      <w:r w:rsidRPr="00E30E16">
        <w:rPr>
          <w:rFonts w:ascii="Arial Narrow" w:hAnsi="Arial Narrow" w:cs="Arial"/>
          <w:szCs w:val="24"/>
          <w:lang w:val="en-AU"/>
        </w:rPr>
        <w:t xml:space="preserve"> </w:t>
      </w:r>
      <w:r w:rsidRPr="00E30E16">
        <w:rPr>
          <w:rFonts w:ascii="Arial Narrow" w:hAnsi="Arial Narrow" w:cs="Arial"/>
          <w:szCs w:val="24"/>
          <w:u w:val="single"/>
          <w:lang w:val="en-AU"/>
        </w:rPr>
        <w:tab/>
      </w:r>
      <w:r w:rsidRPr="00E30E16">
        <w:rPr>
          <w:rFonts w:ascii="Arial Narrow" w:hAnsi="Arial Narrow" w:cs="Arial"/>
          <w:szCs w:val="24"/>
          <w:u w:val="single"/>
          <w:lang w:val="en-AU"/>
        </w:rPr>
        <w:tab/>
      </w:r>
      <w:r>
        <w:rPr>
          <w:rFonts w:ascii="Arial Narrow" w:hAnsi="Arial Narrow" w:cs="Arial"/>
          <w:szCs w:val="24"/>
          <w:u w:val="single"/>
          <w:lang w:val="en-AU"/>
        </w:rPr>
        <w:tab/>
      </w:r>
      <w:r>
        <w:rPr>
          <w:rFonts w:ascii="Arial Narrow" w:hAnsi="Arial Narrow" w:cs="Arial"/>
          <w:szCs w:val="24"/>
          <w:lang w:val="en-AU"/>
        </w:rPr>
        <w:t xml:space="preserve">       </w:t>
      </w:r>
      <w:r w:rsidRPr="00E30E16">
        <w:rPr>
          <w:rFonts w:ascii="Arial Narrow" w:hAnsi="Arial Narrow" w:cs="Arial"/>
          <w:szCs w:val="24"/>
          <w:lang w:val="en-AU"/>
        </w:rPr>
        <w:t>Date of Birth (optional)</w:t>
      </w:r>
      <w:r>
        <w:rPr>
          <w:rFonts w:ascii="Arial Narrow" w:hAnsi="Arial Narrow" w:cs="Arial"/>
          <w:szCs w:val="24"/>
          <w:lang w:val="en-AU"/>
        </w:rPr>
        <w:t>:</w:t>
      </w:r>
      <w:r w:rsidRPr="00E30E16">
        <w:rPr>
          <w:rFonts w:ascii="Arial Narrow" w:hAnsi="Arial Narrow" w:cs="Arial"/>
          <w:szCs w:val="24"/>
          <w:lang w:val="en-AU"/>
        </w:rPr>
        <w:t xml:space="preserve"> </w:t>
      </w:r>
      <w:r>
        <w:rPr>
          <w:rFonts w:ascii="Arial Narrow" w:hAnsi="Arial Narrow" w:cs="Arial"/>
          <w:szCs w:val="24"/>
          <w:lang w:val="en-AU"/>
        </w:rPr>
        <w:t xml:space="preserve">  ______________________________________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Address</w:t>
      </w:r>
      <w:r>
        <w:rPr>
          <w:rFonts w:ascii="Arial Narrow" w:hAnsi="Arial Narrow" w:cs="Arial"/>
          <w:szCs w:val="24"/>
          <w:lang w:val="en-AU"/>
        </w:rPr>
        <w:t>:</w:t>
      </w:r>
      <w:r w:rsidRPr="00E30E16">
        <w:rPr>
          <w:rFonts w:ascii="Arial Narrow" w:hAnsi="Arial Narrow" w:cs="Arial"/>
          <w:szCs w:val="24"/>
          <w:lang w:val="en-AU"/>
        </w:rPr>
        <w:t xml:space="preserve"> ________________________________________</w:t>
      </w:r>
      <w:r>
        <w:rPr>
          <w:rFonts w:ascii="Arial Narrow" w:hAnsi="Arial Narrow" w:cs="Arial"/>
          <w:szCs w:val="24"/>
          <w:lang w:val="en-AU"/>
        </w:rPr>
        <w:t>________________________________</w:t>
      </w:r>
      <w:r w:rsidRPr="00E30E16">
        <w:rPr>
          <w:rFonts w:ascii="Arial Narrow" w:hAnsi="Arial Narrow" w:cs="Arial"/>
          <w:szCs w:val="24"/>
          <w:lang w:val="en-AU"/>
        </w:rPr>
        <w:t xml:space="preserve">_ </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Pr>
          <w:rFonts w:ascii="Arial Narrow" w:hAnsi="Arial Narrow" w:cs="Arial"/>
          <w:szCs w:val="24"/>
          <w:lang w:val="en-AU"/>
        </w:rPr>
        <w:t xml:space="preserve">              </w:t>
      </w:r>
      <w:r w:rsidRPr="00E30E16">
        <w:rPr>
          <w:rFonts w:ascii="Arial Narrow" w:hAnsi="Arial Narrow" w:cs="Arial"/>
          <w:szCs w:val="24"/>
          <w:lang w:val="en-AU"/>
        </w:rPr>
        <w:t>______________________________________________________________________</w:t>
      </w:r>
      <w:r>
        <w:rPr>
          <w:rFonts w:ascii="Arial Narrow" w:hAnsi="Arial Narrow" w:cs="Arial"/>
          <w:szCs w:val="24"/>
          <w:lang w:val="en-AU"/>
        </w:rPr>
        <w:t>__</w:t>
      </w:r>
      <w:r w:rsidRPr="00E30E16">
        <w:rPr>
          <w:rFonts w:ascii="Arial Narrow" w:hAnsi="Arial Narrow" w:cs="Arial"/>
          <w:szCs w:val="24"/>
          <w:lang w:val="en-AU"/>
        </w:rPr>
        <w:t xml:space="preserve">__ </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Telephone (Evening)</w:t>
      </w:r>
      <w:r>
        <w:rPr>
          <w:rFonts w:ascii="Arial Narrow" w:hAnsi="Arial Narrow" w:cs="Arial"/>
          <w:szCs w:val="24"/>
          <w:lang w:val="en-AU"/>
        </w:rPr>
        <w:t>:</w:t>
      </w:r>
      <w:r w:rsidRPr="00E30E16">
        <w:rPr>
          <w:rFonts w:ascii="Arial Narrow" w:hAnsi="Arial Narrow" w:cs="Arial"/>
          <w:szCs w:val="24"/>
          <w:lang w:val="en-AU"/>
        </w:rPr>
        <w:t xml:space="preserve"> ______________________</w:t>
      </w:r>
      <w:r>
        <w:rPr>
          <w:rFonts w:ascii="Arial Narrow" w:hAnsi="Arial Narrow" w:cs="Arial"/>
          <w:szCs w:val="24"/>
          <w:lang w:val="en-AU"/>
        </w:rPr>
        <w:t xml:space="preserve">   </w:t>
      </w:r>
      <w:r w:rsidRPr="00E30E16">
        <w:rPr>
          <w:rFonts w:ascii="Arial Narrow" w:hAnsi="Arial Narrow" w:cs="Arial"/>
          <w:szCs w:val="24"/>
          <w:lang w:val="en-AU"/>
        </w:rPr>
        <w:t>Telephone (Day)</w:t>
      </w:r>
      <w:r>
        <w:rPr>
          <w:rFonts w:ascii="Arial Narrow" w:hAnsi="Arial Narrow" w:cs="Arial"/>
          <w:szCs w:val="24"/>
          <w:lang w:val="en-AU"/>
        </w:rPr>
        <w:t xml:space="preserve">: </w:t>
      </w:r>
      <w:r w:rsidRPr="00E30E16">
        <w:rPr>
          <w:rFonts w:ascii="Arial Narrow" w:hAnsi="Arial Narrow" w:cs="Arial"/>
          <w:szCs w:val="24"/>
          <w:lang w:val="en-AU"/>
        </w:rPr>
        <w:t>____________________</w:t>
      </w:r>
      <w:r>
        <w:rPr>
          <w:rFonts w:ascii="Arial Narrow" w:hAnsi="Arial Narrow" w:cs="Arial"/>
          <w:szCs w:val="24"/>
          <w:lang w:val="en-AU"/>
        </w:rPr>
        <w:t>_</w:t>
      </w:r>
      <w:r w:rsidRPr="00E30E16">
        <w:rPr>
          <w:rFonts w:ascii="Arial Narrow" w:hAnsi="Arial Narrow" w:cs="Arial"/>
          <w:szCs w:val="24"/>
          <w:lang w:val="en-AU"/>
        </w:rPr>
        <w:t>_</w:t>
      </w:r>
      <w:r>
        <w:rPr>
          <w:rFonts w:ascii="Arial Narrow" w:hAnsi="Arial Narrow" w:cs="Arial"/>
          <w:szCs w:val="24"/>
          <w:lang w:val="en-AU"/>
        </w:rPr>
        <w:t>__</w:t>
      </w:r>
      <w:r w:rsidRPr="00E30E16">
        <w:rPr>
          <w:rFonts w:ascii="Arial Narrow" w:hAnsi="Arial Narrow" w:cs="Arial"/>
          <w:szCs w:val="24"/>
          <w:lang w:val="en-AU"/>
        </w:rPr>
        <w:t>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Telephone (Mobile)</w:t>
      </w:r>
      <w:r>
        <w:rPr>
          <w:rFonts w:ascii="Arial Narrow" w:hAnsi="Arial Narrow" w:cs="Arial"/>
          <w:szCs w:val="24"/>
          <w:lang w:val="en-AU"/>
        </w:rPr>
        <w:t>:</w:t>
      </w:r>
      <w:r w:rsidRPr="00E30E16">
        <w:rPr>
          <w:rFonts w:ascii="Arial Narrow" w:hAnsi="Arial Narrow" w:cs="Arial"/>
          <w:szCs w:val="24"/>
          <w:lang w:val="en-AU"/>
        </w:rPr>
        <w:t xml:space="preserve"> </w:t>
      </w:r>
      <w:r>
        <w:rPr>
          <w:rFonts w:ascii="Arial Narrow" w:hAnsi="Arial Narrow" w:cs="Arial"/>
          <w:szCs w:val="24"/>
          <w:lang w:val="en-AU"/>
        </w:rPr>
        <w:t>_______________________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Email</w:t>
      </w:r>
      <w:r>
        <w:rPr>
          <w:rFonts w:ascii="Arial Narrow" w:hAnsi="Arial Narrow" w:cs="Arial"/>
          <w:szCs w:val="24"/>
          <w:lang w:val="en-AU"/>
        </w:rPr>
        <w:t>:</w:t>
      </w:r>
      <w:r w:rsidRPr="00E30E16">
        <w:rPr>
          <w:rFonts w:ascii="Arial Narrow" w:hAnsi="Arial Narrow" w:cs="Arial"/>
          <w:szCs w:val="24"/>
          <w:lang w:val="en-AU"/>
        </w:rPr>
        <w:t xml:space="preserve"> </w:t>
      </w:r>
      <w:r>
        <w:rPr>
          <w:rFonts w:ascii="Arial Narrow" w:hAnsi="Arial Narrow" w:cs="Arial"/>
          <w:szCs w:val="24"/>
          <w:lang w:val="en-AU"/>
        </w:rPr>
        <w:t xml:space="preserve"> </w:t>
      </w:r>
      <w:r w:rsidRPr="00E30E16">
        <w:rPr>
          <w:rFonts w:ascii="Arial Narrow" w:hAnsi="Arial Narrow" w:cs="Arial"/>
          <w:szCs w:val="24"/>
          <w:lang w:val="en-AU"/>
        </w:rPr>
        <w:t>___________________________________________________________________</w:t>
      </w:r>
      <w:r>
        <w:rPr>
          <w:rFonts w:ascii="Arial Narrow" w:hAnsi="Arial Narrow" w:cs="Arial"/>
          <w:szCs w:val="24"/>
          <w:lang w:val="en-AU"/>
        </w:rPr>
        <w:t>___</w:t>
      </w:r>
      <w:r w:rsidRPr="00E30E16">
        <w:rPr>
          <w:rFonts w:ascii="Arial Narrow" w:hAnsi="Arial Narrow" w:cs="Arial"/>
          <w:szCs w:val="24"/>
          <w:lang w:val="en-AU"/>
        </w:rPr>
        <w:t>_</w:t>
      </w:r>
      <w:r>
        <w:rPr>
          <w:rFonts w:ascii="Arial Narrow" w:hAnsi="Arial Narrow" w:cs="Arial"/>
          <w:szCs w:val="24"/>
          <w:lang w:val="en-AU"/>
        </w:rPr>
        <w:t>_</w:t>
      </w:r>
      <w:r w:rsidRPr="00E30E16">
        <w:rPr>
          <w:rFonts w:ascii="Arial Narrow" w:hAnsi="Arial Narrow" w:cs="Arial"/>
          <w:szCs w:val="24"/>
          <w:lang w:val="en-AU"/>
        </w:rPr>
        <w:t xml:space="preserve">___ </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u w:val="single"/>
          <w:lang w:val="en-AU"/>
        </w:rPr>
      </w:pPr>
      <w:r w:rsidRPr="00E30E16">
        <w:rPr>
          <w:rFonts w:ascii="Arial Narrow" w:hAnsi="Arial Narrow" w:cs="Arial"/>
          <w:szCs w:val="24"/>
          <w:lang w:val="en-AU"/>
        </w:rPr>
        <w:t>Please provide full details of any previous names</w:t>
      </w:r>
      <w:r>
        <w:rPr>
          <w:rFonts w:ascii="Arial Narrow" w:hAnsi="Arial Narrow" w:cs="Arial"/>
          <w:szCs w:val="24"/>
          <w:lang w:val="en-AU"/>
        </w:rPr>
        <w:t>:</w:t>
      </w:r>
      <w:r w:rsidRPr="00E30E16">
        <w:rPr>
          <w:rFonts w:ascii="Arial Narrow" w:hAnsi="Arial Narrow" w:cs="Arial"/>
          <w:szCs w:val="24"/>
          <w:lang w:val="en-AU"/>
        </w:rPr>
        <w:t xml:space="preserve"> ____________________________________</w:t>
      </w:r>
      <w:r>
        <w:rPr>
          <w:rFonts w:ascii="Arial Narrow" w:hAnsi="Arial Narrow" w:cs="Arial"/>
          <w:szCs w:val="24"/>
          <w:lang w:val="en-AU"/>
        </w:rPr>
        <w:t>_</w:t>
      </w:r>
      <w:r w:rsidRPr="00E30E16">
        <w:rPr>
          <w:rFonts w:ascii="Arial Narrow" w:hAnsi="Arial Narrow" w:cs="Arial"/>
          <w:szCs w:val="24"/>
          <w:lang w:val="en-AU"/>
        </w:rPr>
        <w:t>____</w:t>
      </w:r>
    </w:p>
    <w:p w:rsidR="00CB71A0" w:rsidRPr="00CB71A0" w:rsidRDefault="00CB71A0" w:rsidP="00CB71A0">
      <w:pPr>
        <w:spacing w:line="288" w:lineRule="auto"/>
        <w:rPr>
          <w:rFonts w:ascii="Arial Narrow" w:hAnsi="Arial Narrow" w:cs="Arial"/>
          <w:sz w:val="16"/>
          <w:szCs w:val="16"/>
          <w:lang w:val="en-AU"/>
        </w:rPr>
      </w:pPr>
    </w:p>
    <w:p w:rsidR="00CB71A0"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b/>
          <w:szCs w:val="24"/>
          <w:lang w:val="en-AU"/>
        </w:rPr>
        <w:t>POSITION APPLIED FOR</w:t>
      </w:r>
      <w:r>
        <w:rPr>
          <w:rFonts w:ascii="Arial Narrow" w:hAnsi="Arial Narrow" w:cs="Arial"/>
          <w:b/>
          <w:szCs w:val="24"/>
          <w:lang w:val="en-AU"/>
        </w:rPr>
        <w:t xml:space="preserve">: </w:t>
      </w:r>
      <w:r>
        <w:rPr>
          <w:rFonts w:ascii="Arial Narrow" w:hAnsi="Arial Narrow" w:cs="Arial"/>
          <w:szCs w:val="24"/>
          <w:lang w:val="en-AU"/>
        </w:rPr>
        <w:t>__________________________________________________________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How did you hear about the job vacancy?  ________________________________</w:t>
      </w:r>
      <w:r>
        <w:rPr>
          <w:rFonts w:ascii="Arial Narrow" w:hAnsi="Arial Narrow" w:cs="Arial"/>
          <w:szCs w:val="24"/>
          <w:lang w:val="en-AU"/>
        </w:rPr>
        <w:t>_______</w:t>
      </w:r>
      <w:r w:rsidRPr="00E30E16">
        <w:rPr>
          <w:rFonts w:ascii="Arial Narrow" w:hAnsi="Arial Narrow" w:cs="Arial"/>
          <w:szCs w:val="24"/>
          <w:lang w:val="en-AU"/>
        </w:rPr>
        <w:t>__</w:t>
      </w:r>
      <w:r>
        <w:rPr>
          <w:rFonts w:ascii="Arial Narrow" w:hAnsi="Arial Narrow" w:cs="Arial"/>
          <w:szCs w:val="24"/>
          <w:lang w:val="en-AU"/>
        </w:rPr>
        <w:t>__</w:t>
      </w:r>
      <w:r w:rsidRPr="00E30E16">
        <w:rPr>
          <w:rFonts w:ascii="Arial Narrow" w:hAnsi="Arial Narrow" w:cs="Arial"/>
          <w:szCs w:val="24"/>
          <w:lang w:val="en-AU"/>
        </w:rPr>
        <w:t>___</w:t>
      </w:r>
    </w:p>
    <w:p w:rsidR="00CB71A0" w:rsidRPr="00E73ACC"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i/>
          <w:szCs w:val="24"/>
          <w:lang w:val="en-AU"/>
        </w:rPr>
      </w:pPr>
      <w:r w:rsidRPr="00E30E16">
        <w:rPr>
          <w:rFonts w:ascii="Arial Narrow" w:hAnsi="Arial Narrow" w:cs="Arial"/>
          <w:i/>
          <w:szCs w:val="24"/>
          <w:lang w:val="en-AU"/>
        </w:rPr>
        <w:t xml:space="preserve">Please name the source </w:t>
      </w:r>
      <w:proofErr w:type="spellStart"/>
      <w:r w:rsidRPr="00E30E16">
        <w:rPr>
          <w:rFonts w:ascii="Arial Narrow" w:hAnsi="Arial Narrow" w:cs="Arial"/>
          <w:i/>
          <w:szCs w:val="24"/>
          <w:lang w:val="en-AU"/>
        </w:rPr>
        <w:t>Eg</w:t>
      </w:r>
      <w:proofErr w:type="spellEnd"/>
      <w:r w:rsidRPr="00E30E16">
        <w:rPr>
          <w:rFonts w:ascii="Arial Narrow" w:hAnsi="Arial Narrow" w:cs="Arial"/>
          <w:i/>
          <w:szCs w:val="24"/>
          <w:lang w:val="en-AU"/>
        </w:rPr>
        <w:t xml:space="preserve">. </w:t>
      </w:r>
      <w:smartTag w:uri="urn:schemas-microsoft-com:office:smarttags" w:element="stockticker">
        <w:r w:rsidRPr="00E30E16">
          <w:rPr>
            <w:rFonts w:ascii="Arial Narrow" w:hAnsi="Arial Narrow" w:cs="Arial"/>
            <w:i/>
            <w:szCs w:val="24"/>
            <w:lang w:val="en-AU"/>
          </w:rPr>
          <w:t>ALS</w:t>
        </w:r>
      </w:smartTag>
      <w:r w:rsidRPr="00E30E16">
        <w:rPr>
          <w:rFonts w:ascii="Arial Narrow" w:hAnsi="Arial Narrow" w:cs="Arial"/>
          <w:i/>
          <w:szCs w:val="24"/>
          <w:lang w:val="en-AU"/>
        </w:rPr>
        <w:t xml:space="preserve"> Website, </w:t>
      </w:r>
      <w:proofErr w:type="spellStart"/>
      <w:r w:rsidRPr="00E30E16">
        <w:rPr>
          <w:rFonts w:ascii="Arial Narrow" w:hAnsi="Arial Narrow" w:cs="Arial"/>
          <w:i/>
          <w:szCs w:val="24"/>
          <w:lang w:val="en-AU"/>
        </w:rPr>
        <w:t>Facebook</w:t>
      </w:r>
      <w:proofErr w:type="spellEnd"/>
      <w:r w:rsidR="00B279DC">
        <w:rPr>
          <w:rFonts w:ascii="Arial Narrow" w:hAnsi="Arial Narrow" w:cs="Arial"/>
          <w:i/>
          <w:szCs w:val="24"/>
          <w:lang w:val="en-AU"/>
        </w:rPr>
        <w:t xml:space="preserve">, </w:t>
      </w:r>
      <w:smartTag w:uri="urn:schemas-microsoft-com:office:smarttags" w:element="stockticker">
        <w:r w:rsidRPr="00E30E16">
          <w:rPr>
            <w:rFonts w:ascii="Arial Narrow" w:hAnsi="Arial Narrow" w:cs="Arial"/>
            <w:i/>
            <w:szCs w:val="24"/>
            <w:lang w:val="en-AU"/>
          </w:rPr>
          <w:t>ALS</w:t>
        </w:r>
      </w:smartTag>
      <w:r w:rsidRPr="00E30E16">
        <w:rPr>
          <w:rFonts w:ascii="Arial Narrow" w:hAnsi="Arial Narrow" w:cs="Arial"/>
          <w:i/>
          <w:szCs w:val="24"/>
          <w:lang w:val="en-AU"/>
        </w:rPr>
        <w:t xml:space="preserve"> Employee, SMH, OUR MOB.com, Ethical Jobs, Koori Mail, </w:t>
      </w:r>
      <w:smartTag w:uri="urn:schemas-microsoft-com:office:smarttags" w:element="stockticker">
        <w:r w:rsidRPr="00E30E16">
          <w:rPr>
            <w:rFonts w:ascii="Arial Narrow" w:hAnsi="Arial Narrow" w:cs="Arial"/>
            <w:i/>
            <w:szCs w:val="24"/>
            <w:lang w:val="en-AU"/>
          </w:rPr>
          <w:t>AMS</w:t>
        </w:r>
      </w:smartTag>
      <w:r w:rsidRPr="00E30E16">
        <w:rPr>
          <w:rFonts w:ascii="Arial Narrow" w:hAnsi="Arial Narrow" w:cs="Arial"/>
          <w:i/>
          <w:szCs w:val="24"/>
          <w:lang w:val="en-AU"/>
        </w:rPr>
        <w:t xml:space="preserve"> Notice Board, RRR Law Website, Community Notice Board, SEEK, other</w:t>
      </w:r>
      <w:r>
        <w:rPr>
          <w:rFonts w:ascii="Arial Narrow" w:hAnsi="Arial Narrow" w:cs="Arial"/>
          <w:i/>
          <w:szCs w:val="24"/>
          <w:lang w:val="en-AU"/>
        </w:rPr>
        <w:t>.</w:t>
      </w:r>
    </w:p>
    <w:p w:rsidR="00CB71A0" w:rsidRPr="00CB71A0" w:rsidRDefault="00CB71A0" w:rsidP="00CB71A0">
      <w:pPr>
        <w:spacing w:line="288" w:lineRule="auto"/>
        <w:rPr>
          <w:rFonts w:ascii="Arial Narrow" w:hAnsi="Arial Narrow" w:cs="Arial"/>
          <w:sz w:val="16"/>
          <w:szCs w:val="16"/>
          <w:lang w:val="en-AU"/>
        </w:rPr>
      </w:pPr>
    </w:p>
    <w:p w:rsidR="00CB71A0" w:rsidRPr="00E30E16" w:rsidRDefault="002B49D0" w:rsidP="00CB71A0">
      <w:pPr>
        <w:pBdr>
          <w:top w:val="single" w:sz="4" w:space="1" w:color="auto"/>
          <w:left w:val="single" w:sz="4" w:space="2" w:color="auto"/>
          <w:bottom w:val="single" w:sz="4" w:space="1" w:color="auto"/>
          <w:right w:val="single" w:sz="4" w:space="4" w:color="auto"/>
        </w:pBdr>
        <w:spacing w:line="288" w:lineRule="auto"/>
        <w:rPr>
          <w:rFonts w:ascii="Arial Narrow" w:hAnsi="Arial Narrow" w:cs="Arial"/>
          <w:b/>
          <w:szCs w:val="24"/>
          <w:lang w:val="en-AU"/>
        </w:rPr>
      </w:pPr>
      <w:r w:rsidRPr="002B49D0">
        <w:rPr>
          <w:rFonts w:ascii="Arial Narrow" w:hAnsi="Arial Narrow" w:cs="Arial"/>
          <w:noProof/>
          <w:szCs w:val="24"/>
          <w:lang w:val="en-AU" w:eastAsia="en-AU"/>
        </w:rPr>
        <w:pict>
          <v:roundrect id="_x0000_s1027" style="position:absolute;margin-left:288.65pt;margin-top:15.4pt;width:19.4pt;height:17.5pt;z-index:251657216" arcsize="10923f"/>
        </w:pict>
      </w:r>
      <w:r w:rsidRPr="002B49D0">
        <w:rPr>
          <w:rFonts w:ascii="Arial Narrow" w:hAnsi="Arial Narrow" w:cs="Arial"/>
          <w:noProof/>
          <w:szCs w:val="24"/>
          <w:lang w:val="en-AU" w:eastAsia="en-AU"/>
        </w:rPr>
        <w:pict>
          <v:roundrect id="_x0000_s1026" style="position:absolute;margin-left:221.05pt;margin-top:15.4pt;width:19.4pt;height:17.5pt;z-index:251658240" arcsize="10923f"/>
        </w:pict>
      </w:r>
      <w:r w:rsidR="00CB71A0" w:rsidRPr="00E30E16">
        <w:rPr>
          <w:rFonts w:ascii="Arial Narrow" w:hAnsi="Arial Narrow" w:cs="Arial"/>
          <w:b/>
          <w:szCs w:val="24"/>
          <w:lang w:val="en-AU"/>
        </w:rPr>
        <w:t>DRIVERS LICENCE</w:t>
      </w:r>
    </w:p>
    <w:p w:rsidR="00CB71A0" w:rsidRPr="00E30E16" w:rsidRDefault="00CB71A0" w:rsidP="00CB71A0">
      <w:pPr>
        <w:pBdr>
          <w:top w:val="single" w:sz="4" w:space="1" w:color="auto"/>
          <w:left w:val="single" w:sz="4" w:space="2"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Do you have a current valid Driver’s L</w:t>
      </w:r>
      <w:r>
        <w:rPr>
          <w:rFonts w:ascii="Arial Narrow" w:hAnsi="Arial Narrow" w:cs="Arial"/>
          <w:szCs w:val="24"/>
          <w:lang w:val="en-AU"/>
        </w:rPr>
        <w:t>icence?</w:t>
      </w:r>
      <w:r>
        <w:rPr>
          <w:rFonts w:ascii="Arial Narrow" w:hAnsi="Arial Narrow" w:cs="Arial"/>
          <w:szCs w:val="24"/>
          <w:lang w:val="en-AU"/>
        </w:rPr>
        <w:tab/>
      </w:r>
      <w:r>
        <w:rPr>
          <w:rFonts w:ascii="Arial Narrow" w:hAnsi="Arial Narrow" w:cs="Arial"/>
          <w:szCs w:val="24"/>
          <w:lang w:val="en-AU"/>
        </w:rPr>
        <w:tab/>
        <w:t xml:space="preserve"> Yes</w:t>
      </w:r>
      <w:r>
        <w:rPr>
          <w:rFonts w:ascii="Arial Narrow" w:hAnsi="Arial Narrow" w:cs="Arial"/>
          <w:szCs w:val="24"/>
          <w:lang w:val="en-AU"/>
        </w:rPr>
        <w:tab/>
        <w:t xml:space="preserve">            </w:t>
      </w:r>
      <w:r w:rsidRPr="00E30E16">
        <w:rPr>
          <w:rFonts w:ascii="Arial Narrow" w:hAnsi="Arial Narrow" w:cs="Arial"/>
          <w:szCs w:val="24"/>
          <w:lang w:val="en-AU"/>
        </w:rPr>
        <w:t>No</w:t>
      </w:r>
    </w:p>
    <w:p w:rsidR="00CB71A0" w:rsidRPr="00E73ACC" w:rsidRDefault="00CB71A0" w:rsidP="00CB71A0">
      <w:pPr>
        <w:pBdr>
          <w:top w:val="single" w:sz="4" w:space="1" w:color="auto"/>
          <w:left w:val="single" w:sz="4" w:space="2" w:color="auto"/>
          <w:bottom w:val="single" w:sz="4" w:space="1" w:color="auto"/>
          <w:right w:val="single" w:sz="4" w:space="4" w:color="auto"/>
        </w:pBdr>
        <w:spacing w:line="288" w:lineRule="auto"/>
        <w:rPr>
          <w:rFonts w:ascii="Arial Narrow" w:hAnsi="Arial Narrow" w:cs="Arial"/>
          <w:b/>
          <w:szCs w:val="24"/>
          <w:lang w:val="en-AU"/>
        </w:rPr>
      </w:pPr>
      <w:r w:rsidRPr="00E30E16">
        <w:rPr>
          <w:rFonts w:ascii="Arial Narrow" w:hAnsi="Arial Narrow" w:cs="Arial"/>
          <w:b/>
          <w:szCs w:val="24"/>
          <w:lang w:val="en-AU"/>
        </w:rPr>
        <w:t>If yes, please provide a copy of your Driver’s Licence with this Application Form.</w:t>
      </w:r>
    </w:p>
    <w:p w:rsidR="00CB71A0" w:rsidRPr="00416C55" w:rsidRDefault="00CB71A0" w:rsidP="00CB71A0">
      <w:pPr>
        <w:spacing w:line="288" w:lineRule="auto"/>
        <w:rPr>
          <w:rFonts w:ascii="Arial Narrow" w:hAnsi="Arial Narrow" w:cs="Arial"/>
          <w:sz w:val="16"/>
          <w:szCs w:val="16"/>
          <w:lang w:val="en-AU"/>
        </w:rPr>
      </w:pP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b/>
          <w:szCs w:val="24"/>
          <w:lang w:val="en-AU"/>
        </w:rPr>
      </w:pPr>
      <w:r w:rsidRPr="00E30E16">
        <w:rPr>
          <w:rFonts w:ascii="Arial Narrow" w:hAnsi="Arial Narrow" w:cs="Arial"/>
          <w:b/>
          <w:szCs w:val="24"/>
          <w:lang w:val="en-AU"/>
        </w:rPr>
        <w:t>HEALTH</w:t>
      </w:r>
    </w:p>
    <w:p w:rsidR="00CB71A0"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Cs w:val="24"/>
          <w:lang w:val="en-AU"/>
        </w:rPr>
      </w:pPr>
      <w:r w:rsidRPr="00E30E16">
        <w:rPr>
          <w:rFonts w:ascii="Arial Narrow" w:hAnsi="Arial Narrow" w:cs="Arial"/>
          <w:szCs w:val="24"/>
          <w:lang w:val="en-AU"/>
        </w:rPr>
        <w:t xml:space="preserve">Do you have any medical conditions or disabilities which the </w:t>
      </w:r>
      <w:smartTag w:uri="urn:schemas-microsoft-com:office:smarttags" w:element="stockticker">
        <w:r w:rsidRPr="00E30E16">
          <w:rPr>
            <w:rFonts w:ascii="Arial Narrow" w:hAnsi="Arial Narrow" w:cs="Arial"/>
            <w:szCs w:val="24"/>
            <w:lang w:val="en-AU"/>
          </w:rPr>
          <w:t>ALS</w:t>
        </w:r>
      </w:smartTag>
      <w:r w:rsidRPr="00E30E16">
        <w:rPr>
          <w:rFonts w:ascii="Arial Narrow" w:hAnsi="Arial Narrow" w:cs="Arial"/>
          <w:szCs w:val="24"/>
          <w:lang w:val="en-AU"/>
        </w:rPr>
        <w:t xml:space="preserve"> should be aware of?  </w:t>
      </w:r>
    </w:p>
    <w:p w:rsidR="00CB71A0"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Cs w:val="24"/>
          <w:lang w:val="en-AU"/>
        </w:rPr>
      </w:pPr>
      <w:r w:rsidRPr="00E30E16">
        <w:rPr>
          <w:rFonts w:ascii="Arial Narrow" w:hAnsi="Arial Narrow" w:cs="Arial"/>
          <w:szCs w:val="24"/>
          <w:lang w:val="en-AU"/>
        </w:rPr>
        <w:t xml:space="preserve">This question is asked to enable consideration to be given to the provision of </w:t>
      </w:r>
      <w:r w:rsidRPr="00E30E16">
        <w:rPr>
          <w:rFonts w:ascii="Arial Narrow" w:hAnsi="Arial Narrow" w:cs="Arial"/>
          <w:b/>
          <w:szCs w:val="24"/>
          <w:lang w:val="en-AU"/>
        </w:rPr>
        <w:t>CONFIDENTIAL</w:t>
      </w:r>
      <w:r w:rsidRPr="00E30E16">
        <w:rPr>
          <w:rFonts w:ascii="Arial Narrow" w:hAnsi="Arial Narrow" w:cs="Arial"/>
          <w:szCs w:val="24"/>
          <w:lang w:val="en-AU"/>
        </w:rPr>
        <w:t xml:space="preserve"> assistance to you, if you request such assistance.  This would be to your benefit in the event of an emergency. (Optional)   </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Pr>
          <w:rFonts w:ascii="Arial Narrow" w:hAnsi="Arial Narrow" w:cs="Arial"/>
          <w:szCs w:val="24"/>
          <w:lang w:val="en-AU"/>
        </w:rPr>
        <w:t xml:space="preserve"> _______________________________________________________________________</w:t>
      </w:r>
      <w:r w:rsidR="00EE5C50">
        <w:rPr>
          <w:rFonts w:ascii="Arial Narrow" w:hAnsi="Arial Narrow" w:cs="Arial"/>
          <w:szCs w:val="24"/>
          <w:lang w:val="en-AU"/>
        </w:rPr>
        <w:t>_</w:t>
      </w:r>
      <w:r>
        <w:rPr>
          <w:rFonts w:ascii="Arial Narrow" w:hAnsi="Arial Narrow" w:cs="Arial"/>
          <w:szCs w:val="24"/>
          <w:lang w:val="en-AU"/>
        </w:rPr>
        <w:t>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Pr>
          <w:rFonts w:ascii="Arial Narrow" w:hAnsi="Arial Narrow" w:cs="Arial"/>
          <w:szCs w:val="24"/>
          <w:lang w:val="en-AU"/>
        </w:rPr>
        <w:t>__________________________________________________________________________</w:t>
      </w:r>
      <w:r w:rsidR="00EE5C50">
        <w:rPr>
          <w:rFonts w:ascii="Arial Narrow" w:hAnsi="Arial Narrow" w:cs="Arial"/>
          <w:szCs w:val="24"/>
          <w:lang w:val="en-AU"/>
        </w:rPr>
        <w:t>_</w:t>
      </w:r>
      <w:r>
        <w:rPr>
          <w:rFonts w:ascii="Arial Narrow" w:hAnsi="Arial Narrow" w:cs="Arial"/>
          <w:szCs w:val="24"/>
          <w:lang w:val="en-AU"/>
        </w:rPr>
        <w:t>___</w:t>
      </w:r>
    </w:p>
    <w:p w:rsidR="00CB71A0"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Pr>
          <w:rFonts w:ascii="Arial Narrow" w:hAnsi="Arial Narrow" w:cs="Arial"/>
          <w:szCs w:val="24"/>
          <w:lang w:val="en-AU"/>
        </w:rPr>
        <w:t>____________________________________________________________________________</w:t>
      </w:r>
      <w:r w:rsidR="00EE5C50">
        <w:rPr>
          <w:rFonts w:ascii="Arial Narrow" w:hAnsi="Arial Narrow" w:cs="Arial"/>
          <w:szCs w:val="24"/>
          <w:lang w:val="en-AU"/>
        </w:rPr>
        <w:t>_</w:t>
      </w:r>
      <w:r>
        <w:rPr>
          <w:rFonts w:ascii="Arial Narrow" w:hAnsi="Arial Narrow" w:cs="Arial"/>
          <w:szCs w:val="24"/>
          <w:lang w:val="en-AU"/>
        </w:rPr>
        <w:t xml:space="preserve">_                                                                                                                                                        </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b/>
          <w:szCs w:val="24"/>
          <w:lang w:val="en-AU"/>
        </w:rPr>
      </w:pPr>
      <w:r w:rsidRPr="00E30E16">
        <w:rPr>
          <w:rFonts w:ascii="Arial Narrow" w:hAnsi="Arial Narrow" w:cs="Arial"/>
          <w:b/>
          <w:szCs w:val="24"/>
          <w:lang w:val="en-AU"/>
        </w:rPr>
        <w:t>CONVICTIONS</w:t>
      </w:r>
    </w:p>
    <w:p w:rsidR="00CB71A0" w:rsidRPr="00E30E16" w:rsidRDefault="002B49D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Cs w:val="24"/>
          <w:lang w:val="en-AU"/>
        </w:rPr>
      </w:pPr>
      <w:r>
        <w:rPr>
          <w:rFonts w:ascii="Arial Narrow" w:hAnsi="Arial Narrow" w:cs="Arial"/>
          <w:noProof/>
          <w:szCs w:val="24"/>
          <w:lang w:val="en-AU" w:eastAsia="en-AU"/>
        </w:rPr>
        <w:pict>
          <v:roundrect id="_x0000_s1029" style="position:absolute;left:0;text-align:left;margin-left:301.1pt;margin-top:17.15pt;width:19.4pt;height:17.5pt;z-index:251659264" arcsize="10923f"/>
        </w:pict>
      </w:r>
      <w:r>
        <w:rPr>
          <w:rFonts w:ascii="Arial Narrow" w:hAnsi="Arial Narrow" w:cs="Arial"/>
          <w:noProof/>
          <w:szCs w:val="24"/>
          <w:lang w:val="en-AU" w:eastAsia="en-AU"/>
        </w:rPr>
        <w:pict>
          <v:roundrect id="_x0000_s1028" style="position:absolute;left:0;text-align:left;margin-left:227.25pt;margin-top:16.5pt;width:19.4pt;height:17.5pt;z-index:251660288" arcsize="10923f"/>
        </w:pict>
      </w:r>
      <w:r w:rsidR="00CB71A0" w:rsidRPr="00E30E16">
        <w:rPr>
          <w:rFonts w:ascii="Arial Narrow" w:hAnsi="Arial Narrow" w:cs="Arial"/>
          <w:szCs w:val="24"/>
          <w:lang w:val="en-AU"/>
        </w:rPr>
        <w:t xml:space="preserve">Have you been charged or convicted of a criminal offence, a child related offence, or a domestic violence offence?    </w:t>
      </w:r>
      <w:r w:rsidR="00CB71A0" w:rsidRPr="00E30E16">
        <w:rPr>
          <w:rFonts w:ascii="Arial Narrow" w:hAnsi="Arial Narrow" w:cs="Arial"/>
          <w:szCs w:val="24"/>
          <w:lang w:val="en-AU"/>
        </w:rPr>
        <w:tab/>
      </w:r>
      <w:r w:rsidR="00CB71A0">
        <w:rPr>
          <w:rFonts w:ascii="Arial Narrow" w:hAnsi="Arial Narrow" w:cs="Arial"/>
          <w:szCs w:val="24"/>
          <w:lang w:val="en-AU"/>
        </w:rPr>
        <w:tab/>
      </w:r>
      <w:r w:rsidR="00CB71A0">
        <w:rPr>
          <w:rFonts w:ascii="Arial Narrow" w:hAnsi="Arial Narrow" w:cs="Arial"/>
          <w:szCs w:val="24"/>
          <w:lang w:val="en-AU"/>
        </w:rPr>
        <w:tab/>
      </w:r>
      <w:r w:rsidR="00CB71A0" w:rsidRPr="00E30E16">
        <w:rPr>
          <w:rFonts w:ascii="Arial Narrow" w:hAnsi="Arial Narrow" w:cs="Arial"/>
          <w:szCs w:val="24"/>
          <w:lang w:val="en-AU"/>
        </w:rPr>
        <w:t xml:space="preserve"> </w:t>
      </w:r>
      <w:r w:rsidR="00CB71A0">
        <w:rPr>
          <w:rFonts w:ascii="Arial Narrow" w:hAnsi="Arial Narrow" w:cs="Arial"/>
          <w:szCs w:val="24"/>
          <w:lang w:val="en-AU"/>
        </w:rPr>
        <w:tab/>
      </w:r>
      <w:r w:rsidR="00CB71A0">
        <w:rPr>
          <w:rFonts w:ascii="Arial Narrow" w:hAnsi="Arial Narrow" w:cs="Arial"/>
          <w:szCs w:val="24"/>
          <w:lang w:val="en-AU"/>
        </w:rPr>
        <w:tab/>
      </w:r>
      <w:r w:rsidR="00CB71A0" w:rsidRPr="00E30E16">
        <w:rPr>
          <w:rFonts w:ascii="Arial Narrow" w:hAnsi="Arial Narrow" w:cs="Arial"/>
          <w:szCs w:val="24"/>
          <w:lang w:val="en-AU"/>
        </w:rPr>
        <w:t xml:space="preserve">Yes       </w:t>
      </w:r>
      <w:r w:rsidR="00CB71A0" w:rsidRPr="00E30E16">
        <w:rPr>
          <w:rFonts w:ascii="Arial Narrow" w:hAnsi="Arial Narrow" w:cs="Arial"/>
          <w:szCs w:val="24"/>
          <w:lang w:val="en-AU"/>
        </w:rPr>
        <w:tab/>
        <w:t xml:space="preserve"> No</w:t>
      </w:r>
    </w:p>
    <w:p w:rsidR="00CB71A0"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p>
    <w:p w:rsidR="00CB71A0"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If yes, give details</w:t>
      </w:r>
      <w:r>
        <w:rPr>
          <w:rFonts w:ascii="Arial Narrow" w:hAnsi="Arial Narrow" w:cs="Arial"/>
          <w:szCs w:val="24"/>
          <w:lang w:val="en-AU"/>
        </w:rPr>
        <w:t>:</w:t>
      </w:r>
      <w:r w:rsidRPr="00E30E16">
        <w:rPr>
          <w:rFonts w:ascii="Arial Narrow" w:hAnsi="Arial Narrow" w:cs="Arial"/>
          <w:szCs w:val="24"/>
          <w:lang w:val="en-AU"/>
        </w:rPr>
        <w:t xml:space="preserve"> </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Pr>
          <w:rFonts w:ascii="Arial Narrow" w:hAnsi="Arial Narrow" w:cs="Arial"/>
          <w:szCs w:val="24"/>
          <w:lang w:val="en-AU"/>
        </w:rPr>
        <w:t>________________________________________________________________________________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Pr>
          <w:rFonts w:ascii="Arial Narrow" w:hAnsi="Arial Narrow" w:cs="Arial"/>
          <w:szCs w:val="24"/>
          <w:lang w:val="en-AU"/>
        </w:rPr>
        <w:t>________________________________________________________________________________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Cs w:val="24"/>
          <w:lang w:val="en-AU"/>
        </w:rPr>
      </w:pPr>
      <w:r w:rsidRPr="00E30E16">
        <w:rPr>
          <w:rFonts w:ascii="Arial Narrow" w:hAnsi="Arial Narrow" w:cs="Arial"/>
          <w:szCs w:val="24"/>
          <w:lang w:val="en-AU"/>
        </w:rPr>
        <w:t>Please provide all details if you are currently subject to any Court Order (including an Apprehended Violence Order or interstate/overseas equivalent).</w:t>
      </w:r>
      <w:r w:rsidRPr="00E30E16">
        <w:rPr>
          <w:rFonts w:ascii="Arial Narrow" w:hAnsi="Arial Narrow" w:cs="Arial"/>
          <w:szCs w:val="24"/>
          <w:lang w:val="en-AU"/>
        </w:rPr>
        <w:tab/>
      </w:r>
    </w:p>
    <w:p w:rsidR="00CB71A0"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Pr>
          <w:rFonts w:ascii="Arial Narrow" w:hAnsi="Arial Narrow" w:cs="Arial"/>
          <w:szCs w:val="24"/>
          <w:lang w:val="en-AU"/>
        </w:rPr>
        <w:t>_______________________________________________________________________________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Pr>
          <w:rFonts w:ascii="Arial Narrow" w:hAnsi="Arial Narrow" w:cs="Arial"/>
          <w:szCs w:val="24"/>
          <w:lang w:val="en-AU"/>
        </w:rPr>
        <w:t>_______________________________________________________________________________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b/>
          <w:i/>
          <w:szCs w:val="24"/>
          <w:lang w:val="en-AU"/>
        </w:rPr>
      </w:pPr>
      <w:r w:rsidRPr="00E30E16">
        <w:rPr>
          <w:rFonts w:ascii="Arial Narrow" w:hAnsi="Arial Narrow" w:cs="Arial"/>
          <w:b/>
          <w:i/>
          <w:szCs w:val="24"/>
          <w:lang w:val="en-AU"/>
        </w:rPr>
        <w:t xml:space="preserve">It should be noted that convictions for certain offences do not necessarily deter an applicant from obtaining employment. </w:t>
      </w:r>
    </w:p>
    <w:p w:rsidR="00CB71A0" w:rsidRPr="00E30E16" w:rsidRDefault="00CB71A0" w:rsidP="00CB71A0">
      <w:pPr>
        <w:spacing w:line="288" w:lineRule="auto"/>
        <w:rPr>
          <w:rFonts w:ascii="Arial Narrow" w:hAnsi="Arial Narrow" w:cs="Arial"/>
          <w:szCs w:val="24"/>
          <w:u w:val="single"/>
          <w:lang w:val="en-AU"/>
        </w:rPr>
      </w:pPr>
    </w:p>
    <w:p w:rsidR="00CB71A0"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b/>
          <w:szCs w:val="24"/>
          <w:lang w:val="en-AU"/>
        </w:rPr>
      </w:pPr>
      <w:r w:rsidRPr="00E30E16">
        <w:rPr>
          <w:rFonts w:ascii="Arial Narrow" w:hAnsi="Arial Narrow" w:cs="Arial"/>
          <w:b/>
          <w:szCs w:val="24"/>
          <w:lang w:val="en-AU"/>
        </w:rPr>
        <w:t xml:space="preserve">REFEREES </w:t>
      </w:r>
    </w:p>
    <w:p w:rsidR="00CB71A0" w:rsidRPr="001136DE"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b/>
          <w:i/>
          <w:sz w:val="22"/>
          <w:szCs w:val="22"/>
          <w:lang w:val="en-AU"/>
        </w:rPr>
      </w:pPr>
      <w:r w:rsidRPr="001136DE">
        <w:rPr>
          <w:rFonts w:ascii="Arial Narrow" w:hAnsi="Arial Narrow" w:cs="Arial"/>
          <w:b/>
          <w:i/>
          <w:sz w:val="22"/>
          <w:szCs w:val="22"/>
          <w:lang w:val="en-AU"/>
        </w:rPr>
        <w:t xml:space="preserve">A WRITTEN REFERENCE FROM THE TWO REFEREES IS PREFERRED. </w:t>
      </w:r>
    </w:p>
    <w:p w:rsidR="00CB71A0" w:rsidRPr="001136DE"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 w:val="22"/>
          <w:szCs w:val="22"/>
          <w:lang w:val="en-AU"/>
        </w:rPr>
      </w:pPr>
      <w:r w:rsidRPr="001136DE">
        <w:rPr>
          <w:rFonts w:ascii="Arial Narrow" w:hAnsi="Arial Narrow" w:cs="Arial"/>
          <w:sz w:val="22"/>
          <w:szCs w:val="22"/>
          <w:lang w:val="en-AU"/>
        </w:rPr>
        <w:t xml:space="preserve">Please give details of two referees from any suitable person (over 18 years and not related to you). </w:t>
      </w:r>
      <w:r w:rsidRPr="001136DE">
        <w:rPr>
          <w:rFonts w:ascii="Arial Narrow" w:hAnsi="Arial Narrow" w:cs="Arial"/>
          <w:sz w:val="22"/>
          <w:szCs w:val="22"/>
          <w:u w:val="single"/>
          <w:lang w:val="en-AU"/>
        </w:rPr>
        <w:t>Please note your referees may be contacted prior to any interview being offered</w:t>
      </w:r>
      <w:r w:rsidRPr="001136DE">
        <w:rPr>
          <w:rFonts w:ascii="Arial Narrow" w:hAnsi="Arial Narrow" w:cs="Arial"/>
          <w:sz w:val="22"/>
          <w:szCs w:val="22"/>
          <w:lang w:val="en-AU"/>
        </w:rPr>
        <w:t>. This does not guarantee an interview being offered.</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b/>
          <w:szCs w:val="24"/>
          <w:lang w:val="en-AU"/>
        </w:rPr>
      </w:pPr>
      <w:r w:rsidRPr="00E30E16">
        <w:rPr>
          <w:rFonts w:ascii="Arial Narrow" w:hAnsi="Arial Narrow" w:cs="Arial"/>
          <w:b/>
          <w:szCs w:val="24"/>
          <w:lang w:val="en-AU"/>
        </w:rPr>
        <w:t xml:space="preserve">Referee One: </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Name</w:t>
      </w:r>
      <w:r>
        <w:rPr>
          <w:rFonts w:ascii="Arial Narrow" w:hAnsi="Arial Narrow" w:cs="Arial"/>
          <w:szCs w:val="24"/>
          <w:lang w:val="en-AU"/>
        </w:rPr>
        <w:t>:</w:t>
      </w:r>
      <w:r w:rsidRPr="00E30E16">
        <w:rPr>
          <w:rFonts w:ascii="Arial Narrow" w:hAnsi="Arial Narrow" w:cs="Arial"/>
          <w:szCs w:val="24"/>
          <w:lang w:val="en-AU"/>
        </w:rPr>
        <w:t xml:space="preserve"> ________________________________________________________________</w:t>
      </w:r>
      <w:r>
        <w:rPr>
          <w:rFonts w:ascii="Arial Narrow" w:hAnsi="Arial Narrow" w:cs="Arial"/>
          <w:szCs w:val="24"/>
          <w:lang w:val="en-AU"/>
        </w:rPr>
        <w:t>_________</w:t>
      </w:r>
      <w:r w:rsidRPr="00E30E16">
        <w:rPr>
          <w:rFonts w:ascii="Arial Narrow" w:hAnsi="Arial Narrow" w:cs="Arial"/>
          <w:szCs w:val="24"/>
          <w:lang w:val="en-AU"/>
        </w:rPr>
        <w:t>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Address</w:t>
      </w:r>
      <w:r>
        <w:rPr>
          <w:rFonts w:ascii="Arial Narrow" w:hAnsi="Arial Narrow" w:cs="Arial"/>
          <w:szCs w:val="24"/>
          <w:lang w:val="en-AU"/>
        </w:rPr>
        <w:t xml:space="preserve">: </w:t>
      </w:r>
      <w:r w:rsidRPr="00E30E16">
        <w:rPr>
          <w:rFonts w:ascii="Arial Narrow" w:hAnsi="Arial Narrow" w:cs="Arial"/>
          <w:szCs w:val="24"/>
          <w:lang w:val="en-AU"/>
        </w:rPr>
        <w:t>_____________________________________________________________</w:t>
      </w:r>
      <w:r>
        <w:rPr>
          <w:rFonts w:ascii="Arial Narrow" w:hAnsi="Arial Narrow" w:cs="Arial"/>
          <w:szCs w:val="24"/>
          <w:lang w:val="en-AU"/>
        </w:rPr>
        <w:t>_________</w:t>
      </w:r>
      <w:r w:rsidRPr="00E30E16">
        <w:rPr>
          <w:rFonts w:ascii="Arial Narrow" w:hAnsi="Arial Narrow" w:cs="Arial"/>
          <w:szCs w:val="24"/>
          <w:lang w:val="en-AU"/>
        </w:rPr>
        <w:t>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Phone</w:t>
      </w:r>
      <w:r>
        <w:rPr>
          <w:rFonts w:ascii="Arial Narrow" w:hAnsi="Arial Narrow" w:cs="Arial"/>
          <w:szCs w:val="24"/>
          <w:lang w:val="en-AU"/>
        </w:rPr>
        <w:t>:</w:t>
      </w:r>
      <w:r w:rsidRPr="00E30E16">
        <w:rPr>
          <w:rFonts w:ascii="Arial Narrow" w:hAnsi="Arial Narrow" w:cs="Arial"/>
          <w:szCs w:val="24"/>
          <w:lang w:val="en-AU"/>
        </w:rPr>
        <w:t xml:space="preserve"> ________________________________________________________________</w:t>
      </w:r>
      <w:r>
        <w:rPr>
          <w:rFonts w:ascii="Arial Narrow" w:hAnsi="Arial Narrow" w:cs="Arial"/>
          <w:szCs w:val="24"/>
          <w:lang w:val="en-AU"/>
        </w:rPr>
        <w:t>_________</w:t>
      </w:r>
      <w:r w:rsidRPr="00E30E16">
        <w:rPr>
          <w:rFonts w:ascii="Arial Narrow" w:hAnsi="Arial Narrow" w:cs="Arial"/>
          <w:szCs w:val="24"/>
          <w:lang w:val="en-AU"/>
        </w:rPr>
        <w:t>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Email</w:t>
      </w:r>
      <w:r>
        <w:rPr>
          <w:rFonts w:ascii="Arial Narrow" w:hAnsi="Arial Narrow" w:cs="Arial"/>
          <w:szCs w:val="24"/>
          <w:lang w:val="en-AU"/>
        </w:rPr>
        <w:t xml:space="preserve"> (Essential):</w:t>
      </w:r>
      <w:r w:rsidRPr="00E30E16">
        <w:rPr>
          <w:rFonts w:ascii="Arial Narrow" w:hAnsi="Arial Narrow" w:cs="Arial"/>
          <w:szCs w:val="24"/>
          <w:lang w:val="en-AU"/>
        </w:rPr>
        <w:t xml:space="preserve"> ______________________________________________</w:t>
      </w:r>
      <w:r>
        <w:rPr>
          <w:rFonts w:ascii="Arial Narrow" w:hAnsi="Arial Narrow" w:cs="Arial"/>
          <w:szCs w:val="24"/>
          <w:lang w:val="en-AU"/>
        </w:rPr>
        <w:t>________</w:t>
      </w:r>
      <w:r w:rsidRPr="00E30E16">
        <w:rPr>
          <w:rFonts w:ascii="Arial Narrow" w:hAnsi="Arial Narrow" w:cs="Arial"/>
          <w:szCs w:val="24"/>
          <w:lang w:val="en-AU"/>
        </w:rPr>
        <w:t>____________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Relationship</w:t>
      </w:r>
      <w:r>
        <w:rPr>
          <w:rFonts w:ascii="Arial Narrow" w:hAnsi="Arial Narrow" w:cs="Arial"/>
          <w:szCs w:val="24"/>
          <w:lang w:val="en-AU"/>
        </w:rPr>
        <w:t>:</w:t>
      </w:r>
      <w:r w:rsidRPr="00E30E16">
        <w:rPr>
          <w:rFonts w:ascii="Arial Narrow" w:hAnsi="Arial Narrow" w:cs="Arial"/>
          <w:szCs w:val="24"/>
          <w:lang w:val="en-AU"/>
        </w:rPr>
        <w:t xml:space="preserve"> ____________________________________________________________</w:t>
      </w:r>
      <w:r>
        <w:rPr>
          <w:rFonts w:ascii="Arial Narrow" w:hAnsi="Arial Narrow" w:cs="Arial"/>
          <w:szCs w:val="24"/>
          <w:lang w:val="en-AU"/>
        </w:rPr>
        <w:t>_________</w:t>
      </w:r>
      <w:r w:rsidRPr="00E30E16">
        <w:rPr>
          <w:rFonts w:ascii="Arial Narrow" w:hAnsi="Arial Narrow" w:cs="Arial"/>
          <w:szCs w:val="24"/>
          <w:lang w:val="en-AU"/>
        </w:rPr>
        <w:t>_</w:t>
      </w:r>
    </w:p>
    <w:p w:rsidR="00CB71A0" w:rsidRPr="00341C71"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b/>
          <w:sz w:val="16"/>
          <w:szCs w:val="16"/>
          <w:lang w:val="en-AU"/>
        </w:rPr>
      </w:pP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b/>
          <w:szCs w:val="24"/>
          <w:lang w:val="en-AU"/>
        </w:rPr>
      </w:pPr>
      <w:r w:rsidRPr="00E30E16">
        <w:rPr>
          <w:rFonts w:ascii="Arial Narrow" w:hAnsi="Arial Narrow" w:cs="Arial"/>
          <w:b/>
          <w:szCs w:val="24"/>
          <w:lang w:val="en-AU"/>
        </w:rPr>
        <w:t xml:space="preserve">Referee Two: </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Name</w:t>
      </w:r>
      <w:r>
        <w:rPr>
          <w:rFonts w:ascii="Arial Narrow" w:hAnsi="Arial Narrow" w:cs="Arial"/>
          <w:szCs w:val="24"/>
          <w:lang w:val="en-AU"/>
        </w:rPr>
        <w:t>:</w:t>
      </w:r>
      <w:r w:rsidRPr="00E30E16">
        <w:rPr>
          <w:rFonts w:ascii="Arial Narrow" w:hAnsi="Arial Narrow" w:cs="Arial"/>
          <w:szCs w:val="24"/>
          <w:lang w:val="en-AU"/>
        </w:rPr>
        <w:t xml:space="preserve"> _______________________________________________________________</w:t>
      </w:r>
      <w:r>
        <w:rPr>
          <w:rFonts w:ascii="Arial Narrow" w:hAnsi="Arial Narrow" w:cs="Arial"/>
          <w:szCs w:val="24"/>
          <w:lang w:val="en-AU"/>
        </w:rPr>
        <w:t>_________</w:t>
      </w:r>
      <w:r w:rsidRPr="00E30E16">
        <w:rPr>
          <w:rFonts w:ascii="Arial Narrow" w:hAnsi="Arial Narrow" w:cs="Arial"/>
          <w:szCs w:val="24"/>
          <w:lang w:val="en-AU"/>
        </w:rPr>
        <w:t>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Address</w:t>
      </w:r>
      <w:r>
        <w:rPr>
          <w:rFonts w:ascii="Arial Narrow" w:hAnsi="Arial Narrow" w:cs="Arial"/>
          <w:szCs w:val="24"/>
          <w:lang w:val="en-AU"/>
        </w:rPr>
        <w:t xml:space="preserve">: </w:t>
      </w:r>
      <w:r w:rsidRPr="00E30E16">
        <w:rPr>
          <w:rFonts w:ascii="Arial Narrow" w:hAnsi="Arial Narrow" w:cs="Arial"/>
          <w:szCs w:val="24"/>
          <w:lang w:val="en-AU"/>
        </w:rPr>
        <w:t>__________________________________________________________</w:t>
      </w:r>
      <w:r>
        <w:rPr>
          <w:rFonts w:ascii="Arial Narrow" w:hAnsi="Arial Narrow" w:cs="Arial"/>
          <w:szCs w:val="24"/>
          <w:lang w:val="en-AU"/>
        </w:rPr>
        <w:t>_________</w:t>
      </w:r>
      <w:r w:rsidRPr="00E30E16">
        <w:rPr>
          <w:rFonts w:ascii="Arial Narrow" w:hAnsi="Arial Narrow" w:cs="Arial"/>
          <w:szCs w:val="24"/>
          <w:lang w:val="en-AU"/>
        </w:rPr>
        <w:t>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Phone</w:t>
      </w:r>
      <w:r>
        <w:rPr>
          <w:rFonts w:ascii="Arial Narrow" w:hAnsi="Arial Narrow" w:cs="Arial"/>
          <w:szCs w:val="24"/>
          <w:lang w:val="en-AU"/>
        </w:rPr>
        <w:t>:</w:t>
      </w:r>
      <w:r w:rsidRPr="00E30E16">
        <w:rPr>
          <w:rFonts w:ascii="Arial Narrow" w:hAnsi="Arial Narrow" w:cs="Arial"/>
          <w:szCs w:val="24"/>
          <w:lang w:val="en-AU"/>
        </w:rPr>
        <w:t xml:space="preserve"> ___________________________________________________________</w:t>
      </w:r>
      <w:r>
        <w:rPr>
          <w:rFonts w:ascii="Arial Narrow" w:hAnsi="Arial Narrow" w:cs="Arial"/>
          <w:szCs w:val="24"/>
          <w:lang w:val="en-AU"/>
        </w:rPr>
        <w:t>________</w:t>
      </w:r>
      <w:r w:rsidRPr="00E30E16">
        <w:rPr>
          <w:rFonts w:ascii="Arial Narrow" w:hAnsi="Arial Narrow" w:cs="Arial"/>
          <w:szCs w:val="24"/>
          <w:lang w:val="en-AU"/>
        </w:rPr>
        <w:t>_______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Email</w:t>
      </w:r>
      <w:r>
        <w:rPr>
          <w:rFonts w:ascii="Arial Narrow" w:hAnsi="Arial Narrow" w:cs="Arial"/>
          <w:szCs w:val="24"/>
          <w:lang w:val="en-AU"/>
        </w:rPr>
        <w:t xml:space="preserve"> (Essential):</w:t>
      </w:r>
      <w:r w:rsidRPr="00E30E16">
        <w:rPr>
          <w:rFonts w:ascii="Arial Narrow" w:hAnsi="Arial Narrow" w:cs="Arial"/>
          <w:szCs w:val="24"/>
          <w:lang w:val="en-AU"/>
        </w:rPr>
        <w:t xml:space="preserve"> _________________________________________________________</w:t>
      </w:r>
      <w:r>
        <w:rPr>
          <w:rFonts w:ascii="Arial Narrow" w:hAnsi="Arial Narrow" w:cs="Arial"/>
          <w:szCs w:val="24"/>
          <w:lang w:val="en-AU"/>
        </w:rPr>
        <w:t>________</w:t>
      </w:r>
      <w:r w:rsidRPr="00E30E16">
        <w:rPr>
          <w:rFonts w:ascii="Arial Narrow" w:hAnsi="Arial Narrow" w:cs="Arial"/>
          <w:szCs w:val="24"/>
          <w:lang w:val="en-AU"/>
        </w:rPr>
        <w:t>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Relationship</w:t>
      </w:r>
      <w:r>
        <w:rPr>
          <w:rFonts w:ascii="Arial Narrow" w:hAnsi="Arial Narrow" w:cs="Arial"/>
          <w:szCs w:val="24"/>
          <w:lang w:val="en-AU"/>
        </w:rPr>
        <w:t>:</w:t>
      </w:r>
      <w:r w:rsidRPr="00E30E16">
        <w:rPr>
          <w:rFonts w:ascii="Arial Narrow" w:hAnsi="Arial Narrow" w:cs="Arial"/>
          <w:szCs w:val="24"/>
          <w:lang w:val="en-AU"/>
        </w:rPr>
        <w:t xml:space="preserve"> __________________________________________________________</w:t>
      </w:r>
      <w:r>
        <w:rPr>
          <w:rFonts w:ascii="Arial Narrow" w:hAnsi="Arial Narrow" w:cs="Arial"/>
          <w:szCs w:val="24"/>
          <w:lang w:val="en-AU"/>
        </w:rPr>
        <w:t>_________</w:t>
      </w:r>
      <w:r w:rsidRPr="00E30E16">
        <w:rPr>
          <w:rFonts w:ascii="Arial Narrow" w:hAnsi="Arial Narrow" w:cs="Arial"/>
          <w:szCs w:val="24"/>
          <w:lang w:val="en-AU"/>
        </w:rPr>
        <w:t>___</w:t>
      </w:r>
    </w:p>
    <w:p w:rsidR="00CB71A0" w:rsidRPr="00E30E16" w:rsidRDefault="00CB71A0" w:rsidP="00CB71A0">
      <w:pPr>
        <w:spacing w:line="288" w:lineRule="auto"/>
        <w:rPr>
          <w:rFonts w:ascii="Arial Narrow" w:hAnsi="Arial Narrow" w:cs="Arial"/>
          <w:szCs w:val="24"/>
          <w:u w:val="single"/>
          <w:lang w:val="en-AU"/>
        </w:rPr>
      </w:pP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b/>
          <w:szCs w:val="24"/>
          <w:lang w:val="en-AU"/>
        </w:rPr>
      </w:pPr>
      <w:r w:rsidRPr="00E30E16">
        <w:rPr>
          <w:rFonts w:ascii="Arial Narrow" w:hAnsi="Arial Narrow" w:cs="Arial"/>
          <w:b/>
          <w:szCs w:val="24"/>
          <w:lang w:val="en-AU"/>
        </w:rPr>
        <w:t>DECLARATIONS</w:t>
      </w:r>
    </w:p>
    <w:p w:rsidR="00CB71A0" w:rsidRPr="00341C71"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 w:val="10"/>
          <w:szCs w:val="10"/>
          <w:lang w:val="en-AU"/>
        </w:rPr>
      </w:pPr>
    </w:p>
    <w:p w:rsidR="00CB71A0" w:rsidRPr="001136DE"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Cs w:val="24"/>
          <w:lang w:val="en-AU"/>
        </w:rPr>
      </w:pPr>
      <w:r w:rsidRPr="001136DE">
        <w:rPr>
          <w:rFonts w:ascii="Arial Narrow" w:hAnsi="Arial Narrow" w:cs="Arial"/>
          <w:szCs w:val="24"/>
          <w:lang w:val="en-AU"/>
        </w:rPr>
        <w:t>I hereby certify that the information I have provided on this form and in the attached documents is true and correct in every respect.</w:t>
      </w:r>
    </w:p>
    <w:p w:rsidR="00CB71A0" w:rsidRPr="00341C71"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 w:val="10"/>
          <w:szCs w:val="10"/>
          <w:lang w:val="en-AU"/>
        </w:rPr>
      </w:pPr>
    </w:p>
    <w:p w:rsidR="00CB71A0" w:rsidRPr="001136DE"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Cs w:val="24"/>
          <w:lang w:val="en-AU"/>
        </w:rPr>
      </w:pPr>
      <w:r w:rsidRPr="001136DE">
        <w:rPr>
          <w:rFonts w:ascii="Arial Narrow" w:hAnsi="Arial Narrow" w:cs="Arial"/>
          <w:szCs w:val="24"/>
          <w:lang w:val="en-AU"/>
        </w:rPr>
        <w:t xml:space="preserve">I hereby certify that if I am successful in obtaining a placement at </w:t>
      </w:r>
      <w:smartTag w:uri="urn:schemas-microsoft-com:office:smarttags" w:element="stockticker">
        <w:r w:rsidRPr="001136DE">
          <w:rPr>
            <w:rFonts w:ascii="Arial Narrow" w:hAnsi="Arial Narrow" w:cs="Arial"/>
            <w:szCs w:val="24"/>
            <w:lang w:val="en-AU"/>
          </w:rPr>
          <w:t>ALS</w:t>
        </w:r>
      </w:smartTag>
      <w:r w:rsidRPr="001136DE">
        <w:rPr>
          <w:rFonts w:ascii="Arial Narrow" w:hAnsi="Arial Narrow" w:cs="Arial"/>
          <w:szCs w:val="24"/>
          <w:lang w:val="en-AU"/>
        </w:rPr>
        <w:t>, I will comply with all lawful and reasonable directions from my manager.</w:t>
      </w:r>
    </w:p>
    <w:p w:rsidR="00CB71A0" w:rsidRPr="00341C71"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 w:val="10"/>
          <w:szCs w:val="10"/>
          <w:lang w:val="en-AU"/>
        </w:rPr>
      </w:pPr>
    </w:p>
    <w:p w:rsidR="00CB71A0" w:rsidRPr="001136DE"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szCs w:val="24"/>
          <w:lang w:val="en-AU"/>
        </w:rPr>
      </w:pPr>
      <w:r w:rsidRPr="001136DE">
        <w:rPr>
          <w:rFonts w:ascii="Arial Narrow" w:hAnsi="Arial Narrow" w:cs="Arial"/>
          <w:szCs w:val="24"/>
          <w:lang w:val="en-AU"/>
        </w:rPr>
        <w:t xml:space="preserve">I hereby certify that by signing this application form that I authorise the </w:t>
      </w:r>
      <w:smartTag w:uri="urn:schemas-microsoft-com:office:smarttags" w:element="stockticker">
        <w:r w:rsidRPr="001136DE">
          <w:rPr>
            <w:rFonts w:ascii="Arial Narrow" w:hAnsi="Arial Narrow" w:cs="Arial"/>
            <w:szCs w:val="24"/>
            <w:lang w:val="en-AU"/>
          </w:rPr>
          <w:t>ALS</w:t>
        </w:r>
      </w:smartTag>
      <w:r w:rsidRPr="001136DE">
        <w:rPr>
          <w:rFonts w:ascii="Arial Narrow" w:hAnsi="Arial Narrow" w:cs="Arial"/>
          <w:szCs w:val="24"/>
          <w:lang w:val="en-AU"/>
        </w:rPr>
        <w:t xml:space="preserve"> to contact either by letter, telephone or any other means, any person/organisation that the </w:t>
      </w:r>
      <w:smartTag w:uri="urn:schemas-microsoft-com:office:smarttags" w:element="stockticker">
        <w:r w:rsidRPr="001136DE">
          <w:rPr>
            <w:rFonts w:ascii="Arial Narrow" w:hAnsi="Arial Narrow" w:cs="Arial"/>
            <w:szCs w:val="24"/>
            <w:lang w:val="en-AU"/>
          </w:rPr>
          <w:t>ALS</w:t>
        </w:r>
      </w:smartTag>
      <w:r w:rsidRPr="001136DE">
        <w:rPr>
          <w:rFonts w:ascii="Arial Narrow" w:hAnsi="Arial Narrow" w:cs="Arial"/>
          <w:szCs w:val="24"/>
          <w:lang w:val="en-AU"/>
        </w:rPr>
        <w:t xml:space="preserve"> considers necessary to confirm any of the information I have provided in this application form.  I also acknowledge that, if necessary, the </w:t>
      </w:r>
      <w:smartTag w:uri="urn:schemas-microsoft-com:office:smarttags" w:element="stockticker">
        <w:r w:rsidRPr="001136DE">
          <w:rPr>
            <w:rFonts w:ascii="Arial Narrow" w:hAnsi="Arial Narrow" w:cs="Arial"/>
            <w:szCs w:val="24"/>
            <w:lang w:val="en-AU"/>
          </w:rPr>
          <w:t>ALS</w:t>
        </w:r>
      </w:smartTag>
      <w:r w:rsidRPr="001136DE">
        <w:rPr>
          <w:rFonts w:ascii="Arial Narrow" w:hAnsi="Arial Narrow" w:cs="Arial"/>
          <w:szCs w:val="24"/>
          <w:lang w:val="en-AU"/>
        </w:rPr>
        <w:t xml:space="preserve"> may need to obtain other information about me, for example conducting a Criminal Reference Check / Working with Children Check.</w:t>
      </w:r>
    </w:p>
    <w:p w:rsidR="00CB71A0" w:rsidRPr="001136DE"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cs="Arial"/>
          <w:b/>
          <w:szCs w:val="24"/>
          <w:lang w:val="en-AU"/>
        </w:rPr>
      </w:pPr>
      <w:r w:rsidRPr="00E30E16">
        <w:rPr>
          <w:rFonts w:ascii="Arial Narrow" w:hAnsi="Arial Narrow" w:cs="Arial"/>
          <w:b/>
          <w:szCs w:val="24"/>
          <w:lang w:val="en-AU"/>
        </w:rPr>
        <w:t>I understand that any misrepresentation by me will lead to the withdrawal of any offer of employment or my employment being terminated.</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Name: _____________________________________    Dated: __________________</w:t>
      </w:r>
      <w:r>
        <w:rPr>
          <w:rFonts w:ascii="Arial Narrow" w:hAnsi="Arial Narrow" w:cs="Arial"/>
          <w:szCs w:val="24"/>
          <w:lang w:val="en-AU"/>
        </w:rPr>
        <w:t>_________</w:t>
      </w:r>
      <w:r w:rsidRPr="00E30E16">
        <w:rPr>
          <w:rFonts w:ascii="Arial Narrow" w:hAnsi="Arial Narrow" w:cs="Arial"/>
          <w:szCs w:val="24"/>
          <w:lang w:val="en-AU"/>
        </w:rPr>
        <w:t>___</w:t>
      </w: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p>
    <w:p w:rsidR="00CB71A0" w:rsidRPr="00E30E16" w:rsidRDefault="00CB71A0" w:rsidP="00CB71A0">
      <w:pPr>
        <w:pBdr>
          <w:top w:val="single" w:sz="4" w:space="1" w:color="auto"/>
          <w:left w:val="single" w:sz="4" w:space="4" w:color="auto"/>
          <w:bottom w:val="single" w:sz="4" w:space="1" w:color="auto"/>
          <w:right w:val="single" w:sz="4" w:space="4" w:color="auto"/>
        </w:pBdr>
        <w:spacing w:line="288" w:lineRule="auto"/>
        <w:rPr>
          <w:rFonts w:ascii="Arial Narrow" w:hAnsi="Arial Narrow" w:cs="Arial"/>
          <w:szCs w:val="24"/>
          <w:lang w:val="en-AU"/>
        </w:rPr>
      </w:pPr>
      <w:r w:rsidRPr="00E30E16">
        <w:rPr>
          <w:rFonts w:ascii="Arial Narrow" w:hAnsi="Arial Narrow" w:cs="Arial"/>
          <w:szCs w:val="24"/>
          <w:lang w:val="en-AU"/>
        </w:rPr>
        <w:t>Signed _________________________________________________________________</w:t>
      </w:r>
      <w:r>
        <w:rPr>
          <w:rFonts w:ascii="Arial Narrow" w:hAnsi="Arial Narrow" w:cs="Arial"/>
          <w:szCs w:val="24"/>
          <w:lang w:val="en-AU"/>
        </w:rPr>
        <w:t>________</w:t>
      </w:r>
      <w:r w:rsidRPr="00E30E16">
        <w:rPr>
          <w:rFonts w:ascii="Arial Narrow" w:hAnsi="Arial Narrow" w:cs="Arial"/>
          <w:szCs w:val="24"/>
          <w:lang w:val="en-AU"/>
        </w:rPr>
        <w:t>_</w:t>
      </w:r>
    </w:p>
    <w:p w:rsidR="00CB71A0" w:rsidRDefault="00CB71A0" w:rsidP="00CB71A0">
      <w:pPr>
        <w:spacing w:line="288" w:lineRule="auto"/>
        <w:rPr>
          <w:rFonts w:ascii="Arial Narrow" w:hAnsi="Arial Narrow" w:cs="Arial"/>
          <w:b/>
          <w:szCs w:val="24"/>
          <w:lang w:val="en-AU"/>
        </w:rPr>
      </w:pPr>
    </w:p>
    <w:p w:rsidR="00CB71A0" w:rsidRDefault="00CB71A0" w:rsidP="00CB71A0">
      <w:pPr>
        <w:spacing w:line="288" w:lineRule="auto"/>
        <w:rPr>
          <w:rFonts w:ascii="Arial Narrow" w:hAnsi="Arial Narrow" w:cs="Arial"/>
          <w:b/>
          <w:szCs w:val="24"/>
          <w:lang w:val="en-AU"/>
        </w:rPr>
      </w:pPr>
    </w:p>
    <w:p w:rsidR="00CB71A0" w:rsidRPr="00E30E16" w:rsidRDefault="00CB71A0" w:rsidP="00CB71A0">
      <w:pPr>
        <w:spacing w:line="288" w:lineRule="auto"/>
        <w:rPr>
          <w:rFonts w:ascii="Arial Narrow" w:hAnsi="Arial Narrow" w:cs="Arial"/>
          <w:b/>
          <w:szCs w:val="24"/>
          <w:lang w:val="en-AU"/>
        </w:rPr>
      </w:pPr>
      <w:proofErr w:type="gramStart"/>
      <w:r w:rsidRPr="00E30E16">
        <w:rPr>
          <w:rFonts w:ascii="Arial Narrow" w:hAnsi="Arial Narrow" w:cs="Arial"/>
          <w:b/>
          <w:szCs w:val="24"/>
          <w:lang w:val="en-AU"/>
        </w:rPr>
        <w:t>YOUR</w:t>
      </w:r>
      <w:proofErr w:type="gramEnd"/>
      <w:r w:rsidRPr="00E30E16">
        <w:rPr>
          <w:rFonts w:ascii="Arial Narrow" w:hAnsi="Arial Narrow" w:cs="Arial"/>
          <w:b/>
          <w:szCs w:val="24"/>
          <w:lang w:val="en-AU"/>
        </w:rPr>
        <w:t xml:space="preserve"> CHECKLIST</w:t>
      </w:r>
    </w:p>
    <w:p w:rsidR="00CB71A0" w:rsidRPr="00E30E16" w:rsidRDefault="00CB71A0" w:rsidP="00CB71A0">
      <w:pPr>
        <w:spacing w:line="288" w:lineRule="auto"/>
        <w:rPr>
          <w:rFonts w:ascii="Arial Narrow" w:hAnsi="Arial Narrow" w:cs="Arial"/>
          <w:sz w:val="18"/>
          <w:szCs w:val="18"/>
          <w:lang w:val="en-AU"/>
        </w:rPr>
      </w:pPr>
    </w:p>
    <w:p w:rsidR="00CB71A0" w:rsidRPr="00E30E16" w:rsidRDefault="00CB71A0" w:rsidP="00CB71A0">
      <w:pPr>
        <w:spacing w:line="288" w:lineRule="auto"/>
        <w:rPr>
          <w:rFonts w:ascii="Arial Narrow" w:hAnsi="Arial Narrow" w:cs="Arial"/>
          <w:szCs w:val="24"/>
          <w:lang w:val="en-AU"/>
        </w:rPr>
      </w:pPr>
      <w:r w:rsidRPr="00E30E16">
        <w:rPr>
          <w:rFonts w:ascii="Arial Narrow" w:hAnsi="Arial Narrow" w:cs="Arial"/>
          <w:szCs w:val="24"/>
          <w:lang w:val="en-AU"/>
        </w:rPr>
        <w:t>I have attached:</w:t>
      </w:r>
    </w:p>
    <w:p w:rsidR="00CB71A0" w:rsidRPr="00E30E16" w:rsidRDefault="00CB71A0" w:rsidP="00CB71A0">
      <w:pPr>
        <w:spacing w:line="288" w:lineRule="auto"/>
        <w:rPr>
          <w:rFonts w:ascii="Arial Narrow" w:hAnsi="Arial Narrow" w:cs="Arial"/>
          <w:sz w:val="16"/>
          <w:szCs w:val="16"/>
          <w:lang w:val="en-AU"/>
        </w:rPr>
      </w:pPr>
    </w:p>
    <w:p w:rsidR="00CB71A0" w:rsidRDefault="00CB71A0" w:rsidP="00CB71A0">
      <w:pPr>
        <w:numPr>
          <w:ilvl w:val="0"/>
          <w:numId w:val="28"/>
        </w:numPr>
        <w:spacing w:line="276" w:lineRule="auto"/>
        <w:rPr>
          <w:rFonts w:ascii="Arial Narrow" w:hAnsi="Arial Narrow" w:cs="Arial"/>
          <w:szCs w:val="24"/>
          <w:lang w:val="en-AU"/>
        </w:rPr>
      </w:pPr>
      <w:r>
        <w:rPr>
          <w:rFonts w:ascii="Arial Narrow" w:hAnsi="Arial Narrow" w:cs="Arial"/>
          <w:szCs w:val="24"/>
          <w:lang w:val="en-AU"/>
        </w:rPr>
        <w:t>A covering letter to my application.</w:t>
      </w:r>
    </w:p>
    <w:p w:rsidR="00CB71A0" w:rsidRDefault="00CB71A0" w:rsidP="00CB71A0">
      <w:pPr>
        <w:spacing w:line="276" w:lineRule="auto"/>
        <w:ind w:left="540"/>
        <w:rPr>
          <w:rFonts w:ascii="Arial Narrow" w:hAnsi="Arial Narrow" w:cs="Arial"/>
          <w:szCs w:val="24"/>
          <w:lang w:val="en-AU"/>
        </w:rPr>
      </w:pPr>
    </w:p>
    <w:p w:rsidR="00CB71A0" w:rsidRPr="00E30E16" w:rsidRDefault="00CB71A0" w:rsidP="00CB71A0">
      <w:pPr>
        <w:numPr>
          <w:ilvl w:val="0"/>
          <w:numId w:val="28"/>
        </w:numPr>
        <w:spacing w:line="276" w:lineRule="auto"/>
        <w:rPr>
          <w:rFonts w:ascii="Arial Narrow" w:hAnsi="Arial Narrow" w:cs="Arial"/>
          <w:szCs w:val="24"/>
          <w:lang w:val="en-AU"/>
        </w:rPr>
      </w:pPr>
      <w:r w:rsidRPr="00E30E16">
        <w:rPr>
          <w:rFonts w:ascii="Arial Narrow" w:hAnsi="Arial Narrow" w:cs="Arial"/>
          <w:szCs w:val="24"/>
          <w:lang w:val="en-AU"/>
        </w:rPr>
        <w:t>A copy of my up-to-date Resume</w:t>
      </w:r>
      <w:r>
        <w:rPr>
          <w:rFonts w:ascii="Arial Narrow" w:hAnsi="Arial Narrow" w:cs="Arial"/>
          <w:szCs w:val="24"/>
          <w:lang w:val="en-AU"/>
        </w:rPr>
        <w:t>.</w:t>
      </w:r>
    </w:p>
    <w:p w:rsidR="00CB71A0" w:rsidRPr="00E30E16" w:rsidRDefault="00CB71A0" w:rsidP="00CB71A0">
      <w:pPr>
        <w:spacing w:line="276" w:lineRule="auto"/>
        <w:rPr>
          <w:rFonts w:ascii="Arial Narrow" w:hAnsi="Arial Narrow" w:cs="Arial"/>
          <w:szCs w:val="24"/>
          <w:lang w:val="en-AU"/>
        </w:rPr>
      </w:pPr>
    </w:p>
    <w:p w:rsidR="00CB71A0" w:rsidRPr="00E30E16" w:rsidRDefault="00CB71A0" w:rsidP="00CB71A0">
      <w:pPr>
        <w:numPr>
          <w:ilvl w:val="0"/>
          <w:numId w:val="28"/>
        </w:numPr>
        <w:spacing w:line="276" w:lineRule="auto"/>
        <w:rPr>
          <w:rFonts w:ascii="Arial Narrow" w:hAnsi="Arial Narrow" w:cs="Arial"/>
          <w:szCs w:val="24"/>
          <w:lang w:val="en-AU"/>
        </w:rPr>
      </w:pPr>
      <w:r w:rsidRPr="00E30E16">
        <w:rPr>
          <w:rFonts w:ascii="Arial Narrow" w:hAnsi="Arial Narrow" w:cs="Arial"/>
          <w:szCs w:val="24"/>
          <w:lang w:val="en-AU"/>
        </w:rPr>
        <w:t>A statement responding to the Selection Criteria</w:t>
      </w:r>
      <w:r>
        <w:rPr>
          <w:rFonts w:ascii="Arial Narrow" w:hAnsi="Arial Narrow" w:cs="Arial"/>
          <w:szCs w:val="24"/>
          <w:lang w:val="en-AU"/>
        </w:rPr>
        <w:t>.</w:t>
      </w:r>
      <w:r w:rsidRPr="00E30E16">
        <w:rPr>
          <w:rFonts w:ascii="Arial Narrow" w:hAnsi="Arial Narrow" w:cs="Arial"/>
          <w:szCs w:val="24"/>
          <w:lang w:val="en-AU"/>
        </w:rPr>
        <w:t xml:space="preserve">  </w:t>
      </w:r>
    </w:p>
    <w:p w:rsidR="00CB71A0" w:rsidRPr="00E30E16" w:rsidRDefault="00CB71A0" w:rsidP="00CB71A0">
      <w:pPr>
        <w:spacing w:line="276" w:lineRule="auto"/>
        <w:rPr>
          <w:rFonts w:ascii="Arial Narrow" w:hAnsi="Arial Narrow" w:cs="Arial"/>
          <w:szCs w:val="24"/>
          <w:lang w:val="en-AU"/>
        </w:rPr>
      </w:pPr>
    </w:p>
    <w:p w:rsidR="00CB71A0" w:rsidRPr="00E30E16" w:rsidRDefault="00CB71A0" w:rsidP="00CB71A0">
      <w:pPr>
        <w:numPr>
          <w:ilvl w:val="0"/>
          <w:numId w:val="28"/>
        </w:numPr>
        <w:spacing w:line="276" w:lineRule="auto"/>
        <w:rPr>
          <w:rFonts w:ascii="Arial Narrow" w:hAnsi="Arial Narrow" w:cs="Arial"/>
          <w:szCs w:val="24"/>
          <w:lang w:val="en-AU"/>
        </w:rPr>
      </w:pPr>
      <w:r w:rsidRPr="00E30E16">
        <w:rPr>
          <w:rFonts w:ascii="Arial Narrow" w:hAnsi="Arial Narrow" w:cs="Arial"/>
          <w:szCs w:val="24"/>
          <w:lang w:val="en-AU"/>
        </w:rPr>
        <w:t xml:space="preserve">The </w:t>
      </w:r>
      <w:smartTag w:uri="urn:schemas-microsoft-com:office:smarttags" w:element="stockticker">
        <w:r w:rsidRPr="00E30E16">
          <w:rPr>
            <w:rFonts w:ascii="Arial Narrow" w:hAnsi="Arial Narrow" w:cs="Arial"/>
            <w:szCs w:val="24"/>
            <w:lang w:val="en-AU"/>
          </w:rPr>
          <w:t>ALS</w:t>
        </w:r>
      </w:smartTag>
      <w:r w:rsidRPr="00E30E16">
        <w:rPr>
          <w:rFonts w:ascii="Arial Narrow" w:hAnsi="Arial Narrow" w:cs="Arial"/>
          <w:szCs w:val="24"/>
          <w:lang w:val="en-AU"/>
        </w:rPr>
        <w:t xml:space="preserve"> Application form</w:t>
      </w:r>
      <w:r>
        <w:rPr>
          <w:rFonts w:ascii="Arial Narrow" w:hAnsi="Arial Narrow" w:cs="Arial"/>
          <w:szCs w:val="24"/>
          <w:lang w:val="en-AU"/>
        </w:rPr>
        <w:t>.</w:t>
      </w:r>
      <w:r w:rsidRPr="00E30E16">
        <w:rPr>
          <w:rFonts w:ascii="Arial Narrow" w:hAnsi="Arial Narrow" w:cs="Arial"/>
          <w:szCs w:val="24"/>
          <w:lang w:val="en-AU"/>
        </w:rPr>
        <w:t xml:space="preserve"> </w:t>
      </w:r>
    </w:p>
    <w:p w:rsidR="00CB71A0" w:rsidRPr="00E30E16" w:rsidRDefault="00CB71A0" w:rsidP="00CB71A0">
      <w:pPr>
        <w:spacing w:line="276" w:lineRule="auto"/>
        <w:rPr>
          <w:rFonts w:ascii="Arial Narrow" w:hAnsi="Arial Narrow" w:cs="Arial"/>
          <w:szCs w:val="24"/>
          <w:lang w:val="en-AU"/>
        </w:rPr>
      </w:pPr>
    </w:p>
    <w:p w:rsidR="00865BBB" w:rsidRPr="00865BBB" w:rsidRDefault="00CB71A0" w:rsidP="00CB71A0">
      <w:pPr>
        <w:numPr>
          <w:ilvl w:val="0"/>
          <w:numId w:val="28"/>
        </w:numPr>
        <w:spacing w:line="276" w:lineRule="auto"/>
        <w:rPr>
          <w:rFonts w:ascii="Arial Narrow" w:hAnsi="Arial Narrow"/>
          <w:szCs w:val="24"/>
          <w:lang w:val="en-AU"/>
        </w:rPr>
      </w:pPr>
      <w:r w:rsidRPr="00E30E16">
        <w:rPr>
          <w:rFonts w:ascii="Arial Narrow" w:hAnsi="Arial Narrow" w:cs="Arial"/>
          <w:szCs w:val="24"/>
          <w:lang w:val="en-AU"/>
        </w:rPr>
        <w:t>A copy of my Driver’s Licence / or another form of identification</w:t>
      </w:r>
      <w:r w:rsidR="00865BBB">
        <w:rPr>
          <w:rFonts w:ascii="Arial Narrow" w:hAnsi="Arial Narrow" w:cs="Arial"/>
          <w:szCs w:val="24"/>
          <w:lang w:val="en-AU"/>
        </w:rPr>
        <w:t>.</w:t>
      </w:r>
    </w:p>
    <w:p w:rsidR="00865BBB" w:rsidRDefault="00865BBB" w:rsidP="00865BBB">
      <w:pPr>
        <w:pStyle w:val="ListParagraph"/>
        <w:rPr>
          <w:rFonts w:ascii="Arial Narrow" w:hAnsi="Arial Narrow" w:cs="Arial"/>
          <w:szCs w:val="24"/>
          <w:lang w:val="en-AU"/>
        </w:rPr>
      </w:pPr>
    </w:p>
    <w:p w:rsidR="00B279DC" w:rsidRPr="00E73ACC" w:rsidRDefault="00B279DC" w:rsidP="00CB71A0">
      <w:pPr>
        <w:numPr>
          <w:ilvl w:val="0"/>
          <w:numId w:val="28"/>
        </w:numPr>
        <w:spacing w:line="276" w:lineRule="auto"/>
        <w:rPr>
          <w:rFonts w:ascii="Arial Narrow" w:hAnsi="Arial Narrow"/>
          <w:szCs w:val="24"/>
          <w:lang w:val="en-AU"/>
        </w:rPr>
      </w:pPr>
      <w:r>
        <w:rPr>
          <w:rFonts w:ascii="Arial Narrow" w:hAnsi="Arial Narrow"/>
          <w:szCs w:val="24"/>
          <w:lang w:val="en-AU"/>
        </w:rPr>
        <w:t xml:space="preserve">Details of my Working with Children’s Check. </w:t>
      </w:r>
    </w:p>
    <w:p w:rsidR="00CB71A0" w:rsidRDefault="00CB71A0" w:rsidP="00CB71A0">
      <w:pPr>
        <w:pStyle w:val="ListParagraph"/>
        <w:rPr>
          <w:rFonts w:ascii="Arial Narrow" w:hAnsi="Arial Narrow"/>
          <w:szCs w:val="24"/>
          <w:lang w:val="en-AU"/>
        </w:rPr>
      </w:pPr>
    </w:p>
    <w:p w:rsidR="00CB71A0" w:rsidRPr="00E30E16" w:rsidRDefault="00CB71A0" w:rsidP="00CB71A0">
      <w:pPr>
        <w:numPr>
          <w:ilvl w:val="0"/>
          <w:numId w:val="28"/>
        </w:numPr>
        <w:spacing w:line="276" w:lineRule="auto"/>
        <w:rPr>
          <w:rFonts w:ascii="Arial Narrow" w:hAnsi="Arial Narrow"/>
          <w:szCs w:val="24"/>
          <w:lang w:val="en-AU"/>
        </w:rPr>
      </w:pPr>
      <w:r>
        <w:rPr>
          <w:rFonts w:ascii="Arial Narrow" w:hAnsi="Arial Narrow"/>
          <w:szCs w:val="24"/>
          <w:lang w:val="en-AU"/>
        </w:rPr>
        <w:t>All of the above as one attachment.</w:t>
      </w:r>
    </w:p>
    <w:p w:rsidR="00CB71A0" w:rsidRDefault="00CB71A0" w:rsidP="00CB71A0">
      <w:pPr>
        <w:pStyle w:val="Heading3"/>
        <w:spacing w:before="0" w:line="288" w:lineRule="auto"/>
        <w:jc w:val="both"/>
        <w:rPr>
          <w:rFonts w:ascii="Arial Narrow" w:hAnsi="Arial Narrow" w:cs="Arial"/>
          <w:sz w:val="28"/>
          <w:szCs w:val="28"/>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Default="00CB71A0" w:rsidP="00CB71A0">
      <w:pPr>
        <w:rPr>
          <w:lang w:val="en-AU"/>
        </w:rPr>
      </w:pPr>
    </w:p>
    <w:p w:rsidR="00CB71A0" w:rsidRPr="00A20992" w:rsidRDefault="00CB71A0" w:rsidP="00CB71A0">
      <w:pPr>
        <w:spacing w:line="360" w:lineRule="auto"/>
        <w:rPr>
          <w:rFonts w:cs="Arial"/>
          <w:sz w:val="22"/>
          <w:szCs w:val="22"/>
        </w:rPr>
      </w:pPr>
    </w:p>
    <w:sectPr w:rsidR="00CB71A0" w:rsidRPr="00A20992" w:rsidSect="00B911C9">
      <w:foot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3AC" w:rsidRDefault="006F53AC" w:rsidP="0069655F">
      <w:r>
        <w:separator/>
      </w:r>
    </w:p>
  </w:endnote>
  <w:endnote w:type="continuationSeparator" w:id="0">
    <w:p w:rsidR="006F53AC" w:rsidRDefault="006F53AC" w:rsidP="00696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7650"/>
      <w:docPartObj>
        <w:docPartGallery w:val="Page Numbers (Bottom of Page)"/>
        <w:docPartUnique/>
      </w:docPartObj>
    </w:sdtPr>
    <w:sdtEndPr>
      <w:rPr>
        <w:color w:val="7F7F7F" w:themeColor="background1" w:themeShade="7F"/>
        <w:spacing w:val="60"/>
      </w:rPr>
    </w:sdtEndPr>
    <w:sdtContent>
      <w:p w:rsidR="006F53AC" w:rsidRDefault="002B49D0">
        <w:pPr>
          <w:pStyle w:val="Footer"/>
          <w:pBdr>
            <w:top w:val="single" w:sz="4" w:space="1" w:color="D9D9D9" w:themeColor="background1" w:themeShade="D9"/>
          </w:pBdr>
          <w:jc w:val="right"/>
        </w:pPr>
        <w:fldSimple w:instr=" PAGE   \* MERGEFORMAT ">
          <w:r w:rsidR="00EB030D">
            <w:rPr>
              <w:noProof/>
            </w:rPr>
            <w:t>2</w:t>
          </w:r>
        </w:fldSimple>
        <w:r w:rsidR="006F53AC">
          <w:t xml:space="preserve"> | </w:t>
        </w:r>
        <w:r w:rsidR="006F53AC">
          <w:rPr>
            <w:color w:val="7F7F7F" w:themeColor="background1" w:themeShade="7F"/>
            <w:spacing w:val="60"/>
          </w:rPr>
          <w:t>Page</w:t>
        </w:r>
      </w:p>
    </w:sdtContent>
  </w:sdt>
  <w:p w:rsidR="006F53AC" w:rsidRDefault="006F5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3AC" w:rsidRDefault="006F53AC" w:rsidP="0069655F">
      <w:r>
        <w:separator/>
      </w:r>
    </w:p>
  </w:footnote>
  <w:footnote w:type="continuationSeparator" w:id="0">
    <w:p w:rsidR="006F53AC" w:rsidRDefault="006F53AC" w:rsidP="00696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A83CA1"/>
    <w:multiLevelType w:val="hybridMultilevel"/>
    <w:tmpl w:val="1F70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14EBB"/>
    <w:multiLevelType w:val="hybridMultilevel"/>
    <w:tmpl w:val="647C6D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8B40ECF"/>
    <w:multiLevelType w:val="hybridMultilevel"/>
    <w:tmpl w:val="62EEBA24"/>
    <w:lvl w:ilvl="0" w:tplc="1C0A22AC">
      <w:start w:val="1"/>
      <w:numFmt w:val="bullet"/>
      <w:lvlText w:val=""/>
      <w:lvlJc w:val="left"/>
      <w:pPr>
        <w:tabs>
          <w:tab w:val="num" w:pos="360"/>
        </w:tabs>
        <w:ind w:left="360" w:hanging="360"/>
      </w:pPr>
      <w:rPr>
        <w:rFonts w:ascii="Symbol" w:hAnsi="Symbol" w:hint="default"/>
      </w:rPr>
    </w:lvl>
    <w:lvl w:ilvl="1" w:tplc="CC906584">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A49E8"/>
    <w:multiLevelType w:val="hybridMultilevel"/>
    <w:tmpl w:val="015E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1F0C02"/>
    <w:multiLevelType w:val="hybridMultilevel"/>
    <w:tmpl w:val="9CC48E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835514"/>
    <w:multiLevelType w:val="hybridMultilevel"/>
    <w:tmpl w:val="2DE04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0F4509"/>
    <w:multiLevelType w:val="hybridMultilevel"/>
    <w:tmpl w:val="540E35FA"/>
    <w:lvl w:ilvl="0" w:tplc="1C0A22A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8DD5C93"/>
    <w:multiLevelType w:val="hybridMultilevel"/>
    <w:tmpl w:val="65946A3A"/>
    <w:lvl w:ilvl="0" w:tplc="0C09000D">
      <w:start w:val="1"/>
      <w:numFmt w:val="bullet"/>
      <w:lvlText w:val=""/>
      <w:lvlJc w:val="left"/>
      <w:pPr>
        <w:tabs>
          <w:tab w:val="num" w:pos="540"/>
        </w:tabs>
        <w:ind w:left="54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F3529"/>
    <w:multiLevelType w:val="hybridMultilevel"/>
    <w:tmpl w:val="462C84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573E13"/>
    <w:multiLevelType w:val="hybridMultilevel"/>
    <w:tmpl w:val="773478D8"/>
    <w:lvl w:ilvl="0" w:tplc="8D58DB28">
      <w:start w:val="1"/>
      <w:numFmt w:val="decimal"/>
      <w:lvlText w:val="%1."/>
      <w:lvlJc w:val="left"/>
      <w:pPr>
        <w:ind w:left="720" w:hanging="360"/>
      </w:pPr>
      <w:rPr>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FB4444"/>
    <w:multiLevelType w:val="hybridMultilevel"/>
    <w:tmpl w:val="7456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520BF"/>
    <w:multiLevelType w:val="hybridMultilevel"/>
    <w:tmpl w:val="4DE825E8"/>
    <w:lvl w:ilvl="0" w:tplc="A8428A2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C380C"/>
    <w:multiLevelType w:val="hybridMultilevel"/>
    <w:tmpl w:val="B9FA5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BA7F58"/>
    <w:multiLevelType w:val="hybridMultilevel"/>
    <w:tmpl w:val="43BA8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4F19B6"/>
    <w:multiLevelType w:val="hybridMultilevel"/>
    <w:tmpl w:val="B7C0F7A4"/>
    <w:lvl w:ilvl="0" w:tplc="3790EBD6">
      <w:start w:val="1"/>
      <w:numFmt w:val="decimal"/>
      <w:lvlText w:val="%1."/>
      <w:lvlJc w:val="left"/>
      <w:pPr>
        <w:ind w:left="1004" w:hanging="360"/>
      </w:pPr>
      <w:rPr>
        <w:rFonts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FC9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0F4226D"/>
    <w:multiLevelType w:val="hybridMultilevel"/>
    <w:tmpl w:val="DD7A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EF17B4"/>
    <w:multiLevelType w:val="hybridMultilevel"/>
    <w:tmpl w:val="F8100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312731"/>
    <w:multiLevelType w:val="singleLevel"/>
    <w:tmpl w:val="04090001"/>
    <w:lvl w:ilvl="0">
      <w:start w:val="1"/>
      <w:numFmt w:val="bullet"/>
      <w:lvlText w:val=""/>
      <w:lvlJc w:val="left"/>
      <w:pPr>
        <w:ind w:left="720" w:hanging="360"/>
      </w:pPr>
      <w:rPr>
        <w:rFonts w:ascii="Symbol" w:hAnsi="Symbol" w:hint="default"/>
      </w:rPr>
    </w:lvl>
  </w:abstractNum>
  <w:abstractNum w:abstractNumId="24">
    <w:nsid w:val="462C42C8"/>
    <w:multiLevelType w:val="hybridMultilevel"/>
    <w:tmpl w:val="FC1AFD7C"/>
    <w:lvl w:ilvl="0" w:tplc="04090001">
      <w:start w:val="1"/>
      <w:numFmt w:val="bullet"/>
      <w:lvlText w:val=""/>
      <w:lvlJc w:val="left"/>
      <w:pPr>
        <w:ind w:left="502"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910CE"/>
    <w:multiLevelType w:val="hybridMultilevel"/>
    <w:tmpl w:val="D2583772"/>
    <w:lvl w:ilvl="0" w:tplc="CC9065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A7548D"/>
    <w:multiLevelType w:val="hybridMultilevel"/>
    <w:tmpl w:val="E3E0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6C9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8">
    <w:nsid w:val="589D3895"/>
    <w:multiLevelType w:val="hybridMultilevel"/>
    <w:tmpl w:val="F2A8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E93BC4"/>
    <w:multiLevelType w:val="hybridMultilevel"/>
    <w:tmpl w:val="24647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32">
    <w:nsid w:val="687B053F"/>
    <w:multiLevelType w:val="hybridMultilevel"/>
    <w:tmpl w:val="09BA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E0C6C"/>
    <w:multiLevelType w:val="hybridMultilevel"/>
    <w:tmpl w:val="8E9C7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900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D2744C8"/>
    <w:multiLevelType w:val="hybridMultilevel"/>
    <w:tmpl w:val="9B1C23D2"/>
    <w:lvl w:ilvl="0" w:tplc="A44C64DA">
      <w:start w:val="1"/>
      <w:numFmt w:val="decimal"/>
      <w:lvlText w:val="%1."/>
      <w:lvlJc w:val="left"/>
      <w:pPr>
        <w:tabs>
          <w:tab w:val="num" w:pos="643"/>
        </w:tabs>
        <w:ind w:left="643"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F44C0A"/>
    <w:multiLevelType w:val="hybridMultilevel"/>
    <w:tmpl w:val="A9E2F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C76709"/>
    <w:multiLevelType w:val="hybridMultilevel"/>
    <w:tmpl w:val="006CABE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35"/>
  </w:num>
  <w:num w:numId="3">
    <w:abstractNumId w:val="25"/>
  </w:num>
  <w:num w:numId="4">
    <w:abstractNumId w:val="37"/>
  </w:num>
  <w:num w:numId="5">
    <w:abstractNumId w:val="27"/>
  </w:num>
  <w:num w:numId="6">
    <w:abstractNumId w:val="23"/>
  </w:num>
  <w:num w:numId="7">
    <w:abstractNumId w:val="20"/>
  </w:num>
  <w:num w:numId="8">
    <w:abstractNumId w:val="18"/>
  </w:num>
  <w:num w:numId="9">
    <w:abstractNumId w:val="6"/>
  </w:num>
  <w:num w:numId="10">
    <w:abstractNumId w:val="34"/>
  </w:num>
  <w:num w:numId="11">
    <w:abstractNumId w:val="1"/>
  </w:num>
  <w:num w:numId="12">
    <w:abstractNumId w:val="17"/>
  </w:num>
  <w:num w:numId="13">
    <w:abstractNumId w:val="7"/>
  </w:num>
  <w:num w:numId="14">
    <w:abstractNumId w:val="30"/>
  </w:num>
  <w:num w:numId="15">
    <w:abstractNumId w:val="26"/>
  </w:num>
  <w:num w:numId="16">
    <w:abstractNumId w:val="16"/>
  </w:num>
  <w:num w:numId="17">
    <w:abstractNumId w:val="8"/>
  </w:num>
  <w:num w:numId="18">
    <w:abstractNumId w:val="10"/>
  </w:num>
  <w:num w:numId="19">
    <w:abstractNumId w:val="31"/>
  </w:num>
  <w:num w:numId="20">
    <w:abstractNumId w:val="22"/>
  </w:num>
  <w:num w:numId="21">
    <w:abstractNumId w:val="12"/>
  </w:num>
  <w:num w:numId="22">
    <w:abstractNumId w:val="9"/>
  </w:num>
  <w:num w:numId="23">
    <w:abstractNumId w:val="4"/>
  </w:num>
  <w:num w:numId="24">
    <w:abstractNumId w:val="5"/>
  </w:num>
  <w:num w:numId="25">
    <w:abstractNumId w:val="28"/>
  </w:num>
  <w:num w:numId="26">
    <w:abstractNumId w:val="21"/>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6"/>
  </w:num>
  <w:num w:numId="30">
    <w:abstractNumId w:val="15"/>
  </w:num>
  <w:num w:numId="31">
    <w:abstractNumId w:val="2"/>
  </w:num>
  <w:num w:numId="32">
    <w:abstractNumId w:val="32"/>
  </w:num>
  <w:num w:numId="33">
    <w:abstractNumId w:val="33"/>
  </w:num>
  <w:num w:numId="34">
    <w:abstractNumId w:val="19"/>
  </w:num>
  <w:num w:numId="35">
    <w:abstractNumId w:val="24"/>
  </w:num>
  <w:num w:numId="36">
    <w:abstractNumId w:val="14"/>
  </w:num>
  <w:num w:numId="37">
    <w:abstractNumId w:val="3"/>
  </w:num>
  <w:num w:numId="38">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22A72"/>
    <w:rsid w:val="0002704F"/>
    <w:rsid w:val="0008468B"/>
    <w:rsid w:val="00094C56"/>
    <w:rsid w:val="00096440"/>
    <w:rsid w:val="000B0461"/>
    <w:rsid w:val="000D7931"/>
    <w:rsid w:val="00146115"/>
    <w:rsid w:val="00281D38"/>
    <w:rsid w:val="00285289"/>
    <w:rsid w:val="002B106D"/>
    <w:rsid w:val="002B49D0"/>
    <w:rsid w:val="002E1B42"/>
    <w:rsid w:val="003312DF"/>
    <w:rsid w:val="003952B3"/>
    <w:rsid w:val="003A0C7F"/>
    <w:rsid w:val="003C2533"/>
    <w:rsid w:val="003E4B48"/>
    <w:rsid w:val="00402BB6"/>
    <w:rsid w:val="00422A72"/>
    <w:rsid w:val="00431745"/>
    <w:rsid w:val="004414CC"/>
    <w:rsid w:val="00461CBA"/>
    <w:rsid w:val="004676BE"/>
    <w:rsid w:val="00492688"/>
    <w:rsid w:val="004F5601"/>
    <w:rsid w:val="0056007F"/>
    <w:rsid w:val="00572AAC"/>
    <w:rsid w:val="005A004B"/>
    <w:rsid w:val="005A18D8"/>
    <w:rsid w:val="005A4555"/>
    <w:rsid w:val="005C31A2"/>
    <w:rsid w:val="00610668"/>
    <w:rsid w:val="006449B7"/>
    <w:rsid w:val="0069259B"/>
    <w:rsid w:val="0069655F"/>
    <w:rsid w:val="006B1A4D"/>
    <w:rsid w:val="006D11C4"/>
    <w:rsid w:val="006F53AC"/>
    <w:rsid w:val="00865BBB"/>
    <w:rsid w:val="00960D1A"/>
    <w:rsid w:val="0097182E"/>
    <w:rsid w:val="00994159"/>
    <w:rsid w:val="00A1706D"/>
    <w:rsid w:val="00A20992"/>
    <w:rsid w:val="00A37626"/>
    <w:rsid w:val="00B16FA9"/>
    <w:rsid w:val="00B20E6C"/>
    <w:rsid w:val="00B279DC"/>
    <w:rsid w:val="00B3777C"/>
    <w:rsid w:val="00B911C9"/>
    <w:rsid w:val="00B93A2E"/>
    <w:rsid w:val="00BD4736"/>
    <w:rsid w:val="00C02638"/>
    <w:rsid w:val="00C6307B"/>
    <w:rsid w:val="00CB0E34"/>
    <w:rsid w:val="00CB5A18"/>
    <w:rsid w:val="00CB6553"/>
    <w:rsid w:val="00CB71A0"/>
    <w:rsid w:val="00D328CA"/>
    <w:rsid w:val="00D8104F"/>
    <w:rsid w:val="00D91744"/>
    <w:rsid w:val="00DB45E5"/>
    <w:rsid w:val="00DD213C"/>
    <w:rsid w:val="00DE48C5"/>
    <w:rsid w:val="00E13699"/>
    <w:rsid w:val="00EB030D"/>
    <w:rsid w:val="00EC2ACD"/>
    <w:rsid w:val="00EE5C50"/>
    <w:rsid w:val="00F25880"/>
    <w:rsid w:val="00F70E7E"/>
    <w:rsid w:val="00FB1093"/>
    <w:rsid w:val="00FC17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72"/>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422A72"/>
    <w:pPr>
      <w:keepNext/>
      <w:outlineLvl w:val="0"/>
    </w:pPr>
    <w:rPr>
      <w:rFonts w:ascii="Impact" w:hAnsi="Impact"/>
      <w:color w:val="333300"/>
      <w:sz w:val="44"/>
    </w:rPr>
  </w:style>
  <w:style w:type="paragraph" w:styleId="Heading3">
    <w:name w:val="heading 3"/>
    <w:basedOn w:val="Normal"/>
    <w:next w:val="Normal"/>
    <w:link w:val="Heading3Char"/>
    <w:uiPriority w:val="9"/>
    <w:semiHidden/>
    <w:unhideWhenUsed/>
    <w:qFormat/>
    <w:rsid w:val="00CB71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A72"/>
    <w:rPr>
      <w:rFonts w:ascii="Impact" w:eastAsia="Times New Roman" w:hAnsi="Impact" w:cs="Times New Roman"/>
      <w:color w:val="333300"/>
      <w:sz w:val="44"/>
      <w:szCs w:val="20"/>
      <w:lang w:val="en-US"/>
    </w:rPr>
  </w:style>
  <w:style w:type="paragraph" w:styleId="Header">
    <w:name w:val="header"/>
    <w:basedOn w:val="Normal"/>
    <w:link w:val="HeaderChar"/>
    <w:rsid w:val="00422A72"/>
    <w:pPr>
      <w:tabs>
        <w:tab w:val="center" w:pos="4320"/>
        <w:tab w:val="right" w:pos="8640"/>
      </w:tabs>
    </w:pPr>
  </w:style>
  <w:style w:type="character" w:customStyle="1" w:styleId="HeaderChar">
    <w:name w:val="Header Char"/>
    <w:basedOn w:val="DefaultParagraphFont"/>
    <w:link w:val="Header"/>
    <w:rsid w:val="00422A72"/>
    <w:rPr>
      <w:rFonts w:ascii="Arial" w:eastAsia="Times New Roman" w:hAnsi="Arial" w:cs="Times New Roman"/>
      <w:sz w:val="24"/>
      <w:szCs w:val="20"/>
      <w:lang w:val="en-US"/>
    </w:rPr>
  </w:style>
  <w:style w:type="paragraph" w:styleId="BodyText">
    <w:name w:val="Body Text"/>
    <w:basedOn w:val="Normal"/>
    <w:link w:val="BodyTextChar"/>
    <w:rsid w:val="00422A72"/>
    <w:pPr>
      <w:spacing w:after="120" w:line="240" w:lineRule="atLeast"/>
    </w:pPr>
    <w:rPr>
      <w:sz w:val="20"/>
    </w:rPr>
  </w:style>
  <w:style w:type="character" w:customStyle="1" w:styleId="BodyTextChar">
    <w:name w:val="Body Text Char"/>
    <w:basedOn w:val="DefaultParagraphFont"/>
    <w:link w:val="BodyText"/>
    <w:rsid w:val="00422A72"/>
    <w:rPr>
      <w:rFonts w:ascii="Arial" w:eastAsia="Times New Roman" w:hAnsi="Arial" w:cs="Times New Roman"/>
      <w:sz w:val="20"/>
      <w:szCs w:val="20"/>
      <w:lang w:val="en-US"/>
    </w:rPr>
  </w:style>
  <w:style w:type="paragraph" w:styleId="BodyText2">
    <w:name w:val="Body Text 2"/>
    <w:basedOn w:val="Normal"/>
    <w:link w:val="BodyText2Char"/>
    <w:rsid w:val="00422A72"/>
    <w:rPr>
      <w:rFonts w:ascii="Lucida Sans" w:hAnsi="Lucida Sans"/>
      <w:color w:val="000000"/>
      <w:sz w:val="20"/>
    </w:rPr>
  </w:style>
  <w:style w:type="character" w:customStyle="1" w:styleId="BodyText2Char">
    <w:name w:val="Body Text 2 Char"/>
    <w:basedOn w:val="DefaultParagraphFont"/>
    <w:link w:val="BodyText2"/>
    <w:rsid w:val="00422A72"/>
    <w:rPr>
      <w:rFonts w:ascii="Lucida Sans" w:eastAsia="Times New Roman" w:hAnsi="Lucida Sans" w:cs="Times New Roman"/>
      <w:color w:val="000000"/>
      <w:sz w:val="20"/>
      <w:szCs w:val="20"/>
      <w:lang w:val="en-US"/>
    </w:rPr>
  </w:style>
  <w:style w:type="paragraph" w:styleId="BodyTextIndent">
    <w:name w:val="Body Text Indent"/>
    <w:basedOn w:val="Normal"/>
    <w:link w:val="BodyTextIndentChar"/>
    <w:rsid w:val="00422A72"/>
    <w:pPr>
      <w:spacing w:after="120"/>
      <w:ind w:left="283"/>
    </w:pPr>
  </w:style>
  <w:style w:type="character" w:customStyle="1" w:styleId="BodyTextIndentChar">
    <w:name w:val="Body Text Indent Char"/>
    <w:basedOn w:val="DefaultParagraphFont"/>
    <w:link w:val="BodyTextIndent"/>
    <w:rsid w:val="00422A72"/>
    <w:rPr>
      <w:rFonts w:ascii="Arial" w:eastAsia="Times New Roman" w:hAnsi="Arial" w:cs="Times New Roman"/>
      <w:sz w:val="24"/>
      <w:szCs w:val="20"/>
      <w:lang w:val="en-US"/>
    </w:rPr>
  </w:style>
  <w:style w:type="paragraph" w:customStyle="1" w:styleId="Default">
    <w:name w:val="Default"/>
    <w:rsid w:val="00422A7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rsid w:val="00422A72"/>
    <w:rPr>
      <w:color w:val="0000FF"/>
      <w:u w:val="single"/>
    </w:rPr>
  </w:style>
  <w:style w:type="paragraph" w:styleId="ListParagraph">
    <w:name w:val="List Paragraph"/>
    <w:basedOn w:val="Normal"/>
    <w:uiPriority w:val="34"/>
    <w:qFormat/>
    <w:rsid w:val="00422A72"/>
    <w:pPr>
      <w:ind w:left="720"/>
    </w:pPr>
  </w:style>
  <w:style w:type="paragraph" w:styleId="BalloonText">
    <w:name w:val="Balloon Text"/>
    <w:basedOn w:val="Normal"/>
    <w:link w:val="BalloonTextChar"/>
    <w:uiPriority w:val="99"/>
    <w:semiHidden/>
    <w:unhideWhenUsed/>
    <w:rsid w:val="00422A72"/>
    <w:rPr>
      <w:rFonts w:ascii="Tahoma" w:hAnsi="Tahoma" w:cs="Tahoma"/>
      <w:sz w:val="16"/>
      <w:szCs w:val="16"/>
    </w:rPr>
  </w:style>
  <w:style w:type="character" w:customStyle="1" w:styleId="BalloonTextChar">
    <w:name w:val="Balloon Text Char"/>
    <w:basedOn w:val="DefaultParagraphFont"/>
    <w:link w:val="BalloonText"/>
    <w:uiPriority w:val="99"/>
    <w:semiHidden/>
    <w:rsid w:val="00422A72"/>
    <w:rPr>
      <w:rFonts w:ascii="Tahoma" w:eastAsia="Times New Roman" w:hAnsi="Tahoma" w:cs="Tahoma"/>
      <w:sz w:val="16"/>
      <w:szCs w:val="16"/>
      <w:lang w:val="en-US"/>
    </w:rPr>
  </w:style>
  <w:style w:type="paragraph" w:styleId="Footer">
    <w:name w:val="footer"/>
    <w:basedOn w:val="Normal"/>
    <w:link w:val="FooterChar"/>
    <w:uiPriority w:val="99"/>
    <w:unhideWhenUsed/>
    <w:rsid w:val="0069655F"/>
    <w:pPr>
      <w:tabs>
        <w:tab w:val="center" w:pos="4513"/>
        <w:tab w:val="right" w:pos="9026"/>
      </w:tabs>
    </w:pPr>
  </w:style>
  <w:style w:type="character" w:customStyle="1" w:styleId="FooterChar">
    <w:name w:val="Footer Char"/>
    <w:basedOn w:val="DefaultParagraphFont"/>
    <w:link w:val="Footer"/>
    <w:uiPriority w:val="99"/>
    <w:rsid w:val="0069655F"/>
    <w:rPr>
      <w:rFonts w:ascii="Arial" w:eastAsia="Times New Roman" w:hAnsi="Arial" w:cs="Times New Roman"/>
      <w:sz w:val="24"/>
      <w:szCs w:val="20"/>
      <w:lang w:val="en-US"/>
    </w:rPr>
  </w:style>
  <w:style w:type="paragraph" w:styleId="NoSpacing">
    <w:name w:val="No Spacing"/>
    <w:uiPriority w:val="1"/>
    <w:qFormat/>
    <w:rsid w:val="00B911C9"/>
    <w:pPr>
      <w:spacing w:after="0" w:line="240" w:lineRule="auto"/>
    </w:pPr>
    <w:rPr>
      <w:rFonts w:ascii="Arial" w:eastAsia="Times New Roman" w:hAnsi="Arial" w:cs="Times New Roman"/>
      <w:sz w:val="24"/>
      <w:szCs w:val="20"/>
      <w:lang w:val="en-US"/>
    </w:rPr>
  </w:style>
  <w:style w:type="character" w:styleId="Emphasis">
    <w:name w:val="Emphasis"/>
    <w:basedOn w:val="DefaultParagraphFont"/>
    <w:uiPriority w:val="20"/>
    <w:qFormat/>
    <w:rsid w:val="004414CC"/>
    <w:rPr>
      <w:i/>
      <w:iCs/>
    </w:rPr>
  </w:style>
  <w:style w:type="paragraph" w:styleId="BodyText3">
    <w:name w:val="Body Text 3"/>
    <w:basedOn w:val="Normal"/>
    <w:link w:val="BodyText3Char"/>
    <w:rsid w:val="00A1706D"/>
    <w:pPr>
      <w:spacing w:after="120"/>
    </w:pPr>
    <w:rPr>
      <w:sz w:val="16"/>
      <w:szCs w:val="16"/>
    </w:rPr>
  </w:style>
  <w:style w:type="character" w:customStyle="1" w:styleId="BodyText3Char">
    <w:name w:val="Body Text 3 Char"/>
    <w:basedOn w:val="DefaultParagraphFont"/>
    <w:link w:val="BodyText3"/>
    <w:rsid w:val="00A1706D"/>
    <w:rPr>
      <w:rFonts w:ascii="Arial" w:eastAsia="Times New Roman" w:hAnsi="Arial" w:cs="Times New Roman"/>
      <w:sz w:val="16"/>
      <w:szCs w:val="16"/>
      <w:lang w:val="en-US"/>
    </w:rPr>
  </w:style>
  <w:style w:type="character" w:customStyle="1" w:styleId="Heading3Char">
    <w:name w:val="Heading 3 Char"/>
    <w:basedOn w:val="DefaultParagraphFont"/>
    <w:link w:val="Heading3"/>
    <w:uiPriority w:val="9"/>
    <w:semiHidden/>
    <w:rsid w:val="00CB71A0"/>
    <w:rPr>
      <w:rFonts w:asciiTheme="majorHAnsi" w:eastAsiaTheme="majorEastAsia" w:hAnsiTheme="majorHAnsi" w:cstheme="majorBidi"/>
      <w:b/>
      <w:bCs/>
      <w:color w:val="4F81BD" w:themeColor="accent1"/>
      <w:sz w:val="24"/>
      <w:szCs w:val="20"/>
      <w:lang w:val="en-US"/>
    </w:rPr>
  </w:style>
  <w:style w:type="paragraph" w:styleId="NormalWeb">
    <w:name w:val="Normal (Web)"/>
    <w:basedOn w:val="Normal"/>
    <w:uiPriority w:val="99"/>
    <w:rsid w:val="00D8104F"/>
    <w:pPr>
      <w:overflowPunct w:val="0"/>
      <w:autoSpaceDE w:val="0"/>
      <w:autoSpaceDN w:val="0"/>
      <w:adjustRightInd w:val="0"/>
      <w:spacing w:before="100" w:after="100"/>
      <w:textAlignment w:val="baseline"/>
    </w:pPr>
    <w:rPr>
      <w:rFonts w:ascii="Arial Unicode MS" w:eastAsia="Arial Unicode MS" w:hAnsi="Times New Roman"/>
      <w:lang w:val="en-AU"/>
    </w:rPr>
  </w:style>
</w:styles>
</file>

<file path=word/webSettings.xml><?xml version="1.0" encoding="utf-8"?>
<w:webSettings xmlns:r="http://schemas.openxmlformats.org/officeDocument/2006/relationships" xmlns:w="http://schemas.openxmlformats.org/wordprocessingml/2006/main">
  <w:divs>
    <w:div w:id="16206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ibbs_gsats@alsnswact.org.au" TargetMode="External"/><Relationship Id="rId13" Type="http://schemas.openxmlformats.org/officeDocument/2006/relationships/hyperlink" Target="https://www.tenants.org.au/tu/trai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enants.org.au/tu/supportingtaa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nants.org.au/tu/strategiclitig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nants.org.au/tu/policy-and-campaigns" TargetMode="External"/><Relationship Id="rId4" Type="http://schemas.openxmlformats.org/officeDocument/2006/relationships/webSettings" Target="webSettings.xml"/><Relationship Id="rId9" Type="http://schemas.openxmlformats.org/officeDocument/2006/relationships/hyperlink" Target="https://www.tenants.org.au/resources/a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Aboriginal Legal Services (NSW/ ACT) Limited</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jennifer.ledingham</dc:creator>
  <cp:lastModifiedBy>vikki.lennon</cp:lastModifiedBy>
  <cp:revision>4</cp:revision>
  <cp:lastPrinted>2020-06-23T01:45:00Z</cp:lastPrinted>
  <dcterms:created xsi:type="dcterms:W3CDTF">2020-06-23T01:45:00Z</dcterms:created>
  <dcterms:modified xsi:type="dcterms:W3CDTF">2020-06-23T02:49:00Z</dcterms:modified>
</cp:coreProperties>
</file>