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EFBDE" w14:textId="77777777" w:rsidR="006C6D9E" w:rsidRDefault="006C6D9E">
      <w:pPr>
        <w:pStyle w:val="Heading1"/>
      </w:pPr>
      <w:r>
        <w:t>LAW AND JUSTICE FOUNDATION OF NSW</w:t>
      </w:r>
    </w:p>
    <w:p w14:paraId="45F15009" w14:textId="77777777" w:rsidR="006C6D9E" w:rsidRDefault="006C6D9E">
      <w:pPr>
        <w:pStyle w:val="Heading1"/>
      </w:pPr>
    </w:p>
    <w:p w14:paraId="559841AF" w14:textId="77777777" w:rsidR="006C6D9E" w:rsidRDefault="006C6D9E">
      <w:pPr>
        <w:pStyle w:val="Heading1"/>
      </w:pPr>
      <w:r>
        <w:t>Job description</w:t>
      </w:r>
    </w:p>
    <w:p w14:paraId="4D1CBD4D" w14:textId="0584A880" w:rsidR="006C6D9E" w:rsidRDefault="006C6D9E">
      <w:pPr>
        <w:pStyle w:val="Heading4"/>
      </w:pPr>
      <w:r>
        <w:t>Review Date</w:t>
      </w:r>
      <w:r w:rsidR="00632006">
        <w:t>:</w:t>
      </w:r>
      <w:r>
        <w:t xml:space="preserve"> </w:t>
      </w:r>
      <w:r w:rsidR="00EA0D4B">
        <w:t>May</w:t>
      </w:r>
      <w:r w:rsidR="005B3535">
        <w:t xml:space="preserve"> 20</w:t>
      </w:r>
      <w:r w:rsidR="0066538F">
        <w:t>20</w:t>
      </w:r>
    </w:p>
    <w:p w14:paraId="62970DEF" w14:textId="77777777" w:rsidR="006C6D9E" w:rsidRDefault="006C6D9E">
      <w:pPr>
        <w:pStyle w:val="Heading2"/>
        <w:jc w:val="left"/>
        <w:rPr>
          <w:rFonts w:ascii="Times New Roman" w:hAnsi="Times New Roman"/>
          <w:smallCaps w:val="0"/>
          <w:snapToGrid/>
          <w:szCs w:val="24"/>
        </w:rPr>
      </w:pPr>
    </w:p>
    <w:p w14:paraId="57FE774B" w14:textId="77777777" w:rsidR="006C6D9E" w:rsidRDefault="006C6D9E">
      <w:pPr>
        <w:pStyle w:val="Heading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Communications </w:t>
      </w:r>
      <w:smartTag w:uri="urn:schemas-microsoft-com:office:smarttags" w:element="stockticker">
        <w:r w:rsidR="00FE14EE">
          <w:rPr>
            <w:rFonts w:ascii="Times New Roman" w:hAnsi="Times New Roman"/>
          </w:rPr>
          <w:t>and</w:t>
        </w:r>
      </w:smartTag>
      <w:r w:rsidR="00FE14EE">
        <w:rPr>
          <w:rFonts w:ascii="Times New Roman" w:hAnsi="Times New Roman"/>
        </w:rPr>
        <w:t xml:space="preserve"> Publications </w:t>
      </w:r>
      <w:r>
        <w:rPr>
          <w:rFonts w:ascii="Times New Roman" w:hAnsi="Times New Roman"/>
        </w:rPr>
        <w:t>Manager</w:t>
      </w:r>
    </w:p>
    <w:p w14:paraId="5833608C" w14:textId="77777777" w:rsidR="006C6D9E" w:rsidRDefault="006C6D9E">
      <w:pPr>
        <w:jc w:val="both"/>
        <w:rPr>
          <w:b/>
        </w:rPr>
      </w:pPr>
    </w:p>
    <w:p w14:paraId="460BAEB4" w14:textId="77777777" w:rsidR="006C6D9E" w:rsidRDefault="006C6D9E">
      <w:pPr>
        <w:jc w:val="both"/>
        <w:rPr>
          <w:b/>
        </w:rPr>
      </w:pPr>
      <w:r>
        <w:rPr>
          <w:b/>
        </w:rPr>
        <w:t>Overview and purpose of position</w:t>
      </w:r>
    </w:p>
    <w:p w14:paraId="493A130C" w14:textId="602AA178" w:rsidR="006C6D9E" w:rsidRDefault="006C6D9E">
      <w:pPr>
        <w:jc w:val="both"/>
      </w:pPr>
      <w:r>
        <w:t xml:space="preserve">The Communications </w:t>
      </w:r>
      <w:r w:rsidR="00FE14EE">
        <w:t xml:space="preserve">and Publications </w:t>
      </w:r>
      <w:r>
        <w:t>Manager ensures the Law and Justice Foundation is well understood and highly regarded by its diverse stakeholders,</w:t>
      </w:r>
      <w:r w:rsidR="00FE14EE">
        <w:t xml:space="preserve"> that publications are produced in an appropriate, professional and timely manner,</w:t>
      </w:r>
      <w:r>
        <w:t xml:space="preserve"> and that the products of the Foundation’s research</w:t>
      </w:r>
      <w:r w:rsidR="00E01A7D">
        <w:t xml:space="preserve"> </w:t>
      </w:r>
      <w:r>
        <w:t>activities are distributed appropriately.</w:t>
      </w:r>
      <w:r w:rsidR="00FE14EE">
        <w:t xml:space="preserve"> </w:t>
      </w:r>
    </w:p>
    <w:p w14:paraId="53F97D2A" w14:textId="77777777" w:rsidR="001A403E" w:rsidRDefault="001A403E">
      <w:pPr>
        <w:jc w:val="both"/>
      </w:pPr>
    </w:p>
    <w:p w14:paraId="25438AE0" w14:textId="77777777" w:rsidR="0054181C" w:rsidRPr="0054181C" w:rsidRDefault="0054181C">
      <w:pPr>
        <w:jc w:val="both"/>
        <w:rPr>
          <w:b/>
        </w:rPr>
      </w:pPr>
      <w:r w:rsidRPr="0054181C">
        <w:rPr>
          <w:b/>
        </w:rPr>
        <w:t xml:space="preserve">Hours: </w:t>
      </w:r>
      <w:r>
        <w:rPr>
          <w:b/>
        </w:rPr>
        <w:tab/>
      </w:r>
      <w:r>
        <w:rPr>
          <w:b/>
        </w:rPr>
        <w:tab/>
      </w:r>
      <w:r w:rsidR="003A2601" w:rsidRPr="000B368F">
        <w:t xml:space="preserve">3 </w:t>
      </w:r>
      <w:r w:rsidR="002556D6" w:rsidRPr="000B368F">
        <w:t>days (</w:t>
      </w:r>
      <w:r w:rsidR="003A2601" w:rsidRPr="000B368F">
        <w:t xml:space="preserve">21 </w:t>
      </w:r>
      <w:r w:rsidRPr="000B368F">
        <w:t>hours) per week</w:t>
      </w:r>
    </w:p>
    <w:p w14:paraId="2B338C51" w14:textId="77777777" w:rsidR="006C6D9E" w:rsidRDefault="006C6D9E">
      <w:pPr>
        <w:jc w:val="both"/>
      </w:pPr>
      <w:r>
        <w:rPr>
          <w:b/>
        </w:rPr>
        <w:t>Responsible to:</w:t>
      </w:r>
      <w:r>
        <w:rPr>
          <w:b/>
        </w:rPr>
        <w:tab/>
      </w:r>
      <w:r>
        <w:t xml:space="preserve">Director </w:t>
      </w:r>
    </w:p>
    <w:p w14:paraId="739ACA34" w14:textId="1B9332D2" w:rsidR="006E3BC7" w:rsidRDefault="006E3BC7">
      <w:pPr>
        <w:jc w:val="both"/>
      </w:pPr>
      <w:r w:rsidRPr="00DB722E">
        <w:rPr>
          <w:b/>
        </w:rPr>
        <w:t>Salary Range</w:t>
      </w:r>
      <w:r w:rsidR="005B3535" w:rsidRPr="00DB722E">
        <w:rPr>
          <w:b/>
        </w:rPr>
        <w:t>:</w:t>
      </w:r>
      <w:r w:rsidR="00DB722E">
        <w:t xml:space="preserve"> </w:t>
      </w:r>
      <w:r w:rsidR="00DB722E">
        <w:tab/>
      </w:r>
      <w:r w:rsidR="005B3535">
        <w:t>$</w:t>
      </w:r>
      <w:r w:rsidR="00280540">
        <w:t>10</w:t>
      </w:r>
      <w:r w:rsidR="001A38C4">
        <w:t>0</w:t>
      </w:r>
      <w:r w:rsidR="005B3535">
        <w:t>-$</w:t>
      </w:r>
      <w:r w:rsidR="001A38C4">
        <w:t>1</w:t>
      </w:r>
      <w:r w:rsidR="00280540">
        <w:t>2</w:t>
      </w:r>
      <w:r w:rsidR="001A38C4">
        <w:t>0</w:t>
      </w:r>
      <w:r>
        <w:t>K per annum</w:t>
      </w:r>
      <w:r w:rsidR="003A2601">
        <w:t>, pro rata (plus super)</w:t>
      </w:r>
      <w:r>
        <w:t xml:space="preserve"> </w:t>
      </w:r>
    </w:p>
    <w:p w14:paraId="144C115F" w14:textId="77777777" w:rsidR="006C6D9E" w:rsidRDefault="006C6D9E">
      <w:pPr>
        <w:jc w:val="both"/>
        <w:rPr>
          <w:b/>
        </w:rPr>
      </w:pPr>
    </w:p>
    <w:p w14:paraId="45433351" w14:textId="77777777" w:rsidR="006C6D9E" w:rsidRDefault="006C6D9E">
      <w:pPr>
        <w:jc w:val="both"/>
        <w:rPr>
          <w:b/>
        </w:rPr>
      </w:pPr>
      <w:r>
        <w:rPr>
          <w:b/>
        </w:rPr>
        <w:t>Duties</w:t>
      </w:r>
      <w:r w:rsidR="002A6666">
        <w:rPr>
          <w:b/>
        </w:rPr>
        <w:t>:</w:t>
      </w:r>
    </w:p>
    <w:p w14:paraId="3E14810B" w14:textId="752077B9" w:rsidR="002A6666" w:rsidRDefault="002A6666">
      <w:pPr>
        <w:jc w:val="both"/>
        <w:rPr>
          <w:b/>
        </w:rPr>
      </w:pPr>
      <w:r>
        <w:rPr>
          <w:b/>
        </w:rPr>
        <w:t>Communications</w:t>
      </w:r>
      <w:r w:rsidR="00EF142F">
        <w:rPr>
          <w:b/>
        </w:rPr>
        <w:t xml:space="preserve"> </w:t>
      </w:r>
      <w:r w:rsidR="001D4C9F">
        <w:rPr>
          <w:b/>
        </w:rPr>
        <w:t>and Engagement</w:t>
      </w:r>
    </w:p>
    <w:p w14:paraId="33A75BF0" w14:textId="18313FF7" w:rsidR="006C6D9E" w:rsidRDefault="006C6D9E">
      <w:pPr>
        <w:jc w:val="both"/>
      </w:pPr>
      <w:r>
        <w:t>To develop and implement, with the Director and other staff, the Foundation’s Communications</w:t>
      </w:r>
      <w:r w:rsidR="001D4C9F">
        <w:t xml:space="preserve"> and Engagement</w:t>
      </w:r>
      <w:r>
        <w:t xml:space="preserve"> Strategy</w:t>
      </w:r>
      <w:r>
        <w:rPr>
          <w:b/>
          <w:bCs/>
        </w:rPr>
        <w:t xml:space="preserve">.  </w:t>
      </w:r>
      <w:r>
        <w:t>Within that strategy:</w:t>
      </w:r>
    </w:p>
    <w:p w14:paraId="367ED0F8" w14:textId="6FDC5F6B" w:rsidR="006C6D9E" w:rsidRDefault="006C6D9E">
      <w:pPr>
        <w:numPr>
          <w:ilvl w:val="0"/>
          <w:numId w:val="4"/>
        </w:numPr>
        <w:jc w:val="both"/>
      </w:pPr>
      <w:r>
        <w:t>Develop and maintain an ongoing strategic communications</w:t>
      </w:r>
      <w:r w:rsidR="001D4C9F">
        <w:t xml:space="preserve"> and </w:t>
      </w:r>
      <w:r w:rsidR="000704BF">
        <w:t>engagement plan</w:t>
      </w:r>
      <w:r>
        <w:t xml:space="preserve"> that ensures the Foundation’s key, evidence-based research findings, other products and messages reach the intended audiences.</w:t>
      </w:r>
    </w:p>
    <w:p w14:paraId="3A237836" w14:textId="77777777" w:rsidR="006C6D9E" w:rsidRDefault="006C6D9E">
      <w:pPr>
        <w:numPr>
          <w:ilvl w:val="0"/>
          <w:numId w:val="4"/>
        </w:numPr>
        <w:jc w:val="both"/>
      </w:pPr>
      <w:r>
        <w:t xml:space="preserve">Liaise internally and externally to identify issues and opportunities to ensure knowledge </w:t>
      </w:r>
      <w:r w:rsidR="00E613A5">
        <w:t>gathered</w:t>
      </w:r>
      <w:r>
        <w:t xml:space="preserve"> by the Foundation is </w:t>
      </w:r>
      <w:r w:rsidR="00BC5C78">
        <w:t>disseminated</w:t>
      </w:r>
      <w:r>
        <w:t xml:space="preserve"> most effectively.</w:t>
      </w:r>
    </w:p>
    <w:p w14:paraId="30D0D72A" w14:textId="65A32EFE" w:rsidR="006C6D9E" w:rsidRDefault="006C6D9E">
      <w:pPr>
        <w:numPr>
          <w:ilvl w:val="0"/>
          <w:numId w:val="5"/>
        </w:numPr>
        <w:jc w:val="both"/>
      </w:pPr>
      <w:r>
        <w:t>Prepare and/or coordinate the production</w:t>
      </w:r>
      <w:r w:rsidR="001D4C9F">
        <w:t xml:space="preserve">, </w:t>
      </w:r>
      <w:r>
        <w:t>dissemination</w:t>
      </w:r>
      <w:r w:rsidR="001D4C9F">
        <w:t xml:space="preserve"> and promotion</w:t>
      </w:r>
      <w:r>
        <w:t xml:space="preserve"> of the Foundation’s communica</w:t>
      </w:r>
      <w:r w:rsidR="00F60EDD">
        <w:t>tions including annual reports</w:t>
      </w:r>
      <w:r w:rsidR="006C63A5">
        <w:t>,</w:t>
      </w:r>
      <w:r w:rsidR="007A2A40">
        <w:t xml:space="preserve"> </w:t>
      </w:r>
      <w:r>
        <w:t>newsletters</w:t>
      </w:r>
      <w:r w:rsidR="006C63A5">
        <w:t xml:space="preserve"> and research alerts</w:t>
      </w:r>
      <w:r w:rsidR="00F60EDD">
        <w:t>.</w:t>
      </w:r>
    </w:p>
    <w:p w14:paraId="74759771" w14:textId="328590BA" w:rsidR="00B72EAD" w:rsidRDefault="003415FF" w:rsidP="00F60EDD">
      <w:pPr>
        <w:numPr>
          <w:ilvl w:val="0"/>
          <w:numId w:val="4"/>
        </w:numPr>
        <w:jc w:val="both"/>
      </w:pPr>
      <w:r>
        <w:t>D</w:t>
      </w:r>
      <w:r w:rsidR="00D32ECD">
        <w:t>evelop</w:t>
      </w:r>
      <w:r>
        <w:t>, review</w:t>
      </w:r>
      <w:r w:rsidR="00D32ECD">
        <w:t xml:space="preserve"> and maintain </w:t>
      </w:r>
      <w:r>
        <w:t xml:space="preserve">speeches, </w:t>
      </w:r>
      <w:r w:rsidR="00D32ECD">
        <w:t>presentations and briefs for delivery to external agencies</w:t>
      </w:r>
    </w:p>
    <w:p w14:paraId="490E0A9C" w14:textId="637928C9" w:rsidR="00CA23DB" w:rsidRDefault="00CA23DB" w:rsidP="00CA23DB">
      <w:pPr>
        <w:numPr>
          <w:ilvl w:val="0"/>
          <w:numId w:val="4"/>
        </w:numPr>
        <w:jc w:val="both"/>
      </w:pPr>
      <w:r>
        <w:t>Advise on and facilitate opportunities for submissions, conference presentations, etc</w:t>
      </w:r>
    </w:p>
    <w:p w14:paraId="5E3FB0A0" w14:textId="5F216BE8" w:rsidR="008D297B" w:rsidRDefault="008D297B" w:rsidP="00F60EDD">
      <w:pPr>
        <w:numPr>
          <w:ilvl w:val="0"/>
          <w:numId w:val="4"/>
        </w:numPr>
        <w:jc w:val="both"/>
      </w:pPr>
      <w:r>
        <w:t xml:space="preserve">Manage </w:t>
      </w:r>
      <w:r w:rsidR="006C63A5">
        <w:t>and maintain the Foundation’s contacts and subscribers lists/databases</w:t>
      </w:r>
    </w:p>
    <w:p w14:paraId="42BCB584" w14:textId="75001293" w:rsidR="001D4C9F" w:rsidRDefault="001D4C9F" w:rsidP="001D4C9F">
      <w:pPr>
        <w:numPr>
          <w:ilvl w:val="0"/>
          <w:numId w:val="4"/>
        </w:numPr>
        <w:jc w:val="both"/>
      </w:pPr>
      <w:r>
        <w:t>Manage and coordinate responses to media inquiries</w:t>
      </w:r>
      <w:r w:rsidR="0047411C">
        <w:t xml:space="preserve"> and, when required, engage appropriate media to aid the dissemination of Foundation messages.</w:t>
      </w:r>
    </w:p>
    <w:p w14:paraId="4C67DD97" w14:textId="7D564F1D" w:rsidR="008D297B" w:rsidRDefault="008D297B" w:rsidP="008D297B">
      <w:pPr>
        <w:jc w:val="both"/>
        <w:rPr>
          <w:highlight w:val="yellow"/>
        </w:rPr>
      </w:pPr>
    </w:p>
    <w:p w14:paraId="73261121" w14:textId="77777777" w:rsidR="004B71F8" w:rsidRDefault="004B71F8" w:rsidP="008D297B">
      <w:pPr>
        <w:jc w:val="both"/>
        <w:rPr>
          <w:highlight w:val="yellow"/>
        </w:rPr>
      </w:pPr>
    </w:p>
    <w:p w14:paraId="47ACC02C" w14:textId="77777777" w:rsidR="008D297B" w:rsidRPr="00930786" w:rsidRDefault="008D297B" w:rsidP="008D297B">
      <w:pPr>
        <w:jc w:val="both"/>
        <w:rPr>
          <w:b/>
        </w:rPr>
      </w:pPr>
      <w:r w:rsidRPr="00930786">
        <w:rPr>
          <w:b/>
        </w:rPr>
        <w:t>Publications</w:t>
      </w:r>
    </w:p>
    <w:p w14:paraId="49553B6A" w14:textId="77777777" w:rsidR="00D32ECD" w:rsidRDefault="00D32ECD" w:rsidP="0085707F">
      <w:pPr>
        <w:numPr>
          <w:ilvl w:val="0"/>
          <w:numId w:val="4"/>
        </w:numPr>
        <w:jc w:val="both"/>
      </w:pPr>
      <w:r>
        <w:t xml:space="preserve">Review and maintain publishing guidelines </w:t>
      </w:r>
      <w:r w:rsidR="006C63A5">
        <w:t>(</w:t>
      </w:r>
      <w:r>
        <w:t>including templates</w:t>
      </w:r>
      <w:r w:rsidR="006C63A5">
        <w:t>)</w:t>
      </w:r>
      <w:r>
        <w:t xml:space="preserve"> and style guide</w:t>
      </w:r>
    </w:p>
    <w:p w14:paraId="65D52CC5" w14:textId="77777777" w:rsidR="00EF7128" w:rsidRDefault="00EF7128" w:rsidP="00D57326">
      <w:pPr>
        <w:numPr>
          <w:ilvl w:val="0"/>
          <w:numId w:val="4"/>
        </w:numPr>
        <w:jc w:val="both"/>
      </w:pPr>
      <w:r>
        <w:t>Manage all stages of the production of publications, including:</w:t>
      </w:r>
      <w:r w:rsidR="00D57326">
        <w:t xml:space="preserve"> c</w:t>
      </w:r>
      <w:r w:rsidR="007A5C64">
        <w:t>ontract and liaise with external copy-editors, proof readers, layout designers</w:t>
      </w:r>
      <w:r w:rsidR="00400AE2">
        <w:t xml:space="preserve"> and printers</w:t>
      </w:r>
    </w:p>
    <w:p w14:paraId="3E23648C" w14:textId="77777777" w:rsidR="00D57326" w:rsidRDefault="00D57326" w:rsidP="00D57326">
      <w:pPr>
        <w:numPr>
          <w:ilvl w:val="0"/>
          <w:numId w:val="4"/>
        </w:numPr>
        <w:jc w:val="both"/>
      </w:pPr>
      <w:r>
        <w:t>Ensure publications are made available in a range of formats including on the LJF website</w:t>
      </w:r>
    </w:p>
    <w:p w14:paraId="755D7D71" w14:textId="43F7E49F" w:rsidR="002A6666" w:rsidRDefault="002A6666" w:rsidP="002A6666">
      <w:pPr>
        <w:numPr>
          <w:ilvl w:val="0"/>
          <w:numId w:val="4"/>
        </w:numPr>
        <w:jc w:val="both"/>
      </w:pPr>
      <w:r>
        <w:t>Ensure publications are appropriately formatted to LJF styles and standards</w:t>
      </w:r>
    </w:p>
    <w:p w14:paraId="1EA2497F" w14:textId="166C1A19" w:rsidR="002A6666" w:rsidRDefault="002A6666" w:rsidP="002A6666">
      <w:pPr>
        <w:jc w:val="both"/>
      </w:pPr>
    </w:p>
    <w:p w14:paraId="4C31F557" w14:textId="77777777" w:rsidR="004B71F8" w:rsidRDefault="004B71F8" w:rsidP="002A6666">
      <w:pPr>
        <w:jc w:val="both"/>
      </w:pPr>
    </w:p>
    <w:p w14:paraId="52EA57D7" w14:textId="77777777" w:rsidR="00D57326" w:rsidRPr="00131947" w:rsidRDefault="002A6666" w:rsidP="00D57326">
      <w:pPr>
        <w:jc w:val="both"/>
        <w:rPr>
          <w:b/>
        </w:rPr>
      </w:pPr>
      <w:r w:rsidRPr="002A6666">
        <w:rPr>
          <w:b/>
        </w:rPr>
        <w:t>Website</w:t>
      </w:r>
    </w:p>
    <w:p w14:paraId="0338B09F" w14:textId="77777777" w:rsidR="00DA6641" w:rsidRDefault="004C10A9" w:rsidP="00DA6641">
      <w:pPr>
        <w:pStyle w:val="FootnoteText"/>
        <w:numPr>
          <w:ilvl w:val="0"/>
          <w:numId w:val="2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Overall responsibility for maintenance of the LJF </w:t>
      </w:r>
      <w:r w:rsidR="006C63A5">
        <w:rPr>
          <w:rFonts w:ascii="Times New Roman" w:hAnsi="Times New Roman"/>
          <w:sz w:val="24"/>
        </w:rPr>
        <w:t xml:space="preserve">public </w:t>
      </w:r>
      <w:r>
        <w:rPr>
          <w:rFonts w:ascii="Times New Roman" w:hAnsi="Times New Roman"/>
          <w:sz w:val="24"/>
        </w:rPr>
        <w:t>website, including:</w:t>
      </w:r>
      <w:r w:rsidR="00DA6641">
        <w:rPr>
          <w:rFonts w:ascii="Times New Roman" w:hAnsi="Times New Roman"/>
          <w:sz w:val="24"/>
        </w:rPr>
        <w:t xml:space="preserve"> </w:t>
      </w:r>
    </w:p>
    <w:p w14:paraId="30DC6B40" w14:textId="77777777" w:rsidR="00DA6641" w:rsidRDefault="00DA6641" w:rsidP="00BD018B">
      <w:pPr>
        <w:pStyle w:val="FootnoteText"/>
        <w:numPr>
          <w:ilvl w:val="1"/>
          <w:numId w:val="2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content </w:t>
      </w:r>
      <w:r w:rsidR="00487D49">
        <w:rPr>
          <w:rFonts w:ascii="Times New Roman" w:hAnsi="Times New Roman"/>
          <w:sz w:val="24"/>
        </w:rPr>
        <w:t xml:space="preserve">updates </w:t>
      </w:r>
      <w:r>
        <w:rPr>
          <w:rFonts w:ascii="Times New Roman" w:hAnsi="Times New Roman"/>
          <w:sz w:val="24"/>
        </w:rPr>
        <w:t xml:space="preserve">in consultation with relevant </w:t>
      </w:r>
      <w:r w:rsidR="00251F9D">
        <w:rPr>
          <w:rFonts w:ascii="Times New Roman" w:hAnsi="Times New Roman"/>
          <w:sz w:val="24"/>
        </w:rPr>
        <w:t xml:space="preserve">managers and </w:t>
      </w:r>
      <w:r>
        <w:rPr>
          <w:rFonts w:ascii="Times New Roman" w:hAnsi="Times New Roman"/>
          <w:sz w:val="24"/>
        </w:rPr>
        <w:t>staff</w:t>
      </w:r>
    </w:p>
    <w:p w14:paraId="6201021D" w14:textId="73C27D23" w:rsidR="0085313A" w:rsidRDefault="00DA6641" w:rsidP="0085313A">
      <w:pPr>
        <w:numPr>
          <w:ilvl w:val="1"/>
          <w:numId w:val="33"/>
        </w:numPr>
      </w:pPr>
      <w:r>
        <w:t>maintaining the quality of LJF web site in terms of look and feel</w:t>
      </w:r>
    </w:p>
    <w:p w14:paraId="2ECB5C60" w14:textId="77777777" w:rsidR="0085313A" w:rsidRDefault="0085313A" w:rsidP="0085313A"/>
    <w:p w14:paraId="105593E5" w14:textId="4125569A" w:rsidR="00394E41" w:rsidRPr="00597620" w:rsidRDefault="009828BA" w:rsidP="00394E41">
      <w:pPr>
        <w:pStyle w:val="FootnoteText"/>
        <w:numPr>
          <w:ilvl w:val="0"/>
          <w:numId w:val="2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Coordinate</w:t>
      </w:r>
      <w:r w:rsidR="003875EC" w:rsidRPr="0085313A">
        <w:rPr>
          <w:rFonts w:ascii="Times New Roman" w:hAnsi="Times New Roman"/>
          <w:sz w:val="24"/>
        </w:rPr>
        <w:t xml:space="preserve"> and support</w:t>
      </w:r>
      <w:r w:rsidR="00D44A06" w:rsidRPr="0085313A">
        <w:rPr>
          <w:rFonts w:ascii="Times New Roman" w:hAnsi="Times New Roman"/>
          <w:sz w:val="24"/>
        </w:rPr>
        <w:t xml:space="preserve"> t</w:t>
      </w:r>
      <w:r w:rsidR="00E06778" w:rsidRPr="0085313A">
        <w:rPr>
          <w:rFonts w:ascii="Times New Roman" w:hAnsi="Times New Roman"/>
          <w:sz w:val="24"/>
        </w:rPr>
        <w:t>he website redesign/upgrade</w:t>
      </w:r>
    </w:p>
    <w:p w14:paraId="3E1781B2" w14:textId="77777777" w:rsidR="006C6D9E" w:rsidRDefault="006C6D9E">
      <w:pPr>
        <w:rPr>
          <w:b/>
        </w:rPr>
      </w:pPr>
      <w:r>
        <w:rPr>
          <w:b/>
        </w:rPr>
        <w:lastRenderedPageBreak/>
        <w:t>Skills/Selection Criteria</w:t>
      </w:r>
    </w:p>
    <w:p w14:paraId="26D76AC6" w14:textId="77777777" w:rsidR="006C6D9E" w:rsidRDefault="006C6D9E">
      <w:pPr>
        <w:pStyle w:val="Heading4"/>
      </w:pPr>
      <w:r>
        <w:t>Essential</w:t>
      </w:r>
    </w:p>
    <w:p w14:paraId="3127F0FE" w14:textId="77777777" w:rsidR="006C6D9E" w:rsidRDefault="006C6D9E">
      <w:pPr>
        <w:numPr>
          <w:ilvl w:val="0"/>
          <w:numId w:val="10"/>
        </w:numPr>
      </w:pPr>
      <w:r>
        <w:t xml:space="preserve">Tertiary qualifications in communications or other relevant discipline </w:t>
      </w:r>
    </w:p>
    <w:p w14:paraId="5EB5A55C" w14:textId="52FEBC80" w:rsidR="00E00DF0" w:rsidRDefault="00F125FE">
      <w:pPr>
        <w:numPr>
          <w:ilvl w:val="0"/>
          <w:numId w:val="10"/>
        </w:numPr>
      </w:pPr>
      <w:r>
        <w:t>Adv</w:t>
      </w:r>
      <w:r w:rsidR="003A2601">
        <w:t xml:space="preserve">anced skills in MS Office and </w:t>
      </w:r>
      <w:r>
        <w:t>demonstrated experience in</w:t>
      </w:r>
      <w:r w:rsidR="003A2601">
        <w:t xml:space="preserve"> managing contacts databases and using</w:t>
      </w:r>
      <w:r>
        <w:t xml:space="preserve"> a range of software applications for communications and publications purposes (e.g. email campaign software,</w:t>
      </w:r>
      <w:r w:rsidR="003A2601">
        <w:t xml:space="preserve"> social media, Google Analytics</w:t>
      </w:r>
      <w:r w:rsidR="008C5A94">
        <w:t xml:space="preserve">, </w:t>
      </w:r>
      <w:r w:rsidR="003A2601">
        <w:t>Adobe Creative Suite</w:t>
      </w:r>
      <w:r w:rsidR="008C5A94">
        <w:t>,</w:t>
      </w:r>
      <w:r w:rsidR="00AB2B4F">
        <w:t xml:space="preserve"> WordPress</w:t>
      </w:r>
      <w:r w:rsidR="003A2601">
        <w:t>)</w:t>
      </w:r>
      <w:r>
        <w:t xml:space="preserve">  </w:t>
      </w:r>
    </w:p>
    <w:p w14:paraId="6455098D" w14:textId="571D971B" w:rsidR="00FE2BB5" w:rsidRDefault="00E00DF0">
      <w:pPr>
        <w:numPr>
          <w:ilvl w:val="0"/>
          <w:numId w:val="10"/>
        </w:numPr>
      </w:pPr>
      <w:r>
        <w:t>Demonstrated experience in</w:t>
      </w:r>
      <w:r w:rsidR="00F125FE">
        <w:t xml:space="preserve"> </w:t>
      </w:r>
      <w:r>
        <w:t>communicating scientific/social science/socio-legal or similar research in a clear, understandable and succinct manner</w:t>
      </w:r>
      <w:r w:rsidR="002B5DEF">
        <w:t xml:space="preserve"> </w:t>
      </w:r>
      <w:r w:rsidR="000B1EA1">
        <w:t>(using infographics where appropriate) suitable for a range of audiences</w:t>
      </w:r>
    </w:p>
    <w:p w14:paraId="2D5C58CA" w14:textId="17BFE940" w:rsidR="006C6D9E" w:rsidRDefault="006C6D9E">
      <w:pPr>
        <w:numPr>
          <w:ilvl w:val="0"/>
          <w:numId w:val="10"/>
        </w:numPr>
      </w:pPr>
      <w:r>
        <w:t>Demonstrated experience in a communications role in a relevant range of organisations and environments</w:t>
      </w:r>
      <w:r w:rsidR="003C3987">
        <w:t>,</w:t>
      </w:r>
      <w:r>
        <w:t xml:space="preserve"> particularly in the not for </w:t>
      </w:r>
      <w:r w:rsidR="00070A37">
        <w:t>profit</w:t>
      </w:r>
      <w:r>
        <w:t xml:space="preserve"> sector or government and community</w:t>
      </w:r>
      <w:r w:rsidR="00781AFA">
        <w:t>, including</w:t>
      </w:r>
      <w:r w:rsidR="006B536E">
        <w:t xml:space="preserve"> experience in</w:t>
      </w:r>
      <w:r w:rsidR="00781AFA">
        <w:t>:</w:t>
      </w:r>
    </w:p>
    <w:p w14:paraId="4AC70CCE" w14:textId="77777777" w:rsidR="006C6D9E" w:rsidRDefault="006C6D9E"/>
    <w:p w14:paraId="5143295B" w14:textId="43E26CEE" w:rsidR="003C3987" w:rsidRDefault="003C3987" w:rsidP="003C3987">
      <w:pPr>
        <w:numPr>
          <w:ilvl w:val="0"/>
          <w:numId w:val="18"/>
        </w:numPr>
      </w:pPr>
      <w:r>
        <w:t xml:space="preserve">Development of communication </w:t>
      </w:r>
      <w:r w:rsidR="008C5A94">
        <w:t xml:space="preserve">and engagement </w:t>
      </w:r>
      <w:r>
        <w:t>plans to improve understanding of</w:t>
      </w:r>
      <w:r w:rsidR="00940628">
        <w:t xml:space="preserve"> </w:t>
      </w:r>
      <w:r>
        <w:t>an organisation’s activities</w:t>
      </w:r>
      <w:r w:rsidR="00F00FC5">
        <w:t xml:space="preserve"> to intended audiences</w:t>
      </w:r>
    </w:p>
    <w:p w14:paraId="18965ED4" w14:textId="77777777" w:rsidR="00781AFA" w:rsidRDefault="00A22FFA" w:rsidP="00781AFA">
      <w:pPr>
        <w:numPr>
          <w:ilvl w:val="0"/>
          <w:numId w:val="18"/>
        </w:numPr>
      </w:pPr>
      <w:r>
        <w:t>Managing the p</w:t>
      </w:r>
      <w:r w:rsidR="00781AFA">
        <w:t>roduction and dissemination of publications</w:t>
      </w:r>
      <w:r>
        <w:t xml:space="preserve"> in accordance with organisational</w:t>
      </w:r>
      <w:r w:rsidR="00913CCD">
        <w:t xml:space="preserve"> (publishing and style)</w:t>
      </w:r>
      <w:r>
        <w:t xml:space="preserve"> guidelines</w:t>
      </w:r>
    </w:p>
    <w:p w14:paraId="5BC0AB87" w14:textId="77777777" w:rsidR="00781AFA" w:rsidRDefault="00781AFA" w:rsidP="00781AFA">
      <w:pPr>
        <w:numPr>
          <w:ilvl w:val="0"/>
          <w:numId w:val="18"/>
        </w:numPr>
      </w:pPr>
      <w:r>
        <w:t xml:space="preserve">Managing </w:t>
      </w:r>
      <w:r w:rsidR="00DE7844">
        <w:t>events, small conferences, workshops and</w:t>
      </w:r>
      <w:r>
        <w:t xml:space="preserve"> seminars</w:t>
      </w:r>
    </w:p>
    <w:p w14:paraId="098142F2" w14:textId="77777777" w:rsidR="00781AFA" w:rsidRDefault="00781AFA" w:rsidP="00781AFA">
      <w:pPr>
        <w:numPr>
          <w:ilvl w:val="0"/>
          <w:numId w:val="18"/>
        </w:numPr>
      </w:pPr>
      <w:r>
        <w:t>Promotion of activities and research reports</w:t>
      </w:r>
    </w:p>
    <w:p w14:paraId="3EF1FCC7" w14:textId="77777777" w:rsidR="009E42D9" w:rsidRDefault="009E42D9" w:rsidP="00781AFA">
      <w:pPr>
        <w:numPr>
          <w:ilvl w:val="0"/>
          <w:numId w:val="18"/>
        </w:numPr>
      </w:pPr>
      <w:r>
        <w:t>Development of presentations and briefs to external parties</w:t>
      </w:r>
    </w:p>
    <w:p w14:paraId="647B4757" w14:textId="77777777" w:rsidR="004C7C03" w:rsidRDefault="004C7C03" w:rsidP="000528EF"/>
    <w:p w14:paraId="686CC7C5" w14:textId="6F97FCDF" w:rsidR="00FA0C47" w:rsidRDefault="00FA0C47" w:rsidP="00FA0C47">
      <w:pPr>
        <w:numPr>
          <w:ilvl w:val="0"/>
          <w:numId w:val="40"/>
        </w:numPr>
      </w:pPr>
      <w:r>
        <w:t xml:space="preserve">Understanding of website </w:t>
      </w:r>
      <w:r w:rsidR="00DE7844">
        <w:t>architecture</w:t>
      </w:r>
      <w:r>
        <w:t xml:space="preserve"> and management</w:t>
      </w:r>
      <w:r w:rsidR="003A2601">
        <w:t xml:space="preserve"> and hands-on experience in</w:t>
      </w:r>
      <w:r w:rsidR="00AB2B4F">
        <w:t xml:space="preserve"> using</w:t>
      </w:r>
      <w:r w:rsidR="00E22FB1">
        <w:t xml:space="preserve"> </w:t>
      </w:r>
      <w:r w:rsidR="003A2601">
        <w:t>content management systems</w:t>
      </w:r>
      <w:r w:rsidR="00293532">
        <w:t xml:space="preserve"> to update w</w:t>
      </w:r>
      <w:bookmarkStart w:id="0" w:name="_GoBack"/>
      <w:bookmarkEnd w:id="0"/>
      <w:r w:rsidR="00293532">
        <w:t>ebsites</w:t>
      </w:r>
    </w:p>
    <w:p w14:paraId="434D985D" w14:textId="77777777" w:rsidR="00132CF1" w:rsidRDefault="00132CF1" w:rsidP="00FA0C47">
      <w:pPr>
        <w:numPr>
          <w:ilvl w:val="0"/>
          <w:numId w:val="40"/>
        </w:numPr>
      </w:pPr>
      <w:r>
        <w:t>Demonstrated high level of attention to detail</w:t>
      </w:r>
    </w:p>
    <w:p w14:paraId="12DAF27E" w14:textId="77777777" w:rsidR="00781AFA" w:rsidRDefault="00781AFA" w:rsidP="00897180"/>
    <w:p w14:paraId="749582EB" w14:textId="77777777" w:rsidR="006C6D9E" w:rsidRDefault="006C6D9E" w:rsidP="00EC1C7C">
      <w:pPr>
        <w:numPr>
          <w:ilvl w:val="0"/>
          <w:numId w:val="20"/>
        </w:numPr>
      </w:pPr>
      <w:r>
        <w:t>Ability to:</w:t>
      </w:r>
    </w:p>
    <w:p w14:paraId="26CC6596" w14:textId="77777777" w:rsidR="006C6D9E" w:rsidRDefault="006C6D9E" w:rsidP="00781AFA">
      <w:pPr>
        <w:numPr>
          <w:ilvl w:val="0"/>
          <w:numId w:val="17"/>
        </w:numPr>
      </w:pPr>
      <w:r>
        <w:t>Communicate at a high level - both writing and speaking for different media</w:t>
      </w:r>
    </w:p>
    <w:p w14:paraId="0A61FAD8" w14:textId="77777777" w:rsidR="006C6D9E" w:rsidRDefault="006C6D9E" w:rsidP="00781AFA">
      <w:pPr>
        <w:numPr>
          <w:ilvl w:val="0"/>
          <w:numId w:val="17"/>
        </w:numPr>
      </w:pPr>
      <w:r>
        <w:t>W</w:t>
      </w:r>
      <w:r w:rsidR="00C17ECD">
        <w:t>ork with di</w:t>
      </w:r>
      <w:r w:rsidR="00173E28">
        <w:t>verse</w:t>
      </w:r>
      <w:r w:rsidR="00C17ECD">
        <w:t xml:space="preserve"> stakeholders</w:t>
      </w:r>
    </w:p>
    <w:p w14:paraId="6BE0F1A7" w14:textId="77777777" w:rsidR="006C6D9E" w:rsidRDefault="006C6D9E" w:rsidP="00781AFA">
      <w:pPr>
        <w:numPr>
          <w:ilvl w:val="0"/>
          <w:numId w:val="17"/>
        </w:numPr>
      </w:pPr>
      <w:r>
        <w:t>Work harmoniously with others and be a highly effective team player</w:t>
      </w:r>
    </w:p>
    <w:p w14:paraId="2FA394EC" w14:textId="77777777" w:rsidR="006C6D9E" w:rsidRDefault="006C6D9E" w:rsidP="00781AFA">
      <w:pPr>
        <w:numPr>
          <w:ilvl w:val="0"/>
          <w:numId w:val="17"/>
        </w:numPr>
      </w:pPr>
      <w:r>
        <w:t>Work under pressure, operate within project timelines and meet deadlines</w:t>
      </w:r>
    </w:p>
    <w:p w14:paraId="3194E1F3" w14:textId="77777777" w:rsidR="006C6D9E" w:rsidRDefault="006C6D9E" w:rsidP="00781AFA">
      <w:pPr>
        <w:numPr>
          <w:ilvl w:val="0"/>
          <w:numId w:val="17"/>
        </w:numPr>
      </w:pPr>
      <w:r>
        <w:t>Quickly understand the issues that affect the activities of the Foundation</w:t>
      </w:r>
    </w:p>
    <w:p w14:paraId="37ACF44E" w14:textId="77777777" w:rsidR="006C6D9E" w:rsidRDefault="006C6D9E" w:rsidP="00781AFA">
      <w:pPr>
        <w:numPr>
          <w:ilvl w:val="0"/>
          <w:numId w:val="17"/>
        </w:numPr>
      </w:pPr>
      <w:r>
        <w:t xml:space="preserve">Exercise initiative and </w:t>
      </w:r>
      <w:r w:rsidR="00070A37">
        <w:t>judgment</w:t>
      </w:r>
    </w:p>
    <w:p w14:paraId="012523B0" w14:textId="77777777" w:rsidR="003E68A5" w:rsidRDefault="003E68A5" w:rsidP="00FA0C47">
      <w:pPr>
        <w:ind w:left="720"/>
      </w:pPr>
    </w:p>
    <w:p w14:paraId="08D6D821" w14:textId="77777777" w:rsidR="006C6D9E" w:rsidRDefault="006C6D9E"/>
    <w:p w14:paraId="352E1E84" w14:textId="77777777" w:rsidR="006C6D9E" w:rsidRDefault="006C6D9E">
      <w:pPr>
        <w:pStyle w:val="Heading4"/>
      </w:pPr>
      <w:r>
        <w:t>Desirable</w:t>
      </w:r>
    </w:p>
    <w:p w14:paraId="45557998" w14:textId="77777777" w:rsidR="006C6D9E" w:rsidRDefault="006C6D9E">
      <w:pPr>
        <w:numPr>
          <w:ilvl w:val="0"/>
          <w:numId w:val="13"/>
        </w:numPr>
      </w:pPr>
      <w:r>
        <w:t xml:space="preserve">Knowledge of </w:t>
      </w:r>
      <w:r w:rsidR="0042268D">
        <w:t xml:space="preserve">the legal assistance sector </w:t>
      </w:r>
      <w:r w:rsidR="003A2601">
        <w:t>and/or community services sector</w:t>
      </w:r>
    </w:p>
    <w:p w14:paraId="7B2690EC" w14:textId="21C68DA8" w:rsidR="00DD05C9" w:rsidRDefault="00DD05C9">
      <w:pPr>
        <w:numPr>
          <w:ilvl w:val="0"/>
          <w:numId w:val="13"/>
        </w:numPr>
      </w:pPr>
      <w:r>
        <w:t>Knowledge of current activities in relation to law and justice</w:t>
      </w:r>
    </w:p>
    <w:p w14:paraId="659EDC35" w14:textId="1A72C123" w:rsidR="00AC07EB" w:rsidRDefault="00AC07EB" w:rsidP="00AC07EB">
      <w:pPr>
        <w:numPr>
          <w:ilvl w:val="0"/>
          <w:numId w:val="13"/>
        </w:numPr>
      </w:pPr>
      <w:r>
        <w:t>Demonstrated experience in public relations and/or media relations</w:t>
      </w:r>
    </w:p>
    <w:p w14:paraId="3F681410" w14:textId="5C164C28" w:rsidR="00AC07EB" w:rsidRDefault="00AC07EB" w:rsidP="00AC07EB">
      <w:pPr>
        <w:numPr>
          <w:ilvl w:val="0"/>
          <w:numId w:val="13"/>
        </w:numPr>
      </w:pPr>
      <w:r>
        <w:t xml:space="preserve">Experience </w:t>
      </w:r>
      <w:r w:rsidR="00AB2B4F">
        <w:t>with website redesign</w:t>
      </w:r>
      <w:r>
        <w:t xml:space="preserve"> </w:t>
      </w:r>
    </w:p>
    <w:p w14:paraId="59351CCD" w14:textId="77777777" w:rsidR="00AC07EB" w:rsidRDefault="00AC07EB" w:rsidP="00AC07EB">
      <w:pPr>
        <w:ind w:left="360"/>
      </w:pPr>
    </w:p>
    <w:p w14:paraId="1192A805" w14:textId="77777777" w:rsidR="006C6D9E" w:rsidRDefault="006C6D9E"/>
    <w:p w14:paraId="42448C14" w14:textId="77777777" w:rsidR="006C6D9E" w:rsidRDefault="006C6D9E"/>
    <w:p w14:paraId="5ABEA0F3" w14:textId="77777777" w:rsidR="006C6D9E" w:rsidRDefault="006C6D9E"/>
    <w:sectPr w:rsidR="006C6D9E">
      <w:headerReference w:type="default" r:id="rId7"/>
      <w:footerReference w:type="default" r:id="rId8"/>
      <w:pgSz w:w="11907" w:h="16840" w:code="9"/>
      <w:pgMar w:top="1440" w:right="1440" w:bottom="1440" w:left="1440" w:header="720" w:footer="107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CF252B" w14:textId="77777777" w:rsidR="0073395E" w:rsidRDefault="0073395E">
      <w:r>
        <w:separator/>
      </w:r>
    </w:p>
  </w:endnote>
  <w:endnote w:type="continuationSeparator" w:id="0">
    <w:p w14:paraId="267FA94F" w14:textId="77777777" w:rsidR="0073395E" w:rsidRDefault="00733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E9EE8" w14:textId="77777777" w:rsidR="00DB722E" w:rsidRDefault="00DB722E">
    <w:pPr>
      <w:widowControl w:val="0"/>
      <w:rPr>
        <w:rFonts w:ascii="Tms Rmn" w:hAnsi="Tms Rm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16144" w14:textId="77777777" w:rsidR="0073395E" w:rsidRDefault="0073395E">
      <w:r>
        <w:separator/>
      </w:r>
    </w:p>
  </w:footnote>
  <w:footnote w:type="continuationSeparator" w:id="0">
    <w:p w14:paraId="2B749696" w14:textId="77777777" w:rsidR="0073395E" w:rsidRDefault="00733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7EEFA" w14:textId="77777777" w:rsidR="00DB722E" w:rsidRDefault="00DB722E">
    <w:pPr>
      <w:widowControl w:val="0"/>
      <w:rPr>
        <w:rFonts w:ascii="Tms Rmn" w:hAnsi="Tms Rm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C3514F"/>
    <w:multiLevelType w:val="hybridMultilevel"/>
    <w:tmpl w:val="04048F9C"/>
    <w:lvl w:ilvl="0" w:tplc="DFA6805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05BF2"/>
    <w:multiLevelType w:val="multilevel"/>
    <w:tmpl w:val="4F3E642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84C51"/>
    <w:multiLevelType w:val="hybridMultilevel"/>
    <w:tmpl w:val="1B3E7A96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45911"/>
    <w:multiLevelType w:val="hybridMultilevel"/>
    <w:tmpl w:val="43046470"/>
    <w:lvl w:ilvl="0" w:tplc="913E9726">
      <w:start w:val="1"/>
      <w:numFmt w:val="bullet"/>
      <w:lvlText w:val=""/>
      <w:lvlJc w:val="left"/>
      <w:pPr>
        <w:tabs>
          <w:tab w:val="num" w:pos="0"/>
        </w:tabs>
        <w:ind w:left="0" w:firstLine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02F48"/>
    <w:multiLevelType w:val="hybridMultilevel"/>
    <w:tmpl w:val="2A7C2F7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4C4B41"/>
    <w:multiLevelType w:val="hybridMultilevel"/>
    <w:tmpl w:val="7A70B936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39FCFCF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9306B2C"/>
    <w:multiLevelType w:val="multilevel"/>
    <w:tmpl w:val="4F3E642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1E30C8"/>
    <w:multiLevelType w:val="singleLevel"/>
    <w:tmpl w:val="DFA6805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0"/>
      </w:rPr>
    </w:lvl>
  </w:abstractNum>
  <w:abstractNum w:abstractNumId="9" w15:restartNumberingAfterBreak="0">
    <w:nsid w:val="23F52FAD"/>
    <w:multiLevelType w:val="hybridMultilevel"/>
    <w:tmpl w:val="56A09B00"/>
    <w:lvl w:ilvl="0" w:tplc="DFA6805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B5F8D"/>
    <w:multiLevelType w:val="multilevel"/>
    <w:tmpl w:val="4F3E642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E75C85"/>
    <w:multiLevelType w:val="hybridMultilevel"/>
    <w:tmpl w:val="4FAAA848"/>
    <w:lvl w:ilvl="0" w:tplc="39FCFC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F97E97"/>
    <w:multiLevelType w:val="hybridMultilevel"/>
    <w:tmpl w:val="957AFB10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C042BF"/>
    <w:multiLevelType w:val="hybridMultilevel"/>
    <w:tmpl w:val="9A0096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98506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2C32457"/>
    <w:multiLevelType w:val="hybridMultilevel"/>
    <w:tmpl w:val="917E3194"/>
    <w:lvl w:ilvl="0" w:tplc="DFA6805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B63C8C"/>
    <w:multiLevelType w:val="hybridMultilevel"/>
    <w:tmpl w:val="E9980B2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6E647D6"/>
    <w:multiLevelType w:val="hybridMultilevel"/>
    <w:tmpl w:val="434E9C34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9F1BE0"/>
    <w:multiLevelType w:val="hybridMultilevel"/>
    <w:tmpl w:val="175C66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236FA6"/>
    <w:multiLevelType w:val="hybridMultilevel"/>
    <w:tmpl w:val="FCE0E4A0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A31531"/>
    <w:multiLevelType w:val="hybridMultilevel"/>
    <w:tmpl w:val="4BE29BFC"/>
    <w:lvl w:ilvl="0" w:tplc="DFA6805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955790"/>
    <w:multiLevelType w:val="singleLevel"/>
    <w:tmpl w:val="DFA6805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0"/>
      </w:rPr>
    </w:lvl>
  </w:abstractNum>
  <w:abstractNum w:abstractNumId="22" w15:restartNumberingAfterBreak="0">
    <w:nsid w:val="470378C1"/>
    <w:multiLevelType w:val="hybridMultilevel"/>
    <w:tmpl w:val="A3CE96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7B70A66"/>
    <w:multiLevelType w:val="hybridMultilevel"/>
    <w:tmpl w:val="413273D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001429"/>
    <w:multiLevelType w:val="hybridMultilevel"/>
    <w:tmpl w:val="5D4A4BF2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3E1B7F"/>
    <w:multiLevelType w:val="multilevel"/>
    <w:tmpl w:val="4F3E642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B26BB3"/>
    <w:multiLevelType w:val="hybridMultilevel"/>
    <w:tmpl w:val="03FA07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576345"/>
    <w:multiLevelType w:val="hybridMultilevel"/>
    <w:tmpl w:val="546E5CF2"/>
    <w:lvl w:ilvl="0" w:tplc="DFA6805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1061F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E4B26F9"/>
    <w:multiLevelType w:val="hybridMultilevel"/>
    <w:tmpl w:val="D3FADB80"/>
    <w:lvl w:ilvl="0" w:tplc="DFA6805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7B646F"/>
    <w:multiLevelType w:val="hybridMultilevel"/>
    <w:tmpl w:val="6F5A5180"/>
    <w:lvl w:ilvl="0" w:tplc="DFA6805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336531"/>
    <w:multiLevelType w:val="hybridMultilevel"/>
    <w:tmpl w:val="9DAEBC80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AB3D55"/>
    <w:multiLevelType w:val="multilevel"/>
    <w:tmpl w:val="4F3E642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EC3BE8"/>
    <w:multiLevelType w:val="hybridMultilevel"/>
    <w:tmpl w:val="F6C47C1A"/>
    <w:lvl w:ilvl="0" w:tplc="DFA6805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D615B5"/>
    <w:multiLevelType w:val="multilevel"/>
    <w:tmpl w:val="4F3E642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447CC1"/>
    <w:multiLevelType w:val="multilevel"/>
    <w:tmpl w:val="4F3E642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C87E12"/>
    <w:multiLevelType w:val="hybridMultilevel"/>
    <w:tmpl w:val="9EB4D474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C128FF"/>
    <w:multiLevelType w:val="singleLevel"/>
    <w:tmpl w:val="DFA6805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0"/>
      </w:rPr>
    </w:lvl>
  </w:abstractNum>
  <w:abstractNum w:abstractNumId="38" w15:restartNumberingAfterBreak="0">
    <w:nsid w:val="77E302C4"/>
    <w:multiLevelType w:val="multilevel"/>
    <w:tmpl w:val="9A0096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BD86E17"/>
    <w:multiLevelType w:val="hybridMultilevel"/>
    <w:tmpl w:val="4F3E6424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27"/>
  </w:num>
  <w:num w:numId="3">
    <w:abstractNumId w:val="9"/>
  </w:num>
  <w:num w:numId="4">
    <w:abstractNumId w:val="29"/>
  </w:num>
  <w:num w:numId="5">
    <w:abstractNumId w:val="15"/>
  </w:num>
  <w:num w:numId="6">
    <w:abstractNumId w:val="20"/>
  </w:num>
  <w:num w:numId="7">
    <w:abstractNumId w:val="30"/>
  </w:num>
  <w:num w:numId="8">
    <w:abstractNumId w:val="1"/>
  </w:num>
  <w:num w:numId="9">
    <w:abstractNumId w:val="33"/>
  </w:num>
  <w:num w:numId="10">
    <w:abstractNumId w:val="28"/>
  </w:num>
  <w:num w:numId="11">
    <w:abstractNumId w:val="14"/>
  </w:num>
  <w:num w:numId="12">
    <w:abstractNumId w:val="18"/>
  </w:num>
  <w:num w:numId="13">
    <w:abstractNumId w:val="13"/>
  </w:num>
  <w:num w:numId="14">
    <w:abstractNumId w:val="22"/>
  </w:num>
  <w:num w:numId="15">
    <w:abstractNumId w:val="11"/>
  </w:num>
  <w:num w:numId="16">
    <w:abstractNumId w:val="16"/>
  </w:num>
  <w:num w:numId="17">
    <w:abstractNumId w:val="5"/>
  </w:num>
  <w:num w:numId="18">
    <w:abstractNumId w:val="6"/>
  </w:num>
  <w:num w:numId="19">
    <w:abstractNumId w:val="38"/>
  </w:num>
  <w:num w:numId="20">
    <w:abstractNumId w:val="23"/>
  </w:num>
  <w:num w:numId="21">
    <w:abstractNumId w:val="39"/>
  </w:num>
  <w:num w:numId="22">
    <w:abstractNumId w:val="21"/>
  </w:num>
  <w:num w:numId="23">
    <w:abstractNumId w:val="37"/>
  </w:num>
  <w:num w:numId="24">
    <w:abstractNumId w:val="32"/>
  </w:num>
  <w:num w:numId="25">
    <w:abstractNumId w:val="17"/>
  </w:num>
  <w:num w:numId="26">
    <w:abstractNumId w:val="25"/>
  </w:num>
  <w:num w:numId="27">
    <w:abstractNumId w:val="3"/>
  </w:num>
  <w:num w:numId="28">
    <w:abstractNumId w:val="7"/>
  </w:num>
  <w:num w:numId="29">
    <w:abstractNumId w:val="24"/>
  </w:num>
  <w:num w:numId="30">
    <w:abstractNumId w:val="10"/>
  </w:num>
  <w:num w:numId="31">
    <w:abstractNumId w:val="31"/>
  </w:num>
  <w:num w:numId="32">
    <w:abstractNumId w:val="35"/>
  </w:num>
  <w:num w:numId="33">
    <w:abstractNumId w:val="19"/>
  </w:num>
  <w:num w:numId="34">
    <w:abstractNumId w:val="2"/>
  </w:num>
  <w:num w:numId="35">
    <w:abstractNumId w:val="12"/>
  </w:num>
  <w:num w:numId="36">
    <w:abstractNumId w:val="34"/>
  </w:num>
  <w:num w:numId="37">
    <w:abstractNumId w:val="36"/>
  </w:num>
  <w:num w:numId="38">
    <w:abstractNumId w:val="8"/>
  </w:num>
  <w:num w:numId="39">
    <w:abstractNumId w:val="4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A37"/>
    <w:rsid w:val="00026AFB"/>
    <w:rsid w:val="0004222C"/>
    <w:rsid w:val="000528EF"/>
    <w:rsid w:val="000704BF"/>
    <w:rsid w:val="00070A37"/>
    <w:rsid w:val="000B033A"/>
    <w:rsid w:val="000B0CF4"/>
    <w:rsid w:val="000B1EA1"/>
    <w:rsid w:val="000B368F"/>
    <w:rsid w:val="000B6317"/>
    <w:rsid w:val="001063B3"/>
    <w:rsid w:val="00120B3C"/>
    <w:rsid w:val="00131947"/>
    <w:rsid w:val="00132CF1"/>
    <w:rsid w:val="00173E28"/>
    <w:rsid w:val="001A38C4"/>
    <w:rsid w:val="001A403E"/>
    <w:rsid w:val="001D4C9F"/>
    <w:rsid w:val="00236D45"/>
    <w:rsid w:val="00251945"/>
    <w:rsid w:val="00251F9D"/>
    <w:rsid w:val="002556D6"/>
    <w:rsid w:val="00265395"/>
    <w:rsid w:val="00276A03"/>
    <w:rsid w:val="00280540"/>
    <w:rsid w:val="00281A27"/>
    <w:rsid w:val="00293532"/>
    <w:rsid w:val="002A6666"/>
    <w:rsid w:val="002B5DEF"/>
    <w:rsid w:val="002D2DB4"/>
    <w:rsid w:val="002F61D7"/>
    <w:rsid w:val="003415FF"/>
    <w:rsid w:val="003875EC"/>
    <w:rsid w:val="00394E41"/>
    <w:rsid w:val="003A2601"/>
    <w:rsid w:val="003A5C2A"/>
    <w:rsid w:val="003B579A"/>
    <w:rsid w:val="003C3987"/>
    <w:rsid w:val="003D3845"/>
    <w:rsid w:val="003E387A"/>
    <w:rsid w:val="003E68A5"/>
    <w:rsid w:val="00400AE2"/>
    <w:rsid w:val="0042268D"/>
    <w:rsid w:val="0047411C"/>
    <w:rsid w:val="00487D49"/>
    <w:rsid w:val="004B04C0"/>
    <w:rsid w:val="004B71F8"/>
    <w:rsid w:val="004C10A9"/>
    <w:rsid w:val="004C7C03"/>
    <w:rsid w:val="004E7C2D"/>
    <w:rsid w:val="00540307"/>
    <w:rsid w:val="0054181C"/>
    <w:rsid w:val="00580506"/>
    <w:rsid w:val="00586C22"/>
    <w:rsid w:val="00597620"/>
    <w:rsid w:val="005B3535"/>
    <w:rsid w:val="00600CDA"/>
    <w:rsid w:val="00632006"/>
    <w:rsid w:val="0066538F"/>
    <w:rsid w:val="006A0B25"/>
    <w:rsid w:val="006B536E"/>
    <w:rsid w:val="006C63A5"/>
    <w:rsid w:val="006C6D9E"/>
    <w:rsid w:val="006E3BC7"/>
    <w:rsid w:val="007019EA"/>
    <w:rsid w:val="00703D6E"/>
    <w:rsid w:val="0071317B"/>
    <w:rsid w:val="00730DC2"/>
    <w:rsid w:val="00731ED0"/>
    <w:rsid w:val="0073395E"/>
    <w:rsid w:val="00761741"/>
    <w:rsid w:val="00781AFA"/>
    <w:rsid w:val="0078522A"/>
    <w:rsid w:val="007A2A40"/>
    <w:rsid w:val="007A5203"/>
    <w:rsid w:val="007A5C64"/>
    <w:rsid w:val="00850E0B"/>
    <w:rsid w:val="0085313A"/>
    <w:rsid w:val="0085707F"/>
    <w:rsid w:val="008949B3"/>
    <w:rsid w:val="00897180"/>
    <w:rsid w:val="008A501F"/>
    <w:rsid w:val="008B7391"/>
    <w:rsid w:val="008C5A94"/>
    <w:rsid w:val="008D297B"/>
    <w:rsid w:val="00913CCD"/>
    <w:rsid w:val="00923131"/>
    <w:rsid w:val="00927FE1"/>
    <w:rsid w:val="00930786"/>
    <w:rsid w:val="00940628"/>
    <w:rsid w:val="009828BA"/>
    <w:rsid w:val="00992AA5"/>
    <w:rsid w:val="009A1551"/>
    <w:rsid w:val="009B76C5"/>
    <w:rsid w:val="009C4CAD"/>
    <w:rsid w:val="009E42D9"/>
    <w:rsid w:val="009F50B3"/>
    <w:rsid w:val="00A04316"/>
    <w:rsid w:val="00A22FFA"/>
    <w:rsid w:val="00A82902"/>
    <w:rsid w:val="00A83A06"/>
    <w:rsid w:val="00A83CE6"/>
    <w:rsid w:val="00AA2880"/>
    <w:rsid w:val="00AB2B4F"/>
    <w:rsid w:val="00AC07EB"/>
    <w:rsid w:val="00AE1B9E"/>
    <w:rsid w:val="00AE46F4"/>
    <w:rsid w:val="00B07A0A"/>
    <w:rsid w:val="00B25F56"/>
    <w:rsid w:val="00B72EAD"/>
    <w:rsid w:val="00B8048B"/>
    <w:rsid w:val="00BC5C78"/>
    <w:rsid w:val="00BD018B"/>
    <w:rsid w:val="00BF3BBC"/>
    <w:rsid w:val="00C17ECD"/>
    <w:rsid w:val="00C22FA9"/>
    <w:rsid w:val="00C46858"/>
    <w:rsid w:val="00C64667"/>
    <w:rsid w:val="00C92A5D"/>
    <w:rsid w:val="00C95F7B"/>
    <w:rsid w:val="00CA23DB"/>
    <w:rsid w:val="00D32ECD"/>
    <w:rsid w:val="00D44A06"/>
    <w:rsid w:val="00D529FA"/>
    <w:rsid w:val="00D57326"/>
    <w:rsid w:val="00D804A1"/>
    <w:rsid w:val="00D80B77"/>
    <w:rsid w:val="00DA6641"/>
    <w:rsid w:val="00DB6F83"/>
    <w:rsid w:val="00DB722E"/>
    <w:rsid w:val="00DD05C9"/>
    <w:rsid w:val="00DE7844"/>
    <w:rsid w:val="00E00DF0"/>
    <w:rsid w:val="00E01A7D"/>
    <w:rsid w:val="00E06778"/>
    <w:rsid w:val="00E0760B"/>
    <w:rsid w:val="00E16C02"/>
    <w:rsid w:val="00E22FB1"/>
    <w:rsid w:val="00E3653F"/>
    <w:rsid w:val="00E3686C"/>
    <w:rsid w:val="00E54B19"/>
    <w:rsid w:val="00E613A5"/>
    <w:rsid w:val="00E7074E"/>
    <w:rsid w:val="00E753D2"/>
    <w:rsid w:val="00EA0D4B"/>
    <w:rsid w:val="00EC1C7C"/>
    <w:rsid w:val="00EC2AD9"/>
    <w:rsid w:val="00EC771C"/>
    <w:rsid w:val="00EE0BE6"/>
    <w:rsid w:val="00EF142F"/>
    <w:rsid w:val="00EF7128"/>
    <w:rsid w:val="00F00FC5"/>
    <w:rsid w:val="00F125FE"/>
    <w:rsid w:val="00F40283"/>
    <w:rsid w:val="00F60EDD"/>
    <w:rsid w:val="00F928B7"/>
    <w:rsid w:val="00FA0C47"/>
    <w:rsid w:val="00FD584D"/>
    <w:rsid w:val="00FE14EE"/>
    <w:rsid w:val="00FE29D7"/>
    <w:rsid w:val="00FE2BB5"/>
    <w:rsid w:val="00FF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6E0615E7"/>
  <w15:docId w15:val="{FAE56CC6-7DB8-4114-97A0-7DAFFDB8D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0"/>
        <w:tab w:val="left" w:pos="30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1"/>
    </w:pPr>
    <w:rPr>
      <w:rFonts w:ascii="Arial" w:hAnsi="Arial"/>
      <w:b/>
      <w:smallCaps/>
      <w:snapToGrid w:val="0"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DA6641"/>
    <w:pPr>
      <w:spacing w:line="280" w:lineRule="exact"/>
    </w:pPr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3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63A5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598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LAW AND JUSTICE FOUNDATION OF NSW</vt:lpstr>
    </vt:vector>
  </TitlesOfParts>
  <Company>Hewlett-Packard Company</Company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LAW AND JUSTICE FOUNDATION OF NSW</dc:title>
  <dc:creator>LJF</dc:creator>
  <cp:lastModifiedBy>Richard Wood</cp:lastModifiedBy>
  <cp:revision>14</cp:revision>
  <cp:lastPrinted>2020-05-06T06:32:00Z</cp:lastPrinted>
  <dcterms:created xsi:type="dcterms:W3CDTF">2020-05-12T05:21:00Z</dcterms:created>
  <dcterms:modified xsi:type="dcterms:W3CDTF">2020-05-12T05:30:00Z</dcterms:modified>
</cp:coreProperties>
</file>