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E241DE" w14:paraId="017EAC31" w14:textId="77777777" w:rsidTr="00E86A36">
        <w:tc>
          <w:tcPr>
            <w:tcW w:w="2547" w:type="dxa"/>
          </w:tcPr>
          <w:p w14:paraId="29715035" w14:textId="77777777" w:rsidR="00E241DE" w:rsidRDefault="00E241DE" w:rsidP="000D19FB">
            <w:r>
              <w:rPr>
                <w:noProof/>
              </w:rPr>
              <w:drawing>
                <wp:inline distT="0" distB="0" distL="0" distR="0" wp14:anchorId="21D4CB28" wp14:editId="7B827AE5">
                  <wp:extent cx="1181100" cy="1419902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889" cy="143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7B1ED279" w14:textId="77777777" w:rsidR="00E241DE" w:rsidRDefault="00E241DE" w:rsidP="000D19FB"/>
          <w:p w14:paraId="687D6843" w14:textId="77777777" w:rsidR="00E241DE" w:rsidRDefault="00E241DE" w:rsidP="000D19FB"/>
          <w:p w14:paraId="2E15B95E" w14:textId="750F82E2" w:rsidR="00E241DE" w:rsidRDefault="000D19FB" w:rsidP="000D19FB">
            <w:pPr>
              <w:rPr>
                <w:rFonts w:ascii="Arial" w:hAnsi="Arial" w:cs="Arial"/>
                <w:b/>
                <w:sz w:val="44"/>
                <w:szCs w:val="72"/>
              </w:rPr>
            </w:pPr>
            <w:r>
              <w:rPr>
                <w:rFonts w:ascii="Arial" w:hAnsi="Arial" w:cs="Arial"/>
                <w:b/>
                <w:sz w:val="44"/>
                <w:szCs w:val="72"/>
              </w:rPr>
              <w:t>Case Worker</w:t>
            </w:r>
          </w:p>
          <w:p w14:paraId="12751BA0" w14:textId="77777777" w:rsidR="00E241DE" w:rsidRPr="00E241DE" w:rsidRDefault="00E241DE" w:rsidP="000D19F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1B17FC0" w14:textId="77777777" w:rsidR="00E241DE" w:rsidRPr="00225712" w:rsidRDefault="00E241DE" w:rsidP="000D19FB">
            <w:pPr>
              <w:rPr>
                <w:rFonts w:ascii="Arial" w:hAnsi="Arial" w:cs="Arial"/>
                <w:b/>
              </w:rPr>
            </w:pPr>
            <w:r w:rsidRPr="00E241DE">
              <w:rPr>
                <w:rFonts w:ascii="Arial" w:hAnsi="Arial" w:cs="Arial"/>
                <w:b/>
                <w:sz w:val="56"/>
              </w:rPr>
              <w:t>APPLICATION PACK</w:t>
            </w:r>
          </w:p>
        </w:tc>
      </w:tr>
    </w:tbl>
    <w:p w14:paraId="73A07331" w14:textId="77777777" w:rsidR="00B702BD" w:rsidRDefault="00CC55EE" w:rsidP="000D19FB"/>
    <w:p w14:paraId="6D70231F" w14:textId="77777777" w:rsidR="00214156" w:rsidRDefault="00214156" w:rsidP="000D19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6762"/>
      </w:tblGrid>
      <w:tr w:rsidR="00F6428C" w:rsidRPr="00E241DE" w14:paraId="6A141C1C" w14:textId="77777777" w:rsidTr="003B2D5B">
        <w:trPr>
          <w:trHeight w:val="454"/>
        </w:trPr>
        <w:tc>
          <w:tcPr>
            <w:tcW w:w="22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005F77" w14:textId="77777777" w:rsidR="00F6428C" w:rsidRPr="00E241DE" w:rsidRDefault="00F6428C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Position Title</w:t>
            </w:r>
          </w:p>
        </w:tc>
        <w:tc>
          <w:tcPr>
            <w:tcW w:w="6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B40AED" w14:textId="7F272D79" w:rsidR="00F6428C" w:rsidRPr="00E241DE" w:rsidRDefault="000D19FB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Worker</w:t>
            </w:r>
          </w:p>
        </w:tc>
      </w:tr>
      <w:tr w:rsidR="00F6428C" w:rsidRPr="00E241DE" w14:paraId="7D266B03" w14:textId="77777777" w:rsidTr="00A82FA3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3B3C" w14:textId="77777777" w:rsidR="00F6428C" w:rsidRPr="00E241DE" w:rsidRDefault="00F6428C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Program/Division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E2460" w14:textId="73F30EAA" w:rsidR="00F6428C" w:rsidRPr="00E241DE" w:rsidRDefault="000D19FB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Queensland Corrective Services Substance Misuse Program</w:t>
            </w:r>
          </w:p>
        </w:tc>
      </w:tr>
      <w:tr w:rsidR="00214156" w:rsidRPr="00E241DE" w14:paraId="34027200" w14:textId="77777777" w:rsidTr="0036442C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40E9" w14:textId="77777777" w:rsidR="00214156" w:rsidRPr="00E241DE" w:rsidRDefault="00214156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Pay Level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AF6FF" w14:textId="17095343" w:rsidR="00214156" w:rsidRPr="00E241DE" w:rsidRDefault="00214156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D1255">
              <w:rPr>
                <w:rFonts w:ascii="Arial" w:hAnsi="Arial" w:cs="Arial"/>
              </w:rPr>
              <w:t>Social, Community Housing &amp; Disability Services Award Lev</w:t>
            </w:r>
            <w:r w:rsidR="00CD1255" w:rsidRPr="000D19FB">
              <w:rPr>
                <w:rFonts w:ascii="Arial" w:hAnsi="Arial" w:cs="Arial"/>
              </w:rPr>
              <w:t xml:space="preserve">el </w:t>
            </w:r>
            <w:r w:rsidR="000D19FB" w:rsidRPr="000D19FB">
              <w:rPr>
                <w:rFonts w:ascii="Arial" w:hAnsi="Arial" w:cs="Arial"/>
              </w:rPr>
              <w:t>4</w:t>
            </w:r>
          </w:p>
        </w:tc>
      </w:tr>
      <w:tr w:rsidR="00214156" w:rsidRPr="00E241DE" w14:paraId="22196D84" w14:textId="77777777" w:rsidTr="0036442C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29EA" w14:textId="77777777" w:rsidR="00214156" w:rsidRPr="00E241DE" w:rsidRDefault="00214156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Type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0CD87" w14:textId="50FEC9E4" w:rsidR="00214156" w:rsidRDefault="000D19FB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76hrs per fortnight</w:t>
            </w:r>
          </w:p>
        </w:tc>
      </w:tr>
      <w:tr w:rsidR="00214156" w:rsidRPr="00E241DE" w14:paraId="7004396B" w14:textId="77777777" w:rsidTr="003B4AD1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20A4" w14:textId="77777777" w:rsidR="00214156" w:rsidRPr="00E241DE" w:rsidRDefault="00214156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Location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01C8E" w14:textId="4551F305" w:rsidR="00214156" w:rsidRPr="00E241DE" w:rsidRDefault="00505F43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Central Region (Bundaberg, </w:t>
            </w:r>
            <w:r w:rsidR="007E1490">
              <w:rPr>
                <w:rFonts w:ascii="Arial" w:hAnsi="Arial" w:cs="Arial"/>
              </w:rPr>
              <w:t>Maroochydore</w:t>
            </w:r>
            <w:r w:rsidR="00CC55EE">
              <w:rPr>
                <w:rFonts w:ascii="Arial" w:hAnsi="Arial" w:cs="Arial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Hervey Bay &amp; Maryborough)</w:t>
            </w:r>
            <w:r w:rsidR="000D19FB">
              <w:rPr>
                <w:rFonts w:ascii="Arial" w:hAnsi="Arial" w:cs="Arial"/>
              </w:rPr>
              <w:t xml:space="preserve"> </w:t>
            </w:r>
          </w:p>
        </w:tc>
      </w:tr>
      <w:tr w:rsidR="00E241DE" w:rsidRPr="00E241DE" w14:paraId="5F022089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A2CC" w14:textId="77777777" w:rsidR="00E241DE" w:rsidRPr="00E241DE" w:rsidRDefault="00E241DE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Contact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15FB9" w14:textId="77777777" w:rsidR="00E241DE" w:rsidRPr="00E241DE" w:rsidRDefault="00E241DE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Farmer</w:t>
            </w:r>
            <w:r w:rsidR="0021415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Support Services Co-ordinator </w:t>
            </w:r>
          </w:p>
        </w:tc>
      </w:tr>
      <w:tr w:rsidR="00E241DE" w:rsidRPr="00E241DE" w14:paraId="5C10E64C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9EC" w14:textId="77777777" w:rsidR="00E241DE" w:rsidRPr="00E241DE" w:rsidRDefault="00E241DE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Phone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4A0FC" w14:textId="01F3F7BE" w:rsidR="00E241DE" w:rsidRPr="00E241DE" w:rsidRDefault="00432DD0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07 3620 8801</w:t>
            </w:r>
          </w:p>
        </w:tc>
      </w:tr>
      <w:tr w:rsidR="00E241DE" w:rsidRPr="00E241DE" w14:paraId="6A18BF22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CA1A" w14:textId="77777777" w:rsidR="00E241DE" w:rsidRPr="00E241DE" w:rsidRDefault="00E241DE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Email Application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90EC6" w14:textId="5AAFDAE6" w:rsidR="00E241DE" w:rsidRPr="00E241DE" w:rsidRDefault="00CC55EE" w:rsidP="000D19FB">
            <w:pPr>
              <w:rPr>
                <w:rFonts w:ascii="Arial" w:hAnsi="Arial" w:cs="Arial"/>
              </w:rPr>
            </w:pPr>
            <w:hyperlink r:id="rId11" w:history="1">
              <w:r w:rsidR="000D19FB" w:rsidRPr="00937ACE">
                <w:rPr>
                  <w:rStyle w:val="Hyperlink"/>
                  <w:rFonts w:ascii="Arial" w:hAnsi="Arial" w:cs="Arial"/>
                </w:rPr>
                <w:t>katief@drugarm.com.au</w:t>
              </w:r>
            </w:hyperlink>
            <w:r w:rsidR="00214156">
              <w:rPr>
                <w:rFonts w:ascii="Arial" w:hAnsi="Arial" w:cs="Arial"/>
              </w:rPr>
              <w:t xml:space="preserve"> </w:t>
            </w:r>
          </w:p>
        </w:tc>
      </w:tr>
      <w:tr w:rsidR="00214156" w:rsidRPr="00E241DE" w14:paraId="566D0E27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696932" w14:textId="77777777" w:rsidR="00214156" w:rsidRPr="00E241DE" w:rsidRDefault="00214156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Date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587F2" w14:textId="083EA184" w:rsidR="00214156" w:rsidRPr="00E241DE" w:rsidRDefault="000D19FB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submit your application as soon as possible for consideration.</w:t>
            </w:r>
          </w:p>
        </w:tc>
      </w:tr>
    </w:tbl>
    <w:p w14:paraId="30C4D3B2" w14:textId="77777777" w:rsidR="00E241DE" w:rsidRDefault="00E241DE" w:rsidP="000D19FB"/>
    <w:p w14:paraId="09FA323A" w14:textId="77777777" w:rsidR="00214156" w:rsidRDefault="00214156" w:rsidP="000D19FB"/>
    <w:p w14:paraId="5E659763" w14:textId="77777777" w:rsidR="00214156" w:rsidRDefault="00214156" w:rsidP="000D19FB"/>
    <w:p w14:paraId="7A6D9344" w14:textId="77777777" w:rsidR="00214156" w:rsidRDefault="00214156" w:rsidP="000D19FB">
      <w:pPr>
        <w:pBdr>
          <w:top w:val="single" w:sz="4" w:space="1" w:color="auto"/>
        </w:pBdr>
        <w:rPr>
          <w:rFonts w:ascii="Arial" w:hAnsi="Arial" w:cs="Arial"/>
        </w:rPr>
      </w:pPr>
    </w:p>
    <w:p w14:paraId="58B7A3E5" w14:textId="77777777" w:rsidR="00214156" w:rsidRPr="00214156" w:rsidRDefault="00214156" w:rsidP="000D19FB">
      <w:pPr>
        <w:pBdr>
          <w:top w:val="single" w:sz="4" w:space="1" w:color="auto"/>
        </w:pBdr>
        <w:rPr>
          <w:rFonts w:ascii="Arial" w:hAnsi="Arial" w:cs="Arial"/>
        </w:rPr>
      </w:pPr>
      <w:r w:rsidRPr="00214156">
        <w:rPr>
          <w:rFonts w:ascii="Arial" w:hAnsi="Arial" w:cs="Arial"/>
        </w:rPr>
        <w:t>All Applications must include the following to be considered for the advertised position:</w:t>
      </w:r>
    </w:p>
    <w:p w14:paraId="18175C57" w14:textId="1ACE4150" w:rsidR="00214156" w:rsidRPr="00214156" w:rsidRDefault="00CC55EE" w:rsidP="000D19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56727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214156" w:rsidRPr="00214156">
        <w:rPr>
          <w:rFonts w:ascii="Arial" w:hAnsi="Arial" w:cs="Arial"/>
        </w:rPr>
        <w:tab/>
        <w:t>Cover Letter</w:t>
      </w:r>
    </w:p>
    <w:p w14:paraId="533E2868" w14:textId="6E04FA5B" w:rsidR="00214156" w:rsidRPr="00214156" w:rsidRDefault="00CC55EE" w:rsidP="000D19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60111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214156" w:rsidRPr="00214156">
        <w:rPr>
          <w:rFonts w:ascii="Arial" w:hAnsi="Arial" w:cs="Arial"/>
        </w:rPr>
        <w:tab/>
        <w:t>Resume</w:t>
      </w:r>
    </w:p>
    <w:p w14:paraId="12A0FD78" w14:textId="784E8CAD" w:rsidR="00214156" w:rsidRPr="00214156" w:rsidRDefault="00CC55EE" w:rsidP="000D19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1783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214156" w:rsidRPr="00214156">
        <w:rPr>
          <w:rFonts w:ascii="Arial" w:hAnsi="Arial" w:cs="Arial"/>
        </w:rPr>
        <w:tab/>
        <w:t>Written responses to Selection Criteria</w:t>
      </w:r>
    </w:p>
    <w:p w14:paraId="45289659" w14:textId="77777777" w:rsidR="00214156" w:rsidRDefault="00CC55EE" w:rsidP="000D19FB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786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56" w:rsidRPr="00214156">
            <w:rPr>
              <w:rFonts w:ascii="Segoe UI Symbol" w:eastAsia="MS Gothic" w:hAnsi="Segoe UI Symbol" w:cs="Segoe UI Symbol"/>
            </w:rPr>
            <w:t>☐</w:t>
          </w:r>
        </w:sdtContent>
      </w:sdt>
      <w:r w:rsidR="00214156" w:rsidRPr="00214156">
        <w:rPr>
          <w:rFonts w:ascii="Arial" w:hAnsi="Arial" w:cs="Arial"/>
        </w:rPr>
        <w:tab/>
        <w:t>Working with Children Check</w:t>
      </w:r>
    </w:p>
    <w:p w14:paraId="411C9F30" w14:textId="77777777" w:rsidR="00214156" w:rsidRDefault="00CC55EE" w:rsidP="000D19FB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4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56">
            <w:rPr>
              <w:rFonts w:ascii="MS Gothic" w:eastAsia="MS Gothic" w:hAnsi="MS Gothic" w:cs="Arial" w:hint="eastAsia"/>
            </w:rPr>
            <w:t>☐</w:t>
          </w:r>
        </w:sdtContent>
      </w:sdt>
      <w:r w:rsidR="00214156">
        <w:rPr>
          <w:rFonts w:ascii="Arial" w:hAnsi="Arial" w:cs="Arial"/>
        </w:rPr>
        <w:tab/>
        <w:t>National Police Check</w:t>
      </w:r>
    </w:p>
    <w:p w14:paraId="0213B987" w14:textId="77777777" w:rsidR="00214156" w:rsidRDefault="00CC55EE" w:rsidP="000D19FB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303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56">
            <w:rPr>
              <w:rFonts w:ascii="MS Gothic" w:eastAsia="MS Gothic" w:hAnsi="MS Gothic" w:cs="Arial" w:hint="eastAsia"/>
            </w:rPr>
            <w:t>☐</w:t>
          </w:r>
        </w:sdtContent>
      </w:sdt>
      <w:r w:rsidR="00214156">
        <w:rPr>
          <w:rFonts w:ascii="Arial" w:hAnsi="Arial" w:cs="Arial"/>
        </w:rPr>
        <w:tab/>
        <w:t>Proof of Professional Body registration</w:t>
      </w:r>
    </w:p>
    <w:p w14:paraId="49C10F4A" w14:textId="77777777" w:rsidR="00214156" w:rsidRPr="00214156" w:rsidRDefault="00214156" w:rsidP="000D19FB">
      <w:pPr>
        <w:pBdr>
          <w:bottom w:val="single" w:sz="4" w:space="1" w:color="auto"/>
        </w:pBdr>
        <w:rPr>
          <w:rFonts w:ascii="Arial" w:hAnsi="Arial" w:cs="Arial"/>
        </w:rPr>
      </w:pPr>
    </w:p>
    <w:p w14:paraId="0E7459E9" w14:textId="77777777" w:rsidR="00E241DE" w:rsidRPr="00214156" w:rsidRDefault="00E241DE" w:rsidP="000D19FB">
      <w:pPr>
        <w:rPr>
          <w:rFonts w:ascii="Arial" w:hAnsi="Arial" w:cs="Arial"/>
        </w:rPr>
      </w:pPr>
    </w:p>
    <w:p w14:paraId="20AA09D3" w14:textId="77777777" w:rsidR="00E241DE" w:rsidRDefault="00E241DE" w:rsidP="000D19FB">
      <w:pPr>
        <w:rPr>
          <w:rFonts w:ascii="Arial" w:hAnsi="Arial" w:cs="Arial"/>
        </w:rPr>
      </w:pPr>
    </w:p>
    <w:p w14:paraId="3647B6C0" w14:textId="77777777" w:rsidR="00214156" w:rsidRPr="000D19FB" w:rsidRDefault="00214156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lastRenderedPageBreak/>
        <w:t>About the Organisation</w:t>
      </w:r>
    </w:p>
    <w:p w14:paraId="783AA815" w14:textId="494448B1" w:rsidR="00214156" w:rsidRPr="000D19FB" w:rsidRDefault="00214156" w:rsidP="000D19FB">
      <w:pPr>
        <w:rPr>
          <w:rFonts w:ascii="Arial" w:hAnsi="Arial" w:cs="Arial"/>
        </w:rPr>
      </w:pPr>
      <w:r w:rsidRPr="000D19FB">
        <w:rPr>
          <w:rFonts w:ascii="Arial" w:hAnsi="Arial" w:cs="Arial"/>
        </w:rPr>
        <w:t xml:space="preserve">Drug Awareness Rehabilitation and Management (Drug ARM) is a not-for-profit organisation founded upon </w:t>
      </w:r>
      <w:r w:rsidR="00432DD0" w:rsidRPr="000D19FB">
        <w:rPr>
          <w:rFonts w:ascii="Arial" w:hAnsi="Arial" w:cs="Arial"/>
        </w:rPr>
        <w:t>Christian</w:t>
      </w:r>
      <w:r w:rsidRPr="000D19FB">
        <w:rPr>
          <w:rFonts w:ascii="Arial" w:hAnsi="Arial" w:cs="Arial"/>
        </w:rPr>
        <w:t xml:space="preserve"> principles.  Drug ARM is committed to reducing harms associated with alcohol and other drug use and provides a range of specialised services for individuals, families and communities throughout New South Wales, Queensland, and South Australia.  </w:t>
      </w:r>
    </w:p>
    <w:p w14:paraId="7D4F20A4" w14:textId="77777777" w:rsidR="00214156" w:rsidRDefault="00214156" w:rsidP="000D19FB">
      <w:pPr>
        <w:rPr>
          <w:rFonts w:ascii="Arial" w:hAnsi="Arial" w:cs="Arial"/>
        </w:rPr>
      </w:pPr>
    </w:p>
    <w:p w14:paraId="5FA42CE3" w14:textId="77777777" w:rsidR="00214156" w:rsidRPr="000D19FB" w:rsidRDefault="00214156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t>Accountability</w:t>
      </w:r>
    </w:p>
    <w:p w14:paraId="385ADD4D" w14:textId="6CD689AA" w:rsidR="00CD1255" w:rsidRPr="000D19FB" w:rsidRDefault="00CD1255" w:rsidP="000D19FB">
      <w:pPr>
        <w:ind w:left="720" w:hanging="720"/>
        <w:rPr>
          <w:rFonts w:ascii="Arial" w:hAnsi="Arial" w:cs="Arial"/>
        </w:rPr>
      </w:pPr>
      <w:r w:rsidRPr="000D19FB">
        <w:rPr>
          <w:rFonts w:ascii="Arial" w:hAnsi="Arial" w:cs="Arial"/>
          <w:b/>
        </w:rPr>
        <w:t>To:</w:t>
      </w:r>
      <w:r w:rsidRPr="000D19FB">
        <w:rPr>
          <w:rFonts w:ascii="Arial" w:hAnsi="Arial" w:cs="Arial"/>
        </w:rPr>
        <w:tab/>
        <w:t xml:space="preserve">The </w:t>
      </w:r>
      <w:r w:rsidR="000D19FB" w:rsidRPr="000D19FB">
        <w:rPr>
          <w:rFonts w:ascii="Arial" w:hAnsi="Arial" w:cs="Arial"/>
        </w:rPr>
        <w:t>Drug ARM Executive Director (ED) or nominee</w:t>
      </w:r>
    </w:p>
    <w:p w14:paraId="10E8AED7" w14:textId="77777777" w:rsidR="00CD1255" w:rsidRPr="000D19FB" w:rsidRDefault="00CD1255" w:rsidP="000D19FB">
      <w:pPr>
        <w:ind w:left="720" w:hanging="720"/>
        <w:rPr>
          <w:rFonts w:ascii="Arial" w:hAnsi="Arial" w:cs="Arial"/>
        </w:rPr>
      </w:pPr>
      <w:r w:rsidRPr="000D19FB">
        <w:rPr>
          <w:rFonts w:ascii="Arial" w:hAnsi="Arial" w:cs="Arial"/>
          <w:b/>
          <w:bCs/>
        </w:rPr>
        <w:t>By:</w:t>
      </w:r>
      <w:r w:rsidRPr="000D19FB">
        <w:rPr>
          <w:rFonts w:ascii="Arial" w:hAnsi="Arial" w:cs="Arial"/>
        </w:rPr>
        <w:tab/>
        <w:t>Providing verbal and written reports on a monthly basis, or as otherwise required;</w:t>
      </w:r>
    </w:p>
    <w:p w14:paraId="498815BE" w14:textId="77777777" w:rsidR="00CD1255" w:rsidRPr="000D19FB" w:rsidRDefault="00CD1255" w:rsidP="000D19FB">
      <w:pPr>
        <w:ind w:left="720" w:hanging="720"/>
        <w:rPr>
          <w:rFonts w:ascii="Arial" w:hAnsi="Arial" w:cs="Arial"/>
        </w:rPr>
      </w:pPr>
      <w:r w:rsidRPr="000D19FB">
        <w:rPr>
          <w:rFonts w:ascii="Arial" w:hAnsi="Arial" w:cs="Arial"/>
          <w:b/>
          <w:bCs/>
        </w:rPr>
        <w:t>For:</w:t>
      </w:r>
      <w:r w:rsidRPr="000D19FB">
        <w:rPr>
          <w:rFonts w:ascii="Arial" w:hAnsi="Arial" w:cs="Arial"/>
        </w:rPr>
        <w:tab/>
        <w:t>The effective and efficient delivery of roles and responsibilities in line with the policies, procedures and practice frameworks, defined outcomes and the position description.</w:t>
      </w:r>
    </w:p>
    <w:p w14:paraId="04B6F73D" w14:textId="77777777" w:rsidR="00214156" w:rsidRDefault="00214156" w:rsidP="000D19FB">
      <w:pPr>
        <w:rPr>
          <w:rFonts w:ascii="Arial" w:hAnsi="Arial" w:cs="Arial"/>
        </w:rPr>
      </w:pPr>
    </w:p>
    <w:p w14:paraId="14E65B5F" w14:textId="77777777" w:rsidR="000D19FB" w:rsidRPr="000D19FB" w:rsidRDefault="000D19FB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t>Background</w:t>
      </w:r>
    </w:p>
    <w:p w14:paraId="644BFB50" w14:textId="77777777" w:rsidR="000D19FB" w:rsidRPr="00595475" w:rsidRDefault="000D19FB" w:rsidP="000D19FB">
      <w:pPr>
        <w:rPr>
          <w:rFonts w:ascii="Arial" w:hAnsi="Arial" w:cs="Arial"/>
        </w:rPr>
      </w:pPr>
      <w:r>
        <w:rPr>
          <w:rFonts w:ascii="Arial" w:hAnsi="Arial" w:cs="Arial"/>
        </w:rPr>
        <w:t>Queensland Corrections Service</w:t>
      </w:r>
      <w:r w:rsidRPr="00595475">
        <w:rPr>
          <w:rFonts w:ascii="Arial" w:hAnsi="Arial" w:cs="Arial"/>
        </w:rPr>
        <w:t xml:space="preserve"> is funding </w:t>
      </w:r>
      <w:r>
        <w:rPr>
          <w:rFonts w:ascii="Arial" w:hAnsi="Arial" w:cs="Arial"/>
        </w:rPr>
        <w:t>Drug ARM to deliver the provision of substance misuse individual counselling</w:t>
      </w:r>
      <w:r w:rsidRPr="009D5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Community Corrections district office settings for persons under community supervision who are </w:t>
      </w:r>
      <w:r w:rsidRPr="00595475">
        <w:rPr>
          <w:rFonts w:ascii="Arial" w:hAnsi="Arial" w:cs="Arial"/>
        </w:rPr>
        <w:t>experienc</w:t>
      </w:r>
      <w:r>
        <w:rPr>
          <w:rFonts w:ascii="Arial" w:hAnsi="Arial" w:cs="Arial"/>
        </w:rPr>
        <w:t>ing</w:t>
      </w:r>
      <w:r w:rsidRPr="00595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problematic alcohol and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drug use. The delivery locations will include Community Corrections District Offices and permanent reporting Centres across Queensland.</w:t>
      </w:r>
    </w:p>
    <w:p w14:paraId="58B2479E" w14:textId="77777777" w:rsidR="000D19FB" w:rsidRDefault="000D19FB" w:rsidP="000D19FB">
      <w:pPr>
        <w:rPr>
          <w:rFonts w:ascii="Arial" w:hAnsi="Arial" w:cs="Arial"/>
          <w:b/>
          <w:sz w:val="32"/>
        </w:rPr>
      </w:pPr>
    </w:p>
    <w:p w14:paraId="7A379122" w14:textId="29D7D926" w:rsidR="00CD1255" w:rsidRPr="000D19FB" w:rsidRDefault="00CD1255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t>Position Overview</w:t>
      </w:r>
    </w:p>
    <w:p w14:paraId="39A7787F" w14:textId="207BF630" w:rsidR="000D19FB" w:rsidRDefault="000D19FB" w:rsidP="000D19FB">
      <w:pPr>
        <w:rPr>
          <w:rFonts w:ascii="Arial" w:hAnsi="Arial" w:cs="Arial"/>
        </w:rPr>
      </w:pPr>
      <w:r w:rsidRPr="000D19FB">
        <w:rPr>
          <w:rFonts w:ascii="Arial" w:hAnsi="Arial" w:cs="Arial"/>
        </w:rPr>
        <w:t xml:space="preserve">Case Workers will attend defined Community Corrections offices from 9.00am – 5.00pm on agreed days between Monday to Friday (excluding Public Holidays) and will offer one (1) hour appointments on the designated days. </w:t>
      </w:r>
      <w:r w:rsidRPr="000D19FB">
        <w:rPr>
          <w:rFonts w:ascii="Arial" w:hAnsi="Arial" w:cs="Arial"/>
          <w:szCs w:val="21"/>
        </w:rPr>
        <w:t xml:space="preserve">The Objective of the Program is to provide a drug and alcohol counselling </w:t>
      </w:r>
      <w:r w:rsidRPr="000D19FB">
        <w:rPr>
          <w:rFonts w:ascii="Arial" w:hAnsi="Arial" w:cs="Arial"/>
          <w:lang w:val="en"/>
        </w:rPr>
        <w:t xml:space="preserve">delivered in accordance with Harm </w:t>
      </w:r>
      <w:proofErr w:type="spellStart"/>
      <w:r w:rsidRPr="000D19FB">
        <w:rPr>
          <w:rFonts w:ascii="Arial" w:hAnsi="Arial" w:cs="Arial"/>
          <w:lang w:val="en"/>
        </w:rPr>
        <w:t>Minimisation</w:t>
      </w:r>
      <w:proofErr w:type="spellEnd"/>
      <w:r w:rsidRPr="000D19FB">
        <w:rPr>
          <w:rFonts w:ascii="Arial" w:hAnsi="Arial" w:cs="Arial"/>
          <w:lang w:val="en"/>
        </w:rPr>
        <w:t xml:space="preserve">, the Bio-psychosocial model and a Recovery Framework approach. </w:t>
      </w:r>
      <w:r w:rsidRPr="000D19FB">
        <w:rPr>
          <w:rFonts w:ascii="Arial" w:hAnsi="Arial" w:cs="Arial"/>
          <w:bCs/>
          <w:lang w:val="en"/>
        </w:rPr>
        <w:t xml:space="preserve">The workers will be required to conduct an initial assessment with the program participants to build rapport, develop a case formulation and treatment plan. </w:t>
      </w:r>
      <w:r w:rsidRPr="000D19FB">
        <w:rPr>
          <w:rFonts w:ascii="Arial" w:hAnsi="Arial" w:cs="Arial"/>
        </w:rPr>
        <w:t>Workers will be required to provide regular progress reports to Referring Officers regarding individual offenders (participants) and will engage in conversation pertaining to the same.</w:t>
      </w:r>
    </w:p>
    <w:p w14:paraId="6F116DB5" w14:textId="5E5CA3E6" w:rsidR="000D19FB" w:rsidRPr="000D19FB" w:rsidRDefault="000D19FB" w:rsidP="000D19FB">
      <w:pPr>
        <w:rPr>
          <w:rFonts w:ascii="Arial" w:hAnsi="Arial" w:cs="Arial"/>
          <w:sz w:val="28"/>
        </w:rPr>
      </w:pPr>
      <w:r w:rsidRPr="000D19FB">
        <w:rPr>
          <w:rFonts w:ascii="Arial" w:hAnsi="Arial" w:cs="Arial"/>
          <w:sz w:val="28"/>
        </w:rPr>
        <w:t>Responsibilities</w:t>
      </w:r>
    </w:p>
    <w:p w14:paraId="2F5B5511" w14:textId="77777777" w:rsidR="000D19FB" w:rsidRDefault="000D19FB" w:rsidP="000D19F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b/>
          <w:lang w:val="en-US"/>
        </w:rPr>
        <w:t>Case Worker</w:t>
      </w:r>
      <w:r w:rsidRPr="000D078E">
        <w:rPr>
          <w:rFonts w:ascii="Arial" w:hAnsi="Arial" w:cs="Arial"/>
        </w:rPr>
        <w:t xml:space="preserve"> will be responsible </w:t>
      </w:r>
      <w:r>
        <w:rPr>
          <w:rFonts w:ascii="Arial" w:hAnsi="Arial" w:cs="Arial"/>
        </w:rPr>
        <w:t>to o</w:t>
      </w:r>
      <w:r w:rsidRPr="00DA5261">
        <w:rPr>
          <w:rFonts w:ascii="Arial" w:hAnsi="Arial" w:cs="Arial"/>
        </w:rPr>
        <w:t xml:space="preserve">perate within the framework and principles of harm minimisation as articulated in </w:t>
      </w:r>
      <w:r w:rsidRPr="004910C1">
        <w:rPr>
          <w:rFonts w:ascii="Arial" w:hAnsi="Arial" w:cs="Arial"/>
          <w:i/>
        </w:rPr>
        <w:t xml:space="preserve">National Drug Strategy 2017-2026, </w:t>
      </w:r>
      <w:r w:rsidRPr="004910C1">
        <w:rPr>
          <w:rFonts w:ascii="Arial" w:hAnsi="Arial" w:cs="Arial"/>
        </w:rPr>
        <w:t>the National Aboriginal and Torres Strait Islander Peoples’ Drug Strategy (2014-19) and the Queensland Alcohol and Other Drug Treatment Service Delivery Framework 2015 (and subsequent revisions of these documents</w:t>
      </w:r>
      <w:r>
        <w:rPr>
          <w:rFonts w:ascii="Arial" w:hAnsi="Arial" w:cs="Arial"/>
        </w:rPr>
        <w:t>)</w:t>
      </w:r>
    </w:p>
    <w:p w14:paraId="3DD3520F" w14:textId="77777777" w:rsidR="000D19FB" w:rsidRPr="00C42478" w:rsidRDefault="000D19FB" w:rsidP="000D19FB">
      <w:pPr>
        <w:rPr>
          <w:rFonts w:ascii="Arial" w:hAnsi="Arial" w:cs="Arial"/>
        </w:rPr>
      </w:pPr>
      <w:r>
        <w:rPr>
          <w:rFonts w:ascii="Arial" w:hAnsi="Arial" w:cs="Arial"/>
        </w:rPr>
        <w:t>The Case Worker will;</w:t>
      </w:r>
    </w:p>
    <w:p w14:paraId="6EFFEAA1" w14:textId="77777777" w:rsidR="000D19FB" w:rsidRPr="00DA5261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A5261">
        <w:rPr>
          <w:rFonts w:ascii="Arial" w:hAnsi="Arial" w:cs="Arial"/>
        </w:rPr>
        <w:t>ecognise the spectrum of substance use and stages of change</w:t>
      </w:r>
    </w:p>
    <w:p w14:paraId="6AD912E1" w14:textId="77777777" w:rsidR="000D19FB" w:rsidRPr="00DA5261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A5261">
        <w:rPr>
          <w:rFonts w:ascii="Arial" w:hAnsi="Arial" w:cs="Arial"/>
        </w:rPr>
        <w:t>ork with clients across all stages of substance use</w:t>
      </w:r>
    </w:p>
    <w:p w14:paraId="24B62D43" w14:textId="77777777" w:rsidR="000D19FB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Pr="00DA5261">
        <w:rPr>
          <w:rFonts w:ascii="Arial" w:hAnsi="Arial" w:cs="Arial"/>
        </w:rPr>
        <w:t>espond to the full range of psychoactive substances available (including alcohol, tobacco, licit and illicit drug use, pharmaceutical drug misuse, emerging synthetics, poly drug use)</w:t>
      </w:r>
    </w:p>
    <w:p w14:paraId="7BF32FFD" w14:textId="77777777" w:rsidR="000D19FB" w:rsidRPr="00DA5261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 the support needs of the client and their family, including dependent children.</w:t>
      </w:r>
    </w:p>
    <w:p w14:paraId="3B84F625" w14:textId="77777777" w:rsidR="000D19FB" w:rsidRPr="00DA5261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A5261">
        <w:rPr>
          <w:rFonts w:ascii="Arial" w:hAnsi="Arial" w:cs="Arial"/>
        </w:rPr>
        <w:t>espond to the method of use and associated risk factors, in recognition of the fact that drug use trends change rapidly</w:t>
      </w:r>
    </w:p>
    <w:p w14:paraId="3C0D8E1B" w14:textId="74437B19" w:rsidR="000D19FB" w:rsidRDefault="000D19FB" w:rsidP="000D19FB">
      <w:pPr>
        <w:rPr>
          <w:rFonts w:ascii="Arial" w:hAnsi="Arial" w:cs="Arial"/>
        </w:rPr>
      </w:pPr>
    </w:p>
    <w:p w14:paraId="3EE3D02F" w14:textId="3C174A8B" w:rsidR="00CD1255" w:rsidRDefault="000D19FB" w:rsidP="000D19FB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Requirements</w:t>
      </w:r>
    </w:p>
    <w:p w14:paraId="61724501" w14:textId="77777777" w:rsidR="000D19FB" w:rsidRPr="00174B86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431386">
        <w:rPr>
          <w:rFonts w:ascii="Arial" w:hAnsi="Arial" w:cs="Arial"/>
          <w:bCs/>
          <w:color w:val="252625"/>
          <w:spacing w:val="1"/>
        </w:rPr>
        <w:t xml:space="preserve">Deliver </w:t>
      </w:r>
      <w:r>
        <w:rPr>
          <w:rFonts w:ascii="Arial" w:hAnsi="Arial" w:cs="Arial"/>
          <w:bCs/>
          <w:color w:val="252625"/>
          <w:spacing w:val="1"/>
        </w:rPr>
        <w:t>individual counselling sessions</w:t>
      </w:r>
      <w:r w:rsidRPr="00431386">
        <w:rPr>
          <w:rFonts w:ascii="Arial" w:hAnsi="Arial" w:cs="Arial"/>
          <w:bCs/>
          <w:color w:val="252625"/>
          <w:spacing w:val="1"/>
        </w:rPr>
        <w:t xml:space="preserve"> </w:t>
      </w:r>
      <w:r>
        <w:rPr>
          <w:rFonts w:ascii="Arial" w:hAnsi="Arial" w:cs="Arial"/>
          <w:bCs/>
          <w:color w:val="252625"/>
          <w:spacing w:val="1"/>
        </w:rPr>
        <w:t xml:space="preserve">to </w:t>
      </w:r>
      <w:r>
        <w:rPr>
          <w:rFonts w:ascii="Arial" w:hAnsi="Arial" w:cs="Arial"/>
        </w:rPr>
        <w:t>persons under community supervision to address substance use and related issues.</w:t>
      </w:r>
    </w:p>
    <w:p w14:paraId="38BB9AF3" w14:textId="77777777" w:rsidR="000D19FB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>
        <w:rPr>
          <w:rFonts w:ascii="Arial" w:hAnsi="Arial" w:cs="Arial"/>
          <w:bCs/>
          <w:color w:val="252625"/>
          <w:spacing w:val="1"/>
        </w:rPr>
        <w:t>I</w:t>
      </w:r>
      <w:r w:rsidRPr="00431386">
        <w:rPr>
          <w:rFonts w:ascii="Arial" w:hAnsi="Arial" w:cs="Arial"/>
          <w:bCs/>
          <w:color w:val="252625"/>
          <w:spacing w:val="1"/>
        </w:rPr>
        <w:t xml:space="preserve">dentify goals and psychosocial issues, </w:t>
      </w:r>
      <w:r>
        <w:rPr>
          <w:rFonts w:ascii="Arial" w:hAnsi="Arial" w:cs="Arial"/>
          <w:bCs/>
          <w:color w:val="252625"/>
          <w:spacing w:val="1"/>
        </w:rPr>
        <w:t xml:space="preserve">case formulation, treatment plans, interventions and </w:t>
      </w:r>
      <w:r w:rsidRPr="00431386">
        <w:rPr>
          <w:rFonts w:ascii="Arial" w:hAnsi="Arial" w:cs="Arial"/>
          <w:bCs/>
          <w:color w:val="252625"/>
          <w:spacing w:val="1"/>
        </w:rPr>
        <w:t xml:space="preserve">discharge/post treatment </w:t>
      </w:r>
      <w:r>
        <w:rPr>
          <w:rFonts w:ascii="Arial" w:hAnsi="Arial" w:cs="Arial"/>
          <w:bCs/>
          <w:color w:val="252625"/>
          <w:spacing w:val="1"/>
        </w:rPr>
        <w:t xml:space="preserve">including </w:t>
      </w:r>
      <w:r w:rsidRPr="00431386">
        <w:rPr>
          <w:rFonts w:ascii="Arial" w:hAnsi="Arial" w:cs="Arial"/>
          <w:bCs/>
          <w:color w:val="252625"/>
          <w:spacing w:val="1"/>
        </w:rPr>
        <w:t xml:space="preserve">relapse </w:t>
      </w:r>
      <w:r>
        <w:rPr>
          <w:rFonts w:ascii="Arial" w:hAnsi="Arial" w:cs="Arial"/>
          <w:bCs/>
          <w:color w:val="252625"/>
          <w:spacing w:val="1"/>
        </w:rPr>
        <w:t>prevention.</w:t>
      </w:r>
    </w:p>
    <w:p w14:paraId="3D327866" w14:textId="77777777" w:rsidR="000D19FB" w:rsidRPr="00403090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403090">
        <w:rPr>
          <w:rFonts w:ascii="Arial" w:hAnsi="Arial" w:cs="Arial"/>
          <w:bCs/>
          <w:lang w:val="en" w:eastAsia="en-AU"/>
        </w:rPr>
        <w:t xml:space="preserve">To ensure the service are delivered across a range of </w:t>
      </w:r>
      <w:r>
        <w:rPr>
          <w:rFonts w:ascii="Arial" w:hAnsi="Arial" w:cs="Arial"/>
          <w:bCs/>
          <w:lang w:val="en" w:eastAsia="en-AU"/>
        </w:rPr>
        <w:t>Community Corrections District offices.</w:t>
      </w:r>
    </w:p>
    <w:p w14:paraId="798BEAC6" w14:textId="77777777" w:rsidR="000D19FB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DF7101">
        <w:rPr>
          <w:rFonts w:ascii="Arial" w:hAnsi="Arial" w:cs="Arial"/>
          <w:bCs/>
          <w:lang w:val="en" w:eastAsia="en-AU"/>
        </w:rPr>
        <w:t xml:space="preserve">Work </w:t>
      </w:r>
      <w:r>
        <w:rPr>
          <w:rFonts w:ascii="Arial" w:hAnsi="Arial" w:cs="Arial"/>
          <w:bCs/>
          <w:lang w:val="en" w:eastAsia="en-AU"/>
        </w:rPr>
        <w:t>collaboratively with</w:t>
      </w:r>
      <w:r w:rsidRPr="00DF7101">
        <w:rPr>
          <w:rFonts w:ascii="Arial" w:hAnsi="Arial" w:cs="Arial"/>
          <w:bCs/>
          <w:lang w:val="en" w:eastAsia="en-AU"/>
        </w:rPr>
        <w:t xml:space="preserve"> </w:t>
      </w:r>
      <w:r>
        <w:rPr>
          <w:rFonts w:ascii="Arial" w:hAnsi="Arial" w:cs="Arial"/>
          <w:bCs/>
          <w:lang w:val="en" w:eastAsia="en-AU"/>
        </w:rPr>
        <w:t xml:space="preserve">District office staff </w:t>
      </w:r>
      <w:r w:rsidRPr="00DF7101">
        <w:rPr>
          <w:rFonts w:ascii="Arial" w:hAnsi="Arial" w:cs="Arial"/>
          <w:bCs/>
          <w:lang w:val="en" w:eastAsia="en-AU"/>
        </w:rPr>
        <w:t>and</w:t>
      </w:r>
      <w:r>
        <w:rPr>
          <w:rFonts w:ascii="Arial" w:hAnsi="Arial" w:cs="Arial"/>
          <w:bCs/>
          <w:lang w:val="en" w:eastAsia="en-AU"/>
        </w:rPr>
        <w:t xml:space="preserve"> other relevant agencies</w:t>
      </w:r>
      <w:r w:rsidRPr="00DF7101">
        <w:rPr>
          <w:rFonts w:ascii="Arial" w:hAnsi="Arial" w:cs="Arial"/>
          <w:bCs/>
          <w:lang w:val="en" w:eastAsia="en-AU"/>
        </w:rPr>
        <w:t>.</w:t>
      </w:r>
    </w:p>
    <w:p w14:paraId="1D7839F7" w14:textId="77777777" w:rsidR="000D19FB" w:rsidRPr="00553343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553343">
        <w:rPr>
          <w:rFonts w:ascii="Arial" w:hAnsi="Arial" w:cs="Arial"/>
        </w:rPr>
        <w:t>Other duties as required from time to time to enhance services</w:t>
      </w:r>
    </w:p>
    <w:p w14:paraId="38DBC06F" w14:textId="77777777" w:rsidR="000D19FB" w:rsidRDefault="000D19FB" w:rsidP="000D19FB">
      <w:pPr>
        <w:rPr>
          <w:rFonts w:ascii="Arial" w:hAnsi="Arial" w:cs="Arial"/>
          <w:sz w:val="24"/>
        </w:rPr>
      </w:pPr>
    </w:p>
    <w:p w14:paraId="44B675D0" w14:textId="77777777" w:rsidR="00CD1255" w:rsidRPr="000D19FB" w:rsidRDefault="00CD1255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t>Pre-requisites for the Position</w:t>
      </w:r>
    </w:p>
    <w:p w14:paraId="26D28521" w14:textId="77777777" w:rsidR="00CD1255" w:rsidRPr="00CD1255" w:rsidRDefault="00CD1255" w:rsidP="000D19FB">
      <w:pPr>
        <w:rPr>
          <w:rFonts w:ascii="Arial" w:hAnsi="Arial" w:cs="Arial"/>
          <w:sz w:val="28"/>
        </w:rPr>
      </w:pPr>
      <w:r w:rsidRPr="00CD1255">
        <w:rPr>
          <w:rFonts w:ascii="Arial" w:hAnsi="Arial" w:cs="Arial"/>
          <w:sz w:val="28"/>
        </w:rPr>
        <w:t>Qualification and Experience:</w:t>
      </w:r>
    </w:p>
    <w:p w14:paraId="22711619" w14:textId="77777777" w:rsidR="000D19FB" w:rsidRPr="007C3D56" w:rsidRDefault="000D19FB" w:rsidP="000D1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>
        <w:rPr>
          <w:rFonts w:ascii="Arial" w:hAnsi="Arial" w:cs="Arial"/>
        </w:rPr>
        <w:t>U</w:t>
      </w:r>
      <w:r w:rsidRPr="00DA5261">
        <w:rPr>
          <w:rFonts w:ascii="Arial" w:hAnsi="Arial" w:cs="Arial"/>
        </w:rPr>
        <w:t xml:space="preserve">ndergraduate qualifications in health/human services; minimum two (2) years’ experience in the sector; and membership with a relevant professional body </w:t>
      </w:r>
      <w:r w:rsidRPr="003A45FB">
        <w:rPr>
          <w:rFonts w:ascii="Arial" w:hAnsi="Arial" w:cs="Arial"/>
          <w:b/>
        </w:rPr>
        <w:t>OR</w:t>
      </w:r>
    </w:p>
    <w:p w14:paraId="676981B7" w14:textId="69D73AC9" w:rsidR="000D19FB" w:rsidRPr="003A45FB" w:rsidRDefault="000D19FB" w:rsidP="000D1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 xml:space="preserve">Achievement </w:t>
      </w:r>
      <w:proofErr w:type="gramStart"/>
      <w:r w:rsidRPr="00DB16CE">
        <w:rPr>
          <w:rFonts w:ascii="Arial" w:hAnsi="Arial" w:cs="Arial"/>
          <w:bCs/>
          <w:color w:val="252625"/>
          <w:spacing w:val="1"/>
        </w:rPr>
        <w:t>of/be</w:t>
      </w:r>
      <w:r>
        <w:rPr>
          <w:rFonts w:ascii="Arial" w:hAnsi="Arial" w:cs="Arial"/>
          <w:bCs/>
          <w:color w:val="252625"/>
          <w:spacing w:val="1"/>
        </w:rPr>
        <w:t xml:space="preserve"> </w:t>
      </w:r>
      <w:r w:rsidRPr="00DB16CE">
        <w:rPr>
          <w:rFonts w:ascii="Arial" w:hAnsi="Arial" w:cs="Arial"/>
          <w:bCs/>
          <w:color w:val="252625"/>
          <w:spacing w:val="1"/>
        </w:rPr>
        <w:t>working</w:t>
      </w:r>
      <w:proofErr w:type="gramEnd"/>
      <w:r w:rsidRPr="00DB16CE">
        <w:rPr>
          <w:rFonts w:ascii="Arial" w:hAnsi="Arial" w:cs="Arial"/>
          <w:bCs/>
          <w:color w:val="252625"/>
          <w:spacing w:val="1"/>
        </w:rPr>
        <w:t xml:space="preserve"> towards a relevant undergraduate qualification with experience in delivering alcohol and other drug services; </w:t>
      </w:r>
      <w:r w:rsidRPr="003A45FB">
        <w:rPr>
          <w:rFonts w:ascii="Arial" w:hAnsi="Arial" w:cs="Arial"/>
          <w:bCs/>
          <w:i/>
          <w:color w:val="252625"/>
          <w:spacing w:val="1"/>
        </w:rPr>
        <w:t>OR</w:t>
      </w:r>
    </w:p>
    <w:p w14:paraId="55A23201" w14:textId="77777777" w:rsidR="000D19FB" w:rsidRPr="00DB16CE" w:rsidRDefault="000D19FB" w:rsidP="000D1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 xml:space="preserve">Certificate or Diploma level qualifications with strong experience in delivering AOD services: </w:t>
      </w:r>
      <w:r w:rsidRPr="003A45FB">
        <w:rPr>
          <w:rFonts w:ascii="Arial" w:hAnsi="Arial" w:cs="Arial"/>
          <w:b/>
          <w:bCs/>
          <w:color w:val="252625"/>
          <w:spacing w:val="1"/>
        </w:rPr>
        <w:t>OR</w:t>
      </w:r>
    </w:p>
    <w:p w14:paraId="4A65391D" w14:textId="77777777" w:rsidR="000D19FB" w:rsidRPr="00DB16CE" w:rsidRDefault="000D19FB" w:rsidP="000D1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>No qualifications but intensive experience in delivering AOD services.</w:t>
      </w:r>
    </w:p>
    <w:p w14:paraId="284CE4D4" w14:textId="77777777" w:rsidR="000D19FB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52625"/>
          <w:spacing w:val="1"/>
        </w:rPr>
      </w:pPr>
    </w:p>
    <w:p w14:paraId="28F363F2" w14:textId="77777777" w:rsidR="000D19FB" w:rsidRPr="005F5E80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>Staff will be required to</w:t>
      </w:r>
      <w:r>
        <w:rPr>
          <w:rFonts w:ascii="Arial" w:hAnsi="Arial" w:cs="Arial"/>
          <w:bCs/>
          <w:color w:val="252625"/>
          <w:spacing w:val="1"/>
        </w:rPr>
        <w:t xml:space="preserve"> have</w:t>
      </w:r>
      <w:r w:rsidRPr="00DB16CE">
        <w:rPr>
          <w:rFonts w:ascii="Arial" w:hAnsi="Arial" w:cs="Arial"/>
          <w:bCs/>
          <w:color w:val="252625"/>
          <w:spacing w:val="1"/>
        </w:rPr>
        <w:t xml:space="preserve"> </w:t>
      </w:r>
      <w:r w:rsidRPr="00DA5261">
        <w:rPr>
          <w:rFonts w:ascii="Arial" w:hAnsi="Arial" w:cs="Arial"/>
        </w:rPr>
        <w:t>membership with a relevant professional body</w:t>
      </w:r>
      <w:r>
        <w:rPr>
          <w:rFonts w:ascii="Arial" w:hAnsi="Arial" w:cs="Arial"/>
        </w:rPr>
        <w:t xml:space="preserve"> (or be working towards)</w:t>
      </w:r>
      <w:r w:rsidRPr="00DA526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252625"/>
          <w:spacing w:val="1"/>
        </w:rPr>
        <w:t xml:space="preserve">and be a holder of a </w:t>
      </w:r>
      <w:r w:rsidRPr="005F5E80">
        <w:rPr>
          <w:rFonts w:ascii="Arial" w:hAnsi="Arial" w:cs="Arial"/>
          <w:b/>
          <w:bCs/>
          <w:color w:val="252625"/>
          <w:spacing w:val="1"/>
        </w:rPr>
        <w:t>current Blue Card.</w:t>
      </w:r>
    </w:p>
    <w:p w14:paraId="786E1994" w14:textId="77777777" w:rsidR="000D19FB" w:rsidRPr="005A122B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52625"/>
          <w:spacing w:val="1"/>
        </w:rPr>
      </w:pPr>
      <w:r w:rsidRPr="005A122B">
        <w:rPr>
          <w:rFonts w:ascii="Arial" w:hAnsi="Arial" w:cs="Arial"/>
          <w:b/>
          <w:bCs/>
          <w:color w:val="252625"/>
          <w:spacing w:val="1"/>
        </w:rPr>
        <w:t>Criminal History Check</w:t>
      </w:r>
      <w:r>
        <w:rPr>
          <w:rFonts w:ascii="Arial" w:hAnsi="Arial" w:cs="Arial"/>
          <w:b/>
          <w:bCs/>
          <w:color w:val="252625"/>
          <w:spacing w:val="1"/>
        </w:rPr>
        <w:t>s</w:t>
      </w:r>
    </w:p>
    <w:p w14:paraId="32D83987" w14:textId="77777777" w:rsidR="000D19FB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52625"/>
          <w:spacing w:val="1"/>
        </w:rPr>
      </w:pPr>
      <w:r>
        <w:rPr>
          <w:rFonts w:ascii="Arial" w:hAnsi="Arial" w:cs="Arial"/>
          <w:bCs/>
          <w:color w:val="252625"/>
          <w:spacing w:val="1"/>
        </w:rPr>
        <w:t xml:space="preserve">Staff will be required to undergo a Criminal History Check conducted by Queensland Police and will also be required to complete Correctional Centres Criminal History Disclosure and Consent form. A </w:t>
      </w:r>
      <w:r w:rsidRPr="005F5E80">
        <w:rPr>
          <w:rFonts w:ascii="Arial" w:hAnsi="Arial" w:cs="Arial"/>
          <w:b/>
          <w:bCs/>
          <w:color w:val="252625"/>
          <w:spacing w:val="1"/>
        </w:rPr>
        <w:t>QCS ID</w:t>
      </w:r>
      <w:r>
        <w:rPr>
          <w:rFonts w:ascii="Arial" w:hAnsi="Arial" w:cs="Arial"/>
          <w:bCs/>
          <w:color w:val="252625"/>
          <w:spacing w:val="1"/>
        </w:rPr>
        <w:t xml:space="preserve"> card will be required prior to staff accessing correctional facilities.</w:t>
      </w:r>
    </w:p>
    <w:p w14:paraId="2C23C623" w14:textId="77777777" w:rsidR="000D19FB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52625"/>
          <w:spacing w:val="1"/>
        </w:rPr>
      </w:pPr>
      <w:r w:rsidRPr="00BB17D9">
        <w:rPr>
          <w:rFonts w:ascii="Arial" w:hAnsi="Arial" w:cs="Arial"/>
          <w:b/>
          <w:bCs/>
          <w:color w:val="252625"/>
          <w:spacing w:val="1"/>
        </w:rPr>
        <w:t>Offers of Employment will only be made after, Drug ARM is in receipt of Criminal History and Blue Card approvals</w:t>
      </w:r>
    </w:p>
    <w:p w14:paraId="3586169B" w14:textId="77777777" w:rsidR="00CD1255" w:rsidRDefault="00CD1255" w:rsidP="000D19FB">
      <w:pPr>
        <w:rPr>
          <w:rFonts w:ascii="Arial" w:hAnsi="Arial" w:cs="Arial"/>
          <w:sz w:val="24"/>
        </w:rPr>
      </w:pPr>
    </w:p>
    <w:p w14:paraId="741E0029" w14:textId="0EB120F4" w:rsidR="00CD1255" w:rsidRDefault="00CD1255" w:rsidP="000D19FB">
      <w:pPr>
        <w:rPr>
          <w:rFonts w:ascii="Arial" w:hAnsi="Arial" w:cs="Arial"/>
          <w:sz w:val="28"/>
        </w:rPr>
      </w:pPr>
      <w:r w:rsidRPr="00CD1255">
        <w:rPr>
          <w:rFonts w:ascii="Arial" w:hAnsi="Arial" w:cs="Arial"/>
          <w:sz w:val="28"/>
        </w:rPr>
        <w:t>Skills, Knowledge, Experience, Qualifications and/or Training:</w:t>
      </w:r>
    </w:p>
    <w:p w14:paraId="7BF76B17" w14:textId="77777777" w:rsidR="000D19FB" w:rsidRPr="005C748E" w:rsidRDefault="000D19FB" w:rsidP="000D19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5C748E">
        <w:rPr>
          <w:rFonts w:ascii="Arial" w:eastAsia="Calibri" w:hAnsi="Arial" w:cs="Arial"/>
          <w:spacing w:val="1"/>
        </w:rPr>
        <w:t>Know</w:t>
      </w:r>
      <w:r w:rsidRPr="005C748E">
        <w:rPr>
          <w:rFonts w:ascii="Arial" w:eastAsia="Calibri" w:hAnsi="Arial" w:cs="Arial"/>
        </w:rPr>
        <w:t>l</w:t>
      </w:r>
      <w:r w:rsidRPr="005C748E">
        <w:rPr>
          <w:rFonts w:ascii="Arial" w:eastAsia="Calibri" w:hAnsi="Arial" w:cs="Arial"/>
          <w:spacing w:val="1"/>
        </w:rPr>
        <w:t>edg</w:t>
      </w:r>
      <w:r w:rsidRPr="005C748E">
        <w:rPr>
          <w:rFonts w:ascii="Arial" w:eastAsia="Calibri" w:hAnsi="Arial" w:cs="Arial"/>
        </w:rPr>
        <w:t>e</w:t>
      </w:r>
      <w:r w:rsidRPr="005C748E">
        <w:rPr>
          <w:rFonts w:ascii="Arial" w:eastAsia="Calibri" w:hAnsi="Arial" w:cs="Arial"/>
          <w:spacing w:val="-5"/>
        </w:rPr>
        <w:t xml:space="preserve"> </w:t>
      </w:r>
      <w:r w:rsidRPr="005C748E">
        <w:rPr>
          <w:rFonts w:ascii="Arial" w:eastAsia="Calibri" w:hAnsi="Arial" w:cs="Arial"/>
          <w:spacing w:val="1"/>
        </w:rPr>
        <w:t>o</w:t>
      </w:r>
      <w:r w:rsidRPr="005C748E">
        <w:rPr>
          <w:rFonts w:ascii="Arial" w:eastAsia="Calibri" w:hAnsi="Arial" w:cs="Arial"/>
        </w:rPr>
        <w:t>f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</w:rPr>
        <w:t>statutory</w:t>
      </w:r>
      <w:r w:rsidRPr="005C748E">
        <w:rPr>
          <w:rFonts w:ascii="Arial" w:eastAsia="Calibri" w:hAnsi="Arial" w:cs="Arial"/>
          <w:spacing w:val="1"/>
        </w:rPr>
        <w:t xml:space="preserve"> </w:t>
      </w:r>
      <w:r w:rsidRPr="005C748E">
        <w:rPr>
          <w:rFonts w:ascii="Arial" w:eastAsia="Calibri" w:hAnsi="Arial" w:cs="Arial"/>
        </w:rPr>
        <w:t>r</w:t>
      </w:r>
      <w:r w:rsidRPr="005C748E">
        <w:rPr>
          <w:rFonts w:ascii="Arial" w:eastAsia="Calibri" w:hAnsi="Arial" w:cs="Arial"/>
          <w:spacing w:val="1"/>
        </w:rPr>
        <w:t>equ</w:t>
      </w:r>
      <w:r w:rsidRPr="005C748E">
        <w:rPr>
          <w:rFonts w:ascii="Arial" w:eastAsia="Calibri" w:hAnsi="Arial" w:cs="Arial"/>
        </w:rPr>
        <w:t>ir</w:t>
      </w:r>
      <w:r w:rsidRPr="005C748E">
        <w:rPr>
          <w:rFonts w:ascii="Arial" w:eastAsia="Calibri" w:hAnsi="Arial" w:cs="Arial"/>
          <w:spacing w:val="1"/>
        </w:rPr>
        <w:t>emen</w:t>
      </w:r>
      <w:r w:rsidRPr="005C748E">
        <w:rPr>
          <w:rFonts w:ascii="Arial" w:eastAsia="Calibri" w:hAnsi="Arial" w:cs="Arial"/>
        </w:rPr>
        <w:t>ts r</w:t>
      </w:r>
      <w:r w:rsidRPr="005C748E">
        <w:rPr>
          <w:rFonts w:ascii="Arial" w:eastAsia="Calibri" w:hAnsi="Arial" w:cs="Arial"/>
          <w:spacing w:val="1"/>
        </w:rPr>
        <w:t>e</w:t>
      </w:r>
      <w:r w:rsidRPr="005C748E">
        <w:rPr>
          <w:rFonts w:ascii="Arial" w:eastAsia="Calibri" w:hAnsi="Arial" w:cs="Arial"/>
        </w:rPr>
        <w:t>l</w:t>
      </w:r>
      <w:r w:rsidRPr="005C748E">
        <w:rPr>
          <w:rFonts w:ascii="Arial" w:eastAsia="Calibri" w:hAnsi="Arial" w:cs="Arial"/>
          <w:spacing w:val="1"/>
        </w:rPr>
        <w:t>evan</w:t>
      </w:r>
      <w:r w:rsidRPr="005C748E">
        <w:rPr>
          <w:rFonts w:ascii="Arial" w:eastAsia="Calibri" w:hAnsi="Arial" w:cs="Arial"/>
        </w:rPr>
        <w:t>t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</w:rPr>
        <w:t>to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wo</w:t>
      </w:r>
      <w:r w:rsidRPr="005C748E">
        <w:rPr>
          <w:rFonts w:ascii="Arial" w:eastAsia="Calibri" w:hAnsi="Arial" w:cs="Arial"/>
        </w:rPr>
        <w:t>rk;</w:t>
      </w:r>
    </w:p>
    <w:p w14:paraId="5DD44AE3" w14:textId="77777777" w:rsidR="000D19FB" w:rsidRDefault="000D19FB" w:rsidP="000D19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5C748E">
        <w:rPr>
          <w:rFonts w:ascii="Arial" w:eastAsia="Calibri" w:hAnsi="Arial" w:cs="Arial"/>
          <w:spacing w:val="1"/>
        </w:rPr>
        <w:t>Know</w:t>
      </w:r>
      <w:r w:rsidRPr="005C748E">
        <w:rPr>
          <w:rFonts w:ascii="Arial" w:eastAsia="Calibri" w:hAnsi="Arial" w:cs="Arial"/>
        </w:rPr>
        <w:t>l</w:t>
      </w:r>
      <w:r w:rsidRPr="005C748E">
        <w:rPr>
          <w:rFonts w:ascii="Arial" w:eastAsia="Calibri" w:hAnsi="Arial" w:cs="Arial"/>
          <w:spacing w:val="1"/>
        </w:rPr>
        <w:t>edg</w:t>
      </w:r>
      <w:r w:rsidRPr="005C748E">
        <w:rPr>
          <w:rFonts w:ascii="Arial" w:eastAsia="Calibri" w:hAnsi="Arial" w:cs="Arial"/>
        </w:rPr>
        <w:t>e</w:t>
      </w:r>
      <w:r w:rsidRPr="005C748E">
        <w:rPr>
          <w:rFonts w:ascii="Arial" w:eastAsia="Calibri" w:hAnsi="Arial" w:cs="Arial"/>
          <w:spacing w:val="-5"/>
        </w:rPr>
        <w:t xml:space="preserve"> </w:t>
      </w:r>
      <w:r w:rsidRPr="005C748E">
        <w:rPr>
          <w:rFonts w:ascii="Arial" w:eastAsia="Calibri" w:hAnsi="Arial" w:cs="Arial"/>
          <w:spacing w:val="1"/>
        </w:rPr>
        <w:t>o</w:t>
      </w:r>
      <w:r w:rsidRPr="005C748E">
        <w:rPr>
          <w:rFonts w:ascii="Arial" w:eastAsia="Calibri" w:hAnsi="Arial" w:cs="Arial"/>
        </w:rPr>
        <w:t>f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organisational</w:t>
      </w:r>
      <w:r w:rsidRPr="005C748E">
        <w:rPr>
          <w:rFonts w:ascii="Arial" w:eastAsia="Calibri" w:hAnsi="Arial" w:cs="Arial"/>
          <w:spacing w:val="-8"/>
        </w:rPr>
        <w:t xml:space="preserve"> </w:t>
      </w:r>
      <w:r w:rsidRPr="005C748E">
        <w:rPr>
          <w:rFonts w:ascii="Arial" w:eastAsia="Calibri" w:hAnsi="Arial" w:cs="Arial"/>
          <w:spacing w:val="1"/>
        </w:rPr>
        <w:t>p</w:t>
      </w:r>
      <w:r w:rsidRPr="005C748E">
        <w:rPr>
          <w:rFonts w:ascii="Arial" w:eastAsia="Calibri" w:hAnsi="Arial" w:cs="Arial"/>
        </w:rPr>
        <w:t>r</w:t>
      </w:r>
      <w:r w:rsidRPr="005C748E">
        <w:rPr>
          <w:rFonts w:ascii="Arial" w:eastAsia="Calibri" w:hAnsi="Arial" w:cs="Arial"/>
          <w:spacing w:val="1"/>
        </w:rPr>
        <w:t>og</w:t>
      </w:r>
      <w:r w:rsidRPr="005C748E">
        <w:rPr>
          <w:rFonts w:ascii="Arial" w:eastAsia="Calibri" w:hAnsi="Arial" w:cs="Arial"/>
        </w:rPr>
        <w:t>r</w:t>
      </w:r>
      <w:r w:rsidRPr="005C748E">
        <w:rPr>
          <w:rFonts w:ascii="Arial" w:eastAsia="Calibri" w:hAnsi="Arial" w:cs="Arial"/>
          <w:spacing w:val="1"/>
        </w:rPr>
        <w:t>am</w:t>
      </w:r>
      <w:r w:rsidRPr="005C748E">
        <w:rPr>
          <w:rFonts w:ascii="Arial" w:eastAsia="Calibri" w:hAnsi="Arial" w:cs="Arial"/>
        </w:rPr>
        <w:t>s,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po</w:t>
      </w:r>
      <w:r w:rsidRPr="005C748E">
        <w:rPr>
          <w:rFonts w:ascii="Arial" w:eastAsia="Calibri" w:hAnsi="Arial" w:cs="Arial"/>
        </w:rPr>
        <w:t>lici</w:t>
      </w:r>
      <w:r w:rsidRPr="005C748E">
        <w:rPr>
          <w:rFonts w:ascii="Arial" w:eastAsia="Calibri" w:hAnsi="Arial" w:cs="Arial"/>
          <w:spacing w:val="1"/>
        </w:rPr>
        <w:t>e</w:t>
      </w:r>
      <w:r w:rsidRPr="005C748E">
        <w:rPr>
          <w:rFonts w:ascii="Arial" w:eastAsia="Calibri" w:hAnsi="Arial" w:cs="Arial"/>
        </w:rPr>
        <w:t>s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an</w:t>
      </w:r>
      <w:r w:rsidRPr="005C748E">
        <w:rPr>
          <w:rFonts w:ascii="Arial" w:eastAsia="Calibri" w:hAnsi="Arial" w:cs="Arial"/>
        </w:rPr>
        <w:t xml:space="preserve">d </w:t>
      </w:r>
      <w:r w:rsidRPr="005C748E">
        <w:rPr>
          <w:rFonts w:ascii="Arial" w:eastAsia="Calibri" w:hAnsi="Arial" w:cs="Arial"/>
          <w:spacing w:val="1"/>
        </w:rPr>
        <w:t>a</w:t>
      </w:r>
      <w:r w:rsidRPr="005C748E">
        <w:rPr>
          <w:rFonts w:ascii="Arial" w:eastAsia="Calibri" w:hAnsi="Arial" w:cs="Arial"/>
        </w:rPr>
        <w:t>cti</w:t>
      </w:r>
      <w:r w:rsidRPr="005C748E">
        <w:rPr>
          <w:rFonts w:ascii="Arial" w:eastAsia="Calibri" w:hAnsi="Arial" w:cs="Arial"/>
          <w:spacing w:val="1"/>
        </w:rPr>
        <w:t>v</w:t>
      </w:r>
      <w:r w:rsidRPr="005C748E">
        <w:rPr>
          <w:rFonts w:ascii="Arial" w:eastAsia="Calibri" w:hAnsi="Arial" w:cs="Arial"/>
        </w:rPr>
        <w:t>it</w:t>
      </w:r>
      <w:r w:rsidRPr="005C748E">
        <w:rPr>
          <w:rFonts w:ascii="Arial" w:eastAsia="Calibri" w:hAnsi="Arial" w:cs="Arial"/>
          <w:spacing w:val="-1"/>
        </w:rPr>
        <w:t>i</w:t>
      </w:r>
      <w:r w:rsidRPr="005C748E">
        <w:rPr>
          <w:rFonts w:ascii="Arial" w:eastAsia="Calibri" w:hAnsi="Arial" w:cs="Arial"/>
        </w:rPr>
        <w:t>es</w:t>
      </w:r>
    </w:p>
    <w:p w14:paraId="3449D848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D6E78">
        <w:rPr>
          <w:rFonts w:ascii="Arial" w:hAnsi="Arial" w:cs="Arial"/>
        </w:rPr>
        <w:t xml:space="preserve">Sound discipline knowledge gained through experience, training or education; </w:t>
      </w:r>
    </w:p>
    <w:p w14:paraId="0FFB18A0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D6E78">
        <w:rPr>
          <w:rFonts w:ascii="Arial" w:hAnsi="Arial" w:cs="Arial"/>
        </w:rPr>
        <w:t xml:space="preserve">Knowledge of the role of the </w:t>
      </w:r>
      <w:proofErr w:type="spellStart"/>
      <w:r w:rsidRPr="005D6E78">
        <w:rPr>
          <w:rFonts w:ascii="Arial" w:hAnsi="Arial" w:cs="Arial"/>
        </w:rPr>
        <w:t>organisation</w:t>
      </w:r>
      <w:proofErr w:type="spellEnd"/>
      <w:r w:rsidRPr="005D6E78">
        <w:rPr>
          <w:rFonts w:ascii="Arial" w:hAnsi="Arial" w:cs="Arial"/>
        </w:rPr>
        <w:t xml:space="preserve"> and its structure and service; </w:t>
      </w:r>
    </w:p>
    <w:p w14:paraId="2EEC7D21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lang w:val="en-AU"/>
        </w:rPr>
      </w:pPr>
      <w:r w:rsidRPr="005D6E78">
        <w:rPr>
          <w:rFonts w:ascii="Arial" w:hAnsi="Arial" w:cs="Arial"/>
        </w:rPr>
        <w:t>A</w:t>
      </w:r>
      <w:proofErr w:type="spellStart"/>
      <w:r w:rsidRPr="005D6E78">
        <w:rPr>
          <w:rFonts w:ascii="Arial" w:eastAsia="Calibri" w:hAnsi="Arial" w:cs="Arial"/>
          <w:color w:val="000000"/>
          <w:lang w:val="en-AU"/>
        </w:rPr>
        <w:t>ble</w:t>
      </w:r>
      <w:proofErr w:type="spellEnd"/>
      <w:r w:rsidRPr="005D6E78">
        <w:rPr>
          <w:rFonts w:ascii="Arial" w:eastAsia="Calibri" w:hAnsi="Arial" w:cs="Arial"/>
          <w:color w:val="000000"/>
          <w:lang w:val="en-AU"/>
        </w:rPr>
        <w:t xml:space="preserve"> to build effective relationships </w:t>
      </w:r>
      <w:r>
        <w:rPr>
          <w:rFonts w:ascii="Arial" w:eastAsia="Calibri" w:hAnsi="Arial" w:cs="Arial"/>
          <w:color w:val="000000"/>
          <w:lang w:val="en-AU"/>
        </w:rPr>
        <w:t xml:space="preserve">and partnerships </w:t>
      </w:r>
    </w:p>
    <w:p w14:paraId="41892E02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eastAsia="Calibri" w:hAnsi="Arial" w:cs="Arial"/>
          <w:color w:val="000000"/>
          <w:lang w:val="en-AU"/>
        </w:rPr>
      </w:pPr>
      <w:r w:rsidRPr="005D6E78">
        <w:rPr>
          <w:rFonts w:ascii="Arial" w:eastAsia="Calibri" w:hAnsi="Arial" w:cs="Arial"/>
          <w:color w:val="000000"/>
          <w:lang w:val="en-AU"/>
        </w:rPr>
        <w:lastRenderedPageBreak/>
        <w:t xml:space="preserve">Strong communication skills </w:t>
      </w:r>
    </w:p>
    <w:p w14:paraId="46B6E675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eastAsia="Calibri" w:hAnsi="Arial" w:cs="Arial"/>
          <w:color w:val="000000"/>
          <w:lang w:val="en-AU"/>
        </w:rPr>
      </w:pPr>
      <w:r w:rsidRPr="005D6E78">
        <w:rPr>
          <w:rFonts w:ascii="Arial" w:eastAsia="Calibri" w:hAnsi="Arial" w:cs="Arial"/>
          <w:color w:val="000000"/>
          <w:lang w:val="en-AU"/>
        </w:rPr>
        <w:t>Strong community links</w:t>
      </w:r>
      <w:r>
        <w:rPr>
          <w:rFonts w:ascii="Arial" w:eastAsia="Calibri" w:hAnsi="Arial" w:cs="Arial"/>
          <w:color w:val="000000"/>
          <w:lang w:val="en-AU"/>
        </w:rPr>
        <w:t xml:space="preserve"> </w:t>
      </w:r>
    </w:p>
    <w:p w14:paraId="1B2D951A" w14:textId="77777777" w:rsidR="00CD1255" w:rsidRDefault="00CD1255" w:rsidP="000D19FB">
      <w:pPr>
        <w:rPr>
          <w:rFonts w:ascii="Arial" w:hAnsi="Arial" w:cs="Arial"/>
          <w:sz w:val="24"/>
        </w:rPr>
      </w:pPr>
    </w:p>
    <w:p w14:paraId="3EBDD56C" w14:textId="77777777" w:rsidR="00CD1255" w:rsidRDefault="00CD1255" w:rsidP="000D19FB">
      <w:pPr>
        <w:rPr>
          <w:rFonts w:ascii="Arial" w:hAnsi="Arial" w:cs="Arial"/>
          <w:sz w:val="28"/>
        </w:rPr>
      </w:pPr>
      <w:r w:rsidRPr="00CD1255">
        <w:rPr>
          <w:rFonts w:ascii="Arial" w:hAnsi="Arial" w:cs="Arial"/>
          <w:sz w:val="28"/>
        </w:rPr>
        <w:t>Attitude</w:t>
      </w:r>
      <w:r>
        <w:rPr>
          <w:rFonts w:ascii="Arial" w:hAnsi="Arial" w:cs="Arial"/>
          <w:sz w:val="28"/>
        </w:rPr>
        <w:t>:</w:t>
      </w:r>
    </w:p>
    <w:p w14:paraId="1D2F8CC9" w14:textId="77777777" w:rsidR="000D19FB" w:rsidRPr="006D5E33" w:rsidRDefault="000D19FB" w:rsidP="000D19F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 xml:space="preserve">Adhere to and practice the </w:t>
      </w:r>
      <w:r>
        <w:rPr>
          <w:rFonts w:ascii="Arial" w:hAnsi="Arial" w:cs="Arial"/>
        </w:rPr>
        <w:t>organisation’s</w:t>
      </w:r>
      <w:r w:rsidRPr="006D5E33">
        <w:rPr>
          <w:rFonts w:ascii="Arial" w:hAnsi="Arial" w:cs="Arial"/>
        </w:rPr>
        <w:t xml:space="preserve"> mission</w:t>
      </w:r>
      <w:r>
        <w:rPr>
          <w:rFonts w:ascii="Arial" w:hAnsi="Arial" w:cs="Arial"/>
        </w:rPr>
        <w:t>, vision and core values</w:t>
      </w:r>
    </w:p>
    <w:p w14:paraId="4438C6FF" w14:textId="77777777" w:rsidR="000D19FB" w:rsidRPr="006D5E33" w:rsidRDefault="000D19FB" w:rsidP="000D19F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>Be proactive, positive, enthusiastic, ener</w:t>
      </w:r>
      <w:r>
        <w:rPr>
          <w:rFonts w:ascii="Arial" w:hAnsi="Arial" w:cs="Arial"/>
        </w:rPr>
        <w:t>getic, responsible and friendly</w:t>
      </w:r>
    </w:p>
    <w:p w14:paraId="51370585" w14:textId="77777777" w:rsidR="000D19FB" w:rsidRPr="006D5E33" w:rsidRDefault="000D19FB" w:rsidP="000D19F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>Provide positive constructive feedback for fellow staff, super</w:t>
      </w:r>
      <w:r>
        <w:rPr>
          <w:rFonts w:ascii="Arial" w:hAnsi="Arial" w:cs="Arial"/>
        </w:rPr>
        <w:t>visors, volunteers and students</w:t>
      </w:r>
    </w:p>
    <w:p w14:paraId="46DB93D6" w14:textId="77777777" w:rsidR="000D19FB" w:rsidRDefault="000D19FB" w:rsidP="000D19F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 xml:space="preserve">Be committed to providing quality programs and excellent services and support </w:t>
      </w:r>
      <w:r>
        <w:rPr>
          <w:rFonts w:ascii="Arial" w:hAnsi="Arial" w:cs="Arial"/>
        </w:rPr>
        <w:t>that represent leadership and innovation</w:t>
      </w:r>
    </w:p>
    <w:p w14:paraId="13B154F2" w14:textId="77777777" w:rsidR="00CD1255" w:rsidRDefault="00CD1255" w:rsidP="000D19FB">
      <w:pPr>
        <w:rPr>
          <w:rFonts w:ascii="Arial" w:hAnsi="Arial" w:cs="Arial"/>
          <w:sz w:val="28"/>
        </w:rPr>
      </w:pPr>
    </w:p>
    <w:p w14:paraId="510D37A0" w14:textId="77777777" w:rsidR="00CD1255" w:rsidRDefault="00CD1255" w:rsidP="000D19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Selection Criteria</w:t>
      </w:r>
    </w:p>
    <w:p w14:paraId="031BCCCC" w14:textId="77777777" w:rsidR="00CD1255" w:rsidRPr="000D19FB" w:rsidRDefault="00CD1255" w:rsidP="000D19FB">
      <w:pPr>
        <w:rPr>
          <w:rFonts w:ascii="Arial" w:hAnsi="Arial" w:cs="Arial"/>
        </w:rPr>
      </w:pPr>
      <w:r w:rsidRPr="000D19FB">
        <w:rPr>
          <w:rFonts w:ascii="Arial" w:hAnsi="Arial" w:cs="Arial"/>
        </w:rPr>
        <w:t xml:space="preserve">Please respond to each criteria question to the best of your ability.  </w:t>
      </w:r>
    </w:p>
    <w:p w14:paraId="5C8C4F27" w14:textId="77777777" w:rsidR="00CD1255" w:rsidRPr="000D19FB" w:rsidRDefault="00CD1255" w:rsidP="000D19FB">
      <w:pPr>
        <w:rPr>
          <w:rFonts w:ascii="Arial" w:hAnsi="Arial" w:cs="Arial"/>
        </w:rPr>
      </w:pPr>
      <w:r w:rsidRPr="000D19FB">
        <w:rPr>
          <w:rFonts w:ascii="Arial" w:hAnsi="Arial" w:cs="Arial"/>
        </w:rPr>
        <w:t>It is not expected that all applicants will have the required experience, skills and/or knowledge in all of the identified areas.  The most suitable candidate may be the one who is honest about his/her limitations and openness to new learning and skills.</w:t>
      </w:r>
    </w:p>
    <w:p w14:paraId="724ECDCA" w14:textId="77777777" w:rsidR="000D19FB" w:rsidRDefault="000D19FB" w:rsidP="000D19FB">
      <w:pPr>
        <w:ind w:left="720" w:hanging="720"/>
        <w:rPr>
          <w:rFonts w:ascii="Arial" w:eastAsia="Calibri" w:hAnsi="Arial" w:cs="Arial"/>
        </w:rPr>
      </w:pPr>
      <w:r w:rsidRPr="00920021">
        <w:rPr>
          <w:rFonts w:ascii="Arial" w:eastAsia="Calibri" w:hAnsi="Arial" w:cs="Arial"/>
          <w:b/>
        </w:rPr>
        <w:t>SC1</w:t>
      </w:r>
      <w:r w:rsidRPr="00920021">
        <w:rPr>
          <w:rFonts w:ascii="Arial" w:eastAsia="Calibri" w:hAnsi="Arial" w:cs="Arial"/>
        </w:rPr>
        <w:tab/>
        <w:t>Relevant qualifications and/or experience based on the pre-requisites for this position</w:t>
      </w:r>
      <w:r>
        <w:rPr>
          <w:rFonts w:ascii="Arial" w:eastAsia="Calibri" w:hAnsi="Arial" w:cs="Arial"/>
        </w:rPr>
        <w:t>.</w:t>
      </w:r>
    </w:p>
    <w:p w14:paraId="46992EEE" w14:textId="77777777" w:rsidR="000D19FB" w:rsidRDefault="000D19FB" w:rsidP="000D19FB">
      <w:pPr>
        <w:outlineLvl w:val="0"/>
        <w:rPr>
          <w:rFonts w:ascii="Arial" w:hAnsi="Arial" w:cs="Arial"/>
          <w:lang w:val="en"/>
        </w:rPr>
      </w:pPr>
      <w:r w:rsidRPr="00920021">
        <w:rPr>
          <w:rFonts w:ascii="Arial" w:eastAsia="Calibri" w:hAnsi="Arial" w:cs="Arial"/>
          <w:b/>
        </w:rPr>
        <w:t>SC2</w:t>
      </w:r>
      <w:r w:rsidRPr="00920021">
        <w:rPr>
          <w:rFonts w:ascii="Arial" w:eastAsia="Calibri" w:hAnsi="Arial" w:cs="Arial"/>
        </w:rPr>
        <w:tab/>
      </w:r>
      <w:r w:rsidRPr="008C75CA">
        <w:rPr>
          <w:rFonts w:ascii="Arial" w:hAnsi="Arial" w:cs="Arial"/>
          <w:lang w:val="en"/>
        </w:rPr>
        <w:t>Demonstrated understanding of alcohol and other drug issues</w:t>
      </w:r>
      <w:r w:rsidRPr="008C7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8C75CA">
        <w:rPr>
          <w:rFonts w:ascii="Arial" w:hAnsi="Arial" w:cs="Arial"/>
          <w:lang w:val="en"/>
        </w:rPr>
        <w:t xml:space="preserve"> and other at-risk </w:t>
      </w:r>
      <w:proofErr w:type="spellStart"/>
      <w:r w:rsidRPr="008C75CA">
        <w:rPr>
          <w:rFonts w:ascii="Arial" w:hAnsi="Arial" w:cs="Arial"/>
          <w:lang w:val="en"/>
        </w:rPr>
        <w:t>behaviours</w:t>
      </w:r>
      <w:proofErr w:type="spellEnd"/>
      <w:r w:rsidRPr="008C75CA">
        <w:rPr>
          <w:rFonts w:ascii="Arial" w:hAnsi="Arial" w:cs="Arial"/>
          <w:lang w:val="en"/>
        </w:rPr>
        <w:t>.</w:t>
      </w:r>
    </w:p>
    <w:p w14:paraId="5D7896C2" w14:textId="6F38C0DE" w:rsidR="000D19FB" w:rsidRPr="000D19FB" w:rsidRDefault="000D19FB" w:rsidP="000D1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A9C">
        <w:rPr>
          <w:rFonts w:ascii="Arial" w:hAnsi="Arial" w:cs="Arial"/>
          <w:b/>
        </w:rPr>
        <w:t>SC3</w:t>
      </w:r>
      <w:r>
        <w:rPr>
          <w:rFonts w:ascii="Arial" w:hAnsi="Arial" w:cs="Arial"/>
        </w:rPr>
        <w:t xml:space="preserve">    </w:t>
      </w:r>
      <w:r w:rsidRPr="008C75CA">
        <w:rPr>
          <w:rFonts w:ascii="Arial" w:hAnsi="Arial" w:cs="Arial"/>
        </w:rPr>
        <w:t>Demonstrated clinical skills in assessment,</w:t>
      </w:r>
      <w:r>
        <w:rPr>
          <w:rFonts w:ascii="Arial" w:hAnsi="Arial" w:cs="Arial"/>
        </w:rPr>
        <w:t xml:space="preserve"> </w:t>
      </w:r>
      <w:r w:rsidRPr="00097B0A">
        <w:rPr>
          <w:rFonts w:ascii="Arial" w:hAnsi="Arial" w:cs="Arial"/>
        </w:rPr>
        <w:t>case management, case formulation, counselling, detox support, psycho-education, social skills training, relapse prevention</w:t>
      </w:r>
      <w:r>
        <w:rPr>
          <w:rFonts w:ascii="Arial" w:hAnsi="Arial" w:cs="Arial"/>
        </w:rPr>
        <w:t>, care coordination</w:t>
      </w:r>
      <w:r w:rsidRPr="00097B0A">
        <w:rPr>
          <w:rFonts w:ascii="Arial" w:hAnsi="Arial" w:cs="Arial"/>
        </w:rPr>
        <w:t xml:space="preserve"> and referral </w:t>
      </w:r>
      <w:r w:rsidRPr="005A007F">
        <w:rPr>
          <w:rFonts w:ascii="Arial" w:eastAsia="Calibri" w:hAnsi="Arial" w:cs="Arial"/>
          <w:b/>
        </w:rPr>
        <w:t>SC</w:t>
      </w:r>
      <w:r>
        <w:rPr>
          <w:rFonts w:ascii="Arial" w:eastAsia="Calibri" w:hAnsi="Arial" w:cs="Arial"/>
          <w:b/>
        </w:rPr>
        <w:t xml:space="preserve">4 </w:t>
      </w:r>
      <w:r>
        <w:rPr>
          <w:rFonts w:ascii="Arial" w:eastAsia="Calibri" w:hAnsi="Arial" w:cs="Arial"/>
        </w:rPr>
        <w:t xml:space="preserve">   </w:t>
      </w:r>
      <w:r>
        <w:rPr>
          <w:rFonts w:ascii="Arial" w:hAnsi="Arial" w:cs="Arial"/>
          <w:bCs/>
          <w:color w:val="252625"/>
          <w:spacing w:val="1"/>
        </w:rPr>
        <w:t xml:space="preserve">Experience building rapport, with </w:t>
      </w:r>
      <w:r>
        <w:rPr>
          <w:rFonts w:ascii="Arial" w:hAnsi="Arial" w:cs="Arial"/>
        </w:rPr>
        <w:t>mandated clients (persons under community Supervision</w:t>
      </w:r>
      <w:r>
        <w:rPr>
          <w:rFonts w:ascii="Arial" w:hAnsi="Arial" w:cs="Arial"/>
          <w:bCs/>
          <w:color w:val="252625"/>
          <w:spacing w:val="1"/>
        </w:rPr>
        <w:t>)</w:t>
      </w:r>
    </w:p>
    <w:p w14:paraId="08B0211E" w14:textId="77777777" w:rsidR="000D19FB" w:rsidRDefault="000D19FB" w:rsidP="000D1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52625"/>
          <w:spacing w:val="1"/>
        </w:rPr>
      </w:pPr>
      <w:r w:rsidRPr="00DA03DE">
        <w:rPr>
          <w:rFonts w:ascii="Arial" w:hAnsi="Arial" w:cs="Arial"/>
          <w:b/>
          <w:bCs/>
          <w:color w:val="252625"/>
          <w:spacing w:val="1"/>
        </w:rPr>
        <w:t>SC5</w:t>
      </w:r>
      <w:r>
        <w:rPr>
          <w:rFonts w:ascii="Arial" w:hAnsi="Arial" w:cs="Arial"/>
          <w:bCs/>
          <w:color w:val="252625"/>
          <w:spacing w:val="1"/>
        </w:rPr>
        <w:t xml:space="preserve">    Demonstrated understanding of the Stages of Change model and in particular, relapse </w:t>
      </w:r>
    </w:p>
    <w:p w14:paraId="67F324E2" w14:textId="77777777" w:rsidR="000D19FB" w:rsidRDefault="000D19FB" w:rsidP="000D1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52625"/>
          <w:spacing w:val="1"/>
        </w:rPr>
      </w:pPr>
      <w:r>
        <w:rPr>
          <w:rFonts w:ascii="Arial" w:hAnsi="Arial" w:cs="Arial"/>
          <w:bCs/>
          <w:color w:val="252625"/>
          <w:spacing w:val="1"/>
        </w:rPr>
        <w:t xml:space="preserve">           prevention strategies</w:t>
      </w:r>
    </w:p>
    <w:p w14:paraId="19544C2A" w14:textId="003FC792" w:rsidR="000D19FB" w:rsidRPr="00920021" w:rsidRDefault="000D19FB" w:rsidP="000D19FB">
      <w:pPr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SC6</w:t>
      </w:r>
      <w:r>
        <w:rPr>
          <w:rFonts w:ascii="Arial" w:eastAsia="Calibri" w:hAnsi="Arial" w:cs="Arial"/>
        </w:rPr>
        <w:t xml:space="preserve">     </w:t>
      </w:r>
      <w:r w:rsidRPr="00920021">
        <w:rPr>
          <w:rFonts w:ascii="Arial" w:eastAsia="Calibri" w:hAnsi="Arial" w:cs="Arial"/>
        </w:rPr>
        <w:t>Good</w:t>
      </w:r>
      <w:r>
        <w:rPr>
          <w:rFonts w:ascii="Arial" w:eastAsia="Calibri" w:hAnsi="Arial" w:cs="Arial"/>
        </w:rPr>
        <w:t xml:space="preserve"> interpersonal skills including </w:t>
      </w:r>
      <w:r w:rsidRPr="00920021">
        <w:rPr>
          <w:rFonts w:ascii="Arial" w:eastAsia="Calibri" w:hAnsi="Arial" w:cs="Arial"/>
        </w:rPr>
        <w:t>communication skill</w:t>
      </w:r>
      <w:r>
        <w:rPr>
          <w:rFonts w:ascii="Arial" w:eastAsia="Calibri" w:hAnsi="Arial" w:cs="Arial"/>
        </w:rPr>
        <w:t>s</w:t>
      </w:r>
      <w:r w:rsidRPr="00920021">
        <w:rPr>
          <w:rFonts w:ascii="Arial" w:eastAsia="Calibri" w:hAnsi="Arial" w:cs="Arial"/>
        </w:rPr>
        <w:t xml:space="preserve">, and demonstrated ability to establish </w:t>
      </w:r>
      <w:r>
        <w:rPr>
          <w:rFonts w:ascii="Arial" w:eastAsia="Calibri" w:hAnsi="Arial" w:cs="Arial"/>
        </w:rPr>
        <w:t>effective working relationships with stakeholders.</w:t>
      </w:r>
    </w:p>
    <w:p w14:paraId="69593F8B" w14:textId="19E323DF" w:rsidR="00CD1255" w:rsidRPr="00CD1255" w:rsidRDefault="000D19FB" w:rsidP="000D19FB">
      <w:pPr>
        <w:rPr>
          <w:rFonts w:ascii="Arial" w:hAnsi="Arial" w:cs="Arial"/>
          <w:sz w:val="24"/>
        </w:rPr>
      </w:pPr>
      <w:r w:rsidRPr="00723AE2">
        <w:rPr>
          <w:rFonts w:ascii="Arial" w:eastAsia="Calibri" w:hAnsi="Arial" w:cs="Arial"/>
          <w:b/>
        </w:rPr>
        <w:t xml:space="preserve">SC7 </w:t>
      </w:r>
      <w:r>
        <w:rPr>
          <w:rFonts w:ascii="Arial" w:eastAsia="Calibri" w:hAnsi="Arial" w:cs="Arial"/>
        </w:rPr>
        <w:t xml:space="preserve">    A good</w:t>
      </w:r>
      <w:r w:rsidRPr="00920021">
        <w:rPr>
          <w:rFonts w:ascii="Arial" w:eastAsia="Calibri" w:hAnsi="Arial" w:cs="Arial"/>
        </w:rPr>
        <w:t xml:space="preserve"> knowledge </w:t>
      </w:r>
      <w:r>
        <w:rPr>
          <w:rFonts w:ascii="Arial" w:eastAsia="Calibri" w:hAnsi="Arial" w:cs="Arial"/>
        </w:rPr>
        <w:t xml:space="preserve">of, </w:t>
      </w:r>
      <w:r w:rsidRPr="00920021">
        <w:rPr>
          <w:rFonts w:ascii="Arial" w:eastAsia="Calibri" w:hAnsi="Arial" w:cs="Arial"/>
        </w:rPr>
        <w:t>and skills in using the internet, Microsoft Outloo</w:t>
      </w:r>
      <w:r>
        <w:rPr>
          <w:rFonts w:ascii="Arial" w:eastAsia="Calibri" w:hAnsi="Arial" w:cs="Arial"/>
        </w:rPr>
        <w:t>k, report writing</w:t>
      </w:r>
      <w:r w:rsidRPr="00920021">
        <w:rPr>
          <w:rFonts w:ascii="Arial" w:eastAsia="Calibri" w:hAnsi="Arial" w:cs="Arial"/>
        </w:rPr>
        <w:t xml:space="preserve"> and client management databases</w:t>
      </w:r>
    </w:p>
    <w:p w14:paraId="1FE7B9F3" w14:textId="77777777" w:rsidR="00CD1255" w:rsidRDefault="00CD1255" w:rsidP="000D19FB">
      <w:pPr>
        <w:rPr>
          <w:rFonts w:ascii="Arial" w:hAnsi="Arial" w:cs="Arial"/>
        </w:rPr>
      </w:pPr>
    </w:p>
    <w:p w14:paraId="17D55BD2" w14:textId="77777777" w:rsidR="00CD1255" w:rsidRDefault="00CD1255" w:rsidP="000D19FB">
      <w:pPr>
        <w:rPr>
          <w:rFonts w:ascii="Arial" w:hAnsi="Arial" w:cs="Arial"/>
        </w:rPr>
      </w:pPr>
      <w:r>
        <w:rPr>
          <w:rFonts w:ascii="Arial" w:hAnsi="Arial" w:cs="Arial"/>
        </w:rPr>
        <w:t>Other Requirements</w:t>
      </w:r>
    </w:p>
    <w:p w14:paraId="6F305822" w14:textId="5068E11A" w:rsidR="00CD1255" w:rsidRPr="007C2ED1" w:rsidRDefault="00CC55EE" w:rsidP="000D19F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2120055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CD1255">
        <w:rPr>
          <w:rFonts w:ascii="Arial" w:eastAsia="Calibri" w:hAnsi="Arial" w:cs="Arial"/>
        </w:rPr>
        <w:t xml:space="preserve"> </w:t>
      </w:r>
      <w:r w:rsidR="00CD1255">
        <w:rPr>
          <w:rFonts w:ascii="Arial" w:eastAsia="Calibri" w:hAnsi="Arial" w:cs="Arial"/>
        </w:rPr>
        <w:tab/>
      </w:r>
      <w:r w:rsidR="00CD1255" w:rsidRPr="007C2ED1">
        <w:rPr>
          <w:rFonts w:ascii="Arial" w:eastAsia="Calibri" w:hAnsi="Arial" w:cs="Arial"/>
        </w:rPr>
        <w:t xml:space="preserve">Willingness to work within the </w:t>
      </w:r>
      <w:r w:rsidR="00CD1255">
        <w:rPr>
          <w:rFonts w:ascii="Arial" w:eastAsia="Calibri" w:hAnsi="Arial" w:cs="Arial"/>
        </w:rPr>
        <w:t>spiritual</w:t>
      </w:r>
      <w:r w:rsidR="00CD1255" w:rsidRPr="007C2ED1">
        <w:rPr>
          <w:rFonts w:ascii="Arial" w:eastAsia="Calibri" w:hAnsi="Arial" w:cs="Arial"/>
        </w:rPr>
        <w:t xml:space="preserve"> principles of the organisation</w:t>
      </w:r>
    </w:p>
    <w:p w14:paraId="2CB2102E" w14:textId="015AC218" w:rsidR="00CD1255" w:rsidRPr="007C2ED1" w:rsidRDefault="00CC55EE" w:rsidP="000D19F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5689549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CD1255">
        <w:rPr>
          <w:rFonts w:ascii="Arial" w:eastAsia="Calibri" w:hAnsi="Arial" w:cs="Arial"/>
        </w:rPr>
        <w:tab/>
      </w:r>
      <w:r w:rsidR="00CD1255" w:rsidRPr="007C2ED1">
        <w:rPr>
          <w:rFonts w:ascii="Arial" w:eastAsia="Calibri" w:hAnsi="Arial" w:cs="Arial"/>
        </w:rPr>
        <w:t>Police and/or Security clearances</w:t>
      </w:r>
    </w:p>
    <w:p w14:paraId="46238A0E" w14:textId="075150AE" w:rsidR="00CD1255" w:rsidRPr="007C2ED1" w:rsidRDefault="00CC55EE" w:rsidP="000D19F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992285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CD1255">
        <w:rPr>
          <w:rFonts w:ascii="Arial" w:eastAsia="Calibri" w:hAnsi="Arial" w:cs="Arial"/>
        </w:rPr>
        <w:tab/>
        <w:t>A</w:t>
      </w:r>
      <w:r w:rsidR="00CD1255" w:rsidRPr="007C2ED1">
        <w:rPr>
          <w:rFonts w:ascii="Arial" w:eastAsia="Calibri" w:hAnsi="Arial" w:cs="Arial"/>
        </w:rPr>
        <w:t xml:space="preserve"> valid </w:t>
      </w:r>
      <w:r w:rsidR="00CD1255">
        <w:rPr>
          <w:rFonts w:ascii="Arial" w:eastAsia="Calibri" w:hAnsi="Arial" w:cs="Arial"/>
        </w:rPr>
        <w:t xml:space="preserve">Australian </w:t>
      </w:r>
      <w:r w:rsidR="00CD1255" w:rsidRPr="007C2ED1">
        <w:rPr>
          <w:rFonts w:ascii="Arial" w:eastAsia="Calibri" w:hAnsi="Arial" w:cs="Arial"/>
        </w:rPr>
        <w:t>Driver’s Licence</w:t>
      </w:r>
    </w:p>
    <w:p w14:paraId="3E43F649" w14:textId="6C21537C" w:rsidR="000D19FB" w:rsidRPr="00920021" w:rsidRDefault="00CC55EE" w:rsidP="000D19F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6142828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CD1255">
        <w:rPr>
          <w:rFonts w:ascii="Arial" w:eastAsia="Calibri" w:hAnsi="Arial" w:cs="Arial"/>
        </w:rPr>
        <w:t xml:space="preserve"> </w:t>
      </w:r>
      <w:r w:rsidR="00CD1255">
        <w:rPr>
          <w:rFonts w:ascii="Arial" w:eastAsia="Calibri" w:hAnsi="Arial" w:cs="Arial"/>
        </w:rPr>
        <w:tab/>
      </w:r>
      <w:r w:rsidR="000D19FB" w:rsidRPr="000D19FB">
        <w:rPr>
          <w:rFonts w:ascii="Arial" w:eastAsia="Calibri" w:hAnsi="Arial" w:cs="Arial"/>
        </w:rPr>
        <w:t>Travel to the National</w:t>
      </w:r>
      <w:r w:rsidR="000D19FB" w:rsidRPr="00920021">
        <w:rPr>
          <w:rFonts w:ascii="Arial" w:eastAsia="Calibri" w:hAnsi="Arial" w:cs="Arial"/>
        </w:rPr>
        <w:t xml:space="preserve"> Office or other locations for development and training</w:t>
      </w:r>
    </w:p>
    <w:p w14:paraId="5C7410A7" w14:textId="338CDE96" w:rsidR="00CD1255" w:rsidRDefault="00CD1255" w:rsidP="000D19FB">
      <w:pPr>
        <w:spacing w:after="0" w:line="240" w:lineRule="auto"/>
        <w:rPr>
          <w:rFonts w:ascii="Arial" w:eastAsia="Calibri" w:hAnsi="Arial" w:cs="Arial"/>
        </w:rPr>
      </w:pPr>
    </w:p>
    <w:p w14:paraId="7423F0AB" w14:textId="77777777" w:rsidR="00CD1255" w:rsidRDefault="00CD1255" w:rsidP="000D19FB">
      <w:pPr>
        <w:rPr>
          <w:rFonts w:ascii="Arial" w:hAnsi="Arial" w:cs="Arial"/>
        </w:rPr>
      </w:pPr>
    </w:p>
    <w:sectPr w:rsidR="00CD12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1D71" w14:textId="77777777" w:rsidR="00214156" w:rsidRDefault="00214156" w:rsidP="00214156">
      <w:pPr>
        <w:spacing w:after="0" w:line="240" w:lineRule="auto"/>
      </w:pPr>
      <w:r>
        <w:separator/>
      </w:r>
    </w:p>
  </w:endnote>
  <w:endnote w:type="continuationSeparator" w:id="0">
    <w:p w14:paraId="60E8496D" w14:textId="77777777" w:rsidR="00214156" w:rsidRDefault="00214156" w:rsidP="0021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6CFF" w14:textId="77777777" w:rsidR="007B0319" w:rsidRDefault="007B0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366A" w14:textId="77777777" w:rsidR="00214156" w:rsidRDefault="00214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1708" w14:textId="77777777" w:rsidR="007B0319" w:rsidRDefault="007B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FE88" w14:textId="77777777" w:rsidR="00214156" w:rsidRDefault="00214156" w:rsidP="00214156">
      <w:pPr>
        <w:spacing w:after="0" w:line="240" w:lineRule="auto"/>
      </w:pPr>
      <w:r>
        <w:separator/>
      </w:r>
    </w:p>
  </w:footnote>
  <w:footnote w:type="continuationSeparator" w:id="0">
    <w:p w14:paraId="330DB1AA" w14:textId="77777777" w:rsidR="00214156" w:rsidRDefault="00214156" w:rsidP="0021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FE54" w14:textId="77777777" w:rsidR="007B0319" w:rsidRDefault="007B0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09D2" w14:textId="77777777" w:rsidR="007B0319" w:rsidRDefault="007B0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04D9" w14:textId="77777777" w:rsidR="007B0319" w:rsidRDefault="007B0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28A6"/>
    <w:multiLevelType w:val="hybridMultilevel"/>
    <w:tmpl w:val="45424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42A8B"/>
    <w:multiLevelType w:val="hybridMultilevel"/>
    <w:tmpl w:val="D90ACF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E5C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7B23D8"/>
    <w:multiLevelType w:val="hybridMultilevel"/>
    <w:tmpl w:val="6C403C86"/>
    <w:lvl w:ilvl="0" w:tplc="328213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1B3E6236">
      <w:start w:val="16"/>
      <w:numFmt w:val="decimal"/>
      <w:lvlText w:val="%2."/>
      <w:lvlJc w:val="left"/>
      <w:pPr>
        <w:tabs>
          <w:tab w:val="num" w:pos="1107"/>
        </w:tabs>
        <w:ind w:left="994" w:hanging="454"/>
      </w:pPr>
      <w:rPr>
        <w:rFonts w:ascii="Arial Bold" w:hAnsi="Arial Bold" w:hint="default"/>
        <w:b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B7D60D5"/>
    <w:multiLevelType w:val="hybridMultilevel"/>
    <w:tmpl w:val="32568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92EA2"/>
    <w:multiLevelType w:val="hybridMultilevel"/>
    <w:tmpl w:val="7D5A7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DE"/>
    <w:rsid w:val="000D19FB"/>
    <w:rsid w:val="001078CE"/>
    <w:rsid w:val="00214156"/>
    <w:rsid w:val="00432DD0"/>
    <w:rsid w:val="004D1C58"/>
    <w:rsid w:val="004E6A96"/>
    <w:rsid w:val="00505F43"/>
    <w:rsid w:val="005C0065"/>
    <w:rsid w:val="007B0319"/>
    <w:rsid w:val="007E1490"/>
    <w:rsid w:val="007F0748"/>
    <w:rsid w:val="00925E54"/>
    <w:rsid w:val="00CC55EE"/>
    <w:rsid w:val="00CD1255"/>
    <w:rsid w:val="00E241DE"/>
    <w:rsid w:val="00E530E0"/>
    <w:rsid w:val="00F00562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D521"/>
  <w15:chartTrackingRefBased/>
  <w15:docId w15:val="{11FEF858-CE1E-4C8F-867D-EEE2E31A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1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56"/>
  </w:style>
  <w:style w:type="paragraph" w:styleId="Footer">
    <w:name w:val="footer"/>
    <w:basedOn w:val="Normal"/>
    <w:link w:val="FooterChar"/>
    <w:uiPriority w:val="99"/>
    <w:unhideWhenUsed/>
    <w:rsid w:val="0021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56"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0D19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0D19F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D19F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ief@drugarm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C5599A7F5164EA7D8D3A778F36F42" ma:contentTypeVersion="10" ma:contentTypeDescription="Create a new document." ma:contentTypeScope="" ma:versionID="5facd54c795fdc12bf7a30d63f0ce4bf">
  <xsd:schema xmlns:xsd="http://www.w3.org/2001/XMLSchema" xmlns:xs="http://www.w3.org/2001/XMLSchema" xmlns:p="http://schemas.microsoft.com/office/2006/metadata/properties" xmlns:ns3="8a9343a1-64f7-431a-a3a6-6b762bf71c0b" targetNamespace="http://schemas.microsoft.com/office/2006/metadata/properties" ma:root="true" ma:fieldsID="5d6c1e3cf57eb9326bf902a67b04a0a2" ns3:_="">
    <xsd:import namespace="8a9343a1-64f7-431a-a3a6-6b762bf71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343a1-64f7-431a-a3a6-6b762bf71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84235-C15F-402A-AE4D-D6E93F7F8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343a1-64f7-431a-a3a6-6b762bf71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2891B-9CD2-4537-9AD5-7D9D129CC12C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a9343a1-64f7-431a-a3a6-6b762bf71c0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03C9FE-AE97-4E63-8381-A47F5BBE1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Wright</dc:creator>
  <cp:keywords/>
  <dc:description/>
  <cp:lastModifiedBy>Katie Farmer</cp:lastModifiedBy>
  <cp:revision>3</cp:revision>
  <cp:lastPrinted>2020-03-08T23:04:00Z</cp:lastPrinted>
  <dcterms:created xsi:type="dcterms:W3CDTF">2020-03-04T04:08:00Z</dcterms:created>
  <dcterms:modified xsi:type="dcterms:W3CDTF">2020-03-09T01:28:00Z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0x010100D46C5599A7F5164EA7D8D3A778F36F42</vt:lpwstr>
  </property>
</Properties>
</file>