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CD" w:rsidRPr="00D90B2F" w:rsidRDefault="00D872CD" w:rsidP="00D872CD">
      <w:pPr>
        <w:pStyle w:val="Heading1"/>
        <w:shd w:val="clear" w:color="auto" w:fill="FFFFFF"/>
        <w:spacing w:before="0" w:beforeAutospacing="0" w:after="150" w:afterAutospacing="0" w:line="630" w:lineRule="atLeast"/>
        <w:rPr>
          <w:rFonts w:ascii="Arial" w:eastAsia="Times New Roman" w:hAnsi="Arial" w:cs="Arial"/>
          <w:color w:val="000000"/>
          <w:sz w:val="30"/>
          <w:szCs w:val="30"/>
        </w:rPr>
      </w:pPr>
      <w:r w:rsidRPr="00D90B2F">
        <w:rPr>
          <w:rFonts w:ascii="Arial" w:eastAsia="Times New Roman" w:hAnsi="Arial" w:cs="Arial"/>
          <w:sz w:val="30"/>
          <w:szCs w:val="30"/>
        </w:rPr>
        <w:t>E</w:t>
      </w:r>
      <w:r w:rsidRPr="00D90B2F">
        <w:rPr>
          <w:rFonts w:ascii="Arial" w:eastAsia="Times New Roman" w:hAnsi="Arial" w:cs="Arial"/>
          <w:color w:val="000000"/>
          <w:sz w:val="30"/>
          <w:szCs w:val="30"/>
        </w:rPr>
        <w:t xml:space="preserve">mployment Opportunity: </w:t>
      </w:r>
      <w:r w:rsidR="00422FC5">
        <w:rPr>
          <w:rFonts w:ascii="Arial" w:eastAsia="Times New Roman" w:hAnsi="Arial" w:cs="Arial"/>
          <w:color w:val="000000"/>
          <w:sz w:val="30"/>
          <w:szCs w:val="30"/>
        </w:rPr>
        <w:t>Policy and Advocacy Team Leader</w:t>
      </w:r>
    </w:p>
    <w:p w:rsidR="00D872CD" w:rsidRPr="00237ACB" w:rsidRDefault="002928AA" w:rsidP="00237ACB">
      <w:pPr>
        <w:numPr>
          <w:ilvl w:val="0"/>
          <w:numId w:val="1"/>
        </w:numPr>
        <w:shd w:val="clear" w:color="auto" w:fill="FFFFFF"/>
        <w:ind w:left="450"/>
        <w:rPr>
          <w:rFonts w:ascii="Arial" w:hAnsi="Arial" w:cs="Arial"/>
          <w:color w:val="000000"/>
          <w:sz w:val="30"/>
          <w:szCs w:val="30"/>
        </w:rPr>
      </w:pPr>
      <w:r w:rsidRPr="00D90B2F">
        <w:rPr>
          <w:rFonts w:ascii="Arial" w:hAnsi="Arial" w:cs="Arial"/>
          <w:color w:val="000000"/>
          <w:sz w:val="30"/>
          <w:szCs w:val="30"/>
        </w:rPr>
        <w:t>Full</w:t>
      </w:r>
      <w:r w:rsidR="00D872CD" w:rsidRPr="00D90B2F">
        <w:rPr>
          <w:rFonts w:ascii="Arial" w:hAnsi="Arial" w:cs="Arial"/>
          <w:color w:val="000000"/>
          <w:sz w:val="30"/>
          <w:szCs w:val="30"/>
        </w:rPr>
        <w:t xml:space="preserve"> Time, flexible working arrangements</w:t>
      </w:r>
    </w:p>
    <w:p w:rsidR="00D872CD" w:rsidRPr="00D90B2F" w:rsidRDefault="002928AA" w:rsidP="00D872CD">
      <w:pPr>
        <w:numPr>
          <w:ilvl w:val="0"/>
          <w:numId w:val="1"/>
        </w:numPr>
        <w:shd w:val="clear" w:color="auto" w:fill="FFFFFF"/>
        <w:ind w:left="450"/>
        <w:rPr>
          <w:rFonts w:ascii="Arial" w:hAnsi="Arial" w:cs="Arial"/>
          <w:color w:val="000000"/>
          <w:sz w:val="30"/>
          <w:szCs w:val="30"/>
        </w:rPr>
      </w:pPr>
      <w:r w:rsidRPr="00D90B2F">
        <w:rPr>
          <w:rFonts w:ascii="Arial" w:hAnsi="Arial" w:cs="Arial"/>
          <w:color w:val="000000"/>
          <w:sz w:val="30"/>
          <w:szCs w:val="30"/>
        </w:rPr>
        <w:t xml:space="preserve">Engage, Influence and Advocate </w:t>
      </w:r>
    </w:p>
    <w:p w:rsidR="00E17DD9" w:rsidRPr="00D90B2F" w:rsidRDefault="00237ACB" w:rsidP="00D872CD">
      <w:pPr>
        <w:numPr>
          <w:ilvl w:val="0"/>
          <w:numId w:val="1"/>
        </w:numPr>
        <w:shd w:val="clear" w:color="auto" w:fill="FFFFFF"/>
        <w:ind w:left="450"/>
        <w:rPr>
          <w:rFonts w:ascii="Arial" w:hAnsi="Arial" w:cs="Arial"/>
          <w:color w:val="000000"/>
          <w:sz w:val="30"/>
          <w:szCs w:val="30"/>
        </w:rPr>
      </w:pPr>
      <w:r>
        <w:rPr>
          <w:rFonts w:ascii="Arial" w:hAnsi="Arial" w:cs="Arial"/>
          <w:color w:val="000000"/>
          <w:sz w:val="30"/>
          <w:szCs w:val="30"/>
        </w:rPr>
        <w:t>Lead positive change</w:t>
      </w:r>
    </w:p>
    <w:p w:rsidR="00D872CD" w:rsidRPr="00D90B2F" w:rsidRDefault="00D872CD" w:rsidP="00D872CD">
      <w:pPr>
        <w:shd w:val="clear" w:color="auto" w:fill="FFFFFF"/>
        <w:rPr>
          <w:rFonts w:ascii="Arial" w:hAnsi="Arial" w:cs="Arial"/>
          <w:sz w:val="30"/>
          <w:szCs w:val="30"/>
        </w:rPr>
      </w:pPr>
    </w:p>
    <w:p w:rsidR="00A06E81" w:rsidRDefault="00D872CD" w:rsidP="00A06E81">
      <w:pPr>
        <w:pStyle w:val="NormalWeb"/>
        <w:shd w:val="clear" w:color="auto" w:fill="FFFFFF"/>
        <w:spacing w:before="0" w:beforeAutospacing="0" w:after="0" w:afterAutospacing="0"/>
        <w:rPr>
          <w:rFonts w:ascii="Arial" w:hAnsi="Arial" w:cs="Arial"/>
          <w:color w:val="000000"/>
          <w:sz w:val="30"/>
          <w:szCs w:val="30"/>
        </w:rPr>
      </w:pPr>
      <w:r w:rsidRPr="00D90B2F">
        <w:rPr>
          <w:rStyle w:val="Strong"/>
          <w:rFonts w:ascii="Arial" w:hAnsi="Arial" w:cs="Arial"/>
          <w:color w:val="000000"/>
          <w:sz w:val="30"/>
          <w:szCs w:val="30"/>
        </w:rPr>
        <w:t>About us</w:t>
      </w:r>
    </w:p>
    <w:p w:rsidR="00A06E81" w:rsidRPr="00A06E81" w:rsidRDefault="00A06E81" w:rsidP="00A06E81">
      <w:pPr>
        <w:pStyle w:val="NormalWeb"/>
        <w:shd w:val="clear" w:color="auto" w:fill="FFFFFF"/>
        <w:spacing w:before="0" w:beforeAutospacing="0" w:after="0" w:afterAutospacing="0"/>
        <w:rPr>
          <w:rFonts w:ascii="Arial" w:hAnsi="Arial" w:cs="Arial"/>
          <w:color w:val="000000"/>
          <w:sz w:val="30"/>
          <w:szCs w:val="30"/>
        </w:rPr>
      </w:pPr>
      <w:r w:rsidRPr="00A06E81">
        <w:rPr>
          <w:rFonts w:ascii="Arial" w:hAnsi="Arial" w:cs="Arial"/>
          <w:color w:val="000000"/>
          <w:sz w:val="30"/>
          <w:szCs w:val="30"/>
        </w:rPr>
        <w:t>Blind Ci</w:t>
      </w:r>
      <w:r>
        <w:rPr>
          <w:rFonts w:ascii="Arial" w:hAnsi="Arial" w:cs="Arial"/>
          <w:color w:val="000000"/>
          <w:sz w:val="30"/>
          <w:szCs w:val="30"/>
        </w:rPr>
        <w:t>tizens Australia, (BCA) is the n</w:t>
      </w:r>
      <w:r w:rsidRPr="00A06E81">
        <w:rPr>
          <w:rFonts w:ascii="Arial" w:hAnsi="Arial" w:cs="Arial"/>
          <w:color w:val="000000"/>
          <w:sz w:val="30"/>
          <w:szCs w:val="30"/>
        </w:rPr>
        <w:t>ational representative organisation of people who are blind or vision impaired.  Our mission is to inform, connect and empower Australians who are blind or vision impaired and the broader community.</w:t>
      </w:r>
    </w:p>
    <w:p w:rsidR="00D872CD"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We are a small but geographically diverse team working closely to achieve our mission. We thrive on communication, innovation, collaboration and making a difference in the lives of our members. We enjoy supporting each other, making things happen and offer a dive</w:t>
      </w:r>
      <w:r w:rsidR="009A1932">
        <w:rPr>
          <w:rFonts w:ascii="Arial" w:hAnsi="Arial" w:cs="Arial"/>
          <w:color w:val="000000"/>
          <w:sz w:val="30"/>
          <w:szCs w:val="30"/>
        </w:rPr>
        <w:t>rse working experience.</w:t>
      </w:r>
    </w:p>
    <w:p w:rsidR="008F0DD4" w:rsidRPr="00D90B2F" w:rsidRDefault="008F0DD4" w:rsidP="00D872CD">
      <w:pPr>
        <w:pStyle w:val="NormalWeb"/>
        <w:shd w:val="clear" w:color="auto" w:fill="FFFFFF"/>
        <w:spacing w:before="0" w:beforeAutospacing="0" w:after="0" w:afterAutospacing="0" w:line="360" w:lineRule="atLeast"/>
        <w:rPr>
          <w:rFonts w:ascii="Arial" w:hAnsi="Arial" w:cs="Arial"/>
          <w:color w:val="000000"/>
          <w:sz w:val="30"/>
          <w:szCs w:val="30"/>
        </w:rPr>
      </w:pPr>
      <w:r>
        <w:rPr>
          <w:rFonts w:ascii="Arial" w:hAnsi="Arial" w:cs="Arial"/>
          <w:color w:val="000000"/>
          <w:sz w:val="30"/>
          <w:szCs w:val="30"/>
        </w:rPr>
        <w:t>Due to an organisational restructure, BCA has created a new General Manager - Operations position.  This has resulted in the Policy and Advocacy Team Leader position being advertised.</w:t>
      </w:r>
    </w:p>
    <w:p w:rsidR="00D872CD" w:rsidRPr="00D90B2F" w:rsidRDefault="00D872CD" w:rsidP="00D872CD">
      <w:pPr>
        <w:pStyle w:val="NormalWeb"/>
        <w:shd w:val="clear" w:color="auto" w:fill="FFFFFF"/>
        <w:spacing w:before="0" w:beforeAutospacing="0" w:after="0" w:afterAutospacing="0" w:line="360" w:lineRule="atLeast"/>
        <w:rPr>
          <w:rFonts w:ascii="Arial" w:hAnsi="Arial" w:cs="Arial"/>
          <w:sz w:val="30"/>
          <w:szCs w:val="30"/>
        </w:rPr>
      </w:pPr>
    </w:p>
    <w:p w:rsidR="00D872CD" w:rsidRPr="00D90B2F"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Style w:val="Strong"/>
          <w:rFonts w:ascii="Arial" w:hAnsi="Arial" w:cs="Arial"/>
          <w:color w:val="000000"/>
          <w:sz w:val="30"/>
          <w:szCs w:val="30"/>
        </w:rPr>
        <w:t>About you</w:t>
      </w:r>
    </w:p>
    <w:p w:rsidR="00F8103F" w:rsidRPr="00D90B2F"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 xml:space="preserve">You are </w:t>
      </w:r>
      <w:r w:rsidR="009A1932">
        <w:rPr>
          <w:rFonts w:ascii="Arial" w:hAnsi="Arial" w:cs="Arial"/>
          <w:color w:val="000000"/>
          <w:sz w:val="30"/>
          <w:szCs w:val="30"/>
        </w:rPr>
        <w:t xml:space="preserve">an </w:t>
      </w:r>
      <w:r w:rsidRPr="00D90B2F">
        <w:rPr>
          <w:rFonts w:ascii="Arial" w:hAnsi="Arial" w:cs="Arial"/>
          <w:color w:val="000000"/>
          <w:sz w:val="30"/>
          <w:szCs w:val="30"/>
        </w:rPr>
        <w:t>organised</w:t>
      </w:r>
      <w:r w:rsidR="009A1932">
        <w:rPr>
          <w:rFonts w:ascii="Arial" w:hAnsi="Arial" w:cs="Arial"/>
          <w:color w:val="000000"/>
          <w:sz w:val="30"/>
          <w:szCs w:val="30"/>
        </w:rPr>
        <w:t xml:space="preserve"> leader who loves talking to people and</w:t>
      </w:r>
      <w:r w:rsidR="00F8103F" w:rsidRPr="00D90B2F">
        <w:rPr>
          <w:rFonts w:ascii="Arial" w:hAnsi="Arial" w:cs="Arial"/>
          <w:color w:val="000000"/>
          <w:sz w:val="30"/>
          <w:szCs w:val="30"/>
        </w:rPr>
        <w:t xml:space="preserve"> have the exceptional ability to not only listen but to hear others.</w:t>
      </w:r>
    </w:p>
    <w:p w:rsidR="00D872CD" w:rsidRPr="00D90B2F" w:rsidRDefault="00F8103F"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You</w:t>
      </w:r>
      <w:r w:rsidR="00D872CD" w:rsidRPr="00D90B2F">
        <w:rPr>
          <w:rFonts w:ascii="Arial" w:hAnsi="Arial" w:cs="Arial"/>
          <w:color w:val="000000"/>
          <w:sz w:val="30"/>
          <w:szCs w:val="30"/>
        </w:rPr>
        <w:t xml:space="preserve"> have great negotiation skills, thrive on a challenge and </w:t>
      </w:r>
      <w:r w:rsidR="00E17DD9" w:rsidRPr="00D90B2F">
        <w:rPr>
          <w:rFonts w:ascii="Arial" w:hAnsi="Arial" w:cs="Arial"/>
          <w:color w:val="000000"/>
          <w:sz w:val="30"/>
          <w:szCs w:val="30"/>
        </w:rPr>
        <w:t>are driven to change what is, into what should be.</w:t>
      </w:r>
      <w:r w:rsidR="00D872CD" w:rsidRPr="00D90B2F">
        <w:rPr>
          <w:rFonts w:ascii="Arial" w:hAnsi="Arial" w:cs="Arial"/>
          <w:color w:val="000000"/>
          <w:sz w:val="30"/>
          <w:szCs w:val="30"/>
        </w:rPr>
        <w:t xml:space="preserve"> You </w:t>
      </w:r>
      <w:r w:rsidR="009A1932">
        <w:rPr>
          <w:rFonts w:ascii="Arial" w:hAnsi="Arial" w:cs="Arial"/>
          <w:color w:val="000000"/>
          <w:sz w:val="30"/>
          <w:szCs w:val="30"/>
        </w:rPr>
        <w:t>have a positive outlook in every situation</w:t>
      </w:r>
      <w:r w:rsidR="00D872CD" w:rsidRPr="00D90B2F">
        <w:rPr>
          <w:rFonts w:ascii="Arial" w:hAnsi="Arial" w:cs="Arial"/>
          <w:color w:val="000000"/>
          <w:sz w:val="30"/>
          <w:szCs w:val="30"/>
        </w:rPr>
        <w:t xml:space="preserve">, </w:t>
      </w:r>
      <w:r w:rsidRPr="00D90B2F">
        <w:rPr>
          <w:rFonts w:ascii="Arial" w:hAnsi="Arial" w:cs="Arial"/>
          <w:color w:val="000000"/>
          <w:sz w:val="30"/>
          <w:szCs w:val="30"/>
        </w:rPr>
        <w:t>are passionate about human rights and always back an underdog.</w:t>
      </w:r>
    </w:p>
    <w:p w:rsidR="00D872CD" w:rsidRPr="00D90B2F" w:rsidRDefault="00D872CD" w:rsidP="00D872CD">
      <w:pPr>
        <w:pStyle w:val="NormalWeb"/>
        <w:shd w:val="clear" w:color="auto" w:fill="FFFFFF"/>
        <w:spacing w:before="0" w:beforeAutospacing="0" w:after="0" w:afterAutospacing="0" w:line="360" w:lineRule="atLeast"/>
        <w:rPr>
          <w:rFonts w:ascii="Arial" w:hAnsi="Arial" w:cs="Arial"/>
          <w:sz w:val="30"/>
          <w:szCs w:val="30"/>
        </w:rPr>
      </w:pPr>
    </w:p>
    <w:p w:rsidR="00D872CD" w:rsidRPr="00D90B2F"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Style w:val="Strong"/>
          <w:rFonts w:ascii="Arial" w:hAnsi="Arial" w:cs="Arial"/>
          <w:color w:val="000000"/>
          <w:sz w:val="30"/>
          <w:szCs w:val="30"/>
        </w:rPr>
        <w:t>The stuff you need to know</w:t>
      </w:r>
    </w:p>
    <w:p w:rsidR="00F8103F" w:rsidRPr="00D90B2F"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 xml:space="preserve">We are seeking a </w:t>
      </w:r>
      <w:r w:rsidR="00AF7CCC">
        <w:rPr>
          <w:rFonts w:ascii="Arial" w:hAnsi="Arial" w:cs="Arial"/>
          <w:color w:val="000000"/>
          <w:sz w:val="30"/>
          <w:szCs w:val="30"/>
        </w:rPr>
        <w:t>Policy and Advocacy Team Leader</w:t>
      </w:r>
      <w:r w:rsidR="00F8103F" w:rsidRPr="00D90B2F">
        <w:rPr>
          <w:rFonts w:ascii="Arial" w:hAnsi="Arial" w:cs="Arial"/>
          <w:color w:val="000000"/>
          <w:sz w:val="30"/>
          <w:szCs w:val="30"/>
        </w:rPr>
        <w:t xml:space="preserve"> </w:t>
      </w:r>
      <w:r w:rsidRPr="00D90B2F">
        <w:rPr>
          <w:rFonts w:ascii="Arial" w:hAnsi="Arial" w:cs="Arial"/>
          <w:color w:val="000000"/>
          <w:sz w:val="30"/>
          <w:szCs w:val="30"/>
        </w:rPr>
        <w:t>who</w:t>
      </w:r>
      <w:r w:rsidR="00F8103F" w:rsidRPr="00D90B2F">
        <w:rPr>
          <w:rFonts w:ascii="Arial" w:hAnsi="Arial" w:cs="Arial"/>
          <w:color w:val="000000"/>
          <w:sz w:val="30"/>
          <w:szCs w:val="30"/>
        </w:rPr>
        <w:t>se primary purpose is to lead the Policy and</w:t>
      </w:r>
      <w:r w:rsidR="00E17DD9" w:rsidRPr="00D90B2F">
        <w:rPr>
          <w:rFonts w:ascii="Arial" w:hAnsi="Arial" w:cs="Arial"/>
          <w:color w:val="000000"/>
          <w:sz w:val="30"/>
          <w:szCs w:val="30"/>
        </w:rPr>
        <w:t xml:space="preserve"> Advocacy Team</w:t>
      </w:r>
      <w:r w:rsidR="00D90B2F">
        <w:rPr>
          <w:rFonts w:ascii="Arial" w:hAnsi="Arial" w:cs="Arial"/>
          <w:color w:val="000000"/>
          <w:sz w:val="30"/>
          <w:szCs w:val="30"/>
        </w:rPr>
        <w:t xml:space="preserve"> to</w:t>
      </w:r>
      <w:r w:rsidR="00E17DD9" w:rsidRPr="00D90B2F">
        <w:rPr>
          <w:rFonts w:ascii="Arial" w:hAnsi="Arial" w:cs="Arial"/>
          <w:color w:val="000000"/>
          <w:sz w:val="30"/>
          <w:szCs w:val="30"/>
        </w:rPr>
        <w:t xml:space="preserve"> cast a stone across the waters to create many ripples. </w:t>
      </w:r>
    </w:p>
    <w:p w:rsidR="00F8103F" w:rsidRPr="00D90B2F" w:rsidRDefault="00E17DD9"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You will have an inclusive and empowering leadership approach, understand the challenges in both policy and advocacy of people who are blind or vision impaired and do what you can, where you are, with what you have.</w:t>
      </w:r>
    </w:p>
    <w:p w:rsidR="00D872CD" w:rsidRDefault="00D872CD" w:rsidP="00D872CD">
      <w:pPr>
        <w:pStyle w:val="NormalWeb"/>
        <w:shd w:val="clear" w:color="auto" w:fill="FFFFFF"/>
        <w:spacing w:before="0" w:beforeAutospacing="0" w:after="0" w:afterAutospacing="0" w:line="360" w:lineRule="atLeast"/>
        <w:rPr>
          <w:rFonts w:ascii="Arial" w:hAnsi="Arial" w:cs="Arial"/>
          <w:sz w:val="30"/>
          <w:szCs w:val="30"/>
        </w:rPr>
      </w:pPr>
    </w:p>
    <w:p w:rsidR="00AF6CCC" w:rsidRPr="00D90B2F" w:rsidRDefault="00AF6CCC" w:rsidP="00D872CD">
      <w:pPr>
        <w:pStyle w:val="NormalWeb"/>
        <w:shd w:val="clear" w:color="auto" w:fill="FFFFFF"/>
        <w:spacing w:before="0" w:beforeAutospacing="0" w:after="0" w:afterAutospacing="0" w:line="360" w:lineRule="atLeast"/>
        <w:rPr>
          <w:rFonts w:ascii="Arial" w:hAnsi="Arial" w:cs="Arial"/>
          <w:sz w:val="30"/>
          <w:szCs w:val="30"/>
        </w:rPr>
      </w:pPr>
      <w:bookmarkStart w:id="0" w:name="_GoBack"/>
      <w:bookmarkEnd w:id="0"/>
    </w:p>
    <w:p w:rsidR="00D872CD" w:rsidRPr="00D90B2F"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Style w:val="Strong"/>
          <w:rFonts w:ascii="Arial" w:hAnsi="Arial" w:cs="Arial"/>
          <w:color w:val="000000"/>
          <w:sz w:val="30"/>
          <w:szCs w:val="30"/>
        </w:rPr>
        <w:lastRenderedPageBreak/>
        <w:t>Role and responsibilities</w:t>
      </w:r>
    </w:p>
    <w:p w:rsidR="00D90B2F" w:rsidRDefault="00D90B2F" w:rsidP="00D90B2F">
      <w:pPr>
        <w:pStyle w:val="PlainText"/>
        <w:numPr>
          <w:ilvl w:val="0"/>
          <w:numId w:val="5"/>
        </w:numPr>
        <w:rPr>
          <w:rFonts w:ascii="Arial" w:hAnsi="Arial" w:cs="Arial"/>
          <w:sz w:val="30"/>
          <w:szCs w:val="30"/>
        </w:rPr>
      </w:pPr>
      <w:r w:rsidRPr="00D90B2F">
        <w:rPr>
          <w:rFonts w:ascii="Arial" w:hAnsi="Arial" w:cs="Arial"/>
          <w:sz w:val="30"/>
          <w:szCs w:val="30"/>
        </w:rPr>
        <w:t>To lead and oversee BCA’s policy and advocacy work</w:t>
      </w:r>
      <w:r w:rsidR="00B47A2E">
        <w:rPr>
          <w:rFonts w:ascii="Arial" w:hAnsi="Arial" w:cs="Arial"/>
          <w:sz w:val="30"/>
          <w:szCs w:val="30"/>
        </w:rPr>
        <w:t>.</w:t>
      </w:r>
    </w:p>
    <w:p w:rsidR="00B47A2E" w:rsidRPr="00B47A2E" w:rsidRDefault="00B47A2E" w:rsidP="008F0DD4">
      <w:pPr>
        <w:pStyle w:val="ListParagraph"/>
        <w:numPr>
          <w:ilvl w:val="0"/>
          <w:numId w:val="5"/>
        </w:numPr>
        <w:spacing w:after="0"/>
        <w:rPr>
          <w:rFonts w:ascii="Arial" w:hAnsi="Arial" w:cs="Arial"/>
          <w:sz w:val="30"/>
          <w:szCs w:val="30"/>
        </w:rPr>
      </w:pPr>
      <w:r w:rsidRPr="00D90B2F">
        <w:rPr>
          <w:rFonts w:ascii="Arial" w:hAnsi="Arial" w:cs="Arial"/>
          <w:sz w:val="30"/>
          <w:szCs w:val="30"/>
        </w:rPr>
        <w:t>Provide day-to-day direction to policy and advocacy staff.</w:t>
      </w:r>
    </w:p>
    <w:p w:rsidR="00D90B2F" w:rsidRPr="00D90B2F" w:rsidRDefault="00D90B2F" w:rsidP="008F0DD4">
      <w:pPr>
        <w:pStyle w:val="PlainText"/>
        <w:numPr>
          <w:ilvl w:val="0"/>
          <w:numId w:val="5"/>
        </w:numPr>
        <w:rPr>
          <w:rFonts w:ascii="Arial" w:hAnsi="Arial" w:cs="Arial"/>
          <w:sz w:val="30"/>
          <w:szCs w:val="30"/>
        </w:rPr>
      </w:pPr>
      <w:r w:rsidRPr="00D90B2F">
        <w:rPr>
          <w:rFonts w:ascii="Arial" w:hAnsi="Arial" w:cs="Arial"/>
          <w:sz w:val="30"/>
          <w:szCs w:val="30"/>
        </w:rPr>
        <w:t>To lead strategic projects and campaigns which improve the quality of life of Australians who are blind or vision impaired</w:t>
      </w:r>
      <w:r w:rsidR="00B47A2E">
        <w:rPr>
          <w:rFonts w:ascii="Arial" w:hAnsi="Arial" w:cs="Arial"/>
          <w:sz w:val="30"/>
          <w:szCs w:val="30"/>
        </w:rPr>
        <w:t>.</w:t>
      </w:r>
    </w:p>
    <w:p w:rsidR="00D872CD" w:rsidRPr="00A06E81" w:rsidRDefault="00D90B2F" w:rsidP="008F0DD4">
      <w:pPr>
        <w:pStyle w:val="PlainText"/>
        <w:numPr>
          <w:ilvl w:val="0"/>
          <w:numId w:val="5"/>
        </w:numPr>
        <w:rPr>
          <w:rFonts w:ascii="Arial" w:hAnsi="Arial" w:cs="Arial"/>
          <w:sz w:val="30"/>
          <w:szCs w:val="30"/>
        </w:rPr>
      </w:pPr>
      <w:r w:rsidRPr="00D90B2F">
        <w:rPr>
          <w:rFonts w:ascii="Arial" w:hAnsi="Arial" w:cs="Arial"/>
          <w:sz w:val="30"/>
          <w:szCs w:val="30"/>
        </w:rPr>
        <w:t>To provide strategic representation for BCA at a national level.</w:t>
      </w:r>
    </w:p>
    <w:p w:rsidR="00D90B2F" w:rsidRPr="00D90B2F" w:rsidRDefault="00D90B2F" w:rsidP="00D90B2F">
      <w:pPr>
        <w:pStyle w:val="ListParagraph"/>
        <w:numPr>
          <w:ilvl w:val="0"/>
          <w:numId w:val="6"/>
        </w:numPr>
        <w:rPr>
          <w:rFonts w:ascii="Arial" w:hAnsi="Arial" w:cs="Arial"/>
          <w:sz w:val="30"/>
          <w:szCs w:val="30"/>
        </w:rPr>
      </w:pPr>
      <w:r w:rsidRPr="00D90B2F">
        <w:rPr>
          <w:rFonts w:ascii="Arial" w:hAnsi="Arial" w:cs="Arial"/>
          <w:sz w:val="30"/>
          <w:szCs w:val="30"/>
        </w:rPr>
        <w:t>Work with the General Manager – Operations, to develop a program of policy and advocacy work for the organisation which is informed by recommendations of the board and National Policy Council.</w:t>
      </w:r>
    </w:p>
    <w:p w:rsidR="00D90B2F" w:rsidRPr="00D90B2F" w:rsidRDefault="00D90B2F" w:rsidP="00D90B2F">
      <w:pPr>
        <w:pStyle w:val="ListParagraph"/>
        <w:numPr>
          <w:ilvl w:val="0"/>
          <w:numId w:val="6"/>
        </w:numPr>
        <w:rPr>
          <w:rFonts w:ascii="Arial" w:hAnsi="Arial" w:cs="Arial"/>
          <w:sz w:val="30"/>
          <w:szCs w:val="30"/>
        </w:rPr>
      </w:pPr>
      <w:r w:rsidRPr="00D90B2F">
        <w:rPr>
          <w:rFonts w:ascii="Arial" w:hAnsi="Arial" w:cs="Arial"/>
          <w:sz w:val="30"/>
          <w:szCs w:val="30"/>
        </w:rPr>
        <w:t>Develop clear processes to underpin BCA’s policy and advocacy work.</w:t>
      </w:r>
    </w:p>
    <w:p w:rsidR="00D90B2F" w:rsidRPr="00D90B2F" w:rsidRDefault="00D90B2F" w:rsidP="00D90B2F">
      <w:pPr>
        <w:pStyle w:val="ListParagraph"/>
        <w:numPr>
          <w:ilvl w:val="0"/>
          <w:numId w:val="6"/>
        </w:numPr>
        <w:rPr>
          <w:rFonts w:ascii="Arial" w:hAnsi="Arial" w:cs="Arial"/>
          <w:sz w:val="30"/>
          <w:szCs w:val="30"/>
        </w:rPr>
      </w:pPr>
      <w:r w:rsidRPr="00D90B2F">
        <w:rPr>
          <w:rFonts w:ascii="Arial" w:hAnsi="Arial" w:cs="Arial"/>
          <w:sz w:val="30"/>
          <w:szCs w:val="30"/>
        </w:rPr>
        <w:t>Monitor trends and themes from individual advocacy cases, and issues relevant to the sector, in furthering policy and campaign work.</w:t>
      </w:r>
    </w:p>
    <w:p w:rsidR="00D90B2F" w:rsidRPr="00D90B2F" w:rsidRDefault="00D90B2F" w:rsidP="00D90B2F">
      <w:pPr>
        <w:pStyle w:val="ListParagraph"/>
        <w:numPr>
          <w:ilvl w:val="0"/>
          <w:numId w:val="6"/>
        </w:numPr>
        <w:rPr>
          <w:rFonts w:ascii="Arial" w:hAnsi="Arial" w:cs="Arial"/>
          <w:sz w:val="30"/>
          <w:szCs w:val="30"/>
        </w:rPr>
      </w:pPr>
      <w:r w:rsidRPr="00D90B2F">
        <w:rPr>
          <w:rFonts w:ascii="Arial" w:hAnsi="Arial" w:cs="Arial"/>
          <w:sz w:val="30"/>
          <w:szCs w:val="30"/>
        </w:rPr>
        <w:t>Monitor the work of the National Policy Council and provide development opportunities as required.</w:t>
      </w:r>
    </w:p>
    <w:p w:rsidR="00D90B2F" w:rsidRPr="00D90B2F" w:rsidRDefault="00A06E81" w:rsidP="00A06E81">
      <w:pPr>
        <w:pStyle w:val="Heading1"/>
        <w:spacing w:after="0" w:afterAutospacing="0"/>
        <w:rPr>
          <w:rFonts w:ascii="Arial" w:hAnsi="Arial" w:cs="Arial"/>
          <w:sz w:val="30"/>
          <w:szCs w:val="30"/>
        </w:rPr>
      </w:pPr>
      <w:r>
        <w:rPr>
          <w:rFonts w:ascii="Arial" w:hAnsi="Arial" w:cs="Arial"/>
          <w:sz w:val="30"/>
          <w:szCs w:val="30"/>
        </w:rPr>
        <w:t>Strategic Representation</w:t>
      </w:r>
    </w:p>
    <w:p w:rsidR="00D90B2F" w:rsidRPr="00D90B2F" w:rsidRDefault="00D90B2F" w:rsidP="00A06E81">
      <w:pPr>
        <w:pStyle w:val="ListParagraph"/>
        <w:numPr>
          <w:ilvl w:val="0"/>
          <w:numId w:val="6"/>
        </w:numPr>
        <w:spacing w:after="0"/>
        <w:rPr>
          <w:rFonts w:ascii="Arial" w:hAnsi="Arial" w:cs="Arial"/>
          <w:sz w:val="30"/>
          <w:szCs w:val="30"/>
        </w:rPr>
      </w:pPr>
      <w:r w:rsidRPr="00D90B2F">
        <w:rPr>
          <w:rFonts w:ascii="Arial" w:hAnsi="Arial" w:cs="Arial"/>
          <w:sz w:val="30"/>
          <w:szCs w:val="30"/>
        </w:rPr>
        <w:t>Provide national representation for BCA on committees and forums as agreed with the General Manager – Operations.</w:t>
      </w:r>
    </w:p>
    <w:p w:rsidR="00D90B2F" w:rsidRPr="00D90B2F" w:rsidRDefault="00D90B2F" w:rsidP="00D90B2F">
      <w:pPr>
        <w:pStyle w:val="ListParagraph"/>
        <w:numPr>
          <w:ilvl w:val="0"/>
          <w:numId w:val="6"/>
        </w:numPr>
        <w:rPr>
          <w:rFonts w:ascii="Arial" w:hAnsi="Arial" w:cs="Arial"/>
          <w:sz w:val="30"/>
          <w:szCs w:val="30"/>
        </w:rPr>
      </w:pPr>
      <w:r w:rsidRPr="00D90B2F">
        <w:rPr>
          <w:rFonts w:ascii="Arial" w:hAnsi="Arial" w:cs="Arial"/>
          <w:sz w:val="30"/>
          <w:szCs w:val="30"/>
        </w:rPr>
        <w:t>Provide guidance to policy and advocacy staff and committee members in relation to their representation responsibilities.</w:t>
      </w:r>
    </w:p>
    <w:p w:rsidR="00D90B2F" w:rsidRPr="00D90B2F" w:rsidRDefault="00D90B2F" w:rsidP="00D90B2F">
      <w:pPr>
        <w:pStyle w:val="ListParagraph"/>
        <w:numPr>
          <w:ilvl w:val="0"/>
          <w:numId w:val="6"/>
        </w:numPr>
        <w:rPr>
          <w:rFonts w:ascii="Arial" w:hAnsi="Arial" w:cs="Arial"/>
          <w:sz w:val="30"/>
          <w:szCs w:val="30"/>
        </w:rPr>
      </w:pPr>
      <w:r w:rsidRPr="00D90B2F">
        <w:rPr>
          <w:rFonts w:ascii="Arial" w:hAnsi="Arial" w:cs="Arial"/>
          <w:sz w:val="30"/>
          <w:szCs w:val="30"/>
        </w:rPr>
        <w:t>Lead the provision of feedback on relevant reviews, discussion papers and consultations, which reflects the experiences of Blind Citizens Australia members.</w:t>
      </w:r>
    </w:p>
    <w:p w:rsidR="00D90B2F" w:rsidRPr="00D90B2F" w:rsidRDefault="00D90B2F" w:rsidP="00D90B2F">
      <w:pPr>
        <w:pStyle w:val="Heading1"/>
        <w:rPr>
          <w:rFonts w:ascii="Arial" w:eastAsia="Times New Roman" w:hAnsi="Arial" w:cs="Arial"/>
          <w:sz w:val="30"/>
          <w:szCs w:val="30"/>
        </w:rPr>
      </w:pPr>
      <w:r w:rsidRPr="00D90B2F">
        <w:rPr>
          <w:rFonts w:ascii="Arial" w:eastAsia="Times New Roman" w:hAnsi="Arial" w:cs="Arial"/>
          <w:sz w:val="30"/>
          <w:szCs w:val="30"/>
        </w:rPr>
        <w:t xml:space="preserve">Key </w:t>
      </w:r>
      <w:r w:rsidRPr="00D90B2F">
        <w:rPr>
          <w:rFonts w:ascii="Arial" w:hAnsi="Arial" w:cs="Arial"/>
          <w:sz w:val="30"/>
          <w:szCs w:val="30"/>
        </w:rPr>
        <w:t>Selection</w:t>
      </w:r>
      <w:r w:rsidRPr="00D90B2F">
        <w:rPr>
          <w:rFonts w:ascii="Arial" w:eastAsia="Times New Roman" w:hAnsi="Arial" w:cs="Arial"/>
          <w:sz w:val="30"/>
          <w:szCs w:val="30"/>
        </w:rPr>
        <w:t xml:space="preserve"> Criteria</w:t>
      </w:r>
    </w:p>
    <w:p w:rsidR="00D90B2F" w:rsidRPr="00D90B2F" w:rsidRDefault="00D90B2F" w:rsidP="00D90B2F">
      <w:pPr>
        <w:pStyle w:val="ListParagraph"/>
        <w:numPr>
          <w:ilvl w:val="0"/>
          <w:numId w:val="7"/>
        </w:numPr>
        <w:rPr>
          <w:rFonts w:ascii="Arial" w:hAnsi="Arial" w:cs="Arial"/>
          <w:sz w:val="30"/>
          <w:szCs w:val="30"/>
        </w:rPr>
      </w:pPr>
      <w:r w:rsidRPr="00D90B2F">
        <w:rPr>
          <w:rFonts w:ascii="Arial" w:hAnsi="Arial" w:cs="Arial"/>
          <w:sz w:val="30"/>
          <w:szCs w:val="30"/>
        </w:rPr>
        <w:t>Highly developed written and oral communication skills.</w:t>
      </w:r>
    </w:p>
    <w:p w:rsidR="00D90B2F" w:rsidRPr="00D90B2F" w:rsidRDefault="00D90B2F" w:rsidP="00D90B2F">
      <w:pPr>
        <w:pStyle w:val="ListParagraph"/>
        <w:numPr>
          <w:ilvl w:val="0"/>
          <w:numId w:val="7"/>
        </w:numPr>
        <w:rPr>
          <w:rFonts w:ascii="Arial" w:hAnsi="Arial" w:cs="Arial"/>
          <w:sz w:val="30"/>
          <w:szCs w:val="30"/>
        </w:rPr>
      </w:pPr>
      <w:r w:rsidRPr="00D90B2F">
        <w:rPr>
          <w:rFonts w:ascii="Arial" w:hAnsi="Arial" w:cs="Arial"/>
          <w:sz w:val="30"/>
          <w:szCs w:val="30"/>
        </w:rPr>
        <w:t>Management experience, with demonstrated ability to provide day-to-day d</w:t>
      </w:r>
      <w:r w:rsidR="00B52DE5">
        <w:rPr>
          <w:rFonts w:ascii="Arial" w:hAnsi="Arial" w:cs="Arial"/>
          <w:sz w:val="30"/>
          <w:szCs w:val="30"/>
        </w:rPr>
        <w:t>irection to a team that works across</w:t>
      </w:r>
      <w:r w:rsidRPr="00D90B2F">
        <w:rPr>
          <w:rFonts w:ascii="Arial" w:hAnsi="Arial" w:cs="Arial"/>
          <w:sz w:val="30"/>
          <w:szCs w:val="30"/>
        </w:rPr>
        <w:t xml:space="preserve"> multiple locations.</w:t>
      </w:r>
    </w:p>
    <w:p w:rsidR="00D90B2F" w:rsidRPr="00D90B2F" w:rsidRDefault="00D90B2F" w:rsidP="00D90B2F">
      <w:pPr>
        <w:pStyle w:val="ListParagraph"/>
        <w:numPr>
          <w:ilvl w:val="0"/>
          <w:numId w:val="7"/>
        </w:numPr>
        <w:rPr>
          <w:rFonts w:ascii="Arial" w:hAnsi="Arial" w:cs="Arial"/>
          <w:sz w:val="30"/>
          <w:szCs w:val="30"/>
        </w:rPr>
      </w:pPr>
      <w:r w:rsidRPr="00D90B2F">
        <w:rPr>
          <w:rFonts w:ascii="Arial" w:hAnsi="Arial" w:cs="Arial"/>
          <w:sz w:val="30"/>
          <w:szCs w:val="30"/>
        </w:rPr>
        <w:t>Demonstrated experience of individual and systemic advocacy.</w:t>
      </w:r>
    </w:p>
    <w:p w:rsidR="00D90B2F" w:rsidRPr="00D90B2F" w:rsidRDefault="00D90B2F" w:rsidP="00D90B2F">
      <w:pPr>
        <w:pStyle w:val="ListParagraph"/>
        <w:numPr>
          <w:ilvl w:val="0"/>
          <w:numId w:val="7"/>
        </w:numPr>
        <w:rPr>
          <w:rFonts w:ascii="Arial" w:hAnsi="Arial" w:cs="Arial"/>
          <w:sz w:val="30"/>
          <w:szCs w:val="30"/>
        </w:rPr>
      </w:pPr>
      <w:r w:rsidRPr="00D90B2F">
        <w:rPr>
          <w:rFonts w:ascii="Arial" w:hAnsi="Arial" w:cs="Arial"/>
          <w:sz w:val="30"/>
          <w:szCs w:val="30"/>
        </w:rPr>
        <w:t>Strong knowledge of policy development and implementation.</w:t>
      </w:r>
    </w:p>
    <w:p w:rsidR="00D90B2F" w:rsidRPr="00D90B2F" w:rsidRDefault="00D90B2F" w:rsidP="00D90B2F">
      <w:pPr>
        <w:pStyle w:val="ListParagraph"/>
        <w:numPr>
          <w:ilvl w:val="0"/>
          <w:numId w:val="7"/>
        </w:numPr>
        <w:rPr>
          <w:rFonts w:ascii="Arial" w:hAnsi="Arial" w:cs="Arial"/>
          <w:sz w:val="30"/>
          <w:szCs w:val="30"/>
        </w:rPr>
      </w:pPr>
      <w:r w:rsidRPr="00D90B2F">
        <w:rPr>
          <w:rFonts w:ascii="Arial" w:hAnsi="Arial" w:cs="Arial"/>
          <w:sz w:val="30"/>
          <w:szCs w:val="30"/>
        </w:rPr>
        <w:t>Ability to work closely with and relate</w:t>
      </w:r>
      <w:r w:rsidR="00B52DE5">
        <w:rPr>
          <w:rFonts w:ascii="Arial" w:hAnsi="Arial" w:cs="Arial"/>
          <w:sz w:val="30"/>
          <w:szCs w:val="30"/>
        </w:rPr>
        <w:t xml:space="preserve"> strongly</w:t>
      </w:r>
      <w:r w:rsidRPr="00D90B2F">
        <w:rPr>
          <w:rFonts w:ascii="Arial" w:hAnsi="Arial" w:cs="Arial"/>
          <w:sz w:val="30"/>
          <w:szCs w:val="30"/>
        </w:rPr>
        <w:t xml:space="preserve"> to people who are blind or vision-impaired.</w:t>
      </w:r>
    </w:p>
    <w:p w:rsidR="00D90B2F" w:rsidRPr="00D90B2F" w:rsidRDefault="00D90B2F" w:rsidP="00D90B2F">
      <w:pPr>
        <w:pStyle w:val="ListParagraph"/>
        <w:numPr>
          <w:ilvl w:val="0"/>
          <w:numId w:val="7"/>
        </w:numPr>
        <w:rPr>
          <w:rFonts w:ascii="Arial" w:hAnsi="Arial" w:cs="Arial"/>
          <w:sz w:val="30"/>
          <w:szCs w:val="30"/>
        </w:rPr>
      </w:pPr>
      <w:r w:rsidRPr="00D90B2F">
        <w:rPr>
          <w:rFonts w:ascii="Arial" w:hAnsi="Arial" w:cs="Arial"/>
          <w:sz w:val="30"/>
          <w:szCs w:val="30"/>
        </w:rPr>
        <w:lastRenderedPageBreak/>
        <w:t>Ability to work with people in a small team across multiple locations with a unity of purpose and support for all team members.</w:t>
      </w:r>
    </w:p>
    <w:p w:rsidR="00D872CD" w:rsidRPr="00D90B2F" w:rsidRDefault="00D872CD" w:rsidP="00A06E81">
      <w:pPr>
        <w:pStyle w:val="NormalWeb"/>
        <w:numPr>
          <w:ilvl w:val="0"/>
          <w:numId w:val="8"/>
        </w:numPr>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This is a 12-month contract with the possibility of extension.</w:t>
      </w:r>
    </w:p>
    <w:p w:rsidR="00D872CD" w:rsidRPr="00D90B2F" w:rsidRDefault="00D872CD" w:rsidP="00A06E81">
      <w:pPr>
        <w:pStyle w:val="NormalWeb"/>
        <w:numPr>
          <w:ilvl w:val="0"/>
          <w:numId w:val="8"/>
        </w:numPr>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The position has a national focus. The successful applicant c</w:t>
      </w:r>
      <w:r w:rsidR="00B52DE5">
        <w:rPr>
          <w:rFonts w:ascii="Arial" w:hAnsi="Arial" w:cs="Arial"/>
          <w:color w:val="000000"/>
          <w:sz w:val="30"/>
          <w:szCs w:val="30"/>
        </w:rPr>
        <w:t xml:space="preserve">an </w:t>
      </w:r>
      <w:r w:rsidR="00B632B6">
        <w:rPr>
          <w:rFonts w:ascii="Arial" w:hAnsi="Arial" w:cs="Arial"/>
          <w:color w:val="000000"/>
          <w:sz w:val="30"/>
          <w:szCs w:val="30"/>
        </w:rPr>
        <w:t>take advantage of flexible remote working arrangements, from either an office space</w:t>
      </w:r>
      <w:r w:rsidR="00237ACB">
        <w:rPr>
          <w:rFonts w:ascii="Arial" w:hAnsi="Arial" w:cs="Arial"/>
          <w:color w:val="000000"/>
          <w:sz w:val="30"/>
          <w:szCs w:val="30"/>
        </w:rPr>
        <w:t xml:space="preserve"> in Melbourne or Sydney,</w:t>
      </w:r>
      <w:r w:rsidR="00B632B6">
        <w:rPr>
          <w:rFonts w:ascii="Arial" w:hAnsi="Arial" w:cs="Arial"/>
          <w:color w:val="000000"/>
          <w:sz w:val="30"/>
          <w:szCs w:val="30"/>
        </w:rPr>
        <w:t xml:space="preserve"> or from home</w:t>
      </w:r>
      <w:r w:rsidRPr="00D90B2F">
        <w:rPr>
          <w:rFonts w:ascii="Arial" w:hAnsi="Arial" w:cs="Arial"/>
          <w:color w:val="000000"/>
          <w:sz w:val="30"/>
          <w:szCs w:val="30"/>
        </w:rPr>
        <w:t>.</w:t>
      </w:r>
    </w:p>
    <w:p w:rsidR="00D872CD" w:rsidRPr="00D90B2F" w:rsidRDefault="00D90B2F" w:rsidP="00A06E81">
      <w:pPr>
        <w:pStyle w:val="NormalWeb"/>
        <w:numPr>
          <w:ilvl w:val="0"/>
          <w:numId w:val="8"/>
        </w:numPr>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 xml:space="preserve">Full </w:t>
      </w:r>
      <w:r w:rsidR="00D872CD" w:rsidRPr="00D90B2F">
        <w:rPr>
          <w:rFonts w:ascii="Arial" w:hAnsi="Arial" w:cs="Arial"/>
          <w:color w:val="000000"/>
          <w:sz w:val="30"/>
          <w:szCs w:val="30"/>
        </w:rPr>
        <w:t xml:space="preserve">Time Role of </w:t>
      </w:r>
      <w:r w:rsidR="00515A24">
        <w:rPr>
          <w:rFonts w:ascii="Arial" w:hAnsi="Arial" w:cs="Arial"/>
          <w:color w:val="000000"/>
          <w:sz w:val="30"/>
          <w:szCs w:val="30"/>
        </w:rPr>
        <w:t xml:space="preserve">38 </w:t>
      </w:r>
      <w:r w:rsidR="00D872CD" w:rsidRPr="00D90B2F">
        <w:rPr>
          <w:rFonts w:ascii="Arial" w:hAnsi="Arial" w:cs="Arial"/>
          <w:color w:val="000000"/>
          <w:sz w:val="30"/>
          <w:szCs w:val="30"/>
        </w:rPr>
        <w:t>hours per week (some weekend and evening work will be required).</w:t>
      </w:r>
    </w:p>
    <w:p w:rsidR="00D872CD" w:rsidRDefault="00D872CD" w:rsidP="00A06E81">
      <w:pPr>
        <w:pStyle w:val="NormalWeb"/>
        <w:numPr>
          <w:ilvl w:val="0"/>
          <w:numId w:val="8"/>
        </w:numPr>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 xml:space="preserve">Salary is </w:t>
      </w:r>
      <w:r w:rsidR="00A06E81">
        <w:rPr>
          <w:rFonts w:ascii="Arial" w:hAnsi="Arial" w:cs="Arial"/>
          <w:color w:val="000000"/>
          <w:sz w:val="30"/>
          <w:szCs w:val="30"/>
        </w:rPr>
        <w:t>under the</w:t>
      </w:r>
      <w:r w:rsidRPr="00D90B2F">
        <w:rPr>
          <w:rFonts w:ascii="Arial" w:hAnsi="Arial" w:cs="Arial"/>
          <w:color w:val="000000"/>
          <w:sz w:val="30"/>
          <w:szCs w:val="30"/>
        </w:rPr>
        <w:t xml:space="preserve"> SCHADS Award. Superannuation contributions and salary packaging are available.</w:t>
      </w:r>
    </w:p>
    <w:p w:rsidR="008F0DD4" w:rsidRDefault="008F0DD4" w:rsidP="00A06E81">
      <w:pPr>
        <w:pStyle w:val="NormalWeb"/>
        <w:numPr>
          <w:ilvl w:val="0"/>
          <w:numId w:val="8"/>
        </w:numPr>
        <w:shd w:val="clear" w:color="auto" w:fill="FFFFFF"/>
        <w:spacing w:before="0" w:beforeAutospacing="0" w:after="0" w:afterAutospacing="0" w:line="360" w:lineRule="atLeast"/>
        <w:rPr>
          <w:rFonts w:ascii="Arial" w:hAnsi="Arial" w:cs="Arial"/>
          <w:color w:val="000000"/>
          <w:sz w:val="30"/>
          <w:szCs w:val="30"/>
        </w:rPr>
      </w:pPr>
      <w:r>
        <w:rPr>
          <w:rFonts w:ascii="Arial" w:hAnsi="Arial" w:cs="Arial"/>
          <w:color w:val="000000"/>
          <w:sz w:val="30"/>
          <w:szCs w:val="30"/>
        </w:rPr>
        <w:t>It is a requirement that all BCA staff hold a current police check.</w:t>
      </w:r>
    </w:p>
    <w:p w:rsidR="00A06E81" w:rsidRPr="00D90B2F" w:rsidRDefault="00A06E81" w:rsidP="00D872CD">
      <w:pPr>
        <w:pStyle w:val="NormalWeb"/>
        <w:shd w:val="clear" w:color="auto" w:fill="FFFFFF"/>
        <w:spacing w:before="0" w:beforeAutospacing="0" w:after="0" w:afterAutospacing="0" w:line="360" w:lineRule="atLeast"/>
        <w:rPr>
          <w:rFonts w:ascii="Arial" w:hAnsi="Arial" w:cs="Arial"/>
          <w:color w:val="000000"/>
          <w:sz w:val="30"/>
          <w:szCs w:val="30"/>
        </w:rPr>
      </w:pPr>
    </w:p>
    <w:p w:rsidR="00B47A2E"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r w:rsidRPr="00D90B2F">
        <w:rPr>
          <w:rFonts w:ascii="Arial" w:hAnsi="Arial" w:cs="Arial"/>
          <w:color w:val="000000"/>
          <w:sz w:val="30"/>
          <w:szCs w:val="30"/>
        </w:rPr>
        <w:t>To apply for this position please sen</w:t>
      </w:r>
      <w:r w:rsidR="00A06E81">
        <w:rPr>
          <w:rFonts w:ascii="Arial" w:hAnsi="Arial" w:cs="Arial"/>
          <w:color w:val="000000"/>
          <w:sz w:val="30"/>
          <w:szCs w:val="30"/>
        </w:rPr>
        <w:t xml:space="preserve">d your resume and your </w:t>
      </w:r>
      <w:r w:rsidR="00237ACB">
        <w:rPr>
          <w:rFonts w:ascii="Arial" w:hAnsi="Arial" w:cs="Arial"/>
          <w:color w:val="000000"/>
          <w:sz w:val="30"/>
          <w:szCs w:val="30"/>
        </w:rPr>
        <w:t xml:space="preserve">response to the selection criteria in word format to </w:t>
      </w:r>
      <w:hyperlink r:id="rId5" w:history="1">
        <w:r w:rsidR="00D90B2F" w:rsidRPr="00D90B2F">
          <w:rPr>
            <w:rStyle w:val="Hyperlink"/>
            <w:rFonts w:ascii="Arial" w:hAnsi="Arial" w:cs="Arial"/>
            <w:sz w:val="30"/>
            <w:szCs w:val="30"/>
          </w:rPr>
          <w:t>angela.jaeschke@bca.org.au</w:t>
        </w:r>
      </w:hyperlink>
      <w:r w:rsidR="00D90B2F" w:rsidRPr="00D90B2F">
        <w:rPr>
          <w:rFonts w:ascii="Arial" w:hAnsi="Arial" w:cs="Arial"/>
          <w:sz w:val="30"/>
          <w:szCs w:val="30"/>
        </w:rPr>
        <w:t xml:space="preserve"> </w:t>
      </w:r>
      <w:r w:rsidRPr="00D90B2F">
        <w:rPr>
          <w:rFonts w:ascii="Arial" w:hAnsi="Arial" w:cs="Arial"/>
          <w:color w:val="000000"/>
          <w:sz w:val="30"/>
          <w:szCs w:val="30"/>
        </w:rPr>
        <w:t>using ‘</w:t>
      </w:r>
      <w:r w:rsidR="00D90B2F" w:rsidRPr="00D90B2F">
        <w:rPr>
          <w:rFonts w:ascii="Arial" w:hAnsi="Arial" w:cs="Arial"/>
          <w:color w:val="000000"/>
          <w:sz w:val="30"/>
          <w:szCs w:val="30"/>
        </w:rPr>
        <w:t xml:space="preserve">Policy and Advocacy </w:t>
      </w:r>
      <w:r w:rsidR="00A06E81">
        <w:rPr>
          <w:rFonts w:ascii="Arial" w:hAnsi="Arial" w:cs="Arial"/>
          <w:color w:val="000000"/>
          <w:sz w:val="30"/>
          <w:szCs w:val="30"/>
        </w:rPr>
        <w:t>Team Leader</w:t>
      </w:r>
      <w:r w:rsidR="00B47A2E">
        <w:rPr>
          <w:rFonts w:ascii="Arial" w:hAnsi="Arial" w:cs="Arial"/>
          <w:color w:val="000000"/>
          <w:sz w:val="30"/>
          <w:szCs w:val="30"/>
        </w:rPr>
        <w:t xml:space="preserve">’ in the subject line.  </w:t>
      </w:r>
    </w:p>
    <w:p w:rsidR="00D872CD" w:rsidRPr="00D90B2F" w:rsidRDefault="00B47A2E" w:rsidP="00D872CD">
      <w:pPr>
        <w:pStyle w:val="NormalWeb"/>
        <w:shd w:val="clear" w:color="auto" w:fill="FFFFFF"/>
        <w:spacing w:before="0" w:beforeAutospacing="0" w:after="0" w:afterAutospacing="0" w:line="360" w:lineRule="atLeast"/>
        <w:rPr>
          <w:rFonts w:ascii="Arial" w:hAnsi="Arial" w:cs="Arial"/>
          <w:color w:val="000000"/>
          <w:sz w:val="30"/>
          <w:szCs w:val="30"/>
        </w:rPr>
      </w:pPr>
      <w:r>
        <w:rPr>
          <w:rFonts w:ascii="Arial" w:hAnsi="Arial" w:cs="Arial"/>
          <w:color w:val="000000"/>
          <w:sz w:val="30"/>
          <w:szCs w:val="30"/>
        </w:rPr>
        <w:t>F</w:t>
      </w:r>
      <w:r w:rsidR="00D872CD" w:rsidRPr="00D90B2F">
        <w:rPr>
          <w:rFonts w:ascii="Arial" w:hAnsi="Arial" w:cs="Arial"/>
          <w:color w:val="000000"/>
          <w:sz w:val="30"/>
          <w:szCs w:val="30"/>
        </w:rPr>
        <w:t xml:space="preserve">or more information contact </w:t>
      </w:r>
      <w:r>
        <w:rPr>
          <w:rFonts w:ascii="Arial" w:hAnsi="Arial" w:cs="Arial"/>
          <w:color w:val="000000"/>
          <w:sz w:val="30"/>
          <w:szCs w:val="30"/>
        </w:rPr>
        <w:t xml:space="preserve">Angela Jaeschke on 1800 033 660, or on her direct line: </w:t>
      </w:r>
      <w:r w:rsidRPr="00B47A2E">
        <w:rPr>
          <w:rFonts w:ascii="Arial" w:hAnsi="Arial" w:cs="Arial"/>
          <w:color w:val="000000"/>
          <w:sz w:val="30"/>
          <w:szCs w:val="30"/>
        </w:rPr>
        <w:t>03 8417 1077</w:t>
      </w:r>
    </w:p>
    <w:p w:rsidR="00D872CD" w:rsidRDefault="00D872CD" w:rsidP="00D872CD">
      <w:pPr>
        <w:pStyle w:val="NormalWeb"/>
        <w:shd w:val="clear" w:color="auto" w:fill="FFFFFF"/>
        <w:spacing w:before="0" w:beforeAutospacing="0" w:after="0" w:afterAutospacing="0" w:line="360" w:lineRule="atLeast"/>
        <w:rPr>
          <w:rFonts w:ascii="Arial" w:hAnsi="Arial" w:cs="Arial"/>
          <w:color w:val="000000"/>
          <w:sz w:val="30"/>
          <w:szCs w:val="30"/>
        </w:rPr>
      </w:pPr>
    </w:p>
    <w:p w:rsidR="00A06E81" w:rsidRPr="00D90B2F" w:rsidRDefault="00A06E81" w:rsidP="00D872CD">
      <w:pPr>
        <w:pStyle w:val="NormalWeb"/>
        <w:shd w:val="clear" w:color="auto" w:fill="FFFFFF"/>
        <w:spacing w:before="0" w:beforeAutospacing="0" w:after="0" w:afterAutospacing="0" w:line="360" w:lineRule="atLeast"/>
        <w:rPr>
          <w:rFonts w:ascii="Arial" w:hAnsi="Arial" w:cs="Arial"/>
          <w:color w:val="000000"/>
          <w:sz w:val="30"/>
          <w:szCs w:val="30"/>
        </w:rPr>
      </w:pPr>
      <w:r>
        <w:rPr>
          <w:rFonts w:ascii="Arial" w:hAnsi="Arial" w:cs="Arial"/>
          <w:color w:val="000000"/>
          <w:sz w:val="30"/>
          <w:szCs w:val="30"/>
        </w:rPr>
        <w:t>Applications must be received by</w:t>
      </w:r>
      <w:r w:rsidR="00B47A2E">
        <w:rPr>
          <w:rFonts w:ascii="Arial" w:hAnsi="Arial" w:cs="Arial"/>
          <w:color w:val="000000"/>
          <w:sz w:val="30"/>
          <w:szCs w:val="30"/>
        </w:rPr>
        <w:t xml:space="preserve"> COB</w:t>
      </w:r>
      <w:r>
        <w:rPr>
          <w:rFonts w:ascii="Arial" w:hAnsi="Arial" w:cs="Arial"/>
          <w:color w:val="000000"/>
          <w:sz w:val="30"/>
          <w:szCs w:val="30"/>
        </w:rPr>
        <w:t xml:space="preserve"> </w:t>
      </w:r>
      <w:r w:rsidR="00B47A2E">
        <w:rPr>
          <w:rFonts w:ascii="Arial" w:hAnsi="Arial" w:cs="Arial"/>
          <w:color w:val="000000"/>
          <w:sz w:val="30"/>
          <w:szCs w:val="30"/>
        </w:rPr>
        <w:t>Wednesday 11</w:t>
      </w:r>
      <w:r w:rsidR="00B47A2E" w:rsidRPr="00B47A2E">
        <w:rPr>
          <w:rFonts w:ascii="Arial" w:hAnsi="Arial" w:cs="Arial"/>
          <w:color w:val="000000"/>
          <w:sz w:val="30"/>
          <w:szCs w:val="30"/>
          <w:vertAlign w:val="superscript"/>
        </w:rPr>
        <w:t>th</w:t>
      </w:r>
      <w:r w:rsidR="00B47A2E">
        <w:rPr>
          <w:rFonts w:ascii="Arial" w:hAnsi="Arial" w:cs="Arial"/>
          <w:color w:val="000000"/>
          <w:sz w:val="30"/>
          <w:szCs w:val="30"/>
        </w:rPr>
        <w:t xml:space="preserve"> March 2020.</w:t>
      </w:r>
    </w:p>
    <w:sectPr w:rsidR="00A06E81" w:rsidRPr="00D90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414CF"/>
    <w:multiLevelType w:val="multilevel"/>
    <w:tmpl w:val="DCC87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114FD"/>
    <w:multiLevelType w:val="multilevel"/>
    <w:tmpl w:val="A39E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61C56"/>
    <w:multiLevelType w:val="hybridMultilevel"/>
    <w:tmpl w:val="50AE7F94"/>
    <w:lvl w:ilvl="0" w:tplc="075211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110783"/>
    <w:multiLevelType w:val="hybridMultilevel"/>
    <w:tmpl w:val="BE0EA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125D5F"/>
    <w:multiLevelType w:val="multilevel"/>
    <w:tmpl w:val="87B6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CD3659"/>
    <w:multiLevelType w:val="hybridMultilevel"/>
    <w:tmpl w:val="5BBA6CC2"/>
    <w:lvl w:ilvl="0" w:tplc="ADFC3630">
      <w:start w:val="1"/>
      <w:numFmt w:val="decimal"/>
      <w:lvlText w:val="%1."/>
      <w:lvlJc w:val="left"/>
      <w:pPr>
        <w:ind w:left="720" w:hanging="360"/>
      </w:pPr>
      <w:rPr>
        <w:rFonts w:ascii="Arial" w:hAnsi="Arial" w:cs="Arial"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E388C"/>
    <w:multiLevelType w:val="multilevel"/>
    <w:tmpl w:val="2D38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4234A"/>
    <w:multiLevelType w:val="hybridMultilevel"/>
    <w:tmpl w:val="1AC8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6"/>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CD"/>
    <w:rsid w:val="00237ACB"/>
    <w:rsid w:val="002928AA"/>
    <w:rsid w:val="00422FC5"/>
    <w:rsid w:val="00475144"/>
    <w:rsid w:val="00515A24"/>
    <w:rsid w:val="006E63AC"/>
    <w:rsid w:val="008F0DD4"/>
    <w:rsid w:val="00941448"/>
    <w:rsid w:val="00974E12"/>
    <w:rsid w:val="009A1932"/>
    <w:rsid w:val="009D562F"/>
    <w:rsid w:val="00A06E81"/>
    <w:rsid w:val="00AF6CCC"/>
    <w:rsid w:val="00AF7CCC"/>
    <w:rsid w:val="00B47A2E"/>
    <w:rsid w:val="00B52DE5"/>
    <w:rsid w:val="00B632B6"/>
    <w:rsid w:val="00D872CD"/>
    <w:rsid w:val="00D90B2F"/>
    <w:rsid w:val="00E17DD9"/>
    <w:rsid w:val="00F810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92E4"/>
  <w15:chartTrackingRefBased/>
  <w15:docId w15:val="{DC02F13E-F2CD-4E08-BB6A-9CE2811D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2CD"/>
    <w:pPr>
      <w:spacing w:after="0" w:line="240" w:lineRule="auto"/>
    </w:pPr>
    <w:rPr>
      <w:rFonts w:ascii="Calibri" w:hAnsi="Calibri" w:cs="Calibri"/>
    </w:rPr>
  </w:style>
  <w:style w:type="paragraph" w:styleId="Heading1">
    <w:name w:val="heading 1"/>
    <w:basedOn w:val="Normal"/>
    <w:link w:val="Heading1Char"/>
    <w:uiPriority w:val="9"/>
    <w:qFormat/>
    <w:rsid w:val="00D872CD"/>
    <w:pPr>
      <w:spacing w:before="100" w:beforeAutospacing="1" w:after="100" w:afterAutospacing="1"/>
      <w:outlineLvl w:val="0"/>
    </w:pPr>
    <w:rPr>
      <w:rFonts w:ascii="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CD"/>
    <w:rPr>
      <w:rFonts w:ascii="Times New Roman" w:hAnsi="Times New Roman" w:cs="Times New Roman"/>
      <w:b/>
      <w:bCs/>
      <w:kern w:val="36"/>
      <w:sz w:val="48"/>
      <w:szCs w:val="48"/>
      <w:lang w:eastAsia="en-AU"/>
    </w:rPr>
  </w:style>
  <w:style w:type="character" w:styleId="Hyperlink">
    <w:name w:val="Hyperlink"/>
    <w:basedOn w:val="DefaultParagraphFont"/>
    <w:uiPriority w:val="99"/>
    <w:unhideWhenUsed/>
    <w:rsid w:val="00D872CD"/>
    <w:rPr>
      <w:color w:val="0563C1"/>
      <w:u w:val="single"/>
    </w:rPr>
  </w:style>
  <w:style w:type="paragraph" w:styleId="NormalWeb">
    <w:name w:val="Normal (Web)"/>
    <w:basedOn w:val="Normal"/>
    <w:uiPriority w:val="99"/>
    <w:semiHidden/>
    <w:unhideWhenUsed/>
    <w:rsid w:val="00D872CD"/>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D872CD"/>
    <w:rPr>
      <w:b/>
      <w:bCs/>
    </w:rPr>
  </w:style>
  <w:style w:type="paragraph" w:styleId="PlainText">
    <w:name w:val="Plain Text"/>
    <w:basedOn w:val="Normal"/>
    <w:link w:val="PlainTextChar"/>
    <w:uiPriority w:val="99"/>
    <w:rsid w:val="00D90B2F"/>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90B2F"/>
    <w:rPr>
      <w:rFonts w:ascii="Courier New" w:eastAsia="Times New Roman" w:hAnsi="Courier New" w:cs="Times New Roman"/>
      <w:sz w:val="20"/>
      <w:szCs w:val="20"/>
    </w:rPr>
  </w:style>
  <w:style w:type="paragraph" w:styleId="ListParagraph">
    <w:name w:val="List Paragraph"/>
    <w:basedOn w:val="Normal"/>
    <w:uiPriority w:val="34"/>
    <w:qFormat/>
    <w:rsid w:val="00D90B2F"/>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6195">
      <w:bodyDiv w:val="1"/>
      <w:marLeft w:val="0"/>
      <w:marRight w:val="0"/>
      <w:marTop w:val="0"/>
      <w:marBottom w:val="0"/>
      <w:divBdr>
        <w:top w:val="none" w:sz="0" w:space="0" w:color="auto"/>
        <w:left w:val="none" w:sz="0" w:space="0" w:color="auto"/>
        <w:bottom w:val="none" w:sz="0" w:space="0" w:color="auto"/>
        <w:right w:val="none" w:sz="0" w:space="0" w:color="auto"/>
      </w:divBdr>
    </w:div>
    <w:div w:id="1057896563">
      <w:bodyDiv w:val="1"/>
      <w:marLeft w:val="0"/>
      <w:marRight w:val="0"/>
      <w:marTop w:val="0"/>
      <w:marBottom w:val="0"/>
      <w:divBdr>
        <w:top w:val="none" w:sz="0" w:space="0" w:color="auto"/>
        <w:left w:val="none" w:sz="0" w:space="0" w:color="auto"/>
        <w:bottom w:val="none" w:sz="0" w:space="0" w:color="auto"/>
        <w:right w:val="none" w:sz="0" w:space="0" w:color="auto"/>
      </w:divBdr>
    </w:div>
    <w:div w:id="16075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ela.jaeschke@bca.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Barber</dc:creator>
  <cp:keywords/>
  <dc:description/>
  <cp:lastModifiedBy>Angela Jaeschke</cp:lastModifiedBy>
  <cp:revision>10</cp:revision>
  <dcterms:created xsi:type="dcterms:W3CDTF">2020-02-14T05:54:00Z</dcterms:created>
  <dcterms:modified xsi:type="dcterms:W3CDTF">2020-02-25T22:48:00Z</dcterms:modified>
</cp:coreProperties>
</file>