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FEE" w:rsidRPr="00D72053" w:rsidRDefault="003C6FEE" w:rsidP="008F1EAA">
      <w:pPr>
        <w:spacing w:before="0" w:line="240" w:lineRule="auto"/>
        <w:rPr>
          <w:rFonts w:asciiTheme="majorHAnsi" w:hAnsiTheme="majorHAnsi"/>
          <w:b/>
        </w:rPr>
      </w:pPr>
      <w:r w:rsidRPr="00D72053">
        <w:rPr>
          <w:rFonts w:asciiTheme="majorHAnsi" w:hAnsiTheme="majorHAnsi"/>
          <w:b/>
        </w:rPr>
        <w:t>Organisation</w:t>
      </w:r>
      <w:r w:rsidR="008F1EAA">
        <w:rPr>
          <w:rFonts w:asciiTheme="majorHAnsi" w:hAnsiTheme="majorHAnsi"/>
          <w:b/>
        </w:rPr>
        <w:t xml:space="preserve"> Name</w:t>
      </w:r>
      <w:r w:rsidRPr="00D72053">
        <w:rPr>
          <w:rFonts w:asciiTheme="majorHAnsi" w:hAnsiTheme="majorHAnsi"/>
          <w:b/>
        </w:rPr>
        <w:t>:</w:t>
      </w:r>
    </w:p>
    <w:p w:rsidR="008B6812" w:rsidRPr="00C767D6" w:rsidRDefault="008B6812" w:rsidP="003C6FEE">
      <w:pPr>
        <w:spacing w:before="120" w:line="240" w:lineRule="auto"/>
        <w:rPr>
          <w:rFonts w:ascii="Calisto MT" w:hAnsi="Calisto MT"/>
        </w:rPr>
      </w:pPr>
      <w:r w:rsidRPr="00C767D6">
        <w:rPr>
          <w:rFonts w:ascii="Calisto MT" w:hAnsi="Calisto MT"/>
        </w:rPr>
        <w:t xml:space="preserve">Palms </w:t>
      </w:r>
      <w:r w:rsidR="00BA63A5" w:rsidRPr="00C767D6">
        <w:rPr>
          <w:rFonts w:ascii="Calisto MT" w:hAnsi="Calisto MT"/>
        </w:rPr>
        <w:t xml:space="preserve">Australia </w:t>
      </w:r>
    </w:p>
    <w:p w:rsidR="003C6FEE" w:rsidRDefault="003C6FEE" w:rsidP="00DA7F81">
      <w:pPr>
        <w:spacing w:before="240" w:line="240" w:lineRule="auto"/>
        <w:rPr>
          <w:rFonts w:asciiTheme="majorHAnsi" w:hAnsiTheme="majorHAnsi"/>
          <w:b/>
        </w:rPr>
      </w:pPr>
      <w:r w:rsidRPr="00D72053">
        <w:rPr>
          <w:rFonts w:asciiTheme="majorHAnsi" w:hAnsiTheme="majorHAnsi"/>
          <w:b/>
        </w:rPr>
        <w:t>Tag Line:</w:t>
      </w:r>
    </w:p>
    <w:p w:rsidR="002D0D00" w:rsidRPr="00D72053" w:rsidRDefault="002D0D00" w:rsidP="003C6FEE">
      <w:pPr>
        <w:spacing w:before="120" w:line="240" w:lineRule="auto"/>
        <w:rPr>
          <w:rFonts w:asciiTheme="majorHAnsi" w:hAnsiTheme="majorHAnsi"/>
          <w:b/>
        </w:rPr>
      </w:pPr>
      <w:r>
        <w:rPr>
          <w:rFonts w:ascii="Verdana" w:hAnsi="Verdana"/>
          <w:color w:val="000000"/>
          <w:sz w:val="15"/>
          <w:szCs w:val="15"/>
          <w:shd w:val="clear" w:color="auto" w:fill="E6E6E5"/>
        </w:rPr>
        <w:t xml:space="preserve">Use </w:t>
      </w:r>
      <w:r w:rsidR="00534305">
        <w:rPr>
          <w:rFonts w:ascii="Verdana" w:hAnsi="Verdana"/>
          <w:color w:val="000000"/>
          <w:sz w:val="15"/>
          <w:szCs w:val="15"/>
          <w:shd w:val="clear" w:color="auto" w:fill="E6E6E5"/>
        </w:rPr>
        <w:t>the various tags</w:t>
      </w:r>
      <w:r>
        <w:rPr>
          <w:rFonts w:ascii="Verdana" w:hAnsi="Verdana"/>
          <w:color w:val="000000"/>
          <w:sz w:val="15"/>
          <w:szCs w:val="15"/>
          <w:shd w:val="clear" w:color="auto" w:fill="E6E6E5"/>
        </w:rPr>
        <w:t xml:space="preserve"> as written in print, online and verbal communications, including business cards and email signatures.</w:t>
      </w:r>
      <w:r w:rsidR="00BA63A5">
        <w:rPr>
          <w:rFonts w:ascii="Verdana" w:hAnsi="Verdana"/>
          <w:color w:val="000000"/>
          <w:sz w:val="15"/>
          <w:szCs w:val="15"/>
          <w:shd w:val="clear" w:color="auto" w:fill="E6E6E5"/>
        </w:rPr>
        <w:t xml:space="preserve"> So:</w:t>
      </w:r>
    </w:p>
    <w:p w:rsidR="009C55D8" w:rsidRDefault="00BA63A5" w:rsidP="003C6FEE">
      <w:pPr>
        <w:spacing w:before="120" w:line="240" w:lineRule="auto"/>
      </w:pPr>
      <w:r>
        <w:t xml:space="preserve">Palms: </w:t>
      </w:r>
      <w:r w:rsidR="00B20FD8">
        <w:t>Open</w:t>
      </w:r>
      <w:r w:rsidR="008B6812">
        <w:t xml:space="preserve"> </w:t>
      </w:r>
      <w:r w:rsidR="00B20FD8">
        <w:t xml:space="preserve">for </w:t>
      </w:r>
      <w:r w:rsidR="00CA074D">
        <w:t>M</w:t>
      </w:r>
      <w:r w:rsidR="008B6812">
        <w:t xml:space="preserve">utual </w:t>
      </w:r>
      <w:r w:rsidR="00CA074D">
        <w:t>D</w:t>
      </w:r>
      <w:r w:rsidR="008B6812">
        <w:t>evelopment</w:t>
      </w:r>
      <w:r w:rsidR="007A4162">
        <w:t xml:space="preserve"> </w:t>
      </w:r>
      <w:r w:rsidR="00CA074D">
        <w:t>G</w:t>
      </w:r>
      <w:r w:rsidR="007A4162">
        <w:t>lobally</w:t>
      </w:r>
      <w:r w:rsidR="008B6812">
        <w:t>.</w:t>
      </w:r>
      <w:r w:rsidR="00534305">
        <w:t xml:space="preserve">  </w:t>
      </w:r>
      <w:r>
        <w:t xml:space="preserve">Palms: </w:t>
      </w:r>
      <w:r w:rsidR="00534305">
        <w:t>Together for</w:t>
      </w:r>
      <w:r w:rsidR="00534305" w:rsidRPr="00534305">
        <w:t xml:space="preserve"> Mutual Development Globally</w:t>
      </w:r>
      <w:r w:rsidR="00534305">
        <w:t>.</w:t>
      </w:r>
    </w:p>
    <w:p w:rsidR="00A06EDA" w:rsidRDefault="005D494B" w:rsidP="003C6FEE">
      <w:pPr>
        <w:spacing w:before="120" w:line="240" w:lineRule="auto"/>
      </w:pPr>
      <w:r>
        <w:t>Palms Australia: Reach Beyond.</w:t>
      </w:r>
      <w:r>
        <w:tab/>
      </w:r>
      <w:r>
        <w:tab/>
      </w:r>
      <w:r>
        <w:tab/>
      </w:r>
      <w:proofErr w:type="gramStart"/>
      <w:r w:rsidR="00831408">
        <w:t>Palms Australia: Your</w:t>
      </w:r>
      <w:r w:rsidR="00A06EDA">
        <w:t xml:space="preserve"> </w:t>
      </w:r>
      <w:r w:rsidR="00831408">
        <w:t>p</w:t>
      </w:r>
      <w:r w:rsidR="00A06EDA">
        <w:t>alms</w:t>
      </w:r>
      <w:r>
        <w:t xml:space="preserve"> …</w:t>
      </w:r>
      <w:r w:rsidR="00831408">
        <w:t xml:space="preserve"> r</w:t>
      </w:r>
      <w:r w:rsidR="00A06EDA">
        <w:t xml:space="preserve">eaching </w:t>
      </w:r>
      <w:r w:rsidR="00831408">
        <w:t>b</w:t>
      </w:r>
      <w:r w:rsidR="00A06EDA">
        <w:t>eyond.</w:t>
      </w:r>
      <w:proofErr w:type="gramEnd"/>
      <w:r w:rsidR="00A06EDA">
        <w:t xml:space="preserve">  </w:t>
      </w:r>
    </w:p>
    <w:p w:rsidR="003C6FEE" w:rsidRPr="00D72053" w:rsidRDefault="003C6FEE" w:rsidP="00DA7F81">
      <w:pPr>
        <w:spacing w:before="240" w:line="240" w:lineRule="auto"/>
        <w:rPr>
          <w:rFonts w:asciiTheme="majorHAnsi" w:hAnsiTheme="majorHAnsi"/>
          <w:b/>
        </w:rPr>
      </w:pPr>
      <w:r w:rsidRPr="00D72053">
        <w:rPr>
          <w:rFonts w:asciiTheme="majorHAnsi" w:hAnsiTheme="majorHAnsi"/>
          <w:b/>
        </w:rPr>
        <w:t>Positioning Statement:</w:t>
      </w:r>
    </w:p>
    <w:p w:rsidR="002D0D00" w:rsidRDefault="002D0D00" w:rsidP="003C6FEE">
      <w:pPr>
        <w:spacing w:before="120" w:line="240" w:lineRule="auto"/>
        <w:rPr>
          <w:rFonts w:ascii="Verdana" w:hAnsi="Verdana"/>
          <w:color w:val="000000"/>
          <w:sz w:val="15"/>
          <w:szCs w:val="15"/>
          <w:shd w:val="clear" w:color="auto" w:fill="E6E6E5"/>
        </w:rPr>
      </w:pPr>
      <w:r>
        <w:rPr>
          <w:rFonts w:ascii="Verdana" w:hAnsi="Verdana"/>
          <w:color w:val="000000"/>
          <w:sz w:val="15"/>
          <w:szCs w:val="15"/>
          <w:shd w:val="clear" w:color="auto" w:fill="E6E6E5"/>
        </w:rPr>
        <w:t xml:space="preserve">Use exactly as written in all print and online communications (with the exception of the occasional narrowly-focused </w:t>
      </w:r>
      <w:bookmarkStart w:id="0" w:name="_GoBack"/>
      <w:bookmarkEnd w:id="0"/>
      <w:r>
        <w:rPr>
          <w:rFonts w:ascii="Verdana" w:hAnsi="Verdana"/>
          <w:color w:val="000000"/>
          <w:sz w:val="15"/>
          <w:szCs w:val="15"/>
          <w:shd w:val="clear" w:color="auto" w:fill="E6E6E5"/>
        </w:rPr>
        <w:t>flyer or mini-site).</w:t>
      </w:r>
    </w:p>
    <w:p w:rsidR="00EB2625" w:rsidRDefault="00FA1499" w:rsidP="00EB2625">
      <w:pPr>
        <w:spacing w:before="120" w:line="240" w:lineRule="auto"/>
        <w:rPr>
          <w:b/>
          <w:i/>
        </w:rPr>
      </w:pPr>
      <w:r w:rsidRPr="00FA1499">
        <w:t xml:space="preserve">Palms Australia contributes to </w:t>
      </w:r>
      <w:r w:rsidRPr="00FA1499">
        <w:rPr>
          <w:b/>
        </w:rPr>
        <w:t>justice in global development</w:t>
      </w:r>
      <w:r w:rsidRPr="00FA1499">
        <w:t xml:space="preserve"> by engaging with grass roots organisations seeking </w:t>
      </w:r>
      <w:r w:rsidRPr="00FA1499">
        <w:rPr>
          <w:b/>
        </w:rPr>
        <w:t>sustainable solutions to poverty</w:t>
      </w:r>
      <w:r w:rsidRPr="00FA1499">
        <w:t xml:space="preserve"> in their communities.  We recruit qualified and experienced Australians able to assist a requesting organisation achieve the developments they identify to </w:t>
      </w:r>
      <w:hyperlink r:id="rId8" w:history="1">
        <w:r w:rsidRPr="00FA1499">
          <w:rPr>
            <w:rStyle w:val="Hyperlink"/>
          </w:rPr>
          <w:t>foster the strengths of their people</w:t>
        </w:r>
      </w:hyperlink>
      <w:r w:rsidRPr="00FA1499">
        <w:t xml:space="preserve">.  We thoroughly </w:t>
      </w:r>
      <w:r w:rsidRPr="00FA1499">
        <w:rPr>
          <w:b/>
        </w:rPr>
        <w:t>prepare and support</w:t>
      </w:r>
      <w:r w:rsidRPr="00FA1499">
        <w:t xml:space="preserve"> those we recruit for </w:t>
      </w:r>
      <w:r w:rsidRPr="00FA1499">
        <w:rPr>
          <w:b/>
        </w:rPr>
        <w:t>mutual development</w:t>
      </w:r>
      <w:r w:rsidRPr="00FA1499">
        <w:t xml:space="preserve"> with their counterparts.</w:t>
      </w:r>
      <w:r w:rsidR="00937038" w:rsidRPr="00937038">
        <w:t xml:space="preserve"> </w:t>
      </w:r>
    </w:p>
    <w:p w:rsidR="002D0D00" w:rsidRDefault="00D72053" w:rsidP="00DA7F81">
      <w:pPr>
        <w:spacing w:before="240" w:line="240" w:lineRule="auto"/>
        <w:rPr>
          <w:rFonts w:ascii="Verdana" w:hAnsi="Verdana"/>
          <w:color w:val="000000"/>
          <w:sz w:val="15"/>
          <w:szCs w:val="15"/>
          <w:shd w:val="clear" w:color="auto" w:fill="E6E6E5"/>
        </w:rPr>
      </w:pPr>
      <w:r w:rsidRPr="00D72053">
        <w:rPr>
          <w:rFonts w:asciiTheme="majorHAnsi" w:hAnsiTheme="majorHAnsi"/>
          <w:b/>
        </w:rPr>
        <w:t>Key Messages or Talking Points:</w:t>
      </w:r>
      <w:r w:rsidR="002D0D00" w:rsidRPr="002D0D00">
        <w:rPr>
          <w:rFonts w:ascii="Verdana" w:hAnsi="Verdana"/>
          <w:color w:val="000000"/>
          <w:sz w:val="15"/>
          <w:szCs w:val="15"/>
          <w:shd w:val="clear" w:color="auto" w:fill="E6E6E5"/>
        </w:rPr>
        <w:t xml:space="preserve"> </w:t>
      </w:r>
    </w:p>
    <w:p w:rsidR="00D72053" w:rsidRPr="00D72053" w:rsidRDefault="002D0D00" w:rsidP="003C6FEE">
      <w:pPr>
        <w:spacing w:before="120" w:line="240" w:lineRule="auto"/>
        <w:rPr>
          <w:rFonts w:asciiTheme="majorHAnsi" w:hAnsiTheme="majorHAnsi"/>
          <w:b/>
        </w:rPr>
      </w:pPr>
      <w:r>
        <w:rPr>
          <w:rFonts w:ascii="Verdana" w:hAnsi="Verdana"/>
          <w:color w:val="000000"/>
          <w:sz w:val="15"/>
          <w:szCs w:val="15"/>
          <w:shd w:val="clear" w:color="auto" w:fill="E6E6E5"/>
        </w:rPr>
        <w:t>Use in both written and verbal conversation. However, talking points do not represent the exact words that must be used (especially in conversation), but rather convey the essential ideas. They can be customized for greater impact–to the specific interchange, the interests of the person you’re speaking with or emailing, and/or the topic of conversation.</w:t>
      </w:r>
    </w:p>
    <w:p w:rsidR="00FC3199" w:rsidRDefault="00FC3199" w:rsidP="00FC3199">
      <w:pPr>
        <w:spacing w:before="240" w:line="240" w:lineRule="auto"/>
        <w:rPr>
          <w:lang w:val="en-US"/>
        </w:rPr>
      </w:pPr>
      <w:r>
        <w:rPr>
          <w:u w:val="single"/>
          <w:lang w:val="en-US"/>
        </w:rPr>
        <w:t xml:space="preserve">Development </w:t>
      </w:r>
      <w:r w:rsidRPr="00FC3199">
        <w:rPr>
          <w:u w:val="single"/>
          <w:lang w:val="en-US"/>
        </w:rPr>
        <w:t>Priorities</w:t>
      </w:r>
      <w:r>
        <w:rPr>
          <w:lang w:val="en-US"/>
        </w:rPr>
        <w:t>:</w:t>
      </w:r>
    </w:p>
    <w:p w:rsidR="00DA2D93" w:rsidRDefault="00DA2D93" w:rsidP="00DA2D93">
      <w:pPr>
        <w:spacing w:before="120" w:line="240" w:lineRule="auto"/>
        <w:rPr>
          <w:lang w:val="en-US"/>
        </w:rPr>
      </w:pPr>
      <w:proofErr w:type="gramStart"/>
      <w:r w:rsidRPr="00DA2D93">
        <w:rPr>
          <w:lang w:val="en-US"/>
        </w:rPr>
        <w:t>Palms puts</w:t>
      </w:r>
      <w:proofErr w:type="gramEnd"/>
      <w:r w:rsidRPr="00DA2D93">
        <w:rPr>
          <w:lang w:val="en-US"/>
        </w:rPr>
        <w:t xml:space="preserve"> relationships and skill development ahead of the buildings, equipment and goods that others offer as aid.  Without the skills in a community to use and maintain these well-meant offerings they are likely to lay idle and quickly depreciate.  Requesting organisations often mention how such cargo leaves their communities more disempowered and dependent than they were prior to its introduction.</w:t>
      </w:r>
    </w:p>
    <w:p w:rsidR="006D5851" w:rsidRDefault="006D5851" w:rsidP="006D5851">
      <w:pPr>
        <w:spacing w:before="120" w:line="240" w:lineRule="auto"/>
        <w:rPr>
          <w:lang w:val="en-US"/>
        </w:rPr>
      </w:pPr>
      <w:r w:rsidRPr="006D5851">
        <w:rPr>
          <w:lang w:val="en-US"/>
        </w:rPr>
        <w:t>Palms Austr</w:t>
      </w:r>
      <w:r>
        <w:rPr>
          <w:lang w:val="en-US"/>
        </w:rPr>
        <w:t xml:space="preserve">alia prioritise </w:t>
      </w:r>
      <w:hyperlink r:id="rId9" w:history="1">
        <w:r w:rsidRPr="00CF2981">
          <w:rPr>
            <w:rStyle w:val="Hyperlink"/>
            <w:lang w:val="en-US"/>
          </w:rPr>
          <w:t>locally owned and initiated economic or community developments</w:t>
        </w:r>
      </w:hyperlink>
      <w:r w:rsidR="00F251B2" w:rsidRPr="00F251B2">
        <w:rPr>
          <w:lang w:val="en-US"/>
        </w:rPr>
        <w:t xml:space="preserve"> </w:t>
      </w:r>
      <w:r w:rsidR="00F251B2" w:rsidRPr="006D5851">
        <w:rPr>
          <w:lang w:val="en-US"/>
        </w:rPr>
        <w:t>in rural areas</w:t>
      </w:r>
      <w:r w:rsidRPr="006D5851">
        <w:rPr>
          <w:lang w:val="en-US"/>
        </w:rPr>
        <w:t xml:space="preserve"> </w:t>
      </w:r>
      <w:r w:rsidR="00F251B2">
        <w:rPr>
          <w:lang w:val="en-US"/>
        </w:rPr>
        <w:t xml:space="preserve">where opportunities are limited.  We accept invitations for assistance where the community prioritizes </w:t>
      </w:r>
      <w:r w:rsidRPr="006D5851">
        <w:rPr>
          <w:lang w:val="en-US"/>
        </w:rPr>
        <w:t>self-help and self-reliance in setting goals, formulating development strategies, and contributing to costs, management and implementation</w:t>
      </w:r>
      <w:r w:rsidR="006254E5" w:rsidRPr="00FF0C7C">
        <w:rPr>
          <w:rFonts w:ascii="Calibri" w:eastAsia="Times New Roman" w:hAnsi="Calibri" w:cs="Times New Roman"/>
        </w:rPr>
        <w:t>, thus avoiding aid that encourages dependence.</w:t>
      </w:r>
    </w:p>
    <w:p w:rsidR="006254E5" w:rsidRDefault="006254E5" w:rsidP="006254E5">
      <w:pPr>
        <w:spacing w:before="240" w:line="240" w:lineRule="auto"/>
        <w:rPr>
          <w:lang w:val="en-US"/>
        </w:rPr>
      </w:pPr>
      <w:r>
        <w:rPr>
          <w:u w:val="single"/>
          <w:lang w:val="en-US"/>
        </w:rPr>
        <w:t>Scoping confirming placements</w:t>
      </w:r>
      <w:r>
        <w:rPr>
          <w:lang w:val="en-US"/>
        </w:rPr>
        <w:t>:</w:t>
      </w:r>
    </w:p>
    <w:p w:rsidR="006254E5" w:rsidRDefault="006254E5" w:rsidP="006254E5">
      <w:pPr>
        <w:spacing w:before="240" w:line="240" w:lineRule="auto"/>
        <w:rPr>
          <w:rStyle w:val="Hyperlink"/>
        </w:rPr>
      </w:pPr>
      <w:r>
        <w:rPr>
          <w:rFonts w:eastAsia="Times New Roman" w:cs="Times New Roman"/>
        </w:rPr>
        <w:t>I</w:t>
      </w:r>
      <w:r w:rsidRPr="00FF0C7C">
        <w:rPr>
          <w:rFonts w:eastAsia="Times New Roman" w:cs="Times New Roman"/>
        </w:rPr>
        <w:t xml:space="preserve">dentifying and building on the strengths of a </w:t>
      </w:r>
      <w:r w:rsidRPr="00FF0C7C">
        <w:rPr>
          <w:rFonts w:ascii="Calibri" w:eastAsia="Times New Roman" w:hAnsi="Calibri" w:cs="Times New Roman"/>
        </w:rPr>
        <w:t>community means they remain empowered</w:t>
      </w:r>
      <w:r>
        <w:rPr>
          <w:rFonts w:ascii="Calibri" w:eastAsia="Times New Roman" w:hAnsi="Calibri" w:cs="Times New Roman"/>
        </w:rPr>
        <w:t xml:space="preserve">. </w:t>
      </w:r>
      <w:r w:rsidRPr="007615F3">
        <w:rPr>
          <w:lang w:val="en-US"/>
        </w:rPr>
        <w:t xml:space="preserve"> </w:t>
      </w:r>
      <w:r w:rsidR="001C00A0">
        <w:rPr>
          <w:lang w:val="en-US"/>
        </w:rPr>
        <w:t>S</w:t>
      </w:r>
      <w:r>
        <w:t xml:space="preserve">coping placement requests </w:t>
      </w:r>
      <w:r w:rsidR="001C00A0">
        <w:t>is an</w:t>
      </w:r>
      <w:r>
        <w:t xml:space="preserve"> endeavour to ensure that </w:t>
      </w:r>
      <w:r w:rsidR="00875CFE">
        <w:t xml:space="preserve">those sent </w:t>
      </w:r>
      <w:r w:rsidR="001C00A0">
        <w:t xml:space="preserve">are integrated into this framework and </w:t>
      </w:r>
      <w:r w:rsidR="00875CFE">
        <w:t xml:space="preserve">provide </w:t>
      </w:r>
      <w:r>
        <w:t xml:space="preserve">mentoring </w:t>
      </w:r>
      <w:r w:rsidR="00875CFE">
        <w:t>to</w:t>
      </w:r>
      <w:r>
        <w:t xml:space="preserve"> </w:t>
      </w:r>
      <w:hyperlink r:id="rId10" w:history="1">
        <w:r w:rsidRPr="00112A21">
          <w:rPr>
            <w:rStyle w:val="Hyperlink"/>
          </w:rPr>
          <w:t>build local personnel capacities and organisational processes</w:t>
        </w:r>
        <w:r w:rsidR="003E5327">
          <w:rPr>
            <w:rStyle w:val="Hyperlink"/>
          </w:rPr>
          <w:t>,</w:t>
        </w:r>
        <w:r w:rsidRPr="00112A21">
          <w:rPr>
            <w:rStyle w:val="Hyperlink"/>
          </w:rPr>
          <w:t xml:space="preserve"> thus improving opportunities for sustainable poverty reduction</w:t>
        </w:r>
      </w:hyperlink>
      <w:r w:rsidR="003E5327">
        <w:rPr>
          <w:rStyle w:val="Hyperlink"/>
        </w:rPr>
        <w:t>.</w:t>
      </w:r>
    </w:p>
    <w:p w:rsidR="006254E5" w:rsidRDefault="006254E5" w:rsidP="006254E5">
      <w:pPr>
        <w:spacing w:before="240" w:line="240" w:lineRule="auto"/>
        <w:rPr>
          <w:lang w:val="en-US"/>
        </w:rPr>
      </w:pPr>
      <w:r>
        <w:rPr>
          <w:u w:val="single"/>
          <w:lang w:val="en-US"/>
        </w:rPr>
        <w:t>Preparing for Assignment</w:t>
      </w:r>
      <w:r>
        <w:rPr>
          <w:lang w:val="en-US"/>
        </w:rPr>
        <w:t>:</w:t>
      </w:r>
    </w:p>
    <w:p w:rsidR="00D838C4" w:rsidRPr="00FF0C7C" w:rsidRDefault="00EB0A93" w:rsidP="00EB0A93">
      <w:pPr>
        <w:spacing w:before="240" w:line="240" w:lineRule="auto"/>
      </w:pPr>
      <w:r>
        <w:rPr>
          <w:lang w:val="en-US"/>
        </w:rPr>
        <w:t>Palms preparation reflects the understanding that: “</w:t>
      </w:r>
      <w:r w:rsidR="006254E5" w:rsidRPr="007615F3">
        <w:rPr>
          <w:lang w:val="en-US"/>
        </w:rPr>
        <w:t>One does not empower, but is invited to participate in a community’s self-empowerment</w:t>
      </w:r>
      <w:r>
        <w:rPr>
          <w:lang w:val="en-US"/>
        </w:rPr>
        <w:t>”</w:t>
      </w:r>
      <w:r w:rsidR="006254E5" w:rsidRPr="007615F3">
        <w:rPr>
          <w:lang w:val="en-US"/>
        </w:rPr>
        <w:t>.</w:t>
      </w:r>
      <w:r w:rsidR="006254E5" w:rsidRPr="00D838C4">
        <w:rPr>
          <w:rFonts w:eastAsia="Times New Roman" w:cs="Times New Roman"/>
        </w:rPr>
        <w:t xml:space="preserve"> </w:t>
      </w:r>
      <w:r w:rsidR="006254E5">
        <w:rPr>
          <w:rFonts w:eastAsia="Times New Roman" w:cs="Times New Roman"/>
        </w:rPr>
        <w:t xml:space="preserve"> </w:t>
      </w:r>
      <w:r w:rsidR="00D838C4" w:rsidRPr="00FF0C7C">
        <w:t xml:space="preserve">Palms </w:t>
      </w:r>
      <w:r w:rsidR="00D838C4" w:rsidRPr="00FF0C7C">
        <w:rPr>
          <w:rFonts w:eastAsia="Times New Roman" w:cs="Times New Roman"/>
        </w:rPr>
        <w:t xml:space="preserve">develops and nurtures those who </w:t>
      </w:r>
      <w:hyperlink r:id="rId11" w:history="1">
        <w:r w:rsidR="00D838C4" w:rsidRPr="00FF0C7C">
          <w:rPr>
            <w:rFonts w:eastAsia="Times New Roman" w:cs="Times New Roman"/>
            <w:color w:val="0000FF" w:themeColor="hyperlink"/>
            <w:u w:val="single"/>
          </w:rPr>
          <w:t>volunteer</w:t>
        </w:r>
      </w:hyperlink>
      <w:r w:rsidR="00D838C4" w:rsidRPr="00FF0C7C">
        <w:rPr>
          <w:rFonts w:eastAsia="Times New Roman" w:cs="Times New Roman"/>
        </w:rPr>
        <w:t xml:space="preserve"> through extensive formation and support, that reprograms the ‘experts’ recruit</w:t>
      </w:r>
      <w:r w:rsidR="00A25A22">
        <w:rPr>
          <w:rFonts w:eastAsia="Times New Roman" w:cs="Times New Roman"/>
        </w:rPr>
        <w:t>ed</w:t>
      </w:r>
      <w:r w:rsidR="00D838C4" w:rsidRPr="00FF0C7C">
        <w:rPr>
          <w:rFonts w:eastAsia="Times New Roman" w:cs="Times New Roman"/>
        </w:rPr>
        <w:t xml:space="preserve"> into humble guests, not arriving with ready-made, first-world solutions, but to share their skills as co-workers.  It is a humility that requires </w:t>
      </w:r>
      <w:r w:rsidR="00A25A22">
        <w:rPr>
          <w:rFonts w:eastAsia="Times New Roman" w:cs="Times New Roman"/>
        </w:rPr>
        <w:t>one</w:t>
      </w:r>
      <w:r w:rsidR="00D838C4" w:rsidRPr="00FF0C7C">
        <w:rPr>
          <w:rFonts w:eastAsia="Times New Roman" w:cs="Times New Roman"/>
        </w:rPr>
        <w:t xml:space="preserve"> not so much even to understand the hosts, but to “stand under” them, which Palms see as a required ingredient to achieve the locally devised </w:t>
      </w:r>
      <w:hyperlink r:id="rId12" w:history="1">
        <w:r w:rsidR="00D838C4" w:rsidRPr="00FF0C7C">
          <w:rPr>
            <w:rFonts w:eastAsia="Times New Roman" w:cs="Times New Roman"/>
            <w:color w:val="0000FF" w:themeColor="hyperlink"/>
            <w:u w:val="single"/>
          </w:rPr>
          <w:t>development goals</w:t>
        </w:r>
      </w:hyperlink>
      <w:r w:rsidR="00D838C4" w:rsidRPr="00FF0C7C">
        <w:rPr>
          <w:rFonts w:eastAsia="Times New Roman" w:cs="Times New Roman"/>
        </w:rPr>
        <w:t xml:space="preserve"> o</w:t>
      </w:r>
      <w:r w:rsidR="00A25A22">
        <w:rPr>
          <w:rFonts w:eastAsia="Times New Roman" w:cs="Times New Roman"/>
        </w:rPr>
        <w:t>f the requesting organisation.</w:t>
      </w:r>
    </w:p>
    <w:p w:rsidR="00EE3752" w:rsidRPr="00D72053" w:rsidRDefault="00EB0A93" w:rsidP="006D5851">
      <w:pPr>
        <w:spacing w:before="120" w:line="240" w:lineRule="auto"/>
        <w:rPr>
          <w:lang w:val="en-US"/>
        </w:rPr>
      </w:pPr>
      <w:r w:rsidRPr="00FF0C7C">
        <w:rPr>
          <w:rFonts w:ascii="Calibri" w:eastAsia="Times New Roman" w:hAnsi="Calibri" w:cs="Times New Roman"/>
        </w:rPr>
        <w:lastRenderedPageBreak/>
        <w:t xml:space="preserve">Palms </w:t>
      </w:r>
      <w:r w:rsidR="00644D6E">
        <w:rPr>
          <w:rFonts w:ascii="Calibri" w:eastAsia="Times New Roman" w:hAnsi="Calibri" w:cs="Times New Roman"/>
        </w:rPr>
        <w:t>people</w:t>
      </w:r>
      <w:r w:rsidRPr="00FF0C7C">
        <w:rPr>
          <w:rFonts w:ascii="Calibri" w:eastAsia="Times New Roman" w:hAnsi="Calibri" w:cs="Times New Roman"/>
        </w:rPr>
        <w:t xml:space="preserve"> are encouraged to spend time first building their own capacity to live and work effectively in their vastly new context by learning language, identifying community assets and most importantly building positive relationships within the community.  Cultural understanding takes time, but host communities partnering with Palms claim that it is what ensures that placement outcomes remain locally owned and sustainable.  </w:t>
      </w:r>
    </w:p>
    <w:p w:rsidR="00FC3199" w:rsidRPr="00FC3199" w:rsidRDefault="00FC3199" w:rsidP="00FC3199">
      <w:pPr>
        <w:spacing w:before="240" w:line="240" w:lineRule="auto"/>
        <w:rPr>
          <w:u w:val="single"/>
        </w:rPr>
      </w:pPr>
      <w:r>
        <w:rPr>
          <w:u w:val="single"/>
        </w:rPr>
        <w:t xml:space="preserve">Development </w:t>
      </w:r>
      <w:r w:rsidRPr="00FC3199">
        <w:rPr>
          <w:u w:val="single"/>
        </w:rPr>
        <w:t>Achievements:</w:t>
      </w:r>
    </w:p>
    <w:p w:rsidR="0084531F" w:rsidRPr="00875CFE" w:rsidRDefault="0084531F" w:rsidP="0084531F">
      <w:pPr>
        <w:spacing w:before="120" w:line="240" w:lineRule="auto"/>
        <w:rPr>
          <w:b/>
        </w:rPr>
      </w:pPr>
      <w:r w:rsidRPr="00875CFE">
        <w:rPr>
          <w:b/>
        </w:rPr>
        <w:t xml:space="preserve">Since 1961 Palms </w:t>
      </w:r>
      <w:r w:rsidR="00A25A22">
        <w:rPr>
          <w:b/>
        </w:rPr>
        <w:t>people</w:t>
      </w:r>
      <w:r w:rsidRPr="00875CFE">
        <w:rPr>
          <w:b/>
        </w:rPr>
        <w:t xml:space="preserve"> have:</w:t>
      </w:r>
    </w:p>
    <w:p w:rsidR="00875CFE" w:rsidRPr="00875CFE" w:rsidRDefault="00BE346B" w:rsidP="003C7849">
      <w:pPr>
        <w:pStyle w:val="ListParagraph"/>
        <w:numPr>
          <w:ilvl w:val="0"/>
          <w:numId w:val="4"/>
        </w:numPr>
        <w:spacing w:before="120" w:line="240" w:lineRule="auto"/>
        <w:rPr>
          <w:lang w:val="en-US"/>
        </w:rPr>
      </w:pPr>
      <w:r>
        <w:t>Been placed</w:t>
      </w:r>
      <w:r w:rsidR="0084531F">
        <w:t xml:space="preserve"> from 12 months to </w:t>
      </w:r>
      <w:r>
        <w:t>t</w:t>
      </w:r>
      <w:r w:rsidR="00EE0FBE">
        <w:t>hree</w:t>
      </w:r>
      <w:r w:rsidR="0084531F">
        <w:t xml:space="preserve"> years with nearly 300 partner organisations across </w:t>
      </w:r>
      <w:r w:rsidR="0048165D">
        <w:t>40</w:t>
      </w:r>
      <w:r w:rsidR="0084531F">
        <w:t xml:space="preserve"> countries.</w:t>
      </w:r>
    </w:p>
    <w:p w:rsidR="00D72053" w:rsidRPr="00875CFE" w:rsidRDefault="0084531F" w:rsidP="003C7849">
      <w:pPr>
        <w:pStyle w:val="ListParagraph"/>
        <w:numPr>
          <w:ilvl w:val="0"/>
          <w:numId w:val="4"/>
        </w:numPr>
        <w:spacing w:before="120" w:line="240" w:lineRule="auto"/>
        <w:rPr>
          <w:lang w:val="en-US"/>
        </w:rPr>
      </w:pPr>
      <w:r>
        <w:t>G</w:t>
      </w:r>
      <w:r w:rsidR="003C6FEE" w:rsidRPr="003C6FEE">
        <w:t xml:space="preserve">iven </w:t>
      </w:r>
      <w:r w:rsidR="003C6FEE" w:rsidRPr="00875CFE">
        <w:rPr>
          <w:b/>
          <w:i/>
        </w:rPr>
        <w:t>over $2</w:t>
      </w:r>
      <w:r w:rsidR="00973433" w:rsidRPr="00875CFE">
        <w:rPr>
          <w:b/>
          <w:i/>
        </w:rPr>
        <w:t>2</w:t>
      </w:r>
      <w:r w:rsidR="003C6FEE" w:rsidRPr="00875CFE">
        <w:rPr>
          <w:b/>
          <w:i/>
        </w:rPr>
        <w:t>0,000,000 in value</w:t>
      </w:r>
      <w:r w:rsidR="003C6FEE" w:rsidRPr="003C6FEE">
        <w:t xml:space="preserve"> to the communities they have served.</w:t>
      </w:r>
      <w:r w:rsidR="00D72053">
        <w:t xml:space="preserve">  </w:t>
      </w:r>
      <w:r w:rsidR="00D72053" w:rsidRPr="00875CFE">
        <w:rPr>
          <w:lang w:val="en-US"/>
        </w:rPr>
        <w:t>This includes:</w:t>
      </w:r>
    </w:p>
    <w:p w:rsidR="00D72053" w:rsidRPr="00D72053" w:rsidRDefault="00D72053" w:rsidP="003C7849">
      <w:pPr>
        <w:numPr>
          <w:ilvl w:val="1"/>
          <w:numId w:val="1"/>
        </w:numPr>
        <w:spacing w:before="120" w:line="240" w:lineRule="auto"/>
        <w:rPr>
          <w:lang w:val="en-US"/>
        </w:rPr>
      </w:pPr>
      <w:r w:rsidRPr="00D72053">
        <w:rPr>
          <w:lang w:val="en-US"/>
        </w:rPr>
        <w:t>educating over 65,000 students and 1,6</w:t>
      </w:r>
      <w:r w:rsidR="002A1E1D">
        <w:rPr>
          <w:lang w:val="en-US"/>
        </w:rPr>
        <w:t>5</w:t>
      </w:r>
      <w:r w:rsidRPr="00D72053">
        <w:rPr>
          <w:lang w:val="en-US"/>
        </w:rPr>
        <w:t>0 teachers;</w:t>
      </w:r>
    </w:p>
    <w:p w:rsidR="00D72053" w:rsidRPr="00D72053" w:rsidRDefault="00D72053" w:rsidP="003C7849">
      <w:pPr>
        <w:numPr>
          <w:ilvl w:val="1"/>
          <w:numId w:val="1"/>
        </w:numPr>
        <w:spacing w:before="120" w:line="240" w:lineRule="auto"/>
        <w:rPr>
          <w:lang w:val="en-US"/>
        </w:rPr>
      </w:pPr>
      <w:r w:rsidRPr="00D72053">
        <w:rPr>
          <w:lang w:val="en-US"/>
        </w:rPr>
        <w:t>providing over 120,000 days primary health services, including mentoring local nurses and health administrators;</w:t>
      </w:r>
    </w:p>
    <w:p w:rsidR="00D72053" w:rsidRPr="00D72053" w:rsidRDefault="00D72053" w:rsidP="003C7849">
      <w:pPr>
        <w:numPr>
          <w:ilvl w:val="1"/>
          <w:numId w:val="1"/>
        </w:numPr>
        <w:spacing w:before="120" w:line="240" w:lineRule="auto"/>
        <w:rPr>
          <w:lang w:val="en-US"/>
        </w:rPr>
      </w:pPr>
      <w:r w:rsidRPr="00D72053">
        <w:rPr>
          <w:lang w:val="en-US"/>
        </w:rPr>
        <w:t>mentoring over 2,</w:t>
      </w:r>
      <w:r w:rsidR="002A1E1D">
        <w:rPr>
          <w:lang w:val="en-US"/>
        </w:rPr>
        <w:t>1</w:t>
      </w:r>
      <w:r w:rsidRPr="00D72053">
        <w:rPr>
          <w:lang w:val="en-US"/>
        </w:rPr>
        <w:t>00 in trades and agriculture; and</w:t>
      </w:r>
    </w:p>
    <w:p w:rsidR="00EE3752" w:rsidRPr="00D329B1" w:rsidRDefault="00D72053" w:rsidP="00D329B1">
      <w:pPr>
        <w:numPr>
          <w:ilvl w:val="1"/>
          <w:numId w:val="1"/>
        </w:numPr>
        <w:spacing w:before="120" w:line="240" w:lineRule="auto"/>
        <w:rPr>
          <w:u w:val="single"/>
          <w:lang w:val="en-US"/>
        </w:rPr>
      </w:pPr>
      <w:proofErr w:type="gramStart"/>
      <w:r w:rsidRPr="00D329B1">
        <w:rPr>
          <w:lang w:val="en-US"/>
        </w:rPr>
        <w:t>training</w:t>
      </w:r>
      <w:proofErr w:type="gramEnd"/>
      <w:r w:rsidRPr="00D329B1">
        <w:rPr>
          <w:lang w:val="en-US"/>
        </w:rPr>
        <w:t xml:space="preserve"> over 7</w:t>
      </w:r>
      <w:r w:rsidR="002A1E1D">
        <w:rPr>
          <w:lang w:val="en-US"/>
        </w:rPr>
        <w:t>5</w:t>
      </w:r>
      <w:r w:rsidRPr="00D329B1">
        <w:rPr>
          <w:lang w:val="en-US"/>
        </w:rPr>
        <w:t>0 staff in administration of local projects and services.</w:t>
      </w:r>
    </w:p>
    <w:p w:rsidR="00FC3199" w:rsidRPr="00FC3199" w:rsidRDefault="00FC3199" w:rsidP="00FC3199">
      <w:pPr>
        <w:spacing w:before="240" w:line="240" w:lineRule="auto"/>
        <w:ind w:right="539"/>
        <w:rPr>
          <w:u w:val="single"/>
          <w:lang w:val="en-US"/>
        </w:rPr>
      </w:pPr>
      <w:r w:rsidRPr="00FC3199">
        <w:rPr>
          <w:u w:val="single"/>
          <w:lang w:val="en-US"/>
        </w:rPr>
        <w:t>Relationships</w:t>
      </w:r>
      <w:r>
        <w:rPr>
          <w:u w:val="single"/>
          <w:lang w:val="en-US"/>
        </w:rPr>
        <w:t xml:space="preserve"> for Mutual Development:</w:t>
      </w:r>
    </w:p>
    <w:p w:rsidR="00FC3199" w:rsidRDefault="00367D57" w:rsidP="00FC3199">
      <w:pPr>
        <w:spacing w:before="0" w:after="0" w:line="240" w:lineRule="auto"/>
        <w:ind w:right="537"/>
        <w:rPr>
          <w:color w:val="7030A0"/>
          <w:lang w:eastAsia="en-AU"/>
        </w:rPr>
      </w:pPr>
      <w:r w:rsidRPr="00367D57">
        <w:rPr>
          <w:lang w:val="en-US"/>
        </w:rPr>
        <w:t xml:space="preserve">Working in overseas communities is one </w:t>
      </w:r>
      <w:r w:rsidR="00875CFE">
        <w:rPr>
          <w:lang w:val="en-US"/>
        </w:rPr>
        <w:t>mission;</w:t>
      </w:r>
      <w:r w:rsidRPr="00367D57">
        <w:rPr>
          <w:lang w:val="en-US"/>
        </w:rPr>
        <w:t xml:space="preserve"> “To engage Australian and partner communities </w:t>
      </w:r>
      <w:r>
        <w:rPr>
          <w:lang w:val="en-US"/>
        </w:rPr>
        <w:t>t</w:t>
      </w:r>
      <w:r w:rsidRPr="00367D57">
        <w:rPr>
          <w:lang w:val="en-US"/>
        </w:rPr>
        <w:t xml:space="preserve">hrough Palms </w:t>
      </w:r>
      <w:r w:rsidR="00A25A22">
        <w:rPr>
          <w:lang w:val="en-US"/>
        </w:rPr>
        <w:t>people</w:t>
      </w:r>
      <w:r w:rsidR="00875CFE">
        <w:rPr>
          <w:lang w:val="en-US"/>
        </w:rPr>
        <w:t>,</w:t>
      </w:r>
      <w:r w:rsidRPr="00367D57">
        <w:rPr>
          <w:lang w:val="en-US"/>
        </w:rPr>
        <w:t xml:space="preserve"> so that each increases their awaren</w:t>
      </w:r>
      <w:r w:rsidR="003D53AE">
        <w:rPr>
          <w:lang w:val="en-US"/>
        </w:rPr>
        <w:t>ess and enthusiasm to encourage</w:t>
      </w:r>
      <w:r w:rsidRPr="00367D57">
        <w:rPr>
          <w:lang w:val="en-US"/>
        </w:rPr>
        <w:t xml:space="preserve"> just, sustainable, interdepe</w:t>
      </w:r>
      <w:r w:rsidR="00F276B8">
        <w:rPr>
          <w:lang w:val="en-US"/>
        </w:rPr>
        <w:t xml:space="preserve">ndent and peaceful development” is the other.  </w:t>
      </w:r>
      <w:r>
        <w:rPr>
          <w:lang w:val="en-US"/>
        </w:rPr>
        <w:t xml:space="preserve">Building </w:t>
      </w:r>
      <w:r w:rsidRPr="00367D57">
        <w:rPr>
          <w:lang w:val="en-US"/>
        </w:rPr>
        <w:t xml:space="preserve">Relationship underpins </w:t>
      </w:r>
      <w:r w:rsidR="00F276B8">
        <w:rPr>
          <w:lang w:val="en-US"/>
        </w:rPr>
        <w:t>both</w:t>
      </w:r>
      <w:r w:rsidR="006D5851">
        <w:rPr>
          <w:lang w:val="en-US"/>
        </w:rPr>
        <w:t>.</w:t>
      </w:r>
      <w:r w:rsidR="00FC3199" w:rsidRPr="0024326E">
        <w:rPr>
          <w:color w:val="7030A0"/>
          <w:lang w:eastAsia="en-AU"/>
        </w:rPr>
        <w:t xml:space="preserve"> </w:t>
      </w:r>
    </w:p>
    <w:p w:rsidR="00DA2D93" w:rsidRDefault="00DA2D93" w:rsidP="00FC3199">
      <w:pPr>
        <w:spacing w:before="0" w:after="0" w:line="240" w:lineRule="auto"/>
        <w:ind w:right="537"/>
        <w:rPr>
          <w:color w:val="7030A0"/>
          <w:lang w:eastAsia="en-AU"/>
        </w:rPr>
      </w:pPr>
    </w:p>
    <w:p w:rsidR="00770B66" w:rsidRPr="00770B66" w:rsidRDefault="00770B66" w:rsidP="00F22420">
      <w:pPr>
        <w:spacing w:before="0" w:after="0"/>
        <w:ind w:left="540" w:right="584"/>
        <w:jc w:val="center"/>
        <w:rPr>
          <w:rFonts w:ascii="Times New Roman" w:eastAsia="Times New Roman" w:hAnsi="Times New Roman" w:cs="Times New Roman"/>
          <w:sz w:val="24"/>
          <w:szCs w:val="28"/>
        </w:rPr>
      </w:pPr>
      <w:r w:rsidRPr="00770B66">
        <w:rPr>
          <w:rFonts w:ascii="Times New Roman" w:eastAsia="Times New Roman" w:hAnsi="Times New Roman" w:cs="Times New Roman"/>
          <w:sz w:val="24"/>
          <w:szCs w:val="28"/>
        </w:rPr>
        <w:t>If you have come to help me, you are wasting your time.</w:t>
      </w:r>
    </w:p>
    <w:p w:rsidR="00770B66" w:rsidRPr="00770B66" w:rsidRDefault="00770B66" w:rsidP="00F22420">
      <w:pPr>
        <w:tabs>
          <w:tab w:val="left" w:pos="8250"/>
        </w:tabs>
        <w:spacing w:before="0" w:after="0"/>
        <w:jc w:val="center"/>
        <w:rPr>
          <w:rFonts w:ascii="Times New Roman" w:eastAsia="Times New Roman" w:hAnsi="Times New Roman" w:cs="Times New Roman"/>
          <w:sz w:val="24"/>
          <w:szCs w:val="28"/>
        </w:rPr>
      </w:pPr>
      <w:r w:rsidRPr="00770B66">
        <w:rPr>
          <w:rFonts w:ascii="Times New Roman" w:eastAsia="Times New Roman" w:hAnsi="Times New Roman" w:cs="Times New Roman"/>
          <w:sz w:val="24"/>
          <w:szCs w:val="28"/>
        </w:rPr>
        <w:t>But, if you have come because your liberation is bound up with mine,</w:t>
      </w:r>
    </w:p>
    <w:p w:rsidR="00770B66" w:rsidRDefault="00770B66" w:rsidP="00F22420">
      <w:pPr>
        <w:spacing w:before="0" w:after="0"/>
        <w:jc w:val="center"/>
        <w:rPr>
          <w:rFonts w:ascii="Times New Roman" w:eastAsia="Times New Roman" w:hAnsi="Times New Roman" w:cs="Times New Roman"/>
          <w:sz w:val="24"/>
          <w:szCs w:val="28"/>
        </w:rPr>
      </w:pPr>
      <w:r w:rsidRPr="00770B66">
        <w:rPr>
          <w:rFonts w:ascii="Times New Roman" w:eastAsia="Times New Roman" w:hAnsi="Times New Roman" w:cs="Times New Roman"/>
          <w:sz w:val="24"/>
          <w:szCs w:val="28"/>
        </w:rPr>
        <w:t>Then let us work together.”</w:t>
      </w:r>
      <w:r w:rsidRPr="00770B66">
        <w:rPr>
          <w:rFonts w:ascii="Times New Roman" w:eastAsia="Times New Roman" w:hAnsi="Times New Roman" w:cs="Times New Roman"/>
          <w:sz w:val="28"/>
          <w:szCs w:val="28"/>
        </w:rPr>
        <w:t xml:space="preserve"> </w:t>
      </w:r>
      <w:r w:rsidRPr="00770B66">
        <w:rPr>
          <w:rFonts w:ascii="Times New Roman" w:eastAsia="Times New Roman" w:hAnsi="Times New Roman" w:cs="Times New Roman"/>
          <w:sz w:val="24"/>
          <w:szCs w:val="28"/>
        </w:rPr>
        <w:t>(</w:t>
      </w:r>
      <w:r>
        <w:rPr>
          <w:rFonts w:ascii="Times New Roman" w:eastAsia="Times New Roman" w:hAnsi="Times New Roman" w:cs="Times New Roman"/>
          <w:sz w:val="24"/>
          <w:szCs w:val="28"/>
        </w:rPr>
        <w:t xml:space="preserve">Lilla </w:t>
      </w:r>
      <w:r w:rsidRPr="00770B66">
        <w:rPr>
          <w:rFonts w:ascii="Times New Roman" w:eastAsia="Times New Roman" w:hAnsi="Times New Roman" w:cs="Times New Roman"/>
          <w:sz w:val="24"/>
          <w:szCs w:val="28"/>
        </w:rPr>
        <w:t>Watson 1985)</w:t>
      </w:r>
    </w:p>
    <w:p w:rsidR="00D838C4" w:rsidRPr="00B771A5" w:rsidRDefault="00D838C4" w:rsidP="00D838C4">
      <w:pPr>
        <w:spacing w:before="240" w:line="240" w:lineRule="auto"/>
        <w:ind w:right="539"/>
        <w:rPr>
          <w:u w:val="single"/>
          <w:lang w:val="en-US"/>
        </w:rPr>
      </w:pPr>
      <w:r>
        <w:rPr>
          <w:u w:val="single"/>
          <w:lang w:val="en-US"/>
        </w:rPr>
        <w:t>General Organisational Profile:</w:t>
      </w:r>
      <w:r w:rsidRPr="00B771A5">
        <w:rPr>
          <w:u w:val="single"/>
          <w:lang w:val="en-US"/>
        </w:rPr>
        <w:t xml:space="preserve"> </w:t>
      </w:r>
    </w:p>
    <w:p w:rsidR="00D838C4" w:rsidRDefault="00D838C4" w:rsidP="00D838C4">
      <w:pPr>
        <w:spacing w:before="120" w:line="240" w:lineRule="auto"/>
        <w:rPr>
          <w:lang w:val="en-US"/>
        </w:rPr>
      </w:pPr>
      <w:r w:rsidRPr="00B771A5">
        <w:rPr>
          <w:lang w:val="en-US"/>
        </w:rPr>
        <w:t xml:space="preserve">Palms communications should assist to build the profile of an organisation that provides a degree of irreverence for the dominant culture, or aspects of it such as consumerism, individualism, xenophobia.  </w:t>
      </w:r>
      <w:proofErr w:type="gramStart"/>
      <w:r w:rsidRPr="00B771A5">
        <w:rPr>
          <w:lang w:val="en-US"/>
        </w:rPr>
        <w:t>This accords</w:t>
      </w:r>
      <w:proofErr w:type="gramEnd"/>
      <w:r w:rsidRPr="00B771A5">
        <w:rPr>
          <w:lang w:val="en-US"/>
        </w:rPr>
        <w:t xml:space="preserve"> with suggestions by Alex Varley that our work and engagements give us a strength for commenting on issues of culture and if we communicate such via Twitter and the like we could hit target audiences.</w:t>
      </w:r>
    </w:p>
    <w:p w:rsidR="00D838C4" w:rsidRPr="00FF0C7C" w:rsidRDefault="00D838C4" w:rsidP="00EB0A93">
      <w:pPr>
        <w:spacing w:before="0" w:after="0" w:line="240" w:lineRule="auto"/>
        <w:rPr>
          <w:u w:val="single"/>
          <w:lang w:val="en-US"/>
        </w:rPr>
      </w:pPr>
    </w:p>
    <w:p w:rsidR="00FF0C7C" w:rsidRPr="00EB0A93" w:rsidRDefault="00FF0C7C">
      <w:pPr>
        <w:spacing w:before="120" w:line="240" w:lineRule="auto"/>
        <w:rPr>
          <w:sz w:val="18"/>
          <w:szCs w:val="18"/>
          <w:lang w:val="en-US"/>
        </w:rPr>
      </w:pPr>
      <w:r w:rsidRPr="008F1EAA">
        <w:rPr>
          <w:rFonts w:asciiTheme="majorHAnsi" w:hAnsiTheme="majorHAnsi"/>
          <w:sz w:val="28"/>
          <w:szCs w:val="28"/>
          <w:lang w:val="en-US"/>
        </w:rPr>
        <w:t>Catholic Profile</w:t>
      </w:r>
      <w:r w:rsidR="00EB0A93">
        <w:rPr>
          <w:rFonts w:asciiTheme="majorHAnsi" w:hAnsiTheme="majorHAnsi"/>
          <w:sz w:val="28"/>
          <w:szCs w:val="28"/>
          <w:lang w:val="en-US"/>
        </w:rPr>
        <w:t xml:space="preserve"> </w:t>
      </w:r>
      <w:r w:rsidR="00EB0A93" w:rsidRPr="00B70BFE">
        <w:rPr>
          <w:lang w:val="en-US"/>
        </w:rPr>
        <w:t>(Useful when communicating with a specifically Catholic audience)</w:t>
      </w:r>
    </w:p>
    <w:p w:rsidR="008F1EAA" w:rsidRDefault="008F1EAA" w:rsidP="00EB0A93">
      <w:pPr>
        <w:spacing w:before="0" w:line="240" w:lineRule="auto"/>
        <w:rPr>
          <w:rFonts w:asciiTheme="majorHAnsi" w:hAnsiTheme="majorHAnsi"/>
          <w:b/>
        </w:rPr>
      </w:pPr>
      <w:r w:rsidRPr="00D72053">
        <w:rPr>
          <w:rFonts w:asciiTheme="majorHAnsi" w:hAnsiTheme="majorHAnsi"/>
          <w:b/>
        </w:rPr>
        <w:t>Tag Line</w:t>
      </w:r>
      <w:r>
        <w:rPr>
          <w:rFonts w:asciiTheme="majorHAnsi" w:hAnsiTheme="majorHAnsi"/>
          <w:b/>
        </w:rPr>
        <w:t>s</w:t>
      </w:r>
      <w:r w:rsidRPr="00D72053">
        <w:rPr>
          <w:rFonts w:asciiTheme="majorHAnsi" w:hAnsiTheme="majorHAnsi"/>
          <w:b/>
        </w:rPr>
        <w:t>:</w:t>
      </w:r>
      <w:r w:rsidR="00B70BFE">
        <w:rPr>
          <w:rFonts w:asciiTheme="majorHAnsi" w:hAnsiTheme="majorHAnsi"/>
          <w:b/>
        </w:rPr>
        <w:t xml:space="preserve"> </w:t>
      </w:r>
      <w:r w:rsidR="00B70BFE" w:rsidRPr="00B70BFE">
        <w:rPr>
          <w:lang w:val="en-US"/>
        </w:rPr>
        <w:t>(</w:t>
      </w:r>
      <w:r w:rsidR="00B70BFE">
        <w:rPr>
          <w:lang w:val="en-US"/>
        </w:rPr>
        <w:t>Choose for a particular</w:t>
      </w:r>
      <w:r w:rsidR="00B70BFE" w:rsidRPr="00B70BFE">
        <w:rPr>
          <w:lang w:val="en-US"/>
        </w:rPr>
        <w:t xml:space="preserve"> Catholic audience</w:t>
      </w:r>
      <w:r w:rsidR="00B70BFE">
        <w:rPr>
          <w:lang w:val="en-US"/>
        </w:rPr>
        <w:t xml:space="preserve"> - lay, redeemed religious, or </w:t>
      </w:r>
      <w:r w:rsidR="001E0845">
        <w:rPr>
          <w:lang w:val="en-US"/>
        </w:rPr>
        <w:t>clerical</w:t>
      </w:r>
      <w:r w:rsidR="00B70BFE" w:rsidRPr="00B70BFE">
        <w:rPr>
          <w:lang w:val="en-US"/>
        </w:rPr>
        <w:t>)</w:t>
      </w:r>
    </w:p>
    <w:p w:rsidR="00EB0A93" w:rsidRPr="008F1EAA" w:rsidRDefault="00EB0A93" w:rsidP="00EB0A93">
      <w:pPr>
        <w:spacing w:before="0" w:after="0"/>
        <w:rPr>
          <w:b/>
        </w:rPr>
      </w:pPr>
      <w:r w:rsidRPr="008F1EAA">
        <w:rPr>
          <w:b/>
        </w:rPr>
        <w:t>Palms Australia - Mission and Development: by Laity</w:t>
      </w:r>
    </w:p>
    <w:p w:rsidR="00B70BFE" w:rsidRDefault="00B70BFE" w:rsidP="00B70BFE">
      <w:pPr>
        <w:spacing w:before="0" w:after="0"/>
      </w:pPr>
      <w:r w:rsidRPr="00D7386E">
        <w:t xml:space="preserve">Palms Australia - </w:t>
      </w:r>
      <w:r>
        <w:t>Mission and Development</w:t>
      </w:r>
      <w:r w:rsidRPr="00D7386E">
        <w:t xml:space="preserve">: </w:t>
      </w:r>
      <w:r w:rsidRPr="008F1EAA">
        <w:t xml:space="preserve">Inspired </w:t>
      </w:r>
      <w:r w:rsidRPr="00D7386E">
        <w:t>by Laity</w:t>
      </w:r>
    </w:p>
    <w:p w:rsidR="00B70BFE" w:rsidRDefault="00B70BFE" w:rsidP="00B70BFE">
      <w:pPr>
        <w:spacing w:before="0" w:after="0"/>
      </w:pPr>
      <w:r>
        <w:t>Palms Australia - Lay Led International Mission and Development</w:t>
      </w:r>
    </w:p>
    <w:p w:rsidR="00B70BFE" w:rsidRDefault="00B70BFE" w:rsidP="00B70BFE">
      <w:pPr>
        <w:spacing w:before="0" w:after="0"/>
      </w:pPr>
      <w:r w:rsidRPr="00D7386E">
        <w:t xml:space="preserve">Palms Australia - </w:t>
      </w:r>
      <w:r>
        <w:t xml:space="preserve">Laity inspired </w:t>
      </w:r>
      <w:r w:rsidRPr="00D7386E">
        <w:t>Mission and Development</w:t>
      </w:r>
    </w:p>
    <w:p w:rsidR="00B70BFE" w:rsidRPr="00EB0A93" w:rsidRDefault="00B70BFE" w:rsidP="00B70BFE">
      <w:pPr>
        <w:spacing w:before="0" w:after="0"/>
      </w:pPr>
      <w:r w:rsidRPr="00D7386E">
        <w:t xml:space="preserve">Palms Australia - </w:t>
      </w:r>
      <w:r w:rsidRPr="00EB0A93">
        <w:t xml:space="preserve">Laity leading Mission and Development </w:t>
      </w:r>
    </w:p>
    <w:p w:rsidR="00EB0A93" w:rsidRDefault="00EB0A93" w:rsidP="00EB0A93">
      <w:pPr>
        <w:spacing w:before="0" w:after="0"/>
      </w:pPr>
      <w:r>
        <w:t>Palms Australia - Mission and Development: Laity to Laity</w:t>
      </w:r>
    </w:p>
    <w:p w:rsidR="00B70BFE" w:rsidRDefault="00B70BFE" w:rsidP="00B70BFE">
      <w:pPr>
        <w:spacing w:before="0" w:after="0"/>
      </w:pPr>
      <w:r>
        <w:t>Palms Australia - Mission and Development: Bottom Up</w:t>
      </w:r>
    </w:p>
    <w:p w:rsidR="00B70BFE" w:rsidRDefault="00B70BFE" w:rsidP="00B70BFE">
      <w:pPr>
        <w:spacing w:before="0" w:after="0"/>
      </w:pPr>
      <w:r w:rsidRPr="00D7386E">
        <w:t xml:space="preserve">Palms Australia - </w:t>
      </w:r>
      <w:r>
        <w:t>Mission and Development: Alternatives to Top down</w:t>
      </w:r>
    </w:p>
    <w:p w:rsidR="008F1EAA" w:rsidRDefault="008F1EAA" w:rsidP="008F1EAA">
      <w:pPr>
        <w:spacing w:before="0" w:after="0"/>
      </w:pPr>
      <w:r>
        <w:t>Palms Australia - Catholic Mission and Development: Grass Roots to Grass Roots</w:t>
      </w:r>
    </w:p>
    <w:p w:rsidR="008F1EAA" w:rsidRDefault="008F1EAA" w:rsidP="008F1EAA">
      <w:pPr>
        <w:spacing w:before="0" w:after="0"/>
      </w:pPr>
      <w:r>
        <w:t>Palms Australia - Mutual Development: by</w:t>
      </w:r>
      <w:r w:rsidRPr="00D7386E">
        <w:t xml:space="preserve"> </w:t>
      </w:r>
      <w:r>
        <w:t>Laity</w:t>
      </w:r>
    </w:p>
    <w:p w:rsidR="008F1EAA" w:rsidRPr="00EB0A93" w:rsidRDefault="008F1EAA" w:rsidP="008F1EAA">
      <w:pPr>
        <w:spacing w:before="240" w:line="240" w:lineRule="auto"/>
        <w:rPr>
          <w:rFonts w:ascii="Verdana" w:hAnsi="Verdana"/>
          <w:sz w:val="15"/>
          <w:szCs w:val="15"/>
          <w:shd w:val="clear" w:color="auto" w:fill="E6E6E5"/>
        </w:rPr>
      </w:pPr>
      <w:r w:rsidRPr="00EB0A93">
        <w:rPr>
          <w:rFonts w:asciiTheme="majorHAnsi" w:hAnsiTheme="majorHAnsi"/>
          <w:b/>
        </w:rPr>
        <w:lastRenderedPageBreak/>
        <w:t>Key Messages or Talking Points:</w:t>
      </w:r>
      <w:r w:rsidRPr="00EB0A93">
        <w:rPr>
          <w:rFonts w:ascii="Verdana" w:hAnsi="Verdana"/>
          <w:sz w:val="15"/>
          <w:szCs w:val="15"/>
          <w:shd w:val="clear" w:color="auto" w:fill="E6E6E5"/>
        </w:rPr>
        <w:t xml:space="preserve"> </w:t>
      </w:r>
    </w:p>
    <w:p w:rsidR="00FF0C7C" w:rsidRDefault="00FA1499" w:rsidP="00FF0C7C">
      <w:pPr>
        <w:spacing w:before="0" w:after="200" w:line="240" w:lineRule="auto"/>
        <w:jc w:val="both"/>
      </w:pPr>
      <w:hyperlink r:id="rId13" w:history="1">
        <w:r w:rsidR="00FF0C7C" w:rsidRPr="00FF0C7C">
          <w:rPr>
            <w:color w:val="0000FF" w:themeColor="hyperlink"/>
            <w:u w:val="single"/>
          </w:rPr>
          <w:t>Palms Australia</w:t>
        </w:r>
      </w:hyperlink>
      <w:r w:rsidR="00FF0C7C" w:rsidRPr="00FF0C7C">
        <w:t xml:space="preserve"> is the single largest Catholic agency recruiting and sending qualified and experienced Australians to international mission and development placements.  It facilitates our response, as church, to global communities who seek assistance to build the capacity of their organisations and individuals and so reduce poverty.  That fulfils a charitable mandate, however Palms also integrates a contemporary </w:t>
      </w:r>
      <w:hyperlink r:id="rId14" w:history="1">
        <w:r w:rsidR="00FF0C7C" w:rsidRPr="00FF0C7C">
          <w:rPr>
            <w:color w:val="0000FF" w:themeColor="hyperlink"/>
            <w:u w:val="single"/>
          </w:rPr>
          <w:t>approach to mission</w:t>
        </w:r>
      </w:hyperlink>
      <w:r w:rsidR="00FF0C7C" w:rsidRPr="00FF0C7C">
        <w:t xml:space="preserve"> that makes the benefit so much more mutual than patronising or paternalistic aid.</w:t>
      </w:r>
    </w:p>
    <w:p w:rsidR="00D838C4" w:rsidRPr="00B771A5" w:rsidRDefault="00D838C4" w:rsidP="00D838C4">
      <w:pPr>
        <w:spacing w:before="0" w:after="0" w:line="240" w:lineRule="auto"/>
        <w:ind w:right="95"/>
        <w:rPr>
          <w:lang w:eastAsia="en-AU"/>
        </w:rPr>
      </w:pPr>
      <w:r w:rsidRPr="00B771A5">
        <w:rPr>
          <w:lang w:eastAsia="en-AU"/>
        </w:rPr>
        <w:t xml:space="preserve">“A priceless gift a stranger can bring to a needy community is the moral gift of solidarity. Today many communities feel abandoned by the wider world, or victims of terrible violence within their own country.  They suffer physical, moral, and spiritual deprivation. </w:t>
      </w:r>
      <w:r w:rsidR="00EB0A93">
        <w:rPr>
          <w:lang w:eastAsia="en-AU"/>
        </w:rPr>
        <w:t xml:space="preserve"> </w:t>
      </w:r>
      <w:r w:rsidRPr="00B771A5">
        <w:rPr>
          <w:lang w:eastAsia="en-AU"/>
        </w:rPr>
        <w:t xml:space="preserve">A stranger may be an agent of incalculable good. </w:t>
      </w:r>
      <w:r w:rsidR="00EB0A93">
        <w:rPr>
          <w:lang w:eastAsia="en-AU"/>
        </w:rPr>
        <w:t xml:space="preserve"> </w:t>
      </w:r>
      <w:r w:rsidRPr="00B771A5">
        <w:rPr>
          <w:lang w:eastAsia="en-AU"/>
        </w:rPr>
        <w:t>To convince such people that the stranger would not want to be anywhere else, or with anyone else, is to begin to rehabilitate those with crushed self-esteem or verging on despair.  When the stranger becomes recognizable as a friend and the host is able to embrace and be embraced, stranger and host have been transformed into a community of friends.”</w:t>
      </w:r>
    </w:p>
    <w:p w:rsidR="00D838C4" w:rsidRPr="00B771A5" w:rsidRDefault="00D838C4" w:rsidP="00D838C4">
      <w:pPr>
        <w:spacing w:before="0"/>
        <w:jc w:val="right"/>
        <w:rPr>
          <w:lang w:eastAsia="en-AU"/>
        </w:rPr>
      </w:pPr>
      <w:r w:rsidRPr="00B771A5">
        <w:rPr>
          <w:lang w:eastAsia="en-AU"/>
        </w:rPr>
        <w:t xml:space="preserve">Gittins, </w:t>
      </w:r>
      <w:r w:rsidR="002A1E1D">
        <w:rPr>
          <w:lang w:eastAsia="en-AU"/>
        </w:rPr>
        <w:t xml:space="preserve">Fr. </w:t>
      </w:r>
      <w:r w:rsidRPr="00B771A5">
        <w:rPr>
          <w:lang w:eastAsia="en-AU"/>
        </w:rPr>
        <w:t>Anthony - Ministry at the Margins</w:t>
      </w:r>
    </w:p>
    <w:p w:rsidR="00FF0C7C" w:rsidRDefault="00FF0C7C" w:rsidP="00FF0C7C">
      <w:pPr>
        <w:spacing w:before="120" w:line="240" w:lineRule="auto"/>
        <w:rPr>
          <w:rFonts w:ascii="Calibri" w:eastAsia="Times New Roman" w:hAnsi="Calibri" w:cs="Times New Roman"/>
          <w:color w:val="0000FF" w:themeColor="hyperlink"/>
          <w:u w:val="single"/>
        </w:rPr>
      </w:pPr>
      <w:r w:rsidRPr="00FF0C7C">
        <w:rPr>
          <w:rFonts w:ascii="Calibri" w:eastAsia="Times New Roman" w:hAnsi="Calibri" w:cs="Times New Roman"/>
        </w:rPr>
        <w:t xml:space="preserve">So it’s authentic development informed </w:t>
      </w:r>
      <w:r w:rsidR="00DA7F81">
        <w:rPr>
          <w:rFonts w:ascii="Calibri" w:eastAsia="Times New Roman" w:hAnsi="Calibri" w:cs="Times New Roman"/>
        </w:rPr>
        <w:t>by</w:t>
      </w:r>
      <w:r w:rsidRPr="00FF0C7C">
        <w:rPr>
          <w:rFonts w:ascii="Calibri" w:eastAsia="Times New Roman" w:hAnsi="Calibri" w:cs="Times New Roman"/>
        </w:rPr>
        <w:t xml:space="preserve"> </w:t>
      </w:r>
      <w:hyperlink r:id="rId15" w:history="1">
        <w:r w:rsidRPr="00FF0C7C">
          <w:rPr>
            <w:rFonts w:ascii="Calibri" w:eastAsia="Times New Roman" w:hAnsi="Calibri" w:cs="Times New Roman"/>
            <w:color w:val="0000FF" w:themeColor="hyperlink"/>
            <w:u w:val="single"/>
          </w:rPr>
          <w:t>mission values</w:t>
        </w:r>
      </w:hyperlink>
      <w:r w:rsidR="00DA7F81">
        <w:rPr>
          <w:rFonts w:ascii="Calibri" w:eastAsia="Times New Roman" w:hAnsi="Calibri" w:cs="Times New Roman"/>
          <w:color w:val="0000FF" w:themeColor="hyperlink"/>
          <w:u w:val="single"/>
        </w:rPr>
        <w:t>.</w:t>
      </w:r>
    </w:p>
    <w:sectPr w:rsidR="00FF0C7C" w:rsidSect="00DA7F81">
      <w:headerReference w:type="even" r:id="rId16"/>
      <w:headerReference w:type="default" r:id="rId17"/>
      <w:footerReference w:type="even" r:id="rId18"/>
      <w:footerReference w:type="default" r:id="rId19"/>
      <w:headerReference w:type="first" r:id="rId20"/>
      <w:footerReference w:type="first" r:id="rId21"/>
      <w:pgSz w:w="11906" w:h="16838"/>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41" w:rsidRDefault="004A0641" w:rsidP="00B771A5">
      <w:pPr>
        <w:spacing w:before="0" w:after="0" w:line="240" w:lineRule="auto"/>
      </w:pPr>
      <w:r>
        <w:separator/>
      </w:r>
    </w:p>
  </w:endnote>
  <w:endnote w:type="continuationSeparator" w:id="0">
    <w:p w:rsidR="004A0641" w:rsidRDefault="004A0641" w:rsidP="00B771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A5" w:rsidRDefault="00B77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A5" w:rsidRDefault="00B77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A5" w:rsidRDefault="00B77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41" w:rsidRDefault="004A0641" w:rsidP="00B771A5">
      <w:pPr>
        <w:spacing w:before="0" w:after="0" w:line="240" w:lineRule="auto"/>
      </w:pPr>
      <w:r>
        <w:separator/>
      </w:r>
    </w:p>
  </w:footnote>
  <w:footnote w:type="continuationSeparator" w:id="0">
    <w:p w:rsidR="004A0641" w:rsidRDefault="004A0641" w:rsidP="00B771A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A5" w:rsidRDefault="00B77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43533"/>
      <w:docPartObj>
        <w:docPartGallery w:val="Watermarks"/>
        <w:docPartUnique/>
      </w:docPartObj>
    </w:sdtPr>
    <w:sdtEndPr/>
    <w:sdtContent>
      <w:p w:rsidR="00B771A5" w:rsidRDefault="00FA1499">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A5" w:rsidRDefault="00B77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1pt;height:260.85pt" o:bullet="t">
        <v:imagedata r:id="rId1" o:title="Palms globe"/>
      </v:shape>
    </w:pict>
  </w:numPicBullet>
  <w:abstractNum w:abstractNumId="0">
    <w:nsid w:val="088B7392"/>
    <w:multiLevelType w:val="hybridMultilevel"/>
    <w:tmpl w:val="13840334"/>
    <w:lvl w:ilvl="0" w:tplc="C8723862">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143C8A"/>
    <w:multiLevelType w:val="hybridMultilevel"/>
    <w:tmpl w:val="8018B6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64C478B"/>
    <w:multiLevelType w:val="hybridMultilevel"/>
    <w:tmpl w:val="AF6C4466"/>
    <w:lvl w:ilvl="0" w:tplc="C8723862">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16147F1"/>
    <w:multiLevelType w:val="multilevel"/>
    <w:tmpl w:val="4016F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12"/>
    <w:rsid w:val="00024D01"/>
    <w:rsid w:val="000C77AA"/>
    <w:rsid w:val="00112A21"/>
    <w:rsid w:val="001C00A0"/>
    <w:rsid w:val="001E0845"/>
    <w:rsid w:val="00212BB9"/>
    <w:rsid w:val="0027797C"/>
    <w:rsid w:val="002A1E1D"/>
    <w:rsid w:val="002C7036"/>
    <w:rsid w:val="002D0D00"/>
    <w:rsid w:val="00367D57"/>
    <w:rsid w:val="003C6FEE"/>
    <w:rsid w:val="003C7849"/>
    <w:rsid w:val="003D53AE"/>
    <w:rsid w:val="003E37A5"/>
    <w:rsid w:val="003E5327"/>
    <w:rsid w:val="004132FF"/>
    <w:rsid w:val="004271FA"/>
    <w:rsid w:val="00431110"/>
    <w:rsid w:val="0048165D"/>
    <w:rsid w:val="004A0641"/>
    <w:rsid w:val="004A6979"/>
    <w:rsid w:val="00534305"/>
    <w:rsid w:val="005D494B"/>
    <w:rsid w:val="00607CCE"/>
    <w:rsid w:val="0061686D"/>
    <w:rsid w:val="006216C6"/>
    <w:rsid w:val="006254E5"/>
    <w:rsid w:val="00644D6E"/>
    <w:rsid w:val="006513ED"/>
    <w:rsid w:val="006D5851"/>
    <w:rsid w:val="006F1F71"/>
    <w:rsid w:val="006F61A2"/>
    <w:rsid w:val="00707408"/>
    <w:rsid w:val="00712BB5"/>
    <w:rsid w:val="0072053E"/>
    <w:rsid w:val="007453D0"/>
    <w:rsid w:val="007615F3"/>
    <w:rsid w:val="00770B66"/>
    <w:rsid w:val="007A4162"/>
    <w:rsid w:val="00831408"/>
    <w:rsid w:val="0084531F"/>
    <w:rsid w:val="008475BB"/>
    <w:rsid w:val="0086600E"/>
    <w:rsid w:val="00875CFE"/>
    <w:rsid w:val="008B6812"/>
    <w:rsid w:val="008F1EAA"/>
    <w:rsid w:val="00937038"/>
    <w:rsid w:val="00944903"/>
    <w:rsid w:val="00952A5E"/>
    <w:rsid w:val="00973433"/>
    <w:rsid w:val="009C55D8"/>
    <w:rsid w:val="00A06EDA"/>
    <w:rsid w:val="00A25A22"/>
    <w:rsid w:val="00A3775F"/>
    <w:rsid w:val="00A90E5E"/>
    <w:rsid w:val="00B20FD8"/>
    <w:rsid w:val="00B70BFE"/>
    <w:rsid w:val="00B771A5"/>
    <w:rsid w:val="00BA63A5"/>
    <w:rsid w:val="00BC316E"/>
    <w:rsid w:val="00BD1D48"/>
    <w:rsid w:val="00BE346B"/>
    <w:rsid w:val="00C474EE"/>
    <w:rsid w:val="00C767D6"/>
    <w:rsid w:val="00CA074D"/>
    <w:rsid w:val="00CF2981"/>
    <w:rsid w:val="00D329B1"/>
    <w:rsid w:val="00D64BC1"/>
    <w:rsid w:val="00D72053"/>
    <w:rsid w:val="00D838C4"/>
    <w:rsid w:val="00DA2D93"/>
    <w:rsid w:val="00DA7F81"/>
    <w:rsid w:val="00DE303D"/>
    <w:rsid w:val="00EB0A93"/>
    <w:rsid w:val="00EB2625"/>
    <w:rsid w:val="00ED1CDE"/>
    <w:rsid w:val="00ED770E"/>
    <w:rsid w:val="00EE0FBE"/>
    <w:rsid w:val="00EE3752"/>
    <w:rsid w:val="00F22420"/>
    <w:rsid w:val="00F251B2"/>
    <w:rsid w:val="00F276B8"/>
    <w:rsid w:val="00F351F3"/>
    <w:rsid w:val="00FA1499"/>
    <w:rsid w:val="00FC3199"/>
    <w:rsid w:val="00FF0C7C"/>
    <w:rsid w:val="00FF5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36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849"/>
    <w:pPr>
      <w:ind w:left="720"/>
      <w:contextualSpacing/>
    </w:pPr>
  </w:style>
  <w:style w:type="paragraph" w:styleId="Header">
    <w:name w:val="header"/>
    <w:basedOn w:val="Normal"/>
    <w:link w:val="HeaderChar"/>
    <w:uiPriority w:val="99"/>
    <w:unhideWhenUsed/>
    <w:rsid w:val="00B771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771A5"/>
  </w:style>
  <w:style w:type="paragraph" w:styleId="Footer">
    <w:name w:val="footer"/>
    <w:basedOn w:val="Normal"/>
    <w:link w:val="FooterChar"/>
    <w:uiPriority w:val="99"/>
    <w:unhideWhenUsed/>
    <w:rsid w:val="00B771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771A5"/>
  </w:style>
  <w:style w:type="character" w:styleId="Hyperlink">
    <w:name w:val="Hyperlink"/>
    <w:basedOn w:val="DefaultParagraphFont"/>
    <w:uiPriority w:val="99"/>
    <w:unhideWhenUsed/>
    <w:rsid w:val="00CF2981"/>
    <w:rPr>
      <w:color w:val="0000FF" w:themeColor="hyperlink"/>
      <w:u w:val="single"/>
    </w:rPr>
  </w:style>
  <w:style w:type="character" w:styleId="FollowedHyperlink">
    <w:name w:val="FollowedHyperlink"/>
    <w:basedOn w:val="DefaultParagraphFont"/>
    <w:uiPriority w:val="99"/>
    <w:semiHidden/>
    <w:unhideWhenUsed/>
    <w:rsid w:val="009370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36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849"/>
    <w:pPr>
      <w:ind w:left="720"/>
      <w:contextualSpacing/>
    </w:pPr>
  </w:style>
  <w:style w:type="paragraph" w:styleId="Header">
    <w:name w:val="header"/>
    <w:basedOn w:val="Normal"/>
    <w:link w:val="HeaderChar"/>
    <w:uiPriority w:val="99"/>
    <w:unhideWhenUsed/>
    <w:rsid w:val="00B771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771A5"/>
  </w:style>
  <w:style w:type="paragraph" w:styleId="Footer">
    <w:name w:val="footer"/>
    <w:basedOn w:val="Normal"/>
    <w:link w:val="FooterChar"/>
    <w:uiPriority w:val="99"/>
    <w:unhideWhenUsed/>
    <w:rsid w:val="00B771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771A5"/>
  </w:style>
  <w:style w:type="character" w:styleId="Hyperlink">
    <w:name w:val="Hyperlink"/>
    <w:basedOn w:val="DefaultParagraphFont"/>
    <w:uiPriority w:val="99"/>
    <w:unhideWhenUsed/>
    <w:rsid w:val="00CF2981"/>
    <w:rPr>
      <w:color w:val="0000FF" w:themeColor="hyperlink"/>
      <w:u w:val="single"/>
    </w:rPr>
  </w:style>
  <w:style w:type="character" w:styleId="FollowedHyperlink">
    <w:name w:val="FollowedHyperlink"/>
    <w:basedOn w:val="DefaultParagraphFont"/>
    <w:uiPriority w:val="99"/>
    <w:semiHidden/>
    <w:unhideWhenUsed/>
    <w:rsid w:val="009370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fid.asn.au/content/commitment-32-we-contribute-systemic-change" TargetMode="External"/><Relationship Id="rId13" Type="http://schemas.openxmlformats.org/officeDocument/2006/relationships/hyperlink" Target="http://www.palms.org.au/"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alms.org.au/about/development-philosoph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lms.org.au/volunteer/" TargetMode="External"/><Relationship Id="rId5" Type="http://schemas.openxmlformats.org/officeDocument/2006/relationships/webSettings" Target="webSettings.xml"/><Relationship Id="rId15" Type="http://schemas.openxmlformats.org/officeDocument/2006/relationships/hyperlink" Target="https://www.palms.org.au/about/mission/" TargetMode="External"/><Relationship Id="rId23" Type="http://schemas.openxmlformats.org/officeDocument/2006/relationships/theme" Target="theme/theme1.xml"/><Relationship Id="rId10" Type="http://schemas.openxmlformats.org/officeDocument/2006/relationships/hyperlink" Target="https://acfid.asn.au/content/commitment-31-we-seek-durable-and-lasting-improvements-circumstances-and-capacities-prim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cfid.asn.au/use-the-code/quality-principle-2-participation-empowerment-local-ownership" TargetMode="External"/><Relationship Id="rId14" Type="http://schemas.openxmlformats.org/officeDocument/2006/relationships/hyperlink" Target="http://www.palms.org.au/about/mission"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15</cp:revision>
  <dcterms:created xsi:type="dcterms:W3CDTF">2018-04-30T23:37:00Z</dcterms:created>
  <dcterms:modified xsi:type="dcterms:W3CDTF">2019-09-27T02:22:00Z</dcterms:modified>
</cp:coreProperties>
</file>