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82" w:rsidRPr="00A22782" w:rsidRDefault="00A22782" w:rsidP="00A22782">
      <w:pPr>
        <w:rPr>
          <w:b/>
        </w:rPr>
      </w:pPr>
      <w:bookmarkStart w:id="0" w:name="_GoBack"/>
      <w:r w:rsidRPr="00A22782">
        <w:rPr>
          <w:b/>
        </w:rPr>
        <w:t>Selection Criteria – Head of International Programs</w:t>
      </w:r>
    </w:p>
    <w:bookmarkEnd w:id="0"/>
    <w:p w:rsidR="00A22782" w:rsidRDefault="00A22782" w:rsidP="00A22782">
      <w:r>
        <w:t>1. Relevant tertiary qualifications and demonstrated experience at a senior management level in the international aid and development sector, with faith-based or Catholic organisations.</w:t>
      </w:r>
    </w:p>
    <w:p w:rsidR="00A22782" w:rsidRDefault="00A22782" w:rsidP="00A22782">
      <w:r>
        <w:t>2. Strong finance management skills with superior analytical/problem solving skills.</w:t>
      </w:r>
    </w:p>
    <w:p w:rsidR="00A22782" w:rsidRDefault="00A22782" w:rsidP="00A22782">
      <w:r>
        <w:t>3. Excellent interpersonal and communication skills, with high level experience facilitating improvement and innovation.</w:t>
      </w:r>
    </w:p>
    <w:p w:rsidR="00A22782" w:rsidRDefault="00A22782" w:rsidP="00A22782">
      <w:r>
        <w:t>4. Proven record of success in a senior management role in managing people, programs, budgets, strategic change management, and proactively managing and mitigating risks.</w:t>
      </w:r>
    </w:p>
    <w:p w:rsidR="00A22782" w:rsidRDefault="00A22782" w:rsidP="00A22782">
      <w:r>
        <w:t>5. Proven capacity to perform effectively under time pressures especially in cases of emergencies, deadlines and competing priorities.</w:t>
      </w:r>
    </w:p>
    <w:p w:rsidR="00A22782" w:rsidRDefault="00A22782" w:rsidP="00A22782">
      <w:r>
        <w:t>6. Strong leader of people with well-developed team-building and influencing skills, unquestioned integrity, and the experience, confidence and determination to effectively address complex and sensitive issues.</w:t>
      </w:r>
    </w:p>
    <w:p w:rsidR="002C594E" w:rsidRDefault="00A22782" w:rsidP="00A22782">
      <w:r>
        <w:t>7. Strong commitment to the Mission of Caritas Australia and the ethos and values of the Catholic Church and Catholic Social Teachings.</w:t>
      </w:r>
    </w:p>
    <w:sectPr w:rsidR="002C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82"/>
    <w:rsid w:val="002C594E"/>
    <w:rsid w:val="00A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5D37"/>
  <w15:chartTrackingRefBased/>
  <w15:docId w15:val="{0A3C3588-49BE-4ED8-9514-0C95344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Yemenian</dc:creator>
  <cp:keywords/>
  <dc:description/>
  <cp:lastModifiedBy>Vivian Yemenian</cp:lastModifiedBy>
  <cp:revision>1</cp:revision>
  <dcterms:created xsi:type="dcterms:W3CDTF">2019-08-12T05:15:00Z</dcterms:created>
  <dcterms:modified xsi:type="dcterms:W3CDTF">2019-08-12T05:16:00Z</dcterms:modified>
</cp:coreProperties>
</file>