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60"/>
        <w:gridCol w:w="3543"/>
        <w:gridCol w:w="2552"/>
        <w:gridCol w:w="2410"/>
      </w:tblGrid>
      <w:tr w:rsidR="007B005E" w:rsidRPr="004664A8" w14:paraId="718E4BB0" w14:textId="77777777" w:rsidTr="004F2ED9">
        <w:trPr>
          <w:trHeight w:val="283"/>
        </w:trPr>
        <w:tc>
          <w:tcPr>
            <w:tcW w:w="1560" w:type="dxa"/>
            <w:shd w:val="clear" w:color="auto" w:fill="1F4E79" w:themeFill="accent1" w:themeFillShade="80"/>
          </w:tcPr>
          <w:p w14:paraId="1A2D195D" w14:textId="2D5B1B13" w:rsidR="007B005E" w:rsidRPr="004664A8" w:rsidRDefault="007B005E" w:rsidP="002F0C92">
            <w:pPr>
              <w:pStyle w:val="Header"/>
              <w:spacing w:line="276" w:lineRule="auto"/>
              <w:rPr>
                <w:rFonts w:ascii="Lucida Sans" w:hAnsi="Lucida Sans"/>
                <w:b/>
                <w:color w:val="FFFFFF" w:themeColor="background1"/>
                <w:sz w:val="20"/>
                <w:szCs w:val="20"/>
              </w:rPr>
            </w:pPr>
            <w:bookmarkStart w:id="0" w:name="_GoBack"/>
            <w:bookmarkEnd w:id="0"/>
            <w:r w:rsidRPr="004664A8">
              <w:rPr>
                <w:rFonts w:ascii="Lucida Sans" w:hAnsi="Lucida Sans"/>
                <w:b/>
                <w:color w:val="FFFFFF" w:themeColor="background1"/>
                <w:sz w:val="20"/>
                <w:szCs w:val="20"/>
              </w:rPr>
              <w:t>Position:</w:t>
            </w:r>
          </w:p>
        </w:tc>
        <w:tc>
          <w:tcPr>
            <w:tcW w:w="8505" w:type="dxa"/>
            <w:gridSpan w:val="3"/>
          </w:tcPr>
          <w:p w14:paraId="2A073523" w14:textId="1C07172A" w:rsidR="007B005E" w:rsidRPr="004664A8" w:rsidRDefault="00665634" w:rsidP="002F0C92">
            <w:pPr>
              <w:pStyle w:val="Header"/>
              <w:spacing w:line="276" w:lineRule="auto"/>
              <w:rPr>
                <w:rFonts w:ascii="Lucida Sans" w:hAnsi="Lucida Sans"/>
                <w:b/>
                <w:color w:val="002060"/>
                <w:sz w:val="20"/>
                <w:szCs w:val="20"/>
              </w:rPr>
            </w:pPr>
            <w:r>
              <w:rPr>
                <w:rFonts w:ascii="Lucida Sans" w:hAnsi="Lucida Sans"/>
                <w:b/>
                <w:color w:val="002060"/>
                <w:sz w:val="20"/>
                <w:szCs w:val="20"/>
              </w:rPr>
              <w:t xml:space="preserve">Retirement </w:t>
            </w:r>
            <w:r w:rsidR="007B005E" w:rsidRPr="004664A8">
              <w:rPr>
                <w:rFonts w:ascii="Lucida Sans" w:hAnsi="Lucida Sans"/>
                <w:b/>
                <w:color w:val="002060"/>
                <w:sz w:val="20"/>
                <w:szCs w:val="20"/>
              </w:rPr>
              <w:t>Solutions</w:t>
            </w:r>
            <w:r>
              <w:rPr>
                <w:rFonts w:ascii="Lucida Sans" w:hAnsi="Lucida Sans"/>
                <w:b/>
                <w:color w:val="002060"/>
                <w:sz w:val="20"/>
                <w:szCs w:val="20"/>
              </w:rPr>
              <w:t xml:space="preserve"> Manager</w:t>
            </w:r>
          </w:p>
        </w:tc>
      </w:tr>
      <w:tr w:rsidR="007B005E" w:rsidRPr="004664A8" w14:paraId="2A055615" w14:textId="77777777" w:rsidTr="004F2ED9">
        <w:trPr>
          <w:trHeight w:val="283"/>
        </w:trPr>
        <w:tc>
          <w:tcPr>
            <w:tcW w:w="1560" w:type="dxa"/>
            <w:shd w:val="clear" w:color="auto" w:fill="1F4E79" w:themeFill="accent1" w:themeFillShade="80"/>
          </w:tcPr>
          <w:p w14:paraId="02C71A7A" w14:textId="1B2A8544" w:rsidR="007B005E" w:rsidRPr="004664A8" w:rsidRDefault="007B005E" w:rsidP="007B005E">
            <w:pPr>
              <w:pStyle w:val="Header"/>
              <w:spacing w:line="276" w:lineRule="auto"/>
              <w:rPr>
                <w:rFonts w:ascii="Lucida Sans" w:hAnsi="Lucida Sans"/>
                <w:b/>
                <w:color w:val="FFFFFF" w:themeColor="background1"/>
                <w:sz w:val="20"/>
                <w:szCs w:val="20"/>
              </w:rPr>
            </w:pPr>
            <w:r w:rsidRPr="004664A8">
              <w:rPr>
                <w:rFonts w:ascii="Lucida Sans" w:hAnsi="Lucida Sans"/>
                <w:b/>
                <w:color w:val="FFFFFF" w:themeColor="background1"/>
                <w:sz w:val="20"/>
                <w:szCs w:val="20"/>
              </w:rPr>
              <w:t>FTE:</w:t>
            </w:r>
          </w:p>
        </w:tc>
        <w:tc>
          <w:tcPr>
            <w:tcW w:w="3543" w:type="dxa"/>
          </w:tcPr>
          <w:p w14:paraId="2B4F7896" w14:textId="3A7E595B" w:rsidR="007B005E" w:rsidRPr="004664A8" w:rsidRDefault="007B005E" w:rsidP="007B005E">
            <w:pPr>
              <w:pStyle w:val="Header"/>
              <w:spacing w:line="276" w:lineRule="auto"/>
              <w:rPr>
                <w:rFonts w:ascii="Lucida Sans" w:hAnsi="Lucida Sans"/>
                <w:sz w:val="20"/>
                <w:szCs w:val="20"/>
              </w:rPr>
            </w:pPr>
            <w:r w:rsidRPr="004664A8">
              <w:rPr>
                <w:rFonts w:ascii="Lucida Sans" w:hAnsi="Lucida Sans"/>
                <w:sz w:val="20"/>
                <w:szCs w:val="20"/>
              </w:rPr>
              <w:t>1 FTE</w:t>
            </w:r>
          </w:p>
        </w:tc>
        <w:tc>
          <w:tcPr>
            <w:tcW w:w="2552" w:type="dxa"/>
            <w:shd w:val="clear" w:color="auto" w:fill="1F4E79" w:themeFill="accent1" w:themeFillShade="80"/>
          </w:tcPr>
          <w:p w14:paraId="22D1EA2A" w14:textId="30BFDC85" w:rsidR="007B005E" w:rsidRPr="004664A8" w:rsidRDefault="007B005E" w:rsidP="007B005E">
            <w:pPr>
              <w:pStyle w:val="Header"/>
              <w:spacing w:line="276" w:lineRule="auto"/>
              <w:rPr>
                <w:rFonts w:ascii="Lucida Sans" w:hAnsi="Lucida Sans"/>
                <w:b/>
                <w:color w:val="FFFFFF" w:themeColor="background1"/>
                <w:sz w:val="20"/>
                <w:szCs w:val="20"/>
              </w:rPr>
            </w:pPr>
            <w:r w:rsidRPr="004664A8">
              <w:rPr>
                <w:rFonts w:ascii="Lucida Sans" w:hAnsi="Lucida Sans"/>
                <w:b/>
                <w:color w:val="FFFFFF" w:themeColor="background1"/>
                <w:sz w:val="20"/>
                <w:szCs w:val="20"/>
              </w:rPr>
              <w:t>No. of direct reports:</w:t>
            </w:r>
          </w:p>
        </w:tc>
        <w:tc>
          <w:tcPr>
            <w:tcW w:w="2410" w:type="dxa"/>
          </w:tcPr>
          <w:p w14:paraId="6A11054D" w14:textId="0AE4B6EB" w:rsidR="007B005E" w:rsidRPr="004664A8" w:rsidRDefault="00665634" w:rsidP="007B005E">
            <w:pPr>
              <w:pStyle w:val="Header"/>
              <w:spacing w:line="276" w:lineRule="auto"/>
              <w:rPr>
                <w:rFonts w:ascii="Lucida Sans" w:hAnsi="Lucida Sans"/>
                <w:sz w:val="20"/>
                <w:szCs w:val="20"/>
              </w:rPr>
            </w:pPr>
            <w:r>
              <w:rPr>
                <w:rFonts w:ascii="Lucida Sans" w:hAnsi="Lucida Sans"/>
                <w:sz w:val="20"/>
                <w:szCs w:val="20"/>
              </w:rPr>
              <w:t>0</w:t>
            </w:r>
          </w:p>
        </w:tc>
      </w:tr>
      <w:tr w:rsidR="007B005E" w:rsidRPr="004664A8" w14:paraId="5DB2A406" w14:textId="77777777" w:rsidTr="004F2ED9">
        <w:trPr>
          <w:trHeight w:val="283"/>
        </w:trPr>
        <w:tc>
          <w:tcPr>
            <w:tcW w:w="1560" w:type="dxa"/>
            <w:shd w:val="clear" w:color="auto" w:fill="1F4E79" w:themeFill="accent1" w:themeFillShade="80"/>
          </w:tcPr>
          <w:p w14:paraId="29C427D1" w14:textId="78F1C4F4" w:rsidR="007B005E" w:rsidRPr="004664A8" w:rsidRDefault="007B005E" w:rsidP="007B005E">
            <w:pPr>
              <w:pStyle w:val="Header"/>
              <w:spacing w:line="276" w:lineRule="auto"/>
              <w:rPr>
                <w:rFonts w:ascii="Lucida Sans" w:hAnsi="Lucida Sans"/>
                <w:b/>
                <w:color w:val="FFFFFF" w:themeColor="background1"/>
                <w:sz w:val="20"/>
                <w:szCs w:val="20"/>
              </w:rPr>
            </w:pPr>
            <w:r w:rsidRPr="004664A8">
              <w:rPr>
                <w:rFonts w:ascii="Lucida Sans" w:hAnsi="Lucida Sans"/>
                <w:b/>
                <w:color w:val="FFFFFF" w:themeColor="background1"/>
                <w:sz w:val="20"/>
                <w:szCs w:val="20"/>
              </w:rPr>
              <w:t>Tenure</w:t>
            </w:r>
            <w:r w:rsidR="004F2ED9" w:rsidRPr="004664A8">
              <w:rPr>
                <w:rFonts w:ascii="Lucida Sans" w:hAnsi="Lucida Sans"/>
                <w:b/>
                <w:color w:val="FFFFFF" w:themeColor="background1"/>
                <w:sz w:val="20"/>
                <w:szCs w:val="20"/>
              </w:rPr>
              <w:t>:</w:t>
            </w:r>
          </w:p>
        </w:tc>
        <w:tc>
          <w:tcPr>
            <w:tcW w:w="3543" w:type="dxa"/>
          </w:tcPr>
          <w:p w14:paraId="65383BA4" w14:textId="0D519E7A" w:rsidR="007B005E" w:rsidRPr="004664A8" w:rsidRDefault="007B005E" w:rsidP="007B005E">
            <w:pPr>
              <w:pStyle w:val="Header"/>
              <w:spacing w:line="276" w:lineRule="auto"/>
              <w:rPr>
                <w:rFonts w:ascii="Lucida Sans" w:hAnsi="Lucida Sans"/>
                <w:sz w:val="20"/>
                <w:szCs w:val="20"/>
              </w:rPr>
            </w:pPr>
            <w:r w:rsidRPr="004664A8">
              <w:rPr>
                <w:rFonts w:ascii="Lucida Sans" w:hAnsi="Lucida Sans"/>
                <w:sz w:val="20"/>
                <w:szCs w:val="20"/>
              </w:rPr>
              <w:t xml:space="preserve">Permanent </w:t>
            </w:r>
          </w:p>
        </w:tc>
        <w:tc>
          <w:tcPr>
            <w:tcW w:w="2552" w:type="dxa"/>
            <w:shd w:val="clear" w:color="auto" w:fill="1F4E79" w:themeFill="accent1" w:themeFillShade="80"/>
          </w:tcPr>
          <w:p w14:paraId="3954DDB1" w14:textId="6048BBE8" w:rsidR="007B005E" w:rsidRPr="004664A8" w:rsidRDefault="007B005E" w:rsidP="007B005E">
            <w:pPr>
              <w:pStyle w:val="Header"/>
              <w:spacing w:line="276" w:lineRule="auto"/>
              <w:rPr>
                <w:rFonts w:ascii="Lucida Sans" w:hAnsi="Lucida Sans"/>
                <w:b/>
                <w:color w:val="FFFFFF" w:themeColor="background1"/>
                <w:sz w:val="20"/>
                <w:szCs w:val="20"/>
              </w:rPr>
            </w:pPr>
            <w:r w:rsidRPr="004664A8">
              <w:rPr>
                <w:rFonts w:ascii="Lucida Sans" w:hAnsi="Lucida Sans"/>
                <w:b/>
                <w:color w:val="FFFFFF" w:themeColor="background1"/>
                <w:sz w:val="20"/>
                <w:szCs w:val="20"/>
              </w:rPr>
              <w:t>No. of indirect reports:</w:t>
            </w:r>
          </w:p>
        </w:tc>
        <w:tc>
          <w:tcPr>
            <w:tcW w:w="2410" w:type="dxa"/>
          </w:tcPr>
          <w:p w14:paraId="07C9A459" w14:textId="4AC3A42F" w:rsidR="007B005E" w:rsidRPr="004664A8" w:rsidRDefault="00665634" w:rsidP="007B005E">
            <w:pPr>
              <w:pStyle w:val="Header"/>
              <w:spacing w:line="276" w:lineRule="auto"/>
              <w:rPr>
                <w:rFonts w:ascii="Lucida Sans" w:hAnsi="Lucida Sans"/>
                <w:sz w:val="20"/>
                <w:szCs w:val="20"/>
              </w:rPr>
            </w:pPr>
            <w:r>
              <w:rPr>
                <w:rFonts w:ascii="Lucida Sans" w:hAnsi="Lucida Sans"/>
                <w:sz w:val="20"/>
                <w:szCs w:val="20"/>
              </w:rPr>
              <w:t>0</w:t>
            </w:r>
          </w:p>
        </w:tc>
      </w:tr>
      <w:tr w:rsidR="007B005E" w:rsidRPr="004664A8" w14:paraId="47BDD0D1" w14:textId="77777777" w:rsidTr="004F2ED9">
        <w:trPr>
          <w:trHeight w:val="283"/>
        </w:trPr>
        <w:tc>
          <w:tcPr>
            <w:tcW w:w="1560" w:type="dxa"/>
            <w:vMerge w:val="restart"/>
            <w:shd w:val="clear" w:color="auto" w:fill="1F4E79" w:themeFill="accent1" w:themeFillShade="80"/>
          </w:tcPr>
          <w:p w14:paraId="2077DC01" w14:textId="77777777" w:rsidR="007B005E" w:rsidRPr="004664A8" w:rsidRDefault="007B005E" w:rsidP="007B005E">
            <w:pPr>
              <w:pStyle w:val="Header"/>
              <w:spacing w:line="276" w:lineRule="auto"/>
              <w:rPr>
                <w:rFonts w:ascii="Lucida Sans" w:hAnsi="Lucida Sans"/>
                <w:color w:val="FFFFFF" w:themeColor="background1"/>
                <w:sz w:val="20"/>
                <w:szCs w:val="20"/>
              </w:rPr>
            </w:pPr>
            <w:r w:rsidRPr="004664A8">
              <w:rPr>
                <w:rFonts w:ascii="Lucida Sans" w:hAnsi="Lucida Sans"/>
                <w:b/>
                <w:color w:val="FFFFFF" w:themeColor="background1"/>
                <w:sz w:val="20"/>
                <w:szCs w:val="20"/>
              </w:rPr>
              <w:t>Reports to:</w:t>
            </w:r>
          </w:p>
        </w:tc>
        <w:tc>
          <w:tcPr>
            <w:tcW w:w="3543" w:type="dxa"/>
            <w:vMerge w:val="restart"/>
          </w:tcPr>
          <w:p w14:paraId="313FCBC2" w14:textId="7105AA29" w:rsidR="007B005E" w:rsidRPr="004664A8" w:rsidRDefault="00665634" w:rsidP="007B005E">
            <w:pPr>
              <w:pStyle w:val="Header"/>
              <w:spacing w:line="276" w:lineRule="auto"/>
              <w:rPr>
                <w:rFonts w:ascii="Lucida Sans" w:hAnsi="Lucida Sans"/>
                <w:sz w:val="20"/>
                <w:szCs w:val="20"/>
              </w:rPr>
            </w:pPr>
            <w:r>
              <w:rPr>
                <w:rFonts w:ascii="Lucida Sans" w:hAnsi="Lucida Sans"/>
                <w:sz w:val="20"/>
                <w:szCs w:val="20"/>
              </w:rPr>
              <w:t>GM Superannuation &amp; Workplace Solutions</w:t>
            </w:r>
            <w:r w:rsidR="007B005E" w:rsidRPr="004664A8">
              <w:rPr>
                <w:rFonts w:ascii="Lucida Sans" w:hAnsi="Lucida Sans"/>
                <w:sz w:val="20"/>
                <w:szCs w:val="20"/>
              </w:rPr>
              <w:t xml:space="preserve"> </w:t>
            </w:r>
          </w:p>
        </w:tc>
        <w:tc>
          <w:tcPr>
            <w:tcW w:w="2552" w:type="dxa"/>
            <w:shd w:val="clear" w:color="auto" w:fill="1F4E79" w:themeFill="accent1" w:themeFillShade="80"/>
          </w:tcPr>
          <w:p w14:paraId="7778B08F" w14:textId="684B9951" w:rsidR="007B005E" w:rsidRPr="004664A8" w:rsidRDefault="007B005E" w:rsidP="007B005E">
            <w:pPr>
              <w:pStyle w:val="Header"/>
              <w:spacing w:line="276" w:lineRule="auto"/>
              <w:rPr>
                <w:rFonts w:ascii="Lucida Sans" w:hAnsi="Lucida Sans"/>
                <w:color w:val="FFFFFF" w:themeColor="background1"/>
                <w:sz w:val="20"/>
                <w:szCs w:val="20"/>
              </w:rPr>
            </w:pPr>
            <w:r w:rsidRPr="004664A8">
              <w:rPr>
                <w:rFonts w:ascii="Lucida Sans" w:hAnsi="Lucida Sans"/>
                <w:b/>
                <w:color w:val="FFFFFF" w:themeColor="background1"/>
                <w:sz w:val="20"/>
                <w:szCs w:val="20"/>
              </w:rPr>
              <w:t>Delegated authority:</w:t>
            </w:r>
            <w:r w:rsidRPr="004664A8">
              <w:rPr>
                <w:rFonts w:ascii="Lucida Sans" w:hAnsi="Lucida Sans"/>
                <w:color w:val="FFFFFF" w:themeColor="background1"/>
                <w:sz w:val="20"/>
                <w:szCs w:val="20"/>
              </w:rPr>
              <w:t xml:space="preserve"> </w:t>
            </w:r>
          </w:p>
        </w:tc>
        <w:tc>
          <w:tcPr>
            <w:tcW w:w="2410" w:type="dxa"/>
            <w:shd w:val="clear" w:color="auto" w:fill="auto"/>
          </w:tcPr>
          <w:p w14:paraId="6C1A4B0B" w14:textId="3745B58F" w:rsidR="007B005E" w:rsidRPr="004664A8" w:rsidRDefault="007B005E" w:rsidP="007B005E">
            <w:pPr>
              <w:pStyle w:val="Header"/>
              <w:spacing w:line="276" w:lineRule="auto"/>
              <w:rPr>
                <w:rFonts w:ascii="Lucida Sans" w:hAnsi="Lucida Sans"/>
                <w:sz w:val="20"/>
                <w:szCs w:val="20"/>
              </w:rPr>
            </w:pPr>
            <w:r w:rsidRPr="004664A8">
              <w:rPr>
                <w:rFonts w:ascii="Lucida Sans" w:hAnsi="Lucida Sans"/>
                <w:sz w:val="20"/>
                <w:szCs w:val="20"/>
              </w:rPr>
              <w:t>$</w:t>
            </w:r>
          </w:p>
        </w:tc>
      </w:tr>
      <w:tr w:rsidR="007B005E" w:rsidRPr="004664A8" w14:paraId="121E5A0A" w14:textId="77777777" w:rsidTr="004F2ED9">
        <w:trPr>
          <w:trHeight w:val="283"/>
        </w:trPr>
        <w:tc>
          <w:tcPr>
            <w:tcW w:w="1560" w:type="dxa"/>
            <w:vMerge/>
            <w:shd w:val="clear" w:color="auto" w:fill="1F4E79" w:themeFill="accent1" w:themeFillShade="80"/>
          </w:tcPr>
          <w:p w14:paraId="5800CA73" w14:textId="77777777" w:rsidR="007B005E" w:rsidRPr="004664A8" w:rsidRDefault="007B005E" w:rsidP="007B005E">
            <w:pPr>
              <w:pStyle w:val="Header"/>
              <w:spacing w:line="276" w:lineRule="auto"/>
              <w:rPr>
                <w:rFonts w:ascii="Lucida Sans" w:hAnsi="Lucida Sans"/>
                <w:b/>
                <w:sz w:val="20"/>
                <w:szCs w:val="20"/>
              </w:rPr>
            </w:pPr>
          </w:p>
        </w:tc>
        <w:tc>
          <w:tcPr>
            <w:tcW w:w="3543" w:type="dxa"/>
            <w:vMerge/>
          </w:tcPr>
          <w:p w14:paraId="31638687" w14:textId="77777777" w:rsidR="007B005E" w:rsidRPr="004664A8" w:rsidRDefault="007B005E" w:rsidP="007B005E">
            <w:pPr>
              <w:pStyle w:val="Header"/>
              <w:spacing w:line="276" w:lineRule="auto"/>
              <w:rPr>
                <w:rFonts w:ascii="Lucida Sans" w:hAnsi="Lucida Sans"/>
                <w:sz w:val="20"/>
                <w:szCs w:val="20"/>
              </w:rPr>
            </w:pPr>
          </w:p>
        </w:tc>
        <w:tc>
          <w:tcPr>
            <w:tcW w:w="2552" w:type="dxa"/>
            <w:shd w:val="clear" w:color="auto" w:fill="1F4E79" w:themeFill="accent1" w:themeFillShade="80"/>
          </w:tcPr>
          <w:p w14:paraId="522CC055" w14:textId="0852EF77" w:rsidR="007B005E" w:rsidRPr="004664A8" w:rsidRDefault="007B005E" w:rsidP="007B005E">
            <w:pPr>
              <w:pStyle w:val="Header"/>
              <w:spacing w:line="276" w:lineRule="auto"/>
              <w:rPr>
                <w:rFonts w:ascii="Lucida Sans" w:hAnsi="Lucida Sans"/>
                <w:b/>
                <w:color w:val="FFFFFF" w:themeColor="background1"/>
                <w:sz w:val="20"/>
                <w:szCs w:val="20"/>
              </w:rPr>
            </w:pPr>
            <w:r w:rsidRPr="004664A8">
              <w:rPr>
                <w:rFonts w:ascii="Lucida Sans" w:hAnsi="Lucida Sans"/>
                <w:b/>
                <w:color w:val="FFFFFF" w:themeColor="background1"/>
                <w:sz w:val="20"/>
                <w:szCs w:val="20"/>
              </w:rPr>
              <w:t>Governance:</w:t>
            </w:r>
            <w:r w:rsidRPr="004664A8">
              <w:rPr>
                <w:rFonts w:ascii="Lucida Sans" w:hAnsi="Lucida Sans"/>
                <w:color w:val="FFFFFF" w:themeColor="background1"/>
                <w:sz w:val="20"/>
                <w:szCs w:val="20"/>
              </w:rPr>
              <w:t xml:space="preserve"> </w:t>
            </w:r>
          </w:p>
        </w:tc>
        <w:tc>
          <w:tcPr>
            <w:tcW w:w="2410" w:type="dxa"/>
            <w:shd w:val="clear" w:color="auto" w:fill="auto"/>
          </w:tcPr>
          <w:p w14:paraId="19DB6E2C" w14:textId="60A7CE4D" w:rsidR="007B005E" w:rsidRPr="004664A8" w:rsidRDefault="007B005E" w:rsidP="007B005E">
            <w:pPr>
              <w:pStyle w:val="Header"/>
              <w:spacing w:line="276" w:lineRule="auto"/>
              <w:rPr>
                <w:rFonts w:ascii="Lucida Sans" w:hAnsi="Lucida Sans"/>
                <w:sz w:val="20"/>
                <w:szCs w:val="20"/>
              </w:rPr>
            </w:pPr>
            <w:r w:rsidRPr="004664A8">
              <w:rPr>
                <w:rFonts w:ascii="Lucida Sans" w:hAnsi="Lucida Sans"/>
                <w:sz w:val="20"/>
                <w:szCs w:val="20"/>
              </w:rPr>
              <w:t>Committee</w:t>
            </w:r>
          </w:p>
        </w:tc>
      </w:tr>
    </w:tbl>
    <w:p w14:paraId="40D4E0BE" w14:textId="49EA5EEC" w:rsidR="006938ED" w:rsidRPr="004664A8" w:rsidRDefault="006938ED" w:rsidP="00790160">
      <w:pPr>
        <w:spacing w:before="60" w:after="60" w:line="276" w:lineRule="auto"/>
        <w:jc w:val="both"/>
        <w:rPr>
          <w:rFonts w:ascii="Lucida Sans" w:hAnsi="Lucida Sans"/>
          <w:b/>
          <w:sz w:val="18"/>
          <w:szCs w:val="18"/>
        </w:rPr>
      </w:pPr>
      <w:r w:rsidRPr="004664A8">
        <w:rPr>
          <w:rFonts w:ascii="Lucida Sans" w:hAnsi="Lucida Sans"/>
          <w:b/>
          <w:sz w:val="18"/>
          <w:szCs w:val="18"/>
        </w:rPr>
        <w:t xml:space="preserve">SuperFriend’s vision is for an Australia where all workplaces are mentally healthy. </w:t>
      </w:r>
    </w:p>
    <w:p w14:paraId="23BDAB83" w14:textId="41BEB21D" w:rsidR="006938ED" w:rsidRPr="004664A8" w:rsidRDefault="006938ED" w:rsidP="00790160">
      <w:pPr>
        <w:spacing w:before="60" w:after="60" w:line="276" w:lineRule="auto"/>
        <w:jc w:val="both"/>
        <w:rPr>
          <w:rFonts w:ascii="Lucida Sans" w:hAnsi="Lucida Sans"/>
          <w:sz w:val="18"/>
          <w:szCs w:val="18"/>
        </w:rPr>
      </w:pPr>
      <w:r w:rsidRPr="004664A8">
        <w:rPr>
          <w:rFonts w:ascii="Lucida Sans" w:hAnsi="Lucida Sans"/>
          <w:sz w:val="18"/>
          <w:szCs w:val="18"/>
        </w:rPr>
        <w:t>SuperFriend advocates for, equips and empowers profit-to-member superannuation funds and insurers to achieve mentally healthy workplaces for their staff and members. We do this through:</w:t>
      </w:r>
    </w:p>
    <w:p w14:paraId="3E6984A1" w14:textId="0FF42B41" w:rsidR="006938ED" w:rsidRPr="004664A8" w:rsidRDefault="006938ED" w:rsidP="00727813">
      <w:pPr>
        <w:pStyle w:val="ListParagraph"/>
        <w:numPr>
          <w:ilvl w:val="0"/>
          <w:numId w:val="3"/>
        </w:numPr>
        <w:spacing w:before="60" w:after="60" w:line="276" w:lineRule="auto"/>
        <w:jc w:val="both"/>
        <w:rPr>
          <w:rFonts w:ascii="Lucida Sans" w:hAnsi="Lucida Sans"/>
          <w:sz w:val="18"/>
          <w:szCs w:val="18"/>
        </w:rPr>
      </w:pPr>
      <w:r w:rsidRPr="004664A8">
        <w:rPr>
          <w:rFonts w:ascii="Lucida Sans" w:hAnsi="Lucida Sans"/>
          <w:b/>
          <w:sz w:val="18"/>
          <w:szCs w:val="18"/>
        </w:rPr>
        <w:t>solutions</w:t>
      </w:r>
      <w:r w:rsidRPr="004664A8">
        <w:rPr>
          <w:rFonts w:ascii="Lucida Sans" w:hAnsi="Lucida Sans"/>
          <w:sz w:val="18"/>
          <w:szCs w:val="18"/>
        </w:rPr>
        <w:t> (</w:t>
      </w:r>
      <w:r w:rsidR="00D41039" w:rsidRPr="004664A8">
        <w:rPr>
          <w:rFonts w:ascii="Lucida Sans" w:hAnsi="Lucida Sans"/>
          <w:sz w:val="18"/>
          <w:szCs w:val="18"/>
        </w:rPr>
        <w:t xml:space="preserve">evidence-informed and useful </w:t>
      </w:r>
      <w:r w:rsidRPr="004664A8">
        <w:rPr>
          <w:rFonts w:ascii="Lucida Sans" w:hAnsi="Lucida Sans"/>
          <w:sz w:val="18"/>
          <w:szCs w:val="18"/>
        </w:rPr>
        <w:t>programs, training, resources and events)</w:t>
      </w:r>
      <w:r w:rsidR="00B0536F" w:rsidRPr="004664A8">
        <w:rPr>
          <w:rFonts w:ascii="Lucida Sans" w:hAnsi="Lucida Sans"/>
          <w:sz w:val="18"/>
          <w:szCs w:val="18"/>
        </w:rPr>
        <w:t>,</w:t>
      </w:r>
    </w:p>
    <w:p w14:paraId="7111DC44" w14:textId="4DE6B27D" w:rsidR="006938ED" w:rsidRPr="004664A8" w:rsidRDefault="006938ED" w:rsidP="00727813">
      <w:pPr>
        <w:pStyle w:val="ListParagraph"/>
        <w:numPr>
          <w:ilvl w:val="0"/>
          <w:numId w:val="3"/>
        </w:numPr>
        <w:spacing w:before="60" w:after="60" w:line="276" w:lineRule="auto"/>
        <w:jc w:val="both"/>
        <w:rPr>
          <w:rFonts w:ascii="Lucida Sans" w:hAnsi="Lucida Sans"/>
          <w:sz w:val="18"/>
          <w:szCs w:val="18"/>
        </w:rPr>
      </w:pPr>
      <w:r w:rsidRPr="004664A8">
        <w:rPr>
          <w:rFonts w:ascii="Lucida Sans" w:hAnsi="Lucida Sans"/>
          <w:b/>
          <w:sz w:val="18"/>
          <w:szCs w:val="18"/>
        </w:rPr>
        <w:t>advocacy</w:t>
      </w:r>
      <w:r w:rsidRPr="004664A8">
        <w:rPr>
          <w:rFonts w:ascii="Lucida Sans" w:hAnsi="Lucida Sans"/>
          <w:sz w:val="18"/>
          <w:szCs w:val="18"/>
        </w:rPr>
        <w:t> (collaborations, national working groups, international alliances, and Government forums), and</w:t>
      </w:r>
    </w:p>
    <w:p w14:paraId="553C1D5B" w14:textId="44CB3A77" w:rsidR="006938ED" w:rsidRPr="004664A8" w:rsidRDefault="006938ED" w:rsidP="00727813">
      <w:pPr>
        <w:pStyle w:val="ListParagraph"/>
        <w:numPr>
          <w:ilvl w:val="0"/>
          <w:numId w:val="3"/>
        </w:numPr>
        <w:spacing w:before="60" w:after="60" w:line="276" w:lineRule="auto"/>
        <w:jc w:val="both"/>
        <w:rPr>
          <w:rFonts w:ascii="Lucida Sans" w:hAnsi="Lucida Sans"/>
          <w:sz w:val="18"/>
          <w:szCs w:val="18"/>
        </w:rPr>
      </w:pPr>
      <w:r w:rsidRPr="004664A8">
        <w:rPr>
          <w:rFonts w:ascii="Lucida Sans" w:hAnsi="Lucida Sans"/>
          <w:b/>
          <w:sz w:val="18"/>
          <w:szCs w:val="18"/>
        </w:rPr>
        <w:t>insights</w:t>
      </w:r>
      <w:r w:rsidRPr="004664A8">
        <w:rPr>
          <w:rFonts w:ascii="Lucida Sans" w:hAnsi="Lucida Sans"/>
          <w:sz w:val="18"/>
          <w:szCs w:val="18"/>
        </w:rPr>
        <w:t> (regular national and local research analysing trends, impact</w:t>
      </w:r>
      <w:r w:rsidR="00552CCF" w:rsidRPr="004664A8">
        <w:rPr>
          <w:rFonts w:ascii="Lucida Sans" w:hAnsi="Lucida Sans"/>
          <w:sz w:val="18"/>
          <w:szCs w:val="18"/>
        </w:rPr>
        <w:t>s</w:t>
      </w:r>
      <w:r w:rsidRPr="004664A8">
        <w:rPr>
          <w:rFonts w:ascii="Lucida Sans" w:hAnsi="Lucida Sans"/>
          <w:sz w:val="18"/>
          <w:szCs w:val="18"/>
        </w:rPr>
        <w:t xml:space="preserve"> and outcomes).</w:t>
      </w:r>
    </w:p>
    <w:p w14:paraId="5CD6487A" w14:textId="4C12A571" w:rsidR="00BD7231" w:rsidRPr="004664A8" w:rsidRDefault="006938ED" w:rsidP="00790160">
      <w:pPr>
        <w:spacing w:before="60" w:after="60" w:line="276" w:lineRule="auto"/>
        <w:jc w:val="both"/>
        <w:rPr>
          <w:rFonts w:ascii="Lucida Sans" w:hAnsi="Lucida Sans"/>
          <w:sz w:val="18"/>
          <w:szCs w:val="18"/>
        </w:rPr>
      </w:pPr>
      <w:r w:rsidRPr="004664A8">
        <w:rPr>
          <w:rFonts w:ascii="Lucida Sans" w:hAnsi="Lucida Sans"/>
          <w:sz w:val="18"/>
          <w:szCs w:val="18"/>
        </w:rPr>
        <w:t xml:space="preserve">We have a unique model, primarily working </w:t>
      </w:r>
      <w:r w:rsidR="00552CCF" w:rsidRPr="004664A8">
        <w:rPr>
          <w:rFonts w:ascii="Lucida Sans" w:hAnsi="Lucida Sans"/>
          <w:sz w:val="18"/>
          <w:szCs w:val="18"/>
        </w:rPr>
        <w:t>collaboratively with</w:t>
      </w:r>
      <w:r w:rsidRPr="004664A8">
        <w:rPr>
          <w:rFonts w:ascii="Lucida Sans" w:hAnsi="Lucida Sans"/>
          <w:sz w:val="18"/>
          <w:szCs w:val="18"/>
        </w:rPr>
        <w:t xml:space="preserve"> our profit-to-member </w:t>
      </w:r>
      <w:r w:rsidR="00552CCF" w:rsidRPr="004664A8">
        <w:rPr>
          <w:rFonts w:ascii="Lucida Sans" w:hAnsi="Lucida Sans"/>
          <w:sz w:val="18"/>
          <w:szCs w:val="18"/>
        </w:rPr>
        <w:t xml:space="preserve">Partner </w:t>
      </w:r>
      <w:r w:rsidRPr="004664A8">
        <w:rPr>
          <w:rFonts w:ascii="Lucida Sans" w:hAnsi="Lucida Sans"/>
          <w:sz w:val="18"/>
          <w:szCs w:val="18"/>
        </w:rPr>
        <w:t>superannuation fund</w:t>
      </w:r>
      <w:r w:rsidR="00552CCF" w:rsidRPr="004664A8">
        <w:rPr>
          <w:rFonts w:ascii="Lucida Sans" w:hAnsi="Lucida Sans"/>
          <w:sz w:val="18"/>
          <w:szCs w:val="18"/>
        </w:rPr>
        <w:t>s</w:t>
      </w:r>
      <w:r w:rsidRPr="004664A8">
        <w:rPr>
          <w:rFonts w:ascii="Lucida Sans" w:hAnsi="Lucida Sans"/>
          <w:sz w:val="18"/>
          <w:szCs w:val="18"/>
        </w:rPr>
        <w:t xml:space="preserve"> and insurers – together with their participating employers and members. Through this model, we have the potential to embed mental health and wellbeing best practices into 750,000 workplaces and impact more than half of Australia’s workforce.   </w:t>
      </w: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65"/>
      </w:tblGrid>
      <w:tr w:rsidR="00AE09CA" w:rsidRPr="00F14BC8" w14:paraId="09F1756A" w14:textId="77777777" w:rsidTr="00BE1096">
        <w:tc>
          <w:tcPr>
            <w:tcW w:w="10065" w:type="dxa"/>
            <w:shd w:val="clear" w:color="auto" w:fill="1F4E79" w:themeFill="accent1" w:themeFillShade="80"/>
          </w:tcPr>
          <w:p w14:paraId="552BBCA9" w14:textId="7AD9AA05" w:rsidR="00AE09CA" w:rsidRPr="00F14BC8" w:rsidRDefault="00AE09CA" w:rsidP="002F0C92">
            <w:pPr>
              <w:spacing w:line="276" w:lineRule="auto"/>
              <w:rPr>
                <w:rFonts w:ascii="Lucida Sans" w:hAnsi="Lucida Sans"/>
                <w:color w:val="FFFFFF" w:themeColor="background1"/>
                <w:sz w:val="18"/>
                <w:szCs w:val="18"/>
              </w:rPr>
            </w:pPr>
            <w:r w:rsidRPr="00F14BC8">
              <w:rPr>
                <w:rFonts w:ascii="Lucida Sans" w:hAnsi="Lucida Sans"/>
                <w:b/>
                <w:color w:val="FFFFFF" w:themeColor="background1"/>
                <w:sz w:val="18"/>
                <w:szCs w:val="18"/>
              </w:rPr>
              <w:t>Role Purpose</w:t>
            </w:r>
            <w:r w:rsidR="003F0B3C" w:rsidRPr="00F14BC8">
              <w:rPr>
                <w:rFonts w:ascii="Lucida Sans" w:hAnsi="Lucida Sans"/>
                <w:b/>
                <w:color w:val="FFFFFF" w:themeColor="background1"/>
                <w:sz w:val="18"/>
                <w:szCs w:val="18"/>
              </w:rPr>
              <w:t xml:space="preserve"> &amp; Summary</w:t>
            </w:r>
          </w:p>
        </w:tc>
      </w:tr>
      <w:tr w:rsidR="00747F20" w:rsidRPr="00F14BC8" w14:paraId="3DCAF473" w14:textId="77777777" w:rsidTr="004F2ED9">
        <w:tc>
          <w:tcPr>
            <w:tcW w:w="10065" w:type="dxa"/>
          </w:tcPr>
          <w:p w14:paraId="564F9C1B" w14:textId="77777777" w:rsidR="00060F56" w:rsidRPr="00F14BC8" w:rsidRDefault="00060F56" w:rsidP="00060F56">
            <w:pPr>
              <w:spacing w:before="60" w:after="60" w:line="276" w:lineRule="auto"/>
              <w:rPr>
                <w:rFonts w:ascii="Lucida Sans" w:hAnsi="Lucida Sans"/>
                <w:sz w:val="18"/>
                <w:szCs w:val="18"/>
              </w:rPr>
            </w:pPr>
            <w:r w:rsidRPr="00F14BC8">
              <w:rPr>
                <w:rFonts w:ascii="Lucida Sans" w:hAnsi="Lucida Sans"/>
                <w:sz w:val="18"/>
                <w:szCs w:val="18"/>
              </w:rPr>
              <w:t xml:space="preserve">The objective of the </w:t>
            </w:r>
            <w:r>
              <w:rPr>
                <w:rFonts w:ascii="Lucida Sans" w:hAnsi="Lucida Sans"/>
                <w:sz w:val="18"/>
                <w:szCs w:val="18"/>
              </w:rPr>
              <w:t>Superannuation and Workplace</w:t>
            </w:r>
            <w:r w:rsidRPr="00F14BC8">
              <w:rPr>
                <w:rFonts w:ascii="Lucida Sans" w:hAnsi="Lucida Sans"/>
                <w:sz w:val="18"/>
                <w:szCs w:val="18"/>
              </w:rPr>
              <w:t xml:space="preserve"> Solutions team is to develop and deliver exceptional Partner</w:t>
            </w:r>
            <w:r>
              <w:rPr>
                <w:rFonts w:ascii="Lucida Sans" w:hAnsi="Lucida Sans"/>
                <w:sz w:val="18"/>
                <w:szCs w:val="18"/>
              </w:rPr>
              <w:t>-Super fund, employer and member</w:t>
            </w:r>
            <w:r w:rsidRPr="00F14BC8">
              <w:rPr>
                <w:rFonts w:ascii="Lucida Sans" w:hAnsi="Lucida Sans"/>
                <w:sz w:val="18"/>
                <w:szCs w:val="18"/>
              </w:rPr>
              <w:t xml:space="preserve"> customer experiences and outcomes that </w:t>
            </w:r>
            <w:r>
              <w:rPr>
                <w:rFonts w:ascii="Lucida Sans" w:hAnsi="Lucida Sans"/>
                <w:sz w:val="18"/>
                <w:szCs w:val="18"/>
              </w:rPr>
              <w:t>enable staff and members to thrive in mentally healthy workplaces</w:t>
            </w:r>
            <w:r w:rsidRPr="00F14BC8">
              <w:rPr>
                <w:rFonts w:ascii="Lucida Sans" w:hAnsi="Lucida Sans"/>
                <w:sz w:val="18"/>
                <w:szCs w:val="18"/>
              </w:rPr>
              <w:t xml:space="preserve">. </w:t>
            </w:r>
          </w:p>
          <w:p w14:paraId="448F39DB" w14:textId="18AF036C" w:rsidR="000F4742" w:rsidRPr="00F14BC8" w:rsidRDefault="000F4742" w:rsidP="000F4742">
            <w:pPr>
              <w:spacing w:before="60" w:after="60" w:line="276" w:lineRule="auto"/>
              <w:rPr>
                <w:rFonts w:ascii="Lucida Sans" w:hAnsi="Lucida Sans"/>
                <w:sz w:val="18"/>
                <w:szCs w:val="18"/>
              </w:rPr>
            </w:pPr>
            <w:r w:rsidRPr="00F14BC8">
              <w:rPr>
                <w:rFonts w:ascii="Lucida Sans" w:hAnsi="Lucida Sans"/>
                <w:sz w:val="18"/>
                <w:szCs w:val="18"/>
              </w:rPr>
              <w:t xml:space="preserve">As a collaborative member of the </w:t>
            </w:r>
            <w:r w:rsidR="00665634">
              <w:rPr>
                <w:rFonts w:ascii="Lucida Sans" w:hAnsi="Lucida Sans"/>
                <w:sz w:val="18"/>
                <w:szCs w:val="18"/>
              </w:rPr>
              <w:t>SuperFriend team</w:t>
            </w:r>
            <w:r w:rsidRPr="00F14BC8">
              <w:rPr>
                <w:rFonts w:ascii="Lucida Sans" w:hAnsi="Lucida Sans"/>
                <w:sz w:val="18"/>
                <w:szCs w:val="18"/>
              </w:rPr>
              <w:t xml:space="preserve"> reporting to the </w:t>
            </w:r>
            <w:r w:rsidR="00665634">
              <w:rPr>
                <w:rFonts w:ascii="Lucida Sans" w:hAnsi="Lucida Sans"/>
                <w:sz w:val="18"/>
                <w:szCs w:val="18"/>
              </w:rPr>
              <w:t>General Manager – Superannuation &amp; Workplace Solutions</w:t>
            </w:r>
            <w:r w:rsidR="00E620FE" w:rsidRPr="00F14BC8">
              <w:rPr>
                <w:rFonts w:ascii="Lucida Sans" w:hAnsi="Lucida Sans"/>
                <w:sz w:val="18"/>
                <w:szCs w:val="18"/>
              </w:rPr>
              <w:t>,</w:t>
            </w:r>
            <w:r w:rsidRPr="00F14BC8">
              <w:rPr>
                <w:rFonts w:ascii="Lucida Sans" w:hAnsi="Lucida Sans"/>
                <w:sz w:val="18"/>
                <w:szCs w:val="18"/>
              </w:rPr>
              <w:t xml:space="preserve"> this role will deliver </w:t>
            </w:r>
            <w:r w:rsidR="00665634">
              <w:rPr>
                <w:rFonts w:ascii="Lucida Sans" w:hAnsi="Lucida Sans"/>
                <w:sz w:val="18"/>
                <w:szCs w:val="18"/>
              </w:rPr>
              <w:t>positive</w:t>
            </w:r>
            <w:r w:rsidRPr="00F14BC8">
              <w:rPr>
                <w:rFonts w:ascii="Lucida Sans" w:hAnsi="Lucida Sans"/>
                <w:sz w:val="18"/>
                <w:szCs w:val="18"/>
              </w:rPr>
              <w:t xml:space="preserve"> leadership, actively investing in a thriving workplace culture where everyone is inspired and has the opportunity to be their best. </w:t>
            </w:r>
            <w:r w:rsidR="00690F10">
              <w:rPr>
                <w:rFonts w:ascii="Lucida Sans" w:hAnsi="Lucida Sans"/>
                <w:sz w:val="18"/>
                <w:szCs w:val="18"/>
              </w:rPr>
              <w:t>We operate as</w:t>
            </w:r>
            <w:r w:rsidRPr="00F14BC8">
              <w:rPr>
                <w:rFonts w:ascii="Lucida Sans" w:hAnsi="Lucida Sans"/>
                <w:sz w:val="18"/>
                <w:szCs w:val="18"/>
              </w:rPr>
              <w:t xml:space="preserve"> a multi-disciplinary team, investing in sharing expertise, knowledge and working collaboratively to achieve exceptional customer experiences, uptake of SuperFriend solutions, measurable impact and organisational objectives. </w:t>
            </w:r>
          </w:p>
          <w:p w14:paraId="274D20A5" w14:textId="26C5F5EA" w:rsidR="00882FC3" w:rsidRPr="008E36B2" w:rsidRDefault="00CE18C4" w:rsidP="00882FC3">
            <w:pPr>
              <w:spacing w:before="60" w:after="60" w:line="276" w:lineRule="auto"/>
              <w:rPr>
                <w:rFonts w:ascii="Lucida Sans" w:hAnsi="Lucida Sans"/>
                <w:sz w:val="18"/>
                <w:szCs w:val="18"/>
              </w:rPr>
            </w:pPr>
            <w:r w:rsidRPr="008E36B2">
              <w:rPr>
                <w:rFonts w:ascii="Lucida Sans" w:hAnsi="Lucida Sans"/>
                <w:sz w:val="18"/>
                <w:szCs w:val="18"/>
              </w:rPr>
              <w:t>This</w:t>
            </w:r>
            <w:r w:rsidR="00882FC3" w:rsidRPr="008E36B2">
              <w:rPr>
                <w:rFonts w:ascii="Lucida Sans" w:hAnsi="Lucida Sans"/>
                <w:sz w:val="18"/>
                <w:szCs w:val="18"/>
              </w:rPr>
              <w:t xml:space="preserve"> role is accountable for the successful </w:t>
            </w:r>
            <w:r w:rsidR="008E36B2">
              <w:rPr>
                <w:rFonts w:ascii="Lucida Sans" w:hAnsi="Lucida Sans"/>
                <w:sz w:val="18"/>
                <w:szCs w:val="18"/>
              </w:rPr>
              <w:t>delivery of SuperFriend’s reti</w:t>
            </w:r>
            <w:r w:rsidR="005F4232">
              <w:rPr>
                <w:rFonts w:ascii="Lucida Sans" w:hAnsi="Lucida Sans"/>
                <w:sz w:val="18"/>
                <w:szCs w:val="18"/>
              </w:rPr>
              <w:t>r</w:t>
            </w:r>
            <w:r w:rsidR="008E36B2">
              <w:rPr>
                <w:rFonts w:ascii="Lucida Sans" w:hAnsi="Lucida Sans"/>
                <w:sz w:val="18"/>
                <w:szCs w:val="18"/>
              </w:rPr>
              <w:t xml:space="preserve">ement solutions </w:t>
            </w:r>
            <w:r w:rsidR="0093471E" w:rsidRPr="008E36B2">
              <w:rPr>
                <w:rFonts w:ascii="Lucida Sans" w:hAnsi="Lucida Sans"/>
                <w:sz w:val="18"/>
                <w:szCs w:val="18"/>
              </w:rPr>
              <w:t xml:space="preserve">whilst </w:t>
            </w:r>
            <w:r w:rsidRPr="008E36B2">
              <w:rPr>
                <w:rFonts w:ascii="Lucida Sans" w:hAnsi="Lucida Sans"/>
                <w:sz w:val="18"/>
                <w:szCs w:val="18"/>
              </w:rPr>
              <w:t>ensuring SuperFriend is thriving, sustainable and has an optimistic future</w:t>
            </w:r>
            <w:r w:rsidR="00882FC3" w:rsidRPr="008E36B2">
              <w:rPr>
                <w:rFonts w:ascii="Lucida Sans" w:hAnsi="Lucida Sans"/>
                <w:sz w:val="18"/>
                <w:szCs w:val="18"/>
              </w:rPr>
              <w:t xml:space="preserve">. This </w:t>
            </w:r>
            <w:r w:rsidR="00346D37" w:rsidRPr="008E36B2">
              <w:rPr>
                <w:rFonts w:ascii="Lucida Sans" w:hAnsi="Lucida Sans"/>
                <w:sz w:val="18"/>
                <w:szCs w:val="18"/>
              </w:rPr>
              <w:t>includes</w:t>
            </w:r>
            <w:r w:rsidR="00882FC3" w:rsidRPr="008E36B2">
              <w:rPr>
                <w:rFonts w:ascii="Lucida Sans" w:hAnsi="Lucida Sans"/>
                <w:sz w:val="18"/>
                <w:szCs w:val="18"/>
              </w:rPr>
              <w:t>:</w:t>
            </w:r>
          </w:p>
          <w:p w14:paraId="7FCCC9EB" w14:textId="5541B02E" w:rsidR="007E3091" w:rsidRPr="008E36B2" w:rsidRDefault="00346D37" w:rsidP="007E3091">
            <w:pPr>
              <w:pStyle w:val="ListParagraph"/>
              <w:numPr>
                <w:ilvl w:val="0"/>
                <w:numId w:val="2"/>
              </w:numPr>
              <w:spacing w:before="60" w:after="60" w:line="276" w:lineRule="auto"/>
              <w:ind w:left="316" w:hanging="316"/>
              <w:rPr>
                <w:rFonts w:ascii="Lucida Sans" w:hAnsi="Lucida Sans"/>
                <w:sz w:val="18"/>
                <w:szCs w:val="18"/>
              </w:rPr>
            </w:pPr>
            <w:r w:rsidRPr="008E36B2">
              <w:rPr>
                <w:rFonts w:ascii="Lucida Sans" w:hAnsi="Lucida Sans"/>
                <w:sz w:val="18"/>
                <w:szCs w:val="18"/>
              </w:rPr>
              <w:t>Increasing the</w:t>
            </w:r>
            <w:r w:rsidR="00882FC3" w:rsidRPr="008E36B2">
              <w:rPr>
                <w:rFonts w:ascii="Lucida Sans" w:hAnsi="Lucida Sans"/>
                <w:sz w:val="18"/>
                <w:szCs w:val="18"/>
              </w:rPr>
              <w:t xml:space="preserve"> </w:t>
            </w:r>
            <w:r w:rsidRPr="008E36B2">
              <w:rPr>
                <w:rFonts w:ascii="Lucida Sans" w:hAnsi="Lucida Sans"/>
                <w:sz w:val="18"/>
                <w:szCs w:val="18"/>
              </w:rPr>
              <w:t xml:space="preserve">uptake </w:t>
            </w:r>
            <w:r w:rsidR="00882FC3" w:rsidRPr="008E36B2">
              <w:rPr>
                <w:rFonts w:ascii="Lucida Sans" w:hAnsi="Lucida Sans"/>
                <w:sz w:val="18"/>
                <w:szCs w:val="18"/>
              </w:rPr>
              <w:t>of</w:t>
            </w:r>
            <w:r w:rsidRPr="008E36B2">
              <w:rPr>
                <w:rFonts w:ascii="Lucida Sans" w:hAnsi="Lucida Sans"/>
                <w:sz w:val="18"/>
                <w:szCs w:val="18"/>
              </w:rPr>
              <w:t xml:space="preserve"> best-practice</w:t>
            </w:r>
            <w:r w:rsidR="0093471E" w:rsidRPr="008E36B2">
              <w:rPr>
                <w:rFonts w:ascii="Lucida Sans" w:hAnsi="Lucida Sans"/>
                <w:sz w:val="18"/>
                <w:szCs w:val="18"/>
              </w:rPr>
              <w:t xml:space="preserve"> </w:t>
            </w:r>
            <w:r w:rsidR="008E36B2">
              <w:rPr>
                <w:rFonts w:ascii="Lucida Sans" w:hAnsi="Lucida Sans"/>
                <w:sz w:val="18"/>
                <w:szCs w:val="18"/>
              </w:rPr>
              <w:t xml:space="preserve">and useful retirement </w:t>
            </w:r>
            <w:r w:rsidR="00882FC3" w:rsidRPr="008E36B2">
              <w:rPr>
                <w:rFonts w:ascii="Lucida Sans" w:hAnsi="Lucida Sans"/>
                <w:sz w:val="18"/>
                <w:szCs w:val="18"/>
              </w:rPr>
              <w:t>solutions (programs, training, resources and events)</w:t>
            </w:r>
            <w:r w:rsidRPr="008E36B2">
              <w:rPr>
                <w:rFonts w:ascii="Lucida Sans" w:hAnsi="Lucida Sans"/>
                <w:sz w:val="18"/>
                <w:szCs w:val="18"/>
              </w:rPr>
              <w:t xml:space="preserve"> to enhance industr</w:t>
            </w:r>
            <w:r w:rsidR="0093471E" w:rsidRPr="008E36B2">
              <w:rPr>
                <w:rFonts w:ascii="Lucida Sans" w:hAnsi="Lucida Sans"/>
                <w:sz w:val="18"/>
                <w:szCs w:val="18"/>
              </w:rPr>
              <w:t xml:space="preserve">y </w:t>
            </w:r>
            <w:r w:rsidRPr="008E36B2">
              <w:rPr>
                <w:rFonts w:ascii="Lucida Sans" w:hAnsi="Lucida Sans"/>
                <w:sz w:val="18"/>
                <w:szCs w:val="18"/>
              </w:rPr>
              <w:t>capability and improve member experiences and outcomes</w:t>
            </w:r>
          </w:p>
          <w:p w14:paraId="4D731896" w14:textId="53D9FB9B" w:rsidR="007C7537" w:rsidRDefault="007C7537" w:rsidP="00F8395F">
            <w:pPr>
              <w:pStyle w:val="ListParagraph"/>
              <w:numPr>
                <w:ilvl w:val="0"/>
                <w:numId w:val="2"/>
              </w:numPr>
              <w:spacing w:before="60" w:after="60" w:line="276" w:lineRule="auto"/>
              <w:ind w:left="316" w:hanging="316"/>
              <w:rPr>
                <w:rFonts w:ascii="Lucida Sans" w:hAnsi="Lucida Sans"/>
                <w:sz w:val="18"/>
                <w:szCs w:val="18"/>
              </w:rPr>
            </w:pPr>
            <w:r>
              <w:rPr>
                <w:rFonts w:ascii="Lucida Sans" w:hAnsi="Lucida Sans"/>
                <w:sz w:val="18"/>
                <w:szCs w:val="18"/>
              </w:rPr>
              <w:t>In conjunction with the Innovative Solutions team, co-design and co-create useful new retirement solutions to meet customer and industry needs and deliver positive impact, considering scale and market viability</w:t>
            </w:r>
          </w:p>
          <w:p w14:paraId="6D25DA79" w14:textId="07511A85" w:rsidR="00F8395F" w:rsidRPr="007E3091" w:rsidRDefault="00F8395F" w:rsidP="00F8395F">
            <w:pPr>
              <w:pStyle w:val="ListParagraph"/>
              <w:numPr>
                <w:ilvl w:val="0"/>
                <w:numId w:val="2"/>
              </w:numPr>
              <w:spacing w:before="60" w:after="60" w:line="276" w:lineRule="auto"/>
              <w:ind w:left="316" w:hanging="316"/>
              <w:rPr>
                <w:rFonts w:ascii="Lucida Sans" w:hAnsi="Lucida Sans"/>
                <w:sz w:val="18"/>
                <w:szCs w:val="18"/>
              </w:rPr>
            </w:pPr>
            <w:r>
              <w:rPr>
                <w:rFonts w:ascii="Lucida Sans" w:hAnsi="Lucida Sans"/>
                <w:sz w:val="18"/>
                <w:szCs w:val="18"/>
              </w:rPr>
              <w:t>Project managing continuous improvements to retirement solutions for currency, improved customer utilisation and impact</w:t>
            </w:r>
          </w:p>
          <w:p w14:paraId="5001CDA6" w14:textId="77777777" w:rsidR="00060F56" w:rsidRPr="007E3091" w:rsidRDefault="00060F56" w:rsidP="00060F56">
            <w:pPr>
              <w:pStyle w:val="ListParagraph"/>
              <w:numPr>
                <w:ilvl w:val="0"/>
                <w:numId w:val="2"/>
              </w:numPr>
              <w:spacing w:before="60" w:after="60" w:line="276" w:lineRule="auto"/>
              <w:ind w:left="316" w:hanging="316"/>
              <w:rPr>
                <w:rFonts w:ascii="Lucida Sans" w:hAnsi="Lucida Sans"/>
                <w:sz w:val="18"/>
                <w:szCs w:val="18"/>
              </w:rPr>
            </w:pPr>
            <w:r>
              <w:rPr>
                <w:rFonts w:ascii="Lucida Sans" w:hAnsi="Lucida Sans"/>
                <w:sz w:val="18"/>
                <w:szCs w:val="18"/>
              </w:rPr>
              <w:t xml:space="preserve">Develop grant applications and project manage grant awarded projects as required </w:t>
            </w:r>
          </w:p>
          <w:p w14:paraId="755DFDCB" w14:textId="5AAE3EC0" w:rsidR="00346D37" w:rsidRPr="008E36B2" w:rsidRDefault="001B2323" w:rsidP="00727813">
            <w:pPr>
              <w:pStyle w:val="ListParagraph"/>
              <w:numPr>
                <w:ilvl w:val="0"/>
                <w:numId w:val="2"/>
              </w:numPr>
              <w:spacing w:before="60" w:after="60" w:line="276" w:lineRule="auto"/>
              <w:ind w:left="316" w:hanging="316"/>
              <w:rPr>
                <w:rFonts w:ascii="Lucida Sans" w:hAnsi="Lucida Sans"/>
                <w:sz w:val="18"/>
                <w:szCs w:val="18"/>
              </w:rPr>
            </w:pPr>
            <w:r>
              <w:rPr>
                <w:rFonts w:ascii="Lucida Sans" w:hAnsi="Lucida Sans"/>
                <w:sz w:val="18"/>
                <w:szCs w:val="18"/>
              </w:rPr>
              <w:t>Contribute to c</w:t>
            </w:r>
            <w:r w:rsidR="00346D37" w:rsidRPr="008E36B2">
              <w:rPr>
                <w:rFonts w:ascii="Lucida Sans" w:hAnsi="Lucida Sans"/>
                <w:sz w:val="18"/>
                <w:szCs w:val="18"/>
              </w:rPr>
              <w:t>ultivating b</w:t>
            </w:r>
            <w:r w:rsidR="00882FC3" w:rsidRPr="008E36B2">
              <w:rPr>
                <w:rFonts w:ascii="Lucida Sans" w:hAnsi="Lucida Sans"/>
                <w:sz w:val="18"/>
                <w:szCs w:val="18"/>
              </w:rPr>
              <w:t>usiness development</w:t>
            </w:r>
            <w:r w:rsidR="00346D37" w:rsidRPr="008E36B2">
              <w:rPr>
                <w:rFonts w:ascii="Lucida Sans" w:hAnsi="Lucida Sans"/>
                <w:sz w:val="18"/>
                <w:szCs w:val="18"/>
              </w:rPr>
              <w:t xml:space="preserve"> opportunities</w:t>
            </w:r>
            <w:r w:rsidR="00882FC3" w:rsidRPr="008E36B2">
              <w:rPr>
                <w:rFonts w:ascii="Lucida Sans" w:hAnsi="Lucida Sans"/>
                <w:sz w:val="18"/>
                <w:szCs w:val="18"/>
              </w:rPr>
              <w:t xml:space="preserve">, with particular focus on establishing </w:t>
            </w:r>
            <w:r w:rsidR="0093471E" w:rsidRPr="008E36B2">
              <w:rPr>
                <w:rFonts w:ascii="Lucida Sans" w:hAnsi="Lucida Sans"/>
                <w:sz w:val="18"/>
                <w:szCs w:val="18"/>
              </w:rPr>
              <w:t xml:space="preserve">and generating </w:t>
            </w:r>
            <w:r w:rsidR="00882FC3" w:rsidRPr="008E36B2">
              <w:rPr>
                <w:rFonts w:ascii="Lucida Sans" w:hAnsi="Lucida Sans"/>
                <w:sz w:val="18"/>
                <w:szCs w:val="18"/>
              </w:rPr>
              <w:t xml:space="preserve">sustainable revenue streams </w:t>
            </w:r>
            <w:r w:rsidR="00F8395F">
              <w:rPr>
                <w:rFonts w:ascii="Lucida Sans" w:hAnsi="Lucida Sans"/>
                <w:sz w:val="18"/>
                <w:szCs w:val="18"/>
              </w:rPr>
              <w:t xml:space="preserve">for retirement solutions </w:t>
            </w:r>
            <w:r w:rsidR="00882FC3" w:rsidRPr="008E36B2">
              <w:rPr>
                <w:rFonts w:ascii="Lucida Sans" w:hAnsi="Lucida Sans"/>
                <w:sz w:val="18"/>
                <w:szCs w:val="18"/>
              </w:rPr>
              <w:t xml:space="preserve">from the </w:t>
            </w:r>
            <w:r w:rsidR="007E3091" w:rsidRPr="008E36B2">
              <w:rPr>
                <w:rFonts w:ascii="Lucida Sans" w:hAnsi="Lucida Sans"/>
                <w:sz w:val="18"/>
                <w:szCs w:val="18"/>
              </w:rPr>
              <w:t>Superannuation</w:t>
            </w:r>
            <w:r w:rsidR="00882FC3" w:rsidRPr="008E36B2">
              <w:rPr>
                <w:rFonts w:ascii="Lucida Sans" w:hAnsi="Lucida Sans"/>
                <w:sz w:val="18"/>
                <w:szCs w:val="18"/>
              </w:rPr>
              <w:t xml:space="preserve"> industry </w:t>
            </w:r>
          </w:p>
          <w:p w14:paraId="46D2A7CB" w14:textId="0A1E50DA" w:rsidR="00CE18C4" w:rsidRPr="008E36B2" w:rsidRDefault="0093471E" w:rsidP="00727813">
            <w:pPr>
              <w:pStyle w:val="ListParagraph"/>
              <w:numPr>
                <w:ilvl w:val="0"/>
                <w:numId w:val="2"/>
              </w:numPr>
              <w:spacing w:before="60" w:after="60" w:line="276" w:lineRule="auto"/>
              <w:ind w:left="316" w:hanging="316"/>
              <w:rPr>
                <w:rFonts w:ascii="Lucida Sans" w:hAnsi="Lucida Sans"/>
                <w:sz w:val="18"/>
                <w:szCs w:val="18"/>
              </w:rPr>
            </w:pPr>
            <w:r w:rsidRPr="008E36B2">
              <w:rPr>
                <w:rFonts w:ascii="Lucida Sans" w:hAnsi="Lucida Sans"/>
                <w:sz w:val="18"/>
                <w:szCs w:val="18"/>
              </w:rPr>
              <w:t>I</w:t>
            </w:r>
            <w:r w:rsidR="00882FC3" w:rsidRPr="008E36B2">
              <w:rPr>
                <w:rFonts w:ascii="Lucida Sans" w:hAnsi="Lucida Sans"/>
                <w:sz w:val="18"/>
                <w:szCs w:val="18"/>
              </w:rPr>
              <w:t>ncreas</w:t>
            </w:r>
            <w:r w:rsidRPr="008E36B2">
              <w:rPr>
                <w:rFonts w:ascii="Lucida Sans" w:hAnsi="Lucida Sans"/>
                <w:sz w:val="18"/>
                <w:szCs w:val="18"/>
              </w:rPr>
              <w:t>ing</w:t>
            </w:r>
            <w:r w:rsidR="00882FC3" w:rsidRPr="008E36B2">
              <w:rPr>
                <w:rFonts w:ascii="Lucida Sans" w:hAnsi="Lucida Sans"/>
                <w:sz w:val="18"/>
                <w:szCs w:val="18"/>
              </w:rPr>
              <w:t xml:space="preserve"> visibility</w:t>
            </w:r>
            <w:r w:rsidR="00CE18C4" w:rsidRPr="008E36B2">
              <w:rPr>
                <w:rFonts w:ascii="Lucida Sans" w:hAnsi="Lucida Sans"/>
                <w:sz w:val="18"/>
                <w:szCs w:val="18"/>
              </w:rPr>
              <w:t>, advocacy</w:t>
            </w:r>
            <w:r w:rsidR="00882FC3" w:rsidRPr="008E36B2">
              <w:rPr>
                <w:rFonts w:ascii="Lucida Sans" w:hAnsi="Lucida Sans"/>
                <w:sz w:val="18"/>
                <w:szCs w:val="18"/>
              </w:rPr>
              <w:t xml:space="preserve"> and impact </w:t>
            </w:r>
            <w:r w:rsidR="00CE18C4" w:rsidRPr="008E36B2">
              <w:rPr>
                <w:rFonts w:ascii="Lucida Sans" w:hAnsi="Lucida Sans"/>
                <w:sz w:val="18"/>
                <w:szCs w:val="18"/>
              </w:rPr>
              <w:t xml:space="preserve">of </w:t>
            </w:r>
            <w:r w:rsidR="00C9344A">
              <w:rPr>
                <w:rFonts w:ascii="Lucida Sans" w:hAnsi="Lucida Sans"/>
                <w:sz w:val="18"/>
                <w:szCs w:val="18"/>
              </w:rPr>
              <w:t>older-worker</w:t>
            </w:r>
            <w:r w:rsidR="00BC5448">
              <w:rPr>
                <w:rFonts w:ascii="Lucida Sans" w:hAnsi="Lucida Sans"/>
                <w:sz w:val="18"/>
                <w:szCs w:val="18"/>
              </w:rPr>
              <w:t xml:space="preserve"> </w:t>
            </w:r>
            <w:r w:rsidR="00882FC3" w:rsidRPr="008E36B2">
              <w:rPr>
                <w:rFonts w:ascii="Lucida Sans" w:hAnsi="Lucida Sans"/>
                <w:sz w:val="18"/>
                <w:szCs w:val="18"/>
              </w:rPr>
              <w:t>mental health and wellbeing outcomes</w:t>
            </w:r>
            <w:r w:rsidRPr="008E36B2">
              <w:rPr>
                <w:rFonts w:ascii="Lucida Sans" w:hAnsi="Lucida Sans"/>
                <w:sz w:val="18"/>
                <w:szCs w:val="18"/>
              </w:rPr>
              <w:t xml:space="preserve"> through investing in influential industry relationships</w:t>
            </w:r>
            <w:r w:rsidR="00EB7639" w:rsidRPr="008E36B2">
              <w:rPr>
                <w:rFonts w:ascii="Lucida Sans" w:hAnsi="Lucida Sans"/>
                <w:sz w:val="18"/>
                <w:szCs w:val="18"/>
              </w:rPr>
              <w:t xml:space="preserve">, and effective alliances and </w:t>
            </w:r>
            <w:r w:rsidR="00BC5448">
              <w:rPr>
                <w:rFonts w:ascii="Lucida Sans" w:hAnsi="Lucida Sans"/>
                <w:sz w:val="18"/>
                <w:szCs w:val="18"/>
              </w:rPr>
              <w:t>stakeholder</w:t>
            </w:r>
            <w:r w:rsidR="00EB7639" w:rsidRPr="008E36B2">
              <w:rPr>
                <w:rFonts w:ascii="Lucida Sans" w:hAnsi="Lucida Sans"/>
                <w:sz w:val="18"/>
                <w:szCs w:val="18"/>
              </w:rPr>
              <w:t xml:space="preserve"> relationships</w:t>
            </w:r>
          </w:p>
          <w:p w14:paraId="2C32908C" w14:textId="77777777" w:rsidR="007E0D69" w:rsidRDefault="00CE18C4" w:rsidP="00727813">
            <w:pPr>
              <w:pStyle w:val="ListParagraph"/>
              <w:numPr>
                <w:ilvl w:val="0"/>
                <w:numId w:val="2"/>
              </w:numPr>
              <w:spacing w:before="60" w:after="60" w:line="276" w:lineRule="auto"/>
              <w:ind w:left="316" w:hanging="316"/>
              <w:rPr>
                <w:rFonts w:ascii="Lucida Sans" w:hAnsi="Lucida Sans"/>
                <w:sz w:val="18"/>
                <w:szCs w:val="18"/>
              </w:rPr>
            </w:pPr>
            <w:r w:rsidRPr="008E36B2">
              <w:rPr>
                <w:rFonts w:ascii="Lucida Sans" w:hAnsi="Lucida Sans"/>
                <w:sz w:val="18"/>
                <w:szCs w:val="18"/>
              </w:rPr>
              <w:t xml:space="preserve">Contribute to business operations, developing and implementing effective and efficient systems, processes and reporting of </w:t>
            </w:r>
            <w:r w:rsidR="009B63FC" w:rsidRPr="008E36B2">
              <w:rPr>
                <w:rFonts w:ascii="Lucida Sans" w:hAnsi="Lucida Sans"/>
                <w:sz w:val="18"/>
                <w:szCs w:val="18"/>
              </w:rPr>
              <w:t>outcomes</w:t>
            </w:r>
            <w:r w:rsidRPr="008E36B2">
              <w:rPr>
                <w:rFonts w:ascii="Lucida Sans" w:hAnsi="Lucida Sans"/>
                <w:sz w:val="18"/>
                <w:szCs w:val="18"/>
              </w:rPr>
              <w:t xml:space="preserve"> and impact</w:t>
            </w:r>
            <w:r w:rsidR="00552CCF" w:rsidRPr="008E36B2">
              <w:rPr>
                <w:rFonts w:ascii="Lucida Sans" w:hAnsi="Lucida Sans"/>
                <w:sz w:val="18"/>
                <w:szCs w:val="18"/>
              </w:rPr>
              <w:t xml:space="preserve">, both </w:t>
            </w:r>
            <w:r w:rsidRPr="008E36B2">
              <w:rPr>
                <w:rFonts w:ascii="Lucida Sans" w:hAnsi="Lucida Sans"/>
                <w:sz w:val="18"/>
                <w:szCs w:val="18"/>
              </w:rPr>
              <w:t>internally and externally.</w:t>
            </w:r>
          </w:p>
          <w:p w14:paraId="4618BB01" w14:textId="7A1B0AD3" w:rsidR="0005150D" w:rsidRPr="0005150D" w:rsidRDefault="0005150D" w:rsidP="0005150D">
            <w:pPr>
              <w:spacing w:before="60" w:after="60" w:line="276" w:lineRule="auto"/>
              <w:rPr>
                <w:rFonts w:ascii="Lucida Sans" w:hAnsi="Lucida Sans"/>
                <w:sz w:val="18"/>
                <w:szCs w:val="18"/>
              </w:rPr>
            </w:pPr>
            <w:r>
              <w:rPr>
                <w:rFonts w:ascii="Lucida Sans" w:hAnsi="Lucida Sans"/>
                <w:sz w:val="18"/>
                <w:szCs w:val="18"/>
              </w:rPr>
              <w:t>Some interstate travel will be required.</w:t>
            </w:r>
          </w:p>
        </w:tc>
      </w:tr>
      <w:tr w:rsidR="0094521F" w:rsidRPr="00F14BC8" w14:paraId="69BA67FA" w14:textId="77777777" w:rsidTr="00A835E0">
        <w:trPr>
          <w:trHeight w:val="297"/>
        </w:trPr>
        <w:tc>
          <w:tcPr>
            <w:tcW w:w="10065" w:type="dxa"/>
            <w:shd w:val="clear" w:color="auto" w:fill="1F4E79" w:themeFill="accent1" w:themeFillShade="80"/>
          </w:tcPr>
          <w:p w14:paraId="14BE75D0" w14:textId="1B2F9008" w:rsidR="0094521F" w:rsidRPr="00F14BC8" w:rsidRDefault="0094521F" w:rsidP="002F0C92">
            <w:pPr>
              <w:spacing w:line="276" w:lineRule="auto"/>
              <w:rPr>
                <w:rFonts w:ascii="Lucida Sans" w:hAnsi="Lucida Sans"/>
                <w:color w:val="FFFFFF" w:themeColor="background1"/>
                <w:sz w:val="18"/>
                <w:szCs w:val="18"/>
              </w:rPr>
            </w:pPr>
            <w:r w:rsidRPr="00F14BC8">
              <w:rPr>
                <w:rFonts w:ascii="Lucida Sans" w:hAnsi="Lucida Sans"/>
                <w:b/>
                <w:color w:val="FFFFFF" w:themeColor="background1"/>
                <w:sz w:val="18"/>
                <w:szCs w:val="18"/>
              </w:rPr>
              <w:t>Essential Knowledge, Skills &amp; Qualifications</w:t>
            </w:r>
          </w:p>
        </w:tc>
      </w:tr>
      <w:tr w:rsidR="0094521F" w:rsidRPr="00F14BC8" w14:paraId="27805A45" w14:textId="77777777" w:rsidTr="005B3F9F">
        <w:trPr>
          <w:trHeight w:val="540"/>
        </w:trPr>
        <w:tc>
          <w:tcPr>
            <w:tcW w:w="10065" w:type="dxa"/>
            <w:shd w:val="clear" w:color="auto" w:fill="auto"/>
          </w:tcPr>
          <w:p w14:paraId="123144A0" w14:textId="006DBE76" w:rsidR="0094521F" w:rsidRPr="005B3F9F" w:rsidRDefault="0094521F" w:rsidP="0094521F">
            <w:pPr>
              <w:pStyle w:val="ListParagraph"/>
              <w:numPr>
                <w:ilvl w:val="0"/>
                <w:numId w:val="1"/>
              </w:numPr>
              <w:spacing w:line="276" w:lineRule="auto"/>
              <w:ind w:left="317" w:hanging="218"/>
              <w:rPr>
                <w:rFonts w:ascii="Lucida Sans" w:hAnsi="Lucida Sans"/>
                <w:b/>
                <w:sz w:val="18"/>
                <w:szCs w:val="18"/>
              </w:rPr>
            </w:pPr>
            <w:r w:rsidRPr="005B3F9F">
              <w:rPr>
                <w:rFonts w:ascii="Lucida Sans" w:hAnsi="Lucida Sans"/>
                <w:sz w:val="18"/>
                <w:szCs w:val="18"/>
              </w:rPr>
              <w:t xml:space="preserve">Tertiary qualifications in </w:t>
            </w:r>
            <w:r w:rsidR="005B3F9F" w:rsidRPr="005B3F9F">
              <w:rPr>
                <w:rFonts w:ascii="Lucida Sans" w:hAnsi="Lucida Sans"/>
                <w:sz w:val="18"/>
                <w:szCs w:val="18"/>
              </w:rPr>
              <w:t>psychology</w:t>
            </w:r>
            <w:r w:rsidR="005B3F9F">
              <w:rPr>
                <w:rFonts w:ascii="Lucida Sans" w:hAnsi="Lucida Sans"/>
                <w:sz w:val="18"/>
                <w:szCs w:val="18"/>
              </w:rPr>
              <w:t>, organisation development, health promotion</w:t>
            </w:r>
            <w:r w:rsidRPr="005B3F9F">
              <w:rPr>
                <w:rFonts w:ascii="Lucida Sans" w:hAnsi="Lucida Sans"/>
                <w:sz w:val="18"/>
                <w:szCs w:val="18"/>
              </w:rPr>
              <w:t xml:space="preserve"> or related discipline</w:t>
            </w:r>
          </w:p>
          <w:p w14:paraId="07226799" w14:textId="4C4FEEFB" w:rsidR="0094521F" w:rsidRPr="005B3F9F" w:rsidRDefault="0094521F" w:rsidP="0094521F">
            <w:pPr>
              <w:pStyle w:val="ListParagraph"/>
              <w:numPr>
                <w:ilvl w:val="0"/>
                <w:numId w:val="1"/>
              </w:numPr>
              <w:spacing w:line="276" w:lineRule="auto"/>
              <w:ind w:left="317" w:hanging="218"/>
              <w:rPr>
                <w:rFonts w:ascii="Lucida Sans" w:hAnsi="Lucida Sans"/>
                <w:sz w:val="18"/>
                <w:szCs w:val="18"/>
              </w:rPr>
            </w:pPr>
            <w:r w:rsidRPr="005B3F9F">
              <w:rPr>
                <w:rFonts w:ascii="Lucida Sans" w:hAnsi="Lucida Sans"/>
                <w:sz w:val="18"/>
                <w:szCs w:val="18"/>
              </w:rPr>
              <w:t>Recent experience</w:t>
            </w:r>
            <w:r w:rsidR="005B3F9F">
              <w:rPr>
                <w:rFonts w:ascii="Lucida Sans" w:hAnsi="Lucida Sans"/>
                <w:sz w:val="18"/>
                <w:szCs w:val="18"/>
              </w:rPr>
              <w:t xml:space="preserve"> </w:t>
            </w:r>
            <w:r w:rsidRPr="005B3F9F">
              <w:rPr>
                <w:rFonts w:ascii="Lucida Sans" w:hAnsi="Lucida Sans"/>
                <w:sz w:val="18"/>
                <w:szCs w:val="18"/>
              </w:rPr>
              <w:t>in</w:t>
            </w:r>
            <w:r w:rsidR="005B3F9F">
              <w:rPr>
                <w:rFonts w:ascii="Lucida Sans" w:hAnsi="Lucida Sans"/>
                <w:sz w:val="18"/>
                <w:szCs w:val="18"/>
              </w:rPr>
              <w:t xml:space="preserve"> </w:t>
            </w:r>
            <w:r w:rsidRPr="005B3F9F">
              <w:rPr>
                <w:rFonts w:ascii="Lucida Sans" w:hAnsi="Lucida Sans"/>
                <w:sz w:val="18"/>
                <w:szCs w:val="18"/>
              </w:rPr>
              <w:t xml:space="preserve">superannuation </w:t>
            </w:r>
            <w:r w:rsidR="005B3F9F">
              <w:rPr>
                <w:rFonts w:ascii="Lucida Sans" w:hAnsi="Lucida Sans"/>
                <w:sz w:val="18"/>
                <w:szCs w:val="18"/>
              </w:rPr>
              <w:t>or working with older workers is highly desirable</w:t>
            </w:r>
          </w:p>
          <w:p w14:paraId="1BC8F80B" w14:textId="61B40713" w:rsidR="0094521F" w:rsidRPr="005B3F9F" w:rsidRDefault="0094521F" w:rsidP="0094521F">
            <w:pPr>
              <w:pStyle w:val="ListParagraph"/>
              <w:numPr>
                <w:ilvl w:val="0"/>
                <w:numId w:val="1"/>
              </w:numPr>
              <w:spacing w:line="276" w:lineRule="auto"/>
              <w:ind w:left="317" w:hanging="218"/>
              <w:rPr>
                <w:rFonts w:ascii="Lucida Sans" w:hAnsi="Lucida Sans"/>
                <w:sz w:val="18"/>
                <w:szCs w:val="18"/>
              </w:rPr>
            </w:pPr>
            <w:r w:rsidRPr="005B3F9F">
              <w:rPr>
                <w:rFonts w:ascii="Lucida Sans" w:hAnsi="Lucida Sans"/>
                <w:sz w:val="18"/>
                <w:szCs w:val="18"/>
              </w:rPr>
              <w:t xml:space="preserve">Proven </w:t>
            </w:r>
            <w:r w:rsidR="00B70282">
              <w:rPr>
                <w:rFonts w:ascii="Lucida Sans" w:hAnsi="Lucida Sans"/>
                <w:sz w:val="18"/>
                <w:szCs w:val="18"/>
              </w:rPr>
              <w:t xml:space="preserve">end-to-end </w:t>
            </w:r>
            <w:r w:rsidR="005B3F9F">
              <w:rPr>
                <w:rFonts w:ascii="Lucida Sans" w:hAnsi="Lucida Sans"/>
                <w:sz w:val="18"/>
                <w:szCs w:val="18"/>
              </w:rPr>
              <w:t>project management experience and</w:t>
            </w:r>
            <w:r w:rsidRPr="005B3F9F">
              <w:rPr>
                <w:rFonts w:ascii="Lucida Sans" w:hAnsi="Lucida Sans"/>
                <w:sz w:val="18"/>
                <w:szCs w:val="18"/>
              </w:rPr>
              <w:t xml:space="preserve"> capabilities</w:t>
            </w:r>
            <w:r w:rsidR="00D1082C">
              <w:rPr>
                <w:rFonts w:ascii="Lucida Sans" w:hAnsi="Lucida Sans"/>
                <w:sz w:val="18"/>
                <w:szCs w:val="18"/>
              </w:rPr>
              <w:t>, including experience in new program implementation and knowledge of impact evaluation</w:t>
            </w:r>
          </w:p>
          <w:p w14:paraId="21DC8157" w14:textId="77777777" w:rsidR="00C424B6" w:rsidRPr="005B3F9F" w:rsidRDefault="00C424B6" w:rsidP="00C424B6">
            <w:pPr>
              <w:pStyle w:val="ListParagraph"/>
              <w:numPr>
                <w:ilvl w:val="0"/>
                <w:numId w:val="1"/>
              </w:numPr>
              <w:spacing w:line="276" w:lineRule="auto"/>
              <w:ind w:left="317" w:hanging="218"/>
              <w:rPr>
                <w:rFonts w:ascii="Lucida Sans" w:hAnsi="Lucida Sans"/>
                <w:sz w:val="18"/>
                <w:szCs w:val="18"/>
              </w:rPr>
            </w:pPr>
            <w:r>
              <w:rPr>
                <w:rFonts w:ascii="Lucida Sans" w:hAnsi="Lucida Sans"/>
                <w:sz w:val="18"/>
                <w:szCs w:val="18"/>
              </w:rPr>
              <w:t>Digital program development and management is highly desirable</w:t>
            </w:r>
          </w:p>
          <w:p w14:paraId="235AA0E7" w14:textId="77777777" w:rsidR="00C424B6" w:rsidRDefault="00C424B6" w:rsidP="00C424B6">
            <w:pPr>
              <w:pStyle w:val="ListParagraph"/>
              <w:numPr>
                <w:ilvl w:val="0"/>
                <w:numId w:val="1"/>
              </w:numPr>
              <w:spacing w:line="276" w:lineRule="auto"/>
              <w:ind w:left="317" w:hanging="218"/>
              <w:rPr>
                <w:rFonts w:ascii="Lucida Sans" w:hAnsi="Lucida Sans"/>
                <w:sz w:val="18"/>
                <w:szCs w:val="18"/>
              </w:rPr>
            </w:pPr>
            <w:r w:rsidRPr="005B3F9F">
              <w:rPr>
                <w:rFonts w:ascii="Lucida Sans" w:hAnsi="Lucida Sans"/>
                <w:sz w:val="18"/>
                <w:szCs w:val="18"/>
              </w:rPr>
              <w:t>Outstanding interpersonal,</w:t>
            </w:r>
            <w:r>
              <w:rPr>
                <w:rFonts w:ascii="Lucida Sans" w:hAnsi="Lucida Sans"/>
                <w:sz w:val="18"/>
                <w:szCs w:val="18"/>
              </w:rPr>
              <w:t xml:space="preserve"> </w:t>
            </w:r>
            <w:r w:rsidRPr="005B3F9F">
              <w:rPr>
                <w:rFonts w:ascii="Lucida Sans" w:hAnsi="Lucida Sans"/>
                <w:sz w:val="18"/>
                <w:szCs w:val="18"/>
              </w:rPr>
              <w:t>verbal</w:t>
            </w:r>
            <w:r>
              <w:rPr>
                <w:rFonts w:ascii="Lucida Sans" w:hAnsi="Lucida Sans"/>
                <w:sz w:val="18"/>
                <w:szCs w:val="18"/>
              </w:rPr>
              <w:t xml:space="preserve">, </w:t>
            </w:r>
            <w:r w:rsidRPr="005B3F9F">
              <w:rPr>
                <w:rFonts w:ascii="Lucida Sans" w:hAnsi="Lucida Sans"/>
                <w:sz w:val="18"/>
                <w:szCs w:val="18"/>
              </w:rPr>
              <w:t xml:space="preserve">representational </w:t>
            </w:r>
            <w:r>
              <w:rPr>
                <w:rFonts w:ascii="Lucida Sans" w:hAnsi="Lucida Sans"/>
                <w:sz w:val="18"/>
                <w:szCs w:val="18"/>
              </w:rPr>
              <w:t xml:space="preserve">and </w:t>
            </w:r>
            <w:r w:rsidRPr="005B3F9F">
              <w:rPr>
                <w:rFonts w:ascii="Lucida Sans" w:hAnsi="Lucida Sans"/>
                <w:sz w:val="18"/>
                <w:szCs w:val="18"/>
              </w:rPr>
              <w:t>written skills</w:t>
            </w:r>
            <w:r>
              <w:rPr>
                <w:rFonts w:ascii="Lucida Sans" w:hAnsi="Lucida Sans"/>
                <w:sz w:val="18"/>
                <w:szCs w:val="18"/>
              </w:rPr>
              <w:t xml:space="preserve"> including grant application writing</w:t>
            </w:r>
          </w:p>
          <w:p w14:paraId="11971B6D" w14:textId="77777777" w:rsidR="00C424B6" w:rsidRDefault="004E036A" w:rsidP="005B3F9F">
            <w:pPr>
              <w:pStyle w:val="ListParagraph"/>
              <w:numPr>
                <w:ilvl w:val="0"/>
                <w:numId w:val="1"/>
              </w:numPr>
              <w:spacing w:line="276" w:lineRule="auto"/>
              <w:ind w:left="317" w:hanging="218"/>
              <w:rPr>
                <w:rFonts w:ascii="Lucida Sans" w:hAnsi="Lucida Sans"/>
                <w:sz w:val="18"/>
                <w:szCs w:val="18"/>
              </w:rPr>
            </w:pPr>
            <w:r w:rsidRPr="005B3F9F">
              <w:rPr>
                <w:rFonts w:ascii="Lucida Sans" w:hAnsi="Lucida Sans"/>
                <w:sz w:val="18"/>
                <w:szCs w:val="18"/>
              </w:rPr>
              <w:t xml:space="preserve">Excellent </w:t>
            </w:r>
            <w:r>
              <w:rPr>
                <w:rFonts w:ascii="Lucida Sans" w:hAnsi="Lucida Sans"/>
                <w:sz w:val="18"/>
                <w:szCs w:val="18"/>
              </w:rPr>
              <w:t xml:space="preserve">interpersonal skills, with experience in working collaboratively across </w:t>
            </w:r>
            <w:r w:rsidRPr="005B3F9F">
              <w:rPr>
                <w:rFonts w:ascii="Lucida Sans" w:hAnsi="Lucida Sans"/>
                <w:sz w:val="18"/>
                <w:szCs w:val="18"/>
              </w:rPr>
              <w:t>multi-disciplinary teams</w:t>
            </w:r>
            <w:r>
              <w:rPr>
                <w:rFonts w:ascii="Lucida Sans" w:hAnsi="Lucida Sans"/>
                <w:sz w:val="18"/>
                <w:szCs w:val="18"/>
              </w:rPr>
              <w:t xml:space="preserve">  </w:t>
            </w:r>
            <w:r w:rsidRPr="005B3F9F">
              <w:rPr>
                <w:rFonts w:ascii="Lucida Sans" w:hAnsi="Lucida Sans"/>
                <w:sz w:val="18"/>
                <w:szCs w:val="18"/>
              </w:rPr>
              <w:t xml:space="preserve"> </w:t>
            </w:r>
          </w:p>
          <w:p w14:paraId="098E0B99" w14:textId="76C22876" w:rsidR="00B70282" w:rsidRDefault="00B70282" w:rsidP="005B3F9F">
            <w:pPr>
              <w:pStyle w:val="ListParagraph"/>
              <w:numPr>
                <w:ilvl w:val="0"/>
                <w:numId w:val="1"/>
              </w:numPr>
              <w:spacing w:line="276" w:lineRule="auto"/>
              <w:ind w:left="317" w:hanging="218"/>
              <w:rPr>
                <w:rFonts w:ascii="Lucida Sans" w:hAnsi="Lucida Sans"/>
                <w:sz w:val="18"/>
                <w:szCs w:val="18"/>
              </w:rPr>
            </w:pPr>
            <w:r>
              <w:rPr>
                <w:rFonts w:ascii="Lucida Sans" w:hAnsi="Lucida Sans"/>
                <w:sz w:val="18"/>
                <w:szCs w:val="18"/>
              </w:rPr>
              <w:t xml:space="preserve">Experience in </w:t>
            </w:r>
            <w:r w:rsidR="00A87177">
              <w:rPr>
                <w:rFonts w:ascii="Lucida Sans" w:hAnsi="Lucida Sans"/>
                <w:sz w:val="18"/>
                <w:szCs w:val="18"/>
              </w:rPr>
              <w:t>co-creating</w:t>
            </w:r>
            <w:r>
              <w:rPr>
                <w:rFonts w:ascii="Lucida Sans" w:hAnsi="Lucida Sans"/>
                <w:sz w:val="18"/>
                <w:szCs w:val="18"/>
              </w:rPr>
              <w:t xml:space="preserve"> and delivering innovative new solutions to meet customer needs</w:t>
            </w:r>
            <w:r w:rsidR="00D1082C">
              <w:rPr>
                <w:rFonts w:ascii="Lucida Sans" w:hAnsi="Lucida Sans"/>
                <w:sz w:val="18"/>
                <w:szCs w:val="18"/>
              </w:rPr>
              <w:t xml:space="preserve"> </w:t>
            </w:r>
            <w:r w:rsidR="003F0389">
              <w:rPr>
                <w:rFonts w:ascii="Lucida Sans" w:hAnsi="Lucida Sans"/>
                <w:sz w:val="18"/>
                <w:szCs w:val="18"/>
              </w:rPr>
              <w:t>and ensure market viability</w:t>
            </w:r>
          </w:p>
          <w:p w14:paraId="217D2959" w14:textId="706E01B6" w:rsidR="005B3F9F" w:rsidRDefault="005B3F9F" w:rsidP="0094521F">
            <w:pPr>
              <w:pStyle w:val="ListParagraph"/>
              <w:numPr>
                <w:ilvl w:val="0"/>
                <w:numId w:val="1"/>
              </w:numPr>
              <w:spacing w:line="276" w:lineRule="auto"/>
              <w:ind w:left="317" w:hanging="218"/>
              <w:rPr>
                <w:rFonts w:ascii="Lucida Sans" w:hAnsi="Lucida Sans"/>
                <w:sz w:val="18"/>
                <w:szCs w:val="18"/>
              </w:rPr>
            </w:pPr>
            <w:r w:rsidRPr="005B3F9F">
              <w:rPr>
                <w:rFonts w:ascii="Lucida Sans" w:hAnsi="Lucida Sans"/>
                <w:sz w:val="18"/>
                <w:szCs w:val="18"/>
              </w:rPr>
              <w:t>Extensive experience in successfully engaging and managing complex multi-stakeholder relationships at a</w:t>
            </w:r>
            <w:r>
              <w:rPr>
                <w:rFonts w:ascii="Lucida Sans" w:hAnsi="Lucida Sans"/>
                <w:sz w:val="18"/>
                <w:szCs w:val="18"/>
              </w:rPr>
              <w:t xml:space="preserve"> range of different </w:t>
            </w:r>
            <w:r w:rsidRPr="005B3F9F">
              <w:rPr>
                <w:rFonts w:ascii="Lucida Sans" w:hAnsi="Lucida Sans"/>
                <w:sz w:val="18"/>
                <w:szCs w:val="18"/>
              </w:rPr>
              <w:t>level</w:t>
            </w:r>
            <w:r>
              <w:rPr>
                <w:rFonts w:ascii="Lucida Sans" w:hAnsi="Lucida Sans"/>
                <w:sz w:val="18"/>
                <w:szCs w:val="18"/>
              </w:rPr>
              <w:t xml:space="preserve">s </w:t>
            </w:r>
            <w:r w:rsidR="003F0389">
              <w:rPr>
                <w:rFonts w:ascii="Lucida Sans" w:hAnsi="Lucida Sans"/>
                <w:sz w:val="18"/>
                <w:szCs w:val="18"/>
              </w:rPr>
              <w:t>across different industries</w:t>
            </w:r>
            <w:r w:rsidRPr="005B3F9F">
              <w:rPr>
                <w:rFonts w:ascii="Lucida Sans" w:hAnsi="Lucida Sans"/>
                <w:sz w:val="18"/>
                <w:szCs w:val="18"/>
              </w:rPr>
              <w:t xml:space="preserve"> </w:t>
            </w:r>
          </w:p>
          <w:p w14:paraId="3C731F30" w14:textId="4BA93A06" w:rsidR="0094521F" w:rsidRPr="004E036A" w:rsidRDefault="00A87177" w:rsidP="004E036A">
            <w:pPr>
              <w:pStyle w:val="ListParagraph"/>
              <w:numPr>
                <w:ilvl w:val="0"/>
                <w:numId w:val="1"/>
              </w:numPr>
              <w:spacing w:line="276" w:lineRule="auto"/>
              <w:ind w:left="317" w:hanging="218"/>
              <w:rPr>
                <w:rFonts w:ascii="Lucida Sans" w:hAnsi="Lucida Sans"/>
                <w:sz w:val="18"/>
                <w:szCs w:val="18"/>
              </w:rPr>
            </w:pPr>
            <w:r>
              <w:rPr>
                <w:rFonts w:ascii="Lucida Sans" w:hAnsi="Lucida Sans"/>
                <w:sz w:val="18"/>
                <w:szCs w:val="18"/>
              </w:rPr>
              <w:t xml:space="preserve">Experience in </w:t>
            </w:r>
            <w:r w:rsidR="0094521F" w:rsidRPr="005B3F9F">
              <w:rPr>
                <w:rFonts w:ascii="Lucida Sans" w:hAnsi="Lucida Sans"/>
                <w:sz w:val="18"/>
                <w:szCs w:val="18"/>
              </w:rPr>
              <w:t>driv</w:t>
            </w:r>
            <w:r>
              <w:rPr>
                <w:rFonts w:ascii="Lucida Sans" w:hAnsi="Lucida Sans"/>
                <w:sz w:val="18"/>
                <w:szCs w:val="18"/>
              </w:rPr>
              <w:t>ing program utilisation to contribute to</w:t>
            </w:r>
            <w:r w:rsidR="0094521F" w:rsidRPr="005B3F9F">
              <w:rPr>
                <w:rFonts w:ascii="Lucida Sans" w:hAnsi="Lucida Sans"/>
                <w:sz w:val="18"/>
                <w:szCs w:val="18"/>
              </w:rPr>
              <w:t xml:space="preserve"> business growth and achieve targets </w:t>
            </w:r>
          </w:p>
        </w:tc>
      </w:tr>
    </w:tbl>
    <w:p w14:paraId="3EEE8B46" w14:textId="43D1810E" w:rsidR="008662B3" w:rsidRDefault="008662B3"/>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51"/>
        <w:gridCol w:w="425"/>
        <w:gridCol w:w="8789"/>
      </w:tblGrid>
      <w:tr w:rsidR="00B521BA" w:rsidRPr="003F11CB" w14:paraId="5E48F7B8" w14:textId="77777777" w:rsidTr="00DB204A">
        <w:trPr>
          <w:trHeight w:val="283"/>
        </w:trPr>
        <w:tc>
          <w:tcPr>
            <w:tcW w:w="10065" w:type="dxa"/>
            <w:gridSpan w:val="3"/>
            <w:shd w:val="clear" w:color="auto" w:fill="1F4E79" w:themeFill="accent1" w:themeFillShade="80"/>
            <w:vAlign w:val="center"/>
          </w:tcPr>
          <w:p w14:paraId="49C67A27" w14:textId="77777777" w:rsidR="00B521BA" w:rsidRPr="003F11CB" w:rsidRDefault="00B521BA" w:rsidP="00DB204A">
            <w:pPr>
              <w:spacing w:line="276" w:lineRule="auto"/>
              <w:ind w:left="99"/>
              <w:rPr>
                <w:rFonts w:ascii="Lucida Sans" w:hAnsi="Lucida Sans" w:cstheme="majorHAnsi"/>
                <w:bCs/>
                <w:color w:val="FFFFFF" w:themeColor="background1"/>
                <w:sz w:val="18"/>
                <w:szCs w:val="18"/>
              </w:rPr>
            </w:pPr>
            <w:r w:rsidRPr="003F11CB">
              <w:rPr>
                <w:rFonts w:ascii="Lucida Sans" w:hAnsi="Lucida Sans" w:cstheme="majorHAnsi"/>
                <w:b/>
                <w:color w:val="FFFFFF" w:themeColor="background1"/>
                <w:sz w:val="18"/>
                <w:szCs w:val="18"/>
              </w:rPr>
              <w:t>Role Capabilities &amp; Requirements</w:t>
            </w:r>
          </w:p>
        </w:tc>
      </w:tr>
      <w:tr w:rsidR="00B521BA" w:rsidRPr="0055087C" w14:paraId="1FBF4634" w14:textId="77777777" w:rsidTr="00DB204A">
        <w:trPr>
          <w:trHeight w:val="510"/>
        </w:trPr>
        <w:tc>
          <w:tcPr>
            <w:tcW w:w="1276" w:type="dxa"/>
            <w:gridSpan w:val="2"/>
            <w:vMerge w:val="restart"/>
            <w:shd w:val="clear" w:color="auto" w:fill="1F4E79" w:themeFill="accent1" w:themeFillShade="80"/>
            <w:vAlign w:val="center"/>
          </w:tcPr>
          <w:p w14:paraId="3054279C" w14:textId="77777777" w:rsidR="00B521BA" w:rsidRPr="0055087C" w:rsidRDefault="00B521BA" w:rsidP="00DB204A">
            <w:pPr>
              <w:spacing w:line="276" w:lineRule="auto"/>
              <w:ind w:left="99"/>
              <w:rPr>
                <w:rFonts w:ascii="Lucida Sans" w:hAnsi="Lucida Sans" w:cstheme="majorHAnsi"/>
                <w:b/>
                <w:i/>
                <w:color w:val="FFFFFF" w:themeColor="background1"/>
                <w:sz w:val="18"/>
                <w:szCs w:val="18"/>
              </w:rPr>
            </w:pPr>
            <w:r w:rsidRPr="0055087C">
              <w:rPr>
                <w:rFonts w:ascii="Lucida Sans" w:hAnsi="Lucida Sans" w:cstheme="majorHAnsi"/>
                <w:b/>
                <w:i/>
                <w:color w:val="FFFFFF" w:themeColor="background1"/>
                <w:sz w:val="18"/>
                <w:szCs w:val="18"/>
              </w:rPr>
              <w:t xml:space="preserve">The way </w:t>
            </w:r>
          </w:p>
          <w:p w14:paraId="27805661" w14:textId="77777777" w:rsidR="00B521BA" w:rsidRPr="0055087C" w:rsidRDefault="00B521BA" w:rsidP="00DB204A">
            <w:pPr>
              <w:spacing w:line="276" w:lineRule="auto"/>
              <w:ind w:left="99"/>
              <w:rPr>
                <w:rFonts w:ascii="Lucida Sans" w:hAnsi="Lucida Sans" w:cstheme="majorHAnsi"/>
                <w:color w:val="2F5496" w:themeColor="accent5" w:themeShade="BF"/>
                <w:sz w:val="18"/>
                <w:szCs w:val="18"/>
              </w:rPr>
            </w:pPr>
            <w:r w:rsidRPr="0055087C">
              <w:rPr>
                <w:rFonts w:ascii="Lucida Sans" w:hAnsi="Lucida Sans" w:cstheme="majorHAnsi"/>
                <w:b/>
                <w:i/>
                <w:color w:val="FFFFFF" w:themeColor="background1"/>
                <w:sz w:val="18"/>
                <w:szCs w:val="18"/>
              </w:rPr>
              <w:t>we work</w:t>
            </w:r>
          </w:p>
        </w:tc>
        <w:tc>
          <w:tcPr>
            <w:tcW w:w="8789" w:type="dxa"/>
            <w:shd w:val="clear" w:color="auto" w:fill="FFFFFF" w:themeFill="background1"/>
            <w:vAlign w:val="center"/>
          </w:tcPr>
          <w:p w14:paraId="017E7E64" w14:textId="77777777" w:rsidR="00B521BA" w:rsidRPr="0055087C" w:rsidRDefault="00B521BA" w:rsidP="00DB204A">
            <w:pPr>
              <w:spacing w:line="276" w:lineRule="auto"/>
              <w:ind w:left="99"/>
              <w:rPr>
                <w:rFonts w:ascii="Lucida Sans" w:hAnsi="Lucida Sans" w:cstheme="majorHAnsi"/>
                <w:color w:val="2F5496" w:themeColor="accent5" w:themeShade="BF"/>
                <w:sz w:val="18"/>
                <w:szCs w:val="18"/>
              </w:rPr>
            </w:pPr>
            <w:r w:rsidRPr="00156E45">
              <w:rPr>
                <w:rFonts w:ascii="Lucida Sans" w:hAnsi="Lucida Sans" w:cstheme="majorHAnsi"/>
                <w:bCs/>
                <w:color w:val="2F5496" w:themeColor="accent5" w:themeShade="BF"/>
                <w:sz w:val="18"/>
                <w:szCs w:val="18"/>
              </w:rPr>
              <w:t>We live our values</w:t>
            </w:r>
            <w:r w:rsidRPr="0055087C">
              <w:rPr>
                <w:rFonts w:ascii="Lucida Sans" w:hAnsi="Lucida Sans" w:cstheme="majorHAnsi"/>
                <w:bCs/>
                <w:color w:val="2F5496" w:themeColor="accent5" w:themeShade="BF"/>
                <w:sz w:val="18"/>
                <w:szCs w:val="18"/>
              </w:rPr>
              <w:t xml:space="preserve">:   </w:t>
            </w:r>
            <w:r w:rsidRPr="00156E45">
              <w:rPr>
                <w:rFonts w:ascii="Lucida Sans" w:hAnsi="Lucida Sans" w:cstheme="majorHAnsi"/>
                <w:color w:val="2F5496" w:themeColor="accent5" w:themeShade="BF"/>
                <w:sz w:val="18"/>
                <w:szCs w:val="18"/>
              </w:rPr>
              <w:t>Accountability, Respect Collaboration and Caring</w:t>
            </w:r>
          </w:p>
          <w:p w14:paraId="6CC369D0" w14:textId="77777777" w:rsidR="00B521BA" w:rsidRPr="0055087C" w:rsidRDefault="00B521BA" w:rsidP="00DB204A">
            <w:pPr>
              <w:spacing w:line="276" w:lineRule="auto"/>
              <w:ind w:left="99"/>
              <w:rPr>
                <w:rFonts w:ascii="Lucida Sans" w:hAnsi="Lucida Sans" w:cstheme="majorHAnsi"/>
                <w:color w:val="2F5496" w:themeColor="accent5" w:themeShade="BF"/>
                <w:sz w:val="18"/>
                <w:szCs w:val="18"/>
              </w:rPr>
            </w:pPr>
            <w:r w:rsidRPr="00156E45">
              <w:rPr>
                <w:rFonts w:ascii="Lucida Sans" w:hAnsi="Lucida Sans" w:cstheme="majorHAnsi"/>
                <w:bCs/>
                <w:color w:val="2F5496" w:themeColor="accent5" w:themeShade="BF"/>
                <w:sz w:val="18"/>
                <w:szCs w:val="18"/>
              </w:rPr>
              <w:t>We create value through excellence</w:t>
            </w:r>
          </w:p>
        </w:tc>
      </w:tr>
      <w:tr w:rsidR="00B521BA" w:rsidRPr="0055087C" w14:paraId="32E27600" w14:textId="77777777" w:rsidTr="00DB204A">
        <w:trPr>
          <w:trHeight w:val="510"/>
        </w:trPr>
        <w:tc>
          <w:tcPr>
            <w:tcW w:w="1276" w:type="dxa"/>
            <w:gridSpan w:val="2"/>
            <w:vMerge/>
            <w:shd w:val="clear" w:color="auto" w:fill="1F4E79" w:themeFill="accent1" w:themeFillShade="80"/>
            <w:vAlign w:val="center"/>
          </w:tcPr>
          <w:p w14:paraId="07F4FEA7" w14:textId="77777777" w:rsidR="00B521BA" w:rsidRPr="0055087C" w:rsidRDefault="00B521BA" w:rsidP="00DB204A">
            <w:pPr>
              <w:spacing w:line="276" w:lineRule="auto"/>
              <w:ind w:left="99"/>
              <w:rPr>
                <w:rFonts w:ascii="Lucida Sans" w:hAnsi="Lucida Sans" w:cstheme="majorHAnsi"/>
                <w:bCs/>
                <w:color w:val="2F5496" w:themeColor="accent5" w:themeShade="BF"/>
                <w:sz w:val="18"/>
                <w:szCs w:val="18"/>
              </w:rPr>
            </w:pPr>
          </w:p>
        </w:tc>
        <w:tc>
          <w:tcPr>
            <w:tcW w:w="8789" w:type="dxa"/>
            <w:shd w:val="clear" w:color="auto" w:fill="FFFFFF" w:themeFill="background1"/>
            <w:vAlign w:val="center"/>
          </w:tcPr>
          <w:p w14:paraId="5CDA0443" w14:textId="77777777" w:rsidR="00B521BA" w:rsidRPr="0055087C" w:rsidRDefault="00B521BA" w:rsidP="00DB204A">
            <w:pPr>
              <w:spacing w:line="276" w:lineRule="auto"/>
              <w:ind w:left="99"/>
              <w:rPr>
                <w:rFonts w:ascii="Lucida Sans" w:hAnsi="Lucida Sans" w:cstheme="majorHAnsi"/>
                <w:bCs/>
                <w:color w:val="2F5496" w:themeColor="accent5" w:themeShade="BF"/>
                <w:sz w:val="18"/>
                <w:szCs w:val="18"/>
              </w:rPr>
            </w:pPr>
            <w:r w:rsidRPr="00156E45">
              <w:rPr>
                <w:rFonts w:ascii="Lucida Sans" w:hAnsi="Lucida Sans" w:cstheme="majorHAnsi"/>
                <w:color w:val="2F5496" w:themeColor="accent5" w:themeShade="BF"/>
                <w:sz w:val="18"/>
                <w:szCs w:val="18"/>
              </w:rPr>
              <w:t>We are passionate about creating value and exceeding our customer</w:t>
            </w:r>
            <w:r w:rsidRPr="0055087C">
              <w:rPr>
                <w:rFonts w:ascii="Lucida Sans" w:hAnsi="Lucida Sans" w:cstheme="majorHAnsi"/>
                <w:color w:val="2F5496" w:themeColor="accent5" w:themeShade="BF"/>
                <w:sz w:val="18"/>
                <w:szCs w:val="18"/>
              </w:rPr>
              <w:t>’</w:t>
            </w:r>
            <w:r w:rsidRPr="00156E45">
              <w:rPr>
                <w:rFonts w:ascii="Lucida Sans" w:hAnsi="Lucida Sans" w:cstheme="majorHAnsi"/>
                <w:color w:val="2F5496" w:themeColor="accent5" w:themeShade="BF"/>
                <w:sz w:val="18"/>
                <w:szCs w:val="18"/>
              </w:rPr>
              <w:t>s expectations through constantly striving to redefine our standards of excellence and quality</w:t>
            </w:r>
          </w:p>
        </w:tc>
      </w:tr>
      <w:tr w:rsidR="00B521BA" w:rsidRPr="00D00F2B" w14:paraId="06705F7B" w14:textId="77777777" w:rsidTr="00DB204A">
        <w:trPr>
          <w:trHeight w:val="283"/>
        </w:trPr>
        <w:tc>
          <w:tcPr>
            <w:tcW w:w="10065" w:type="dxa"/>
            <w:gridSpan w:val="3"/>
            <w:shd w:val="clear" w:color="auto" w:fill="2E74B5" w:themeFill="accent1" w:themeFillShade="BF"/>
            <w:vAlign w:val="center"/>
          </w:tcPr>
          <w:p w14:paraId="34D5BAE9" w14:textId="77777777" w:rsidR="00B521BA" w:rsidRPr="00D00F2B" w:rsidRDefault="00B521BA" w:rsidP="00DB204A">
            <w:pPr>
              <w:spacing w:line="276" w:lineRule="auto"/>
              <w:ind w:left="1743" w:hanging="1743"/>
              <w:rPr>
                <w:rFonts w:ascii="Lucida Sans" w:hAnsi="Lucida Sans" w:cstheme="majorHAnsi"/>
                <w:sz w:val="18"/>
                <w:szCs w:val="18"/>
              </w:rPr>
            </w:pPr>
            <w:r w:rsidRPr="00D00F2B">
              <w:rPr>
                <w:rFonts w:ascii="Lucida Sans" w:hAnsi="Lucida Sans" w:cstheme="majorHAnsi"/>
                <w:b/>
                <w:color w:val="FFFFFF" w:themeColor="background1"/>
                <w:sz w:val="18"/>
                <w:szCs w:val="18"/>
              </w:rPr>
              <w:t>OUR CUSTOMERS:  We are customer centric. Achieving mentally healthy workplace for Australians through advocating for, equipping and empowering our Partners</w:t>
            </w:r>
          </w:p>
        </w:tc>
      </w:tr>
      <w:tr w:rsidR="00B521BA" w:rsidRPr="003F11CB" w14:paraId="20C572F3" w14:textId="77777777" w:rsidTr="00DB204A">
        <w:trPr>
          <w:cantSplit/>
          <w:trHeight w:val="1134"/>
        </w:trPr>
        <w:tc>
          <w:tcPr>
            <w:tcW w:w="851" w:type="dxa"/>
            <w:shd w:val="clear" w:color="auto" w:fill="2E74B5" w:themeFill="accent1" w:themeFillShade="BF"/>
            <w:textDirection w:val="btLr"/>
          </w:tcPr>
          <w:p w14:paraId="200B9534" w14:textId="77777777" w:rsidR="00B521BA" w:rsidRPr="003F11CB" w:rsidRDefault="00B521BA" w:rsidP="00DB204A">
            <w:pPr>
              <w:spacing w:line="276" w:lineRule="auto"/>
              <w:ind w:left="99" w:right="113"/>
              <w:jc w:val="center"/>
              <w:rPr>
                <w:rFonts w:ascii="Lucida Sans" w:hAnsi="Lucida Sans" w:cstheme="majorHAnsi"/>
                <w:b/>
                <w:i/>
                <w:color w:val="FFFFFF" w:themeColor="background1"/>
                <w:sz w:val="16"/>
                <w:szCs w:val="16"/>
              </w:rPr>
            </w:pPr>
            <w:r w:rsidRPr="003F11CB">
              <w:rPr>
                <w:rFonts w:ascii="Lucida Sans" w:hAnsi="Lucida Sans" w:cstheme="majorHAnsi"/>
                <w:b/>
                <w:i/>
                <w:color w:val="FFFFFF" w:themeColor="background1"/>
                <w:sz w:val="16"/>
                <w:szCs w:val="16"/>
              </w:rPr>
              <w:t>Customer Centric</w:t>
            </w:r>
          </w:p>
        </w:tc>
        <w:tc>
          <w:tcPr>
            <w:tcW w:w="425" w:type="dxa"/>
            <w:shd w:val="clear" w:color="auto" w:fill="FFFFFF" w:themeFill="background1"/>
            <w:textDirection w:val="btLr"/>
            <w:vAlign w:val="center"/>
          </w:tcPr>
          <w:p w14:paraId="7767A31C" w14:textId="77777777" w:rsidR="00B521BA" w:rsidRPr="000B59F2" w:rsidRDefault="00B521BA" w:rsidP="00DB204A">
            <w:pPr>
              <w:spacing w:line="276" w:lineRule="auto"/>
              <w:ind w:left="99" w:right="113"/>
              <w:jc w:val="center"/>
              <w:rPr>
                <w:rFonts w:ascii="Lucida Sans" w:hAnsi="Lucida Sans" w:cstheme="majorHAnsi"/>
                <w:b/>
                <w:sz w:val="16"/>
                <w:szCs w:val="16"/>
              </w:rPr>
            </w:pPr>
            <w:r>
              <w:rPr>
                <w:rFonts w:ascii="Lucida Sans" w:hAnsi="Lucida Sans" w:cstheme="majorHAnsi"/>
                <w:b/>
                <w:sz w:val="16"/>
                <w:szCs w:val="16"/>
              </w:rPr>
              <w:t>Advanced</w:t>
            </w:r>
          </w:p>
          <w:p w14:paraId="5DE9645A" w14:textId="77777777" w:rsidR="00B521BA" w:rsidRPr="003F11CB" w:rsidRDefault="00B521BA" w:rsidP="00DB204A">
            <w:pPr>
              <w:spacing w:line="276" w:lineRule="auto"/>
              <w:ind w:left="99" w:right="113"/>
              <w:jc w:val="center"/>
              <w:rPr>
                <w:rFonts w:ascii="Lucida Sans" w:hAnsi="Lucida Sans" w:cstheme="majorHAnsi"/>
                <w:b/>
                <w:sz w:val="16"/>
                <w:szCs w:val="16"/>
              </w:rPr>
            </w:pPr>
          </w:p>
        </w:tc>
        <w:tc>
          <w:tcPr>
            <w:tcW w:w="8789" w:type="dxa"/>
            <w:shd w:val="clear" w:color="auto" w:fill="FFFFFF" w:themeFill="background1"/>
            <w:vAlign w:val="center"/>
          </w:tcPr>
          <w:p w14:paraId="5DBBC236" w14:textId="77777777" w:rsidR="00B521BA" w:rsidRPr="000B6721"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0B6721">
              <w:rPr>
                <w:rFonts w:ascii="Lucida Sans" w:hAnsi="Lucida Sans" w:cstheme="majorHAnsi"/>
                <w:sz w:val="16"/>
                <w:szCs w:val="16"/>
              </w:rPr>
              <w:t>Considers broader purpose and long-term context of the customer when providing advice</w:t>
            </w:r>
          </w:p>
          <w:p w14:paraId="07167294" w14:textId="77777777" w:rsidR="00B521BA" w:rsidRPr="000B6721"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0B6721">
              <w:rPr>
                <w:rFonts w:ascii="Lucida Sans" w:hAnsi="Lucida Sans" w:cstheme="majorHAnsi"/>
                <w:sz w:val="16"/>
                <w:szCs w:val="16"/>
              </w:rPr>
              <w:t>Provides sophisticated and value adding insight to customers</w:t>
            </w:r>
          </w:p>
          <w:p w14:paraId="03364CE5" w14:textId="77777777" w:rsidR="00B521BA" w:rsidRPr="000B6721"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0B6721">
              <w:rPr>
                <w:rFonts w:ascii="Lucida Sans" w:hAnsi="Lucida Sans" w:cstheme="majorHAnsi"/>
                <w:sz w:val="16"/>
                <w:szCs w:val="16"/>
              </w:rPr>
              <w:t>Assists customers to explore new ideas and to navigate the road ahead</w:t>
            </w:r>
          </w:p>
          <w:p w14:paraId="55309859" w14:textId="77777777" w:rsidR="00B521BA" w:rsidRPr="000B6721"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0B6721">
              <w:rPr>
                <w:rFonts w:ascii="Lucida Sans" w:hAnsi="Lucida Sans" w:cstheme="majorHAnsi"/>
                <w:sz w:val="16"/>
                <w:szCs w:val="16"/>
              </w:rPr>
              <w:t>Encourages team to think differently about how to respond to customer needs in better ways</w:t>
            </w:r>
          </w:p>
          <w:p w14:paraId="44518027" w14:textId="77777777" w:rsidR="00B521BA" w:rsidRPr="000B6721"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0B6721">
              <w:rPr>
                <w:rFonts w:ascii="Lucida Sans" w:hAnsi="Lucida Sans" w:cstheme="majorHAnsi"/>
                <w:sz w:val="16"/>
                <w:szCs w:val="16"/>
              </w:rPr>
              <w:t xml:space="preserve">Assesses or seeks out relevant customer information or research and uses this data to improve service levels </w:t>
            </w:r>
          </w:p>
          <w:p w14:paraId="05AE1F47" w14:textId="77777777" w:rsidR="00B521BA" w:rsidRPr="000B6721"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0B6721">
              <w:rPr>
                <w:rFonts w:ascii="Lucida Sans" w:hAnsi="Lucida Sans" w:cstheme="majorHAnsi"/>
                <w:sz w:val="16"/>
                <w:szCs w:val="16"/>
              </w:rPr>
              <w:t>Establishes systems, processes and drives collaboration between teams to drive decisions that are customer centred</w:t>
            </w:r>
          </w:p>
          <w:p w14:paraId="03F2A8BC" w14:textId="77777777" w:rsidR="00B521BA" w:rsidRPr="000B6721"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0B6721">
              <w:rPr>
                <w:rFonts w:ascii="Lucida Sans" w:hAnsi="Lucida Sans" w:cstheme="majorHAnsi"/>
                <w:sz w:val="16"/>
                <w:szCs w:val="16"/>
              </w:rPr>
              <w:t xml:space="preserve">Holds others to account for making decisions that consider the customer experience </w:t>
            </w:r>
          </w:p>
          <w:p w14:paraId="0F3FE1C8" w14:textId="77777777" w:rsidR="00B521BA" w:rsidRPr="000B6721"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0B6721">
              <w:rPr>
                <w:rFonts w:ascii="Lucida Sans" w:hAnsi="Lucida Sans" w:cstheme="majorHAnsi"/>
                <w:sz w:val="16"/>
                <w:szCs w:val="16"/>
              </w:rPr>
              <w:t>Coaches others in the giving of valued advice</w:t>
            </w:r>
          </w:p>
        </w:tc>
      </w:tr>
      <w:tr w:rsidR="00B521BA" w:rsidRPr="003F11CB" w14:paraId="6823A57A" w14:textId="77777777" w:rsidTr="00DB204A">
        <w:trPr>
          <w:cantSplit/>
          <w:trHeight w:val="1134"/>
        </w:trPr>
        <w:tc>
          <w:tcPr>
            <w:tcW w:w="851" w:type="dxa"/>
            <w:shd w:val="clear" w:color="auto" w:fill="2E74B5" w:themeFill="accent1" w:themeFillShade="BF"/>
            <w:textDirection w:val="btLr"/>
          </w:tcPr>
          <w:p w14:paraId="51D79E15" w14:textId="77777777" w:rsidR="00B521BA" w:rsidRPr="003F11CB" w:rsidRDefault="00B521BA" w:rsidP="00DB204A">
            <w:pPr>
              <w:spacing w:line="276" w:lineRule="auto"/>
              <w:ind w:left="99" w:right="113"/>
              <w:jc w:val="center"/>
              <w:rPr>
                <w:rFonts w:ascii="Lucida Sans" w:hAnsi="Lucida Sans" w:cstheme="majorHAnsi"/>
                <w:b/>
                <w:i/>
                <w:color w:val="FFFFFF" w:themeColor="background1"/>
                <w:sz w:val="16"/>
                <w:szCs w:val="16"/>
              </w:rPr>
            </w:pPr>
            <w:r w:rsidRPr="003F11CB">
              <w:rPr>
                <w:rFonts w:ascii="Lucida Sans" w:hAnsi="Lucida Sans" w:cstheme="majorHAnsi"/>
                <w:b/>
                <w:i/>
                <w:color w:val="FFFFFF" w:themeColor="background1"/>
                <w:sz w:val="16"/>
                <w:szCs w:val="16"/>
              </w:rPr>
              <w:t>Partner &amp; Stakeholder focus</w:t>
            </w:r>
          </w:p>
        </w:tc>
        <w:tc>
          <w:tcPr>
            <w:tcW w:w="425" w:type="dxa"/>
            <w:shd w:val="clear" w:color="auto" w:fill="FFFFFF" w:themeFill="background1"/>
            <w:textDirection w:val="btLr"/>
            <w:vAlign w:val="center"/>
          </w:tcPr>
          <w:p w14:paraId="57D8623F" w14:textId="77777777" w:rsidR="00B521BA" w:rsidRPr="000B59F2" w:rsidRDefault="00B521BA" w:rsidP="00DB204A">
            <w:pPr>
              <w:spacing w:line="276" w:lineRule="auto"/>
              <w:ind w:left="99" w:right="113"/>
              <w:jc w:val="center"/>
              <w:rPr>
                <w:rFonts w:ascii="Lucida Sans" w:hAnsi="Lucida Sans" w:cstheme="majorHAnsi"/>
                <w:b/>
                <w:sz w:val="16"/>
                <w:szCs w:val="16"/>
              </w:rPr>
            </w:pPr>
            <w:r>
              <w:rPr>
                <w:rFonts w:ascii="Lucida Sans" w:hAnsi="Lucida Sans" w:cstheme="majorHAnsi"/>
                <w:b/>
                <w:sz w:val="16"/>
                <w:szCs w:val="16"/>
              </w:rPr>
              <w:t>Advanced</w:t>
            </w:r>
          </w:p>
          <w:p w14:paraId="233DE3D4" w14:textId="77777777" w:rsidR="00B521BA" w:rsidRPr="003F11CB" w:rsidRDefault="00B521BA" w:rsidP="00DB204A">
            <w:pPr>
              <w:spacing w:line="276" w:lineRule="auto"/>
              <w:ind w:left="99" w:right="113"/>
              <w:jc w:val="center"/>
              <w:rPr>
                <w:rFonts w:ascii="Lucida Sans" w:hAnsi="Lucida Sans" w:cstheme="majorHAnsi"/>
                <w:b/>
                <w:sz w:val="16"/>
                <w:szCs w:val="16"/>
              </w:rPr>
            </w:pPr>
          </w:p>
        </w:tc>
        <w:tc>
          <w:tcPr>
            <w:tcW w:w="8789" w:type="dxa"/>
            <w:shd w:val="clear" w:color="auto" w:fill="FFFFFF" w:themeFill="background1"/>
            <w:vAlign w:val="center"/>
          </w:tcPr>
          <w:p w14:paraId="185A06CC" w14:textId="77777777" w:rsidR="00B521BA" w:rsidRPr="000B6721" w:rsidRDefault="00B521BA" w:rsidP="00DB204A">
            <w:pPr>
              <w:numPr>
                <w:ilvl w:val="0"/>
                <w:numId w:val="6"/>
              </w:numPr>
              <w:tabs>
                <w:tab w:val="clear" w:pos="720"/>
                <w:tab w:val="num" w:pos="325"/>
              </w:tabs>
              <w:spacing w:line="276" w:lineRule="auto"/>
              <w:ind w:left="325" w:hanging="284"/>
              <w:rPr>
                <w:rFonts w:ascii="Lucida Sans" w:hAnsi="Lucida Sans" w:cstheme="majorHAnsi"/>
                <w:sz w:val="16"/>
                <w:szCs w:val="16"/>
              </w:rPr>
            </w:pPr>
            <w:r w:rsidRPr="000B6721">
              <w:rPr>
                <w:rFonts w:ascii="Lucida Sans" w:hAnsi="Lucida Sans" w:cstheme="majorHAnsi"/>
                <w:sz w:val="16"/>
                <w:szCs w:val="16"/>
              </w:rPr>
              <w:t>Proposes compelling solutions that anticipate Partner/Stakeholder future needs</w:t>
            </w:r>
          </w:p>
          <w:p w14:paraId="50C37E39" w14:textId="77777777" w:rsidR="00B521BA" w:rsidRPr="000B6721" w:rsidRDefault="00B521BA" w:rsidP="00DB204A">
            <w:pPr>
              <w:numPr>
                <w:ilvl w:val="0"/>
                <w:numId w:val="6"/>
              </w:numPr>
              <w:tabs>
                <w:tab w:val="clear" w:pos="720"/>
                <w:tab w:val="num" w:pos="325"/>
              </w:tabs>
              <w:spacing w:line="276" w:lineRule="auto"/>
              <w:ind w:left="325" w:hanging="284"/>
              <w:rPr>
                <w:rFonts w:ascii="Lucida Sans" w:hAnsi="Lucida Sans" w:cstheme="majorHAnsi"/>
                <w:sz w:val="16"/>
                <w:szCs w:val="16"/>
              </w:rPr>
            </w:pPr>
            <w:r w:rsidRPr="000B6721">
              <w:rPr>
                <w:rFonts w:ascii="Lucida Sans" w:hAnsi="Lucida Sans" w:cstheme="majorHAnsi"/>
                <w:sz w:val="16"/>
                <w:szCs w:val="16"/>
              </w:rPr>
              <w:t>Clearly articulates the consequences or benefits of a solution in measurable terms</w:t>
            </w:r>
          </w:p>
          <w:p w14:paraId="76CE40CC" w14:textId="77777777" w:rsidR="00B521BA" w:rsidRPr="000B6721" w:rsidRDefault="00B521BA" w:rsidP="00DB204A">
            <w:pPr>
              <w:numPr>
                <w:ilvl w:val="0"/>
                <w:numId w:val="6"/>
              </w:numPr>
              <w:tabs>
                <w:tab w:val="clear" w:pos="720"/>
                <w:tab w:val="num" w:pos="325"/>
              </w:tabs>
              <w:spacing w:line="276" w:lineRule="auto"/>
              <w:ind w:left="325" w:hanging="284"/>
              <w:rPr>
                <w:rFonts w:ascii="Lucida Sans" w:hAnsi="Lucida Sans" w:cstheme="majorHAnsi"/>
                <w:sz w:val="16"/>
                <w:szCs w:val="16"/>
              </w:rPr>
            </w:pPr>
            <w:r w:rsidRPr="000B6721">
              <w:rPr>
                <w:rFonts w:ascii="Lucida Sans" w:hAnsi="Lucida Sans" w:cstheme="majorHAnsi"/>
                <w:sz w:val="16"/>
                <w:szCs w:val="16"/>
              </w:rPr>
              <w:t>Looks for cost effective ways to meet and exceed Partner/Stakeholder needs</w:t>
            </w:r>
          </w:p>
          <w:p w14:paraId="6198C81F" w14:textId="77777777" w:rsidR="00B521BA" w:rsidRPr="000B6721" w:rsidRDefault="00B521BA" w:rsidP="00DB204A">
            <w:pPr>
              <w:numPr>
                <w:ilvl w:val="0"/>
                <w:numId w:val="6"/>
              </w:numPr>
              <w:tabs>
                <w:tab w:val="clear" w:pos="720"/>
                <w:tab w:val="num" w:pos="325"/>
              </w:tabs>
              <w:spacing w:line="276" w:lineRule="auto"/>
              <w:ind w:left="325" w:hanging="284"/>
              <w:rPr>
                <w:rFonts w:ascii="Lucida Sans" w:hAnsi="Lucida Sans" w:cstheme="majorHAnsi"/>
                <w:sz w:val="16"/>
                <w:szCs w:val="16"/>
              </w:rPr>
            </w:pPr>
            <w:r w:rsidRPr="000B6721">
              <w:rPr>
                <w:rFonts w:ascii="Lucida Sans" w:hAnsi="Lucida Sans" w:cstheme="majorHAnsi"/>
                <w:sz w:val="16"/>
                <w:szCs w:val="16"/>
              </w:rPr>
              <w:t>Looks for ways to maximise existing Partner/Stakeholder base and build ongoing loyalty</w:t>
            </w:r>
          </w:p>
          <w:p w14:paraId="3D422A66" w14:textId="77777777" w:rsidR="00B521BA" w:rsidRPr="000B6721" w:rsidRDefault="00B521BA" w:rsidP="00DB204A">
            <w:pPr>
              <w:numPr>
                <w:ilvl w:val="0"/>
                <w:numId w:val="6"/>
              </w:numPr>
              <w:tabs>
                <w:tab w:val="clear" w:pos="720"/>
                <w:tab w:val="num" w:pos="325"/>
              </w:tabs>
              <w:spacing w:line="276" w:lineRule="auto"/>
              <w:ind w:left="325" w:hanging="284"/>
              <w:rPr>
                <w:rFonts w:ascii="Lucida Sans" w:hAnsi="Lucida Sans" w:cstheme="majorHAnsi"/>
                <w:sz w:val="16"/>
                <w:szCs w:val="16"/>
              </w:rPr>
            </w:pPr>
            <w:r w:rsidRPr="000B6721">
              <w:rPr>
                <w:rFonts w:ascii="Lucida Sans" w:hAnsi="Lucida Sans" w:cstheme="majorHAnsi"/>
                <w:sz w:val="16"/>
                <w:szCs w:val="16"/>
              </w:rPr>
              <w:t>Initiates and maintains extensive networks and looks for opportunities to facilitate networking between others</w:t>
            </w:r>
          </w:p>
          <w:p w14:paraId="2E615C6E" w14:textId="77777777" w:rsidR="00B521BA" w:rsidRPr="000B6721" w:rsidRDefault="00B521BA" w:rsidP="00DB204A">
            <w:pPr>
              <w:numPr>
                <w:ilvl w:val="0"/>
                <w:numId w:val="6"/>
              </w:numPr>
              <w:tabs>
                <w:tab w:val="clear" w:pos="720"/>
                <w:tab w:val="num" w:pos="325"/>
              </w:tabs>
              <w:spacing w:line="276" w:lineRule="auto"/>
              <w:ind w:left="325" w:hanging="284"/>
              <w:rPr>
                <w:rFonts w:ascii="Lucida Sans" w:hAnsi="Lucida Sans" w:cstheme="majorHAnsi"/>
                <w:sz w:val="16"/>
                <w:szCs w:val="16"/>
              </w:rPr>
            </w:pPr>
            <w:r w:rsidRPr="000B6721">
              <w:rPr>
                <w:rFonts w:ascii="Lucida Sans" w:hAnsi="Lucida Sans" w:cstheme="majorHAnsi"/>
                <w:sz w:val="16"/>
                <w:szCs w:val="16"/>
              </w:rPr>
              <w:t>Coaches others to develop their relationship skills</w:t>
            </w:r>
          </w:p>
        </w:tc>
      </w:tr>
      <w:tr w:rsidR="00B521BA" w:rsidRPr="00D00F2B" w14:paraId="44F6B529" w14:textId="77777777" w:rsidTr="00DB204A">
        <w:trPr>
          <w:trHeight w:val="485"/>
        </w:trPr>
        <w:tc>
          <w:tcPr>
            <w:tcW w:w="10065" w:type="dxa"/>
            <w:gridSpan w:val="3"/>
            <w:shd w:val="clear" w:color="auto" w:fill="70AD47" w:themeFill="accent6"/>
            <w:vAlign w:val="center"/>
          </w:tcPr>
          <w:p w14:paraId="3A901808" w14:textId="77777777" w:rsidR="00B521BA" w:rsidRPr="00D00F2B" w:rsidRDefault="00B521BA" w:rsidP="00DB204A">
            <w:pPr>
              <w:spacing w:line="276" w:lineRule="auto"/>
              <w:rPr>
                <w:rFonts w:ascii="Lucida Sans" w:hAnsi="Lucida Sans" w:cstheme="majorHAnsi"/>
                <w:sz w:val="18"/>
                <w:szCs w:val="18"/>
              </w:rPr>
            </w:pPr>
            <w:r w:rsidRPr="00D00F2B">
              <w:rPr>
                <w:rFonts w:ascii="Lucida Sans" w:hAnsi="Lucida Sans" w:cstheme="majorHAnsi"/>
                <w:b/>
                <w:color w:val="FFFFFF" w:themeColor="background1"/>
                <w:sz w:val="18"/>
                <w:szCs w:val="18"/>
              </w:rPr>
              <w:t>OUR PEOPLE:  We support and enable our people to be their best and thrive</w:t>
            </w:r>
          </w:p>
        </w:tc>
      </w:tr>
      <w:tr w:rsidR="00B521BA" w:rsidRPr="003F11CB" w14:paraId="3F29F299" w14:textId="77777777" w:rsidTr="00DB204A">
        <w:trPr>
          <w:cantSplit/>
          <w:trHeight w:val="1134"/>
        </w:trPr>
        <w:tc>
          <w:tcPr>
            <w:tcW w:w="851" w:type="dxa"/>
            <w:shd w:val="clear" w:color="auto" w:fill="70AD47" w:themeFill="accent6"/>
            <w:textDirection w:val="btLr"/>
          </w:tcPr>
          <w:p w14:paraId="4790BFF5" w14:textId="77777777" w:rsidR="00B521BA" w:rsidRPr="003F11CB" w:rsidRDefault="00B521BA" w:rsidP="00DB204A">
            <w:pPr>
              <w:spacing w:line="276" w:lineRule="auto"/>
              <w:ind w:left="99" w:right="113"/>
              <w:jc w:val="center"/>
              <w:rPr>
                <w:rFonts w:ascii="Lucida Sans" w:hAnsi="Lucida Sans" w:cstheme="majorHAnsi"/>
                <w:b/>
                <w:i/>
                <w:color w:val="FFFFFF" w:themeColor="background1"/>
                <w:sz w:val="16"/>
                <w:szCs w:val="16"/>
              </w:rPr>
            </w:pPr>
            <w:r w:rsidRPr="003F11CB">
              <w:rPr>
                <w:rFonts w:ascii="Lucida Sans" w:hAnsi="Lucida Sans" w:cstheme="majorHAnsi"/>
                <w:b/>
                <w:i/>
                <w:color w:val="FFFFFF" w:themeColor="background1"/>
                <w:sz w:val="16"/>
                <w:szCs w:val="16"/>
              </w:rPr>
              <w:t>Leadership</w:t>
            </w:r>
          </w:p>
        </w:tc>
        <w:tc>
          <w:tcPr>
            <w:tcW w:w="425" w:type="dxa"/>
            <w:shd w:val="clear" w:color="auto" w:fill="FFFFFF" w:themeFill="background1"/>
            <w:textDirection w:val="btLr"/>
            <w:vAlign w:val="center"/>
          </w:tcPr>
          <w:p w14:paraId="17210095" w14:textId="77777777" w:rsidR="00B521BA" w:rsidRPr="000B6721" w:rsidRDefault="00B521BA" w:rsidP="00DB204A">
            <w:pPr>
              <w:spacing w:line="276" w:lineRule="auto"/>
              <w:ind w:left="99" w:right="113"/>
              <w:jc w:val="center"/>
              <w:rPr>
                <w:rFonts w:ascii="Lucida Sans" w:hAnsi="Lucida Sans" w:cstheme="majorHAnsi"/>
                <w:b/>
                <w:bCs/>
                <w:sz w:val="16"/>
                <w:szCs w:val="16"/>
              </w:rPr>
            </w:pPr>
            <w:r>
              <w:rPr>
                <w:rFonts w:ascii="Lucida Sans" w:hAnsi="Lucida Sans" w:cstheme="majorHAnsi"/>
                <w:b/>
                <w:bCs/>
                <w:sz w:val="16"/>
                <w:szCs w:val="16"/>
              </w:rPr>
              <w:t>Advanced</w:t>
            </w:r>
          </w:p>
        </w:tc>
        <w:tc>
          <w:tcPr>
            <w:tcW w:w="8789" w:type="dxa"/>
            <w:shd w:val="clear" w:color="auto" w:fill="FFFFFF" w:themeFill="background1"/>
            <w:vAlign w:val="center"/>
          </w:tcPr>
          <w:p w14:paraId="68202127" w14:textId="77777777" w:rsidR="00B521BA" w:rsidRPr="005F06F3"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5F06F3">
              <w:rPr>
                <w:rFonts w:ascii="Lucida Sans" w:hAnsi="Lucida Sans" w:cstheme="majorHAnsi"/>
                <w:sz w:val="16"/>
                <w:szCs w:val="16"/>
              </w:rPr>
              <w:t>Holds others to account for interacting in an inclusive and respectful way</w:t>
            </w:r>
          </w:p>
          <w:p w14:paraId="33A4CAE2" w14:textId="77777777" w:rsidR="00B521BA" w:rsidRPr="005F06F3"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5F06F3">
              <w:rPr>
                <w:rFonts w:ascii="Lucida Sans" w:hAnsi="Lucida Sans" w:cstheme="majorHAnsi"/>
                <w:sz w:val="16"/>
                <w:szCs w:val="16"/>
              </w:rPr>
              <w:t>Identifies recurring issues between teams and facilitates successful conflict management</w:t>
            </w:r>
          </w:p>
          <w:p w14:paraId="5408014A" w14:textId="77777777" w:rsidR="00B521BA" w:rsidRPr="005F06F3"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5F06F3">
              <w:rPr>
                <w:rFonts w:ascii="Lucida Sans" w:hAnsi="Lucida Sans" w:cstheme="majorHAnsi"/>
                <w:sz w:val="16"/>
                <w:szCs w:val="16"/>
              </w:rPr>
              <w:t>Communicates a clear and compelling vision of future success internally and externally</w:t>
            </w:r>
          </w:p>
          <w:p w14:paraId="52264EC5" w14:textId="77777777" w:rsidR="00B521BA" w:rsidRPr="005F06F3"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5F06F3">
              <w:rPr>
                <w:rFonts w:ascii="Lucida Sans" w:hAnsi="Lucida Sans" w:cstheme="majorHAnsi"/>
                <w:sz w:val="16"/>
                <w:szCs w:val="16"/>
              </w:rPr>
              <w:t>Motivates team members by linking individual and team work to the achievement of organisational goals</w:t>
            </w:r>
          </w:p>
          <w:p w14:paraId="22A8C212" w14:textId="77777777" w:rsidR="00B521BA" w:rsidRPr="005F06F3"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5F06F3">
              <w:rPr>
                <w:rFonts w:ascii="Lucida Sans" w:hAnsi="Lucida Sans" w:cstheme="majorHAnsi"/>
                <w:sz w:val="16"/>
                <w:szCs w:val="16"/>
              </w:rPr>
              <w:t>Demonstrates courage by taking on challenges</w:t>
            </w:r>
          </w:p>
        </w:tc>
      </w:tr>
      <w:tr w:rsidR="00B521BA" w:rsidRPr="003F11CB" w14:paraId="286668B8" w14:textId="77777777" w:rsidTr="00DB204A">
        <w:trPr>
          <w:cantSplit/>
          <w:trHeight w:val="1134"/>
        </w:trPr>
        <w:tc>
          <w:tcPr>
            <w:tcW w:w="851" w:type="dxa"/>
            <w:shd w:val="clear" w:color="auto" w:fill="70AD47" w:themeFill="accent6"/>
            <w:textDirection w:val="btLr"/>
          </w:tcPr>
          <w:p w14:paraId="474CAB0D" w14:textId="77777777" w:rsidR="00B521BA" w:rsidRPr="003F11CB" w:rsidRDefault="00B521BA" w:rsidP="00DB204A">
            <w:pPr>
              <w:spacing w:line="276" w:lineRule="auto"/>
              <w:ind w:left="99" w:right="113"/>
              <w:jc w:val="center"/>
              <w:rPr>
                <w:rFonts w:ascii="Lucida Sans" w:hAnsi="Lucida Sans" w:cstheme="majorHAnsi"/>
                <w:b/>
                <w:i/>
                <w:color w:val="FFFFFF" w:themeColor="background1"/>
                <w:sz w:val="16"/>
                <w:szCs w:val="16"/>
              </w:rPr>
            </w:pPr>
            <w:r w:rsidRPr="003F11CB">
              <w:rPr>
                <w:rFonts w:ascii="Lucida Sans" w:hAnsi="Lucida Sans" w:cstheme="majorHAnsi"/>
                <w:b/>
                <w:i/>
                <w:color w:val="FFFFFF" w:themeColor="background1"/>
                <w:sz w:val="16"/>
                <w:szCs w:val="16"/>
              </w:rPr>
              <w:t>Collaboration &amp; Connection</w:t>
            </w:r>
          </w:p>
        </w:tc>
        <w:tc>
          <w:tcPr>
            <w:tcW w:w="425" w:type="dxa"/>
            <w:shd w:val="clear" w:color="auto" w:fill="FFFFFF" w:themeFill="background1"/>
            <w:textDirection w:val="btLr"/>
            <w:vAlign w:val="center"/>
          </w:tcPr>
          <w:p w14:paraId="634AF8E6" w14:textId="77777777" w:rsidR="00B521BA" w:rsidRPr="000B6721" w:rsidRDefault="00B521BA" w:rsidP="00DB204A">
            <w:pPr>
              <w:spacing w:line="276" w:lineRule="auto"/>
              <w:ind w:left="99" w:right="113"/>
              <w:jc w:val="center"/>
              <w:rPr>
                <w:rFonts w:ascii="Lucida Sans" w:hAnsi="Lucida Sans" w:cstheme="majorHAnsi"/>
                <w:b/>
                <w:bCs/>
                <w:sz w:val="16"/>
                <w:szCs w:val="16"/>
              </w:rPr>
            </w:pPr>
            <w:r w:rsidRPr="000B6721">
              <w:rPr>
                <w:rFonts w:ascii="Lucida Sans" w:hAnsi="Lucida Sans" w:cstheme="majorHAnsi"/>
                <w:b/>
                <w:bCs/>
                <w:sz w:val="16"/>
                <w:szCs w:val="16"/>
              </w:rPr>
              <w:t>Intermediate</w:t>
            </w:r>
          </w:p>
        </w:tc>
        <w:tc>
          <w:tcPr>
            <w:tcW w:w="8789" w:type="dxa"/>
            <w:shd w:val="clear" w:color="auto" w:fill="FFFFFF" w:themeFill="background1"/>
            <w:vAlign w:val="center"/>
          </w:tcPr>
          <w:p w14:paraId="4E3B6DF7" w14:textId="77777777" w:rsidR="00B521BA" w:rsidRDefault="00B521BA" w:rsidP="00DB204A">
            <w:pPr>
              <w:spacing w:line="276" w:lineRule="auto"/>
              <w:ind w:left="325"/>
              <w:rPr>
                <w:rFonts w:ascii="Lucida Sans" w:hAnsi="Lucida Sans" w:cstheme="majorHAnsi"/>
                <w:sz w:val="16"/>
                <w:szCs w:val="16"/>
              </w:rPr>
            </w:pPr>
          </w:p>
          <w:p w14:paraId="58F67179" w14:textId="77777777" w:rsidR="00B521BA" w:rsidRPr="000B6721"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0B6721">
              <w:rPr>
                <w:rFonts w:ascii="Lucida Sans" w:hAnsi="Lucida Sans" w:cstheme="majorHAnsi"/>
                <w:sz w:val="16"/>
                <w:szCs w:val="16"/>
              </w:rPr>
              <w:t>Proactively looks for and creates opportunities to work across teams and customers to co-design solutions and to achieve enhanced outcomes</w:t>
            </w:r>
          </w:p>
          <w:p w14:paraId="016C1982" w14:textId="77777777" w:rsidR="00B521BA" w:rsidRPr="000B6721"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0B6721">
              <w:rPr>
                <w:rFonts w:ascii="Lucida Sans" w:hAnsi="Lucida Sans" w:cstheme="majorHAnsi"/>
                <w:sz w:val="16"/>
                <w:szCs w:val="16"/>
              </w:rPr>
              <w:t>Offers to share resources and capabilities from own team in support of shared objectives</w:t>
            </w:r>
          </w:p>
          <w:p w14:paraId="2B1B4EF1" w14:textId="77777777" w:rsidR="00B521BA" w:rsidRPr="000B6721"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0B6721">
              <w:rPr>
                <w:rFonts w:ascii="Lucida Sans" w:hAnsi="Lucida Sans" w:cstheme="majorHAnsi"/>
                <w:sz w:val="16"/>
                <w:szCs w:val="16"/>
              </w:rPr>
              <w:t>Leverages complimentary capabilities and knowledge to deliver a strong collaborative result</w:t>
            </w:r>
          </w:p>
          <w:p w14:paraId="51B04EAA" w14:textId="77777777" w:rsidR="00B521BA"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0B6721">
              <w:rPr>
                <w:rFonts w:ascii="Lucida Sans" w:hAnsi="Lucida Sans" w:cstheme="majorHAnsi"/>
                <w:sz w:val="16"/>
                <w:szCs w:val="16"/>
              </w:rPr>
              <w:t>Identifies barriers to teamwork between groups and individuals and helps to overcome them</w:t>
            </w:r>
          </w:p>
          <w:p w14:paraId="73C6B04D" w14:textId="77777777" w:rsidR="00B521BA" w:rsidRPr="000B6721" w:rsidRDefault="00B521BA" w:rsidP="00DB204A">
            <w:pPr>
              <w:spacing w:line="276" w:lineRule="auto"/>
              <w:ind w:left="325"/>
              <w:rPr>
                <w:rFonts w:ascii="Lucida Sans" w:hAnsi="Lucida Sans" w:cstheme="majorHAnsi"/>
                <w:sz w:val="16"/>
                <w:szCs w:val="16"/>
              </w:rPr>
            </w:pPr>
          </w:p>
        </w:tc>
      </w:tr>
      <w:tr w:rsidR="00B521BA" w:rsidRPr="003F11CB" w14:paraId="58E80B18" w14:textId="77777777" w:rsidTr="00DB204A">
        <w:trPr>
          <w:cantSplit/>
          <w:trHeight w:val="1134"/>
        </w:trPr>
        <w:tc>
          <w:tcPr>
            <w:tcW w:w="851" w:type="dxa"/>
            <w:shd w:val="clear" w:color="auto" w:fill="70AD47" w:themeFill="accent6"/>
            <w:textDirection w:val="btLr"/>
          </w:tcPr>
          <w:p w14:paraId="7BCC204D" w14:textId="77777777" w:rsidR="00B521BA" w:rsidRPr="003F11CB" w:rsidRDefault="00B521BA" w:rsidP="00DB204A">
            <w:pPr>
              <w:spacing w:line="276" w:lineRule="auto"/>
              <w:ind w:left="99" w:right="113"/>
              <w:jc w:val="center"/>
              <w:rPr>
                <w:rFonts w:ascii="Lucida Sans" w:hAnsi="Lucida Sans" w:cstheme="majorHAnsi"/>
                <w:b/>
                <w:i/>
                <w:color w:val="FFFFFF" w:themeColor="background1"/>
                <w:sz w:val="16"/>
                <w:szCs w:val="16"/>
              </w:rPr>
            </w:pPr>
            <w:r w:rsidRPr="003F11CB">
              <w:rPr>
                <w:rFonts w:ascii="Lucida Sans" w:hAnsi="Lucida Sans" w:cstheme="majorHAnsi"/>
                <w:b/>
                <w:i/>
                <w:color w:val="FFFFFF" w:themeColor="background1"/>
                <w:sz w:val="16"/>
                <w:szCs w:val="16"/>
              </w:rPr>
              <w:t>Communication &amp; Influencing</w:t>
            </w:r>
          </w:p>
        </w:tc>
        <w:tc>
          <w:tcPr>
            <w:tcW w:w="425" w:type="dxa"/>
            <w:shd w:val="clear" w:color="auto" w:fill="FFFFFF" w:themeFill="background1"/>
            <w:textDirection w:val="btLr"/>
            <w:vAlign w:val="center"/>
          </w:tcPr>
          <w:p w14:paraId="6100126C" w14:textId="77777777" w:rsidR="00B521BA" w:rsidRPr="00923339" w:rsidRDefault="00B521BA" w:rsidP="00DB204A">
            <w:pPr>
              <w:spacing w:line="276" w:lineRule="auto"/>
              <w:ind w:left="99" w:right="113"/>
              <w:jc w:val="center"/>
              <w:rPr>
                <w:rFonts w:ascii="Lucida Sans" w:hAnsi="Lucida Sans" w:cstheme="majorHAnsi"/>
                <w:sz w:val="16"/>
                <w:szCs w:val="16"/>
              </w:rPr>
            </w:pPr>
            <w:r>
              <w:rPr>
                <w:rFonts w:ascii="Lucida Sans" w:hAnsi="Lucida Sans" w:cstheme="majorHAnsi"/>
                <w:b/>
                <w:bCs/>
                <w:sz w:val="16"/>
                <w:szCs w:val="16"/>
              </w:rPr>
              <w:t>Expert</w:t>
            </w:r>
          </w:p>
          <w:p w14:paraId="5ACF9B2A" w14:textId="77777777" w:rsidR="00B521BA" w:rsidRPr="003F11CB" w:rsidRDefault="00B521BA" w:rsidP="00DB204A">
            <w:pPr>
              <w:spacing w:line="276" w:lineRule="auto"/>
              <w:ind w:left="99" w:right="113"/>
              <w:jc w:val="center"/>
              <w:rPr>
                <w:rFonts w:ascii="Lucida Sans" w:hAnsi="Lucida Sans" w:cstheme="majorHAnsi"/>
                <w:sz w:val="16"/>
                <w:szCs w:val="16"/>
              </w:rPr>
            </w:pPr>
          </w:p>
        </w:tc>
        <w:tc>
          <w:tcPr>
            <w:tcW w:w="8789" w:type="dxa"/>
            <w:shd w:val="clear" w:color="auto" w:fill="FFFFFF" w:themeFill="background1"/>
            <w:vAlign w:val="center"/>
          </w:tcPr>
          <w:p w14:paraId="6980839B" w14:textId="77777777" w:rsidR="00B521BA" w:rsidRPr="003F11CB" w:rsidRDefault="00B521BA" w:rsidP="00DB204A">
            <w:pPr>
              <w:spacing w:line="276" w:lineRule="auto"/>
              <w:ind w:left="325"/>
              <w:rPr>
                <w:rFonts w:ascii="Lucida Sans" w:hAnsi="Lucida Sans" w:cstheme="majorHAnsi"/>
                <w:sz w:val="16"/>
                <w:szCs w:val="16"/>
              </w:rPr>
            </w:pPr>
          </w:p>
          <w:p w14:paraId="0245B9FD" w14:textId="77777777" w:rsidR="00B521BA" w:rsidRPr="000B59F2"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0B59F2">
              <w:rPr>
                <w:rFonts w:ascii="Lucida Sans" w:hAnsi="Lucida Sans" w:cstheme="majorHAnsi"/>
                <w:sz w:val="16"/>
                <w:szCs w:val="16"/>
              </w:rPr>
              <w:t>Promotes concepts of visions of the future using a range of influencing styles and messages</w:t>
            </w:r>
          </w:p>
          <w:p w14:paraId="47FCC8DF" w14:textId="77777777" w:rsidR="00B521BA" w:rsidRPr="000B59F2"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0B59F2">
              <w:rPr>
                <w:rFonts w:ascii="Lucida Sans" w:hAnsi="Lucida Sans" w:cstheme="majorHAnsi"/>
                <w:sz w:val="16"/>
                <w:szCs w:val="16"/>
              </w:rPr>
              <w:t>Uses appropriate emotive language to generate energy and commitment towards goals</w:t>
            </w:r>
          </w:p>
          <w:p w14:paraId="47B2E210" w14:textId="77777777" w:rsidR="00B521BA" w:rsidRPr="003F11CB"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0B59F2">
              <w:rPr>
                <w:rFonts w:ascii="Lucida Sans" w:hAnsi="Lucida Sans" w:cstheme="majorHAnsi"/>
                <w:sz w:val="16"/>
                <w:szCs w:val="16"/>
              </w:rPr>
              <w:t>Identifies points of agreement or common interest between self and others and uses these to influence others</w:t>
            </w:r>
          </w:p>
          <w:p w14:paraId="3497627E" w14:textId="77777777" w:rsidR="00B521BA" w:rsidRDefault="00B521BA" w:rsidP="00DB204A">
            <w:pPr>
              <w:spacing w:line="276" w:lineRule="auto"/>
              <w:rPr>
                <w:rFonts w:ascii="Lucida Sans" w:hAnsi="Lucida Sans" w:cstheme="majorHAnsi"/>
                <w:sz w:val="16"/>
                <w:szCs w:val="16"/>
              </w:rPr>
            </w:pPr>
          </w:p>
          <w:p w14:paraId="2EAA5E15" w14:textId="77777777" w:rsidR="00B521BA" w:rsidRPr="003F11CB" w:rsidRDefault="00B521BA" w:rsidP="00DB204A">
            <w:pPr>
              <w:spacing w:line="276" w:lineRule="auto"/>
              <w:rPr>
                <w:rFonts w:ascii="Lucida Sans" w:hAnsi="Lucida Sans" w:cstheme="majorHAnsi"/>
                <w:sz w:val="16"/>
                <w:szCs w:val="16"/>
              </w:rPr>
            </w:pPr>
          </w:p>
        </w:tc>
      </w:tr>
      <w:tr w:rsidR="00B521BA" w:rsidRPr="003F11CB" w14:paraId="585F3496" w14:textId="77777777" w:rsidTr="00DB204A">
        <w:trPr>
          <w:cantSplit/>
          <w:trHeight w:val="1134"/>
        </w:trPr>
        <w:tc>
          <w:tcPr>
            <w:tcW w:w="851" w:type="dxa"/>
            <w:shd w:val="clear" w:color="auto" w:fill="70AD47" w:themeFill="accent6"/>
            <w:textDirection w:val="btLr"/>
          </w:tcPr>
          <w:p w14:paraId="58FE6BC9" w14:textId="77777777" w:rsidR="00B521BA" w:rsidRPr="003F11CB" w:rsidRDefault="00B521BA" w:rsidP="00DB204A">
            <w:pPr>
              <w:spacing w:line="276" w:lineRule="auto"/>
              <w:ind w:left="99" w:right="113"/>
              <w:jc w:val="center"/>
              <w:rPr>
                <w:rFonts w:ascii="Lucida Sans" w:hAnsi="Lucida Sans" w:cstheme="majorHAnsi"/>
                <w:b/>
                <w:color w:val="FFFFFF" w:themeColor="background1"/>
                <w:sz w:val="16"/>
                <w:szCs w:val="16"/>
              </w:rPr>
            </w:pPr>
            <w:r w:rsidRPr="003F11CB">
              <w:rPr>
                <w:rFonts w:ascii="Lucida Sans" w:hAnsi="Lucida Sans" w:cstheme="majorHAnsi"/>
                <w:b/>
                <w:color w:val="FFFFFF" w:themeColor="background1"/>
                <w:sz w:val="16"/>
                <w:szCs w:val="16"/>
              </w:rPr>
              <w:t>Embracing Growth &amp; Change</w:t>
            </w:r>
          </w:p>
        </w:tc>
        <w:tc>
          <w:tcPr>
            <w:tcW w:w="425" w:type="dxa"/>
            <w:shd w:val="clear" w:color="auto" w:fill="FFFFFF" w:themeFill="background1"/>
            <w:textDirection w:val="btLr"/>
            <w:vAlign w:val="center"/>
          </w:tcPr>
          <w:p w14:paraId="3379F695" w14:textId="77777777" w:rsidR="00B521BA" w:rsidRPr="00923339" w:rsidRDefault="00B521BA" w:rsidP="00DB204A">
            <w:pPr>
              <w:spacing w:line="276" w:lineRule="auto"/>
              <w:ind w:left="99" w:right="113"/>
              <w:jc w:val="center"/>
              <w:rPr>
                <w:rFonts w:ascii="Lucida Sans" w:hAnsi="Lucida Sans" w:cstheme="majorHAnsi"/>
                <w:sz w:val="16"/>
                <w:szCs w:val="16"/>
              </w:rPr>
            </w:pPr>
            <w:r>
              <w:rPr>
                <w:rFonts w:ascii="Lucida Sans" w:hAnsi="Lucida Sans" w:cstheme="majorHAnsi"/>
                <w:b/>
                <w:bCs/>
                <w:sz w:val="16"/>
                <w:szCs w:val="16"/>
              </w:rPr>
              <w:t>Advanced</w:t>
            </w:r>
          </w:p>
          <w:p w14:paraId="68F56F91" w14:textId="77777777" w:rsidR="00B521BA" w:rsidRPr="003F11CB" w:rsidRDefault="00B521BA" w:rsidP="00DB204A">
            <w:pPr>
              <w:spacing w:line="276" w:lineRule="auto"/>
              <w:ind w:left="99" w:right="113"/>
              <w:jc w:val="center"/>
              <w:rPr>
                <w:rFonts w:ascii="Lucida Sans" w:hAnsi="Lucida Sans" w:cstheme="majorHAnsi"/>
                <w:sz w:val="16"/>
                <w:szCs w:val="16"/>
              </w:rPr>
            </w:pPr>
          </w:p>
        </w:tc>
        <w:tc>
          <w:tcPr>
            <w:tcW w:w="8789" w:type="dxa"/>
            <w:shd w:val="clear" w:color="auto" w:fill="FFFFFF" w:themeFill="background1"/>
            <w:vAlign w:val="center"/>
          </w:tcPr>
          <w:p w14:paraId="2AC60BC8" w14:textId="77777777" w:rsidR="00B521BA" w:rsidRPr="00AA77F5"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AA77F5">
              <w:rPr>
                <w:rFonts w:ascii="Lucida Sans" w:hAnsi="Lucida Sans" w:cstheme="majorHAnsi"/>
                <w:sz w:val="16"/>
                <w:szCs w:val="16"/>
              </w:rPr>
              <w:t>Remains optimistic and focused in the face of setbacks and keeps disruptive emotions and impulses in check</w:t>
            </w:r>
          </w:p>
          <w:p w14:paraId="0ABEC609" w14:textId="77777777" w:rsidR="00B521BA" w:rsidRPr="00AA77F5"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AA77F5">
              <w:rPr>
                <w:rFonts w:ascii="Lucida Sans" w:hAnsi="Lucida Sans" w:cstheme="majorHAnsi"/>
                <w:sz w:val="16"/>
                <w:szCs w:val="16"/>
              </w:rPr>
              <w:t>Coaches others through uncertainty with the view to making the most of adversity</w:t>
            </w:r>
          </w:p>
          <w:p w14:paraId="53BFFA98" w14:textId="77777777" w:rsidR="00B521BA" w:rsidRPr="00AA77F5"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AA77F5">
              <w:rPr>
                <w:rFonts w:ascii="Lucida Sans" w:hAnsi="Lucida Sans" w:cstheme="majorHAnsi"/>
                <w:sz w:val="16"/>
                <w:szCs w:val="16"/>
              </w:rPr>
              <w:t>Monitors how others are managing stress and provides constructive support</w:t>
            </w:r>
          </w:p>
          <w:p w14:paraId="06FD8352" w14:textId="77777777" w:rsidR="00B521BA" w:rsidRPr="00AA77F5"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AA77F5">
              <w:rPr>
                <w:rFonts w:ascii="Lucida Sans" w:hAnsi="Lucida Sans" w:cstheme="majorHAnsi"/>
                <w:sz w:val="16"/>
                <w:szCs w:val="16"/>
              </w:rPr>
              <w:t>Effectively balances own workload with the need to support others when the situation demands</w:t>
            </w:r>
          </w:p>
          <w:p w14:paraId="46A39C0F" w14:textId="77777777" w:rsidR="00B521BA" w:rsidRPr="00AA77F5"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AA77F5">
              <w:rPr>
                <w:rFonts w:ascii="Lucida Sans" w:hAnsi="Lucida Sans" w:cstheme="majorHAnsi"/>
                <w:sz w:val="16"/>
                <w:szCs w:val="16"/>
              </w:rPr>
              <w:t>Creates a safe environment in times of change to express views</w:t>
            </w:r>
          </w:p>
          <w:p w14:paraId="0DA6B8EE" w14:textId="77777777" w:rsidR="00B521BA" w:rsidRPr="00AA77F5"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AA77F5">
              <w:rPr>
                <w:rFonts w:ascii="Lucida Sans" w:hAnsi="Lucida Sans" w:cstheme="majorHAnsi"/>
                <w:sz w:val="16"/>
                <w:szCs w:val="16"/>
              </w:rPr>
              <w:t>Leads and engages teams in all aspects of the change process</w:t>
            </w:r>
          </w:p>
          <w:p w14:paraId="50112EE5" w14:textId="77777777" w:rsidR="00B521BA" w:rsidRPr="00AA77F5"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AA77F5">
              <w:rPr>
                <w:rFonts w:ascii="Lucida Sans" w:hAnsi="Lucida Sans" w:cstheme="majorHAnsi"/>
                <w:sz w:val="16"/>
                <w:szCs w:val="16"/>
              </w:rPr>
              <w:t>Demonstrates high levels of self-awareness and asks for feedback regularly</w:t>
            </w:r>
          </w:p>
          <w:p w14:paraId="3E40D604" w14:textId="77777777" w:rsidR="00B521BA" w:rsidRPr="008C1003"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p>
        </w:tc>
      </w:tr>
    </w:tbl>
    <w:p w14:paraId="58193A1A" w14:textId="5AD6ED9B" w:rsidR="0094521F" w:rsidRDefault="0094521F"/>
    <w:p w14:paraId="02663E4F" w14:textId="27711EDD" w:rsidR="0094521F" w:rsidRDefault="0094521F"/>
    <w:p w14:paraId="39B9C6AD" w14:textId="1BA01B64" w:rsidR="00B816F3" w:rsidRDefault="00B816F3">
      <w:r>
        <w:br w:type="page"/>
      </w: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51"/>
        <w:gridCol w:w="425"/>
        <w:gridCol w:w="8789"/>
      </w:tblGrid>
      <w:tr w:rsidR="00B521BA" w:rsidRPr="003F11CB" w14:paraId="0C2364A7" w14:textId="77777777" w:rsidTr="00DB204A">
        <w:trPr>
          <w:trHeight w:val="283"/>
        </w:trPr>
        <w:tc>
          <w:tcPr>
            <w:tcW w:w="10065" w:type="dxa"/>
            <w:gridSpan w:val="3"/>
            <w:shd w:val="clear" w:color="auto" w:fill="1F4E79" w:themeFill="accent1" w:themeFillShade="80"/>
            <w:vAlign w:val="center"/>
          </w:tcPr>
          <w:p w14:paraId="4A431FAF" w14:textId="77777777" w:rsidR="00B521BA" w:rsidRPr="003F11CB" w:rsidRDefault="00B521BA" w:rsidP="00DB204A">
            <w:pPr>
              <w:spacing w:line="276" w:lineRule="auto"/>
              <w:ind w:left="99"/>
              <w:rPr>
                <w:rFonts w:ascii="Lucida Sans" w:hAnsi="Lucida Sans" w:cstheme="majorHAnsi"/>
                <w:bCs/>
                <w:color w:val="FFFFFF" w:themeColor="background1"/>
                <w:sz w:val="18"/>
                <w:szCs w:val="18"/>
              </w:rPr>
            </w:pPr>
            <w:r w:rsidRPr="003F11CB">
              <w:rPr>
                <w:rFonts w:ascii="Lucida Sans" w:hAnsi="Lucida Sans" w:cstheme="majorHAnsi"/>
                <w:b/>
                <w:color w:val="FFFFFF" w:themeColor="background1"/>
                <w:sz w:val="18"/>
                <w:szCs w:val="18"/>
              </w:rPr>
              <w:lastRenderedPageBreak/>
              <w:t>Role Capabilities &amp; Requirements</w:t>
            </w:r>
            <w:r>
              <w:rPr>
                <w:rFonts w:ascii="Lucida Sans" w:hAnsi="Lucida Sans" w:cstheme="majorHAnsi"/>
                <w:b/>
                <w:color w:val="FFFFFF" w:themeColor="background1"/>
                <w:sz w:val="18"/>
                <w:szCs w:val="18"/>
              </w:rPr>
              <w:t xml:space="preserve"> (continued)</w:t>
            </w:r>
          </w:p>
        </w:tc>
      </w:tr>
      <w:tr w:rsidR="00B521BA" w:rsidRPr="00D00F2B" w14:paraId="57B83F53" w14:textId="77777777" w:rsidTr="00DB204A">
        <w:trPr>
          <w:trHeight w:val="405"/>
        </w:trPr>
        <w:tc>
          <w:tcPr>
            <w:tcW w:w="10065" w:type="dxa"/>
            <w:gridSpan w:val="3"/>
            <w:shd w:val="clear" w:color="auto" w:fill="ED7D31" w:themeFill="accent2"/>
            <w:vAlign w:val="center"/>
          </w:tcPr>
          <w:p w14:paraId="44D9199C" w14:textId="77777777" w:rsidR="00B521BA" w:rsidRPr="00D00F2B" w:rsidRDefault="00B521BA" w:rsidP="00DB204A">
            <w:pPr>
              <w:spacing w:line="276" w:lineRule="auto"/>
              <w:ind w:left="37"/>
              <w:rPr>
                <w:rFonts w:ascii="Lucida Sans" w:hAnsi="Lucida Sans"/>
                <w:sz w:val="18"/>
                <w:szCs w:val="18"/>
              </w:rPr>
            </w:pPr>
            <w:r w:rsidRPr="00D00F2B">
              <w:rPr>
                <w:rFonts w:ascii="Lucida Sans" w:hAnsi="Lucida Sans" w:cstheme="majorHAnsi"/>
                <w:b/>
                <w:color w:val="FFFFFF" w:themeColor="background1"/>
                <w:sz w:val="18"/>
                <w:szCs w:val="18"/>
              </w:rPr>
              <w:t>OUR BUSINESS:  SuperFriend is a well-managed, sustainable organisation delivering Partnership value</w:t>
            </w:r>
          </w:p>
        </w:tc>
      </w:tr>
      <w:tr w:rsidR="00B521BA" w:rsidRPr="003F11CB" w14:paraId="6F604052" w14:textId="77777777" w:rsidTr="00DB204A">
        <w:trPr>
          <w:cantSplit/>
          <w:trHeight w:val="1134"/>
        </w:trPr>
        <w:tc>
          <w:tcPr>
            <w:tcW w:w="851" w:type="dxa"/>
            <w:shd w:val="clear" w:color="auto" w:fill="ED7D31" w:themeFill="accent2"/>
            <w:textDirection w:val="btLr"/>
          </w:tcPr>
          <w:p w14:paraId="52624232" w14:textId="77777777" w:rsidR="00B521BA" w:rsidRPr="003F11CB" w:rsidRDefault="00B521BA" w:rsidP="00DB204A">
            <w:pPr>
              <w:spacing w:line="276" w:lineRule="auto"/>
              <w:ind w:left="99" w:right="113"/>
              <w:jc w:val="center"/>
              <w:rPr>
                <w:rFonts w:ascii="Lucida Sans" w:hAnsi="Lucida Sans" w:cstheme="majorHAnsi"/>
                <w:b/>
                <w:i/>
                <w:color w:val="FFFFFF" w:themeColor="background1"/>
                <w:sz w:val="16"/>
                <w:szCs w:val="16"/>
              </w:rPr>
            </w:pPr>
            <w:r w:rsidRPr="003F11CB">
              <w:rPr>
                <w:rFonts w:ascii="Lucida Sans" w:hAnsi="Lucida Sans" w:cstheme="majorHAnsi"/>
                <w:b/>
                <w:i/>
                <w:color w:val="FFFFFF" w:themeColor="background1"/>
                <w:sz w:val="16"/>
                <w:szCs w:val="16"/>
              </w:rPr>
              <w:t>Continuous Improvement &amp; Innovation</w:t>
            </w:r>
          </w:p>
        </w:tc>
        <w:tc>
          <w:tcPr>
            <w:tcW w:w="425" w:type="dxa"/>
            <w:shd w:val="clear" w:color="auto" w:fill="FFFFFF" w:themeFill="background1"/>
            <w:textDirection w:val="btLr"/>
            <w:vAlign w:val="center"/>
          </w:tcPr>
          <w:p w14:paraId="1E925959" w14:textId="77777777" w:rsidR="00B521BA" w:rsidRPr="00923339" w:rsidRDefault="00B521BA" w:rsidP="00DB204A">
            <w:pPr>
              <w:spacing w:line="276" w:lineRule="auto"/>
              <w:ind w:left="99" w:right="113"/>
              <w:jc w:val="center"/>
              <w:rPr>
                <w:rFonts w:ascii="Lucida Sans" w:hAnsi="Lucida Sans" w:cstheme="majorHAnsi"/>
                <w:sz w:val="16"/>
                <w:szCs w:val="16"/>
              </w:rPr>
            </w:pPr>
            <w:r>
              <w:rPr>
                <w:rFonts w:ascii="Lucida Sans" w:hAnsi="Lucida Sans" w:cstheme="majorHAnsi"/>
                <w:b/>
                <w:bCs/>
                <w:sz w:val="16"/>
                <w:szCs w:val="16"/>
              </w:rPr>
              <w:t>Advanced</w:t>
            </w:r>
          </w:p>
          <w:p w14:paraId="6F7A755C" w14:textId="77777777" w:rsidR="00B521BA" w:rsidRPr="003F11CB" w:rsidRDefault="00B521BA" w:rsidP="00DB204A">
            <w:pPr>
              <w:spacing w:line="276" w:lineRule="auto"/>
              <w:ind w:left="99" w:right="113"/>
              <w:jc w:val="center"/>
              <w:rPr>
                <w:rFonts w:ascii="Lucida Sans" w:hAnsi="Lucida Sans" w:cstheme="majorHAnsi"/>
                <w:sz w:val="16"/>
                <w:szCs w:val="16"/>
              </w:rPr>
            </w:pPr>
          </w:p>
        </w:tc>
        <w:tc>
          <w:tcPr>
            <w:tcW w:w="8789" w:type="dxa"/>
            <w:shd w:val="clear" w:color="auto" w:fill="FFFFFF" w:themeFill="background1"/>
            <w:vAlign w:val="center"/>
          </w:tcPr>
          <w:p w14:paraId="47F535F2" w14:textId="77777777" w:rsidR="00B521BA" w:rsidRDefault="00B521BA" w:rsidP="00DB204A">
            <w:pPr>
              <w:spacing w:line="276" w:lineRule="auto"/>
              <w:ind w:left="325"/>
              <w:rPr>
                <w:rFonts w:ascii="Lucida Sans" w:hAnsi="Lucida Sans" w:cstheme="majorHAnsi"/>
                <w:sz w:val="16"/>
                <w:szCs w:val="16"/>
              </w:rPr>
            </w:pPr>
          </w:p>
          <w:p w14:paraId="25235191" w14:textId="77777777" w:rsidR="00B521BA" w:rsidRPr="002F24A2"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2F24A2">
              <w:rPr>
                <w:rFonts w:ascii="Lucida Sans" w:hAnsi="Lucida Sans" w:cstheme="majorHAnsi"/>
                <w:sz w:val="16"/>
                <w:szCs w:val="16"/>
              </w:rPr>
              <w:t>Takes a broad view when analysing complex and ambiguous situations, and can recognise patterns and draw linkages between this data</w:t>
            </w:r>
          </w:p>
          <w:p w14:paraId="56FCFA8C" w14:textId="77777777" w:rsidR="00B521BA" w:rsidRPr="002F24A2"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2F24A2">
              <w:rPr>
                <w:rFonts w:ascii="Lucida Sans" w:hAnsi="Lucida Sans" w:cstheme="majorHAnsi"/>
                <w:sz w:val="16"/>
                <w:szCs w:val="16"/>
              </w:rPr>
              <w:t>Undertakes improvement projects that cross business teams to improve the end to end process and customer experience</w:t>
            </w:r>
          </w:p>
          <w:p w14:paraId="4224A2A7" w14:textId="77777777" w:rsidR="00B521BA" w:rsidRPr="002F24A2"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2F24A2">
              <w:rPr>
                <w:rFonts w:ascii="Lucida Sans" w:hAnsi="Lucida Sans" w:cstheme="majorHAnsi"/>
                <w:sz w:val="16"/>
                <w:szCs w:val="16"/>
              </w:rPr>
              <w:t>Develops long term solutions that address the root cause of problems and prevent recurrence</w:t>
            </w:r>
          </w:p>
          <w:p w14:paraId="1280B9B0" w14:textId="77777777" w:rsidR="00B521BA" w:rsidRPr="002F24A2"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2F24A2">
              <w:rPr>
                <w:rFonts w:ascii="Lucida Sans" w:hAnsi="Lucida Sans" w:cstheme="majorHAnsi"/>
                <w:sz w:val="16"/>
                <w:szCs w:val="16"/>
              </w:rPr>
              <w:t>Challenges the status quo to identify improvement or innovation opportunities when appropriate</w:t>
            </w:r>
          </w:p>
        </w:tc>
      </w:tr>
      <w:tr w:rsidR="00B521BA" w:rsidRPr="003F11CB" w14:paraId="1A6D9E8A" w14:textId="77777777" w:rsidTr="00DB204A">
        <w:trPr>
          <w:cantSplit/>
          <w:trHeight w:val="1134"/>
        </w:trPr>
        <w:tc>
          <w:tcPr>
            <w:tcW w:w="851" w:type="dxa"/>
            <w:shd w:val="clear" w:color="auto" w:fill="ED7D31" w:themeFill="accent2"/>
            <w:textDirection w:val="btLr"/>
          </w:tcPr>
          <w:p w14:paraId="5A906A25" w14:textId="77777777" w:rsidR="00B521BA" w:rsidRPr="003F11CB" w:rsidRDefault="00B521BA" w:rsidP="00DB204A">
            <w:pPr>
              <w:spacing w:line="276" w:lineRule="auto"/>
              <w:ind w:left="99" w:right="113"/>
              <w:jc w:val="center"/>
              <w:rPr>
                <w:rFonts w:ascii="Lucida Sans" w:hAnsi="Lucida Sans" w:cstheme="majorHAnsi"/>
                <w:b/>
                <w:i/>
                <w:color w:val="FFFFFF" w:themeColor="background1"/>
                <w:sz w:val="16"/>
                <w:szCs w:val="16"/>
              </w:rPr>
            </w:pPr>
            <w:r w:rsidRPr="003F11CB">
              <w:rPr>
                <w:rFonts w:ascii="Lucida Sans" w:hAnsi="Lucida Sans" w:cstheme="majorHAnsi"/>
                <w:b/>
                <w:i/>
                <w:color w:val="FFFFFF" w:themeColor="background1"/>
                <w:sz w:val="16"/>
                <w:szCs w:val="16"/>
              </w:rPr>
              <w:t>Strategic Focus</w:t>
            </w:r>
          </w:p>
        </w:tc>
        <w:tc>
          <w:tcPr>
            <w:tcW w:w="425" w:type="dxa"/>
            <w:shd w:val="clear" w:color="auto" w:fill="FFFFFF" w:themeFill="background1"/>
            <w:textDirection w:val="btLr"/>
            <w:vAlign w:val="center"/>
          </w:tcPr>
          <w:p w14:paraId="7144FE0E" w14:textId="77777777" w:rsidR="00B521BA" w:rsidRPr="00923339" w:rsidRDefault="00B521BA" w:rsidP="00DB204A">
            <w:pPr>
              <w:spacing w:line="276" w:lineRule="auto"/>
              <w:ind w:left="99" w:right="113"/>
              <w:jc w:val="center"/>
              <w:rPr>
                <w:rFonts w:ascii="Lucida Sans" w:hAnsi="Lucida Sans" w:cstheme="majorHAnsi"/>
                <w:sz w:val="16"/>
                <w:szCs w:val="16"/>
              </w:rPr>
            </w:pPr>
            <w:r>
              <w:rPr>
                <w:rFonts w:ascii="Lucida Sans" w:hAnsi="Lucida Sans" w:cstheme="majorHAnsi"/>
                <w:b/>
                <w:bCs/>
                <w:sz w:val="16"/>
                <w:szCs w:val="16"/>
              </w:rPr>
              <w:t>Intermediate</w:t>
            </w:r>
          </w:p>
          <w:p w14:paraId="7ED35F82" w14:textId="77777777" w:rsidR="00B521BA" w:rsidRPr="003F11CB" w:rsidRDefault="00B521BA" w:rsidP="00DB204A">
            <w:pPr>
              <w:spacing w:line="276" w:lineRule="auto"/>
              <w:ind w:left="99" w:right="113"/>
              <w:jc w:val="center"/>
              <w:rPr>
                <w:rFonts w:ascii="Lucida Sans" w:hAnsi="Lucida Sans" w:cstheme="majorHAnsi"/>
                <w:sz w:val="16"/>
                <w:szCs w:val="16"/>
              </w:rPr>
            </w:pPr>
          </w:p>
        </w:tc>
        <w:tc>
          <w:tcPr>
            <w:tcW w:w="8789" w:type="dxa"/>
            <w:shd w:val="clear" w:color="auto" w:fill="FFFFFF" w:themeFill="background1"/>
            <w:vAlign w:val="center"/>
          </w:tcPr>
          <w:p w14:paraId="0E040B52" w14:textId="77777777" w:rsidR="00B521BA" w:rsidRDefault="00B521BA" w:rsidP="00DB204A">
            <w:pPr>
              <w:spacing w:line="276" w:lineRule="auto"/>
              <w:ind w:left="325"/>
              <w:rPr>
                <w:rFonts w:ascii="Lucida Sans" w:hAnsi="Lucida Sans" w:cstheme="majorHAnsi"/>
                <w:sz w:val="16"/>
                <w:szCs w:val="16"/>
              </w:rPr>
            </w:pPr>
          </w:p>
          <w:p w14:paraId="4C32FD77" w14:textId="77777777" w:rsidR="00B521BA" w:rsidRPr="002F24A2"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2F24A2">
              <w:rPr>
                <w:rFonts w:ascii="Lucida Sans" w:hAnsi="Lucida Sans" w:cstheme="majorHAnsi"/>
                <w:sz w:val="16"/>
                <w:szCs w:val="16"/>
              </w:rPr>
              <w:t>Articulates the why, what, how and when of the organisational strategy to help others to understand it</w:t>
            </w:r>
          </w:p>
          <w:p w14:paraId="5B328C4E" w14:textId="77777777" w:rsidR="00B521BA" w:rsidRPr="002F24A2"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2F24A2">
              <w:rPr>
                <w:rFonts w:ascii="Lucida Sans" w:hAnsi="Lucida Sans" w:cstheme="majorHAnsi"/>
                <w:sz w:val="16"/>
                <w:szCs w:val="16"/>
              </w:rPr>
              <w:t>Adopts broad perspectives beyond own fields of expertise</w:t>
            </w:r>
          </w:p>
          <w:p w14:paraId="3D3D7084" w14:textId="77777777" w:rsidR="00B521BA" w:rsidRPr="002F24A2"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2F24A2">
              <w:rPr>
                <w:rFonts w:ascii="Lucida Sans" w:hAnsi="Lucida Sans" w:cstheme="majorHAnsi"/>
                <w:sz w:val="16"/>
                <w:szCs w:val="16"/>
              </w:rPr>
              <w:t>Guides others to ensure that activities and outcomes of the team support the delivery of the strategy</w:t>
            </w:r>
          </w:p>
          <w:p w14:paraId="79124C2B" w14:textId="77777777" w:rsidR="00B521BA"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2F24A2">
              <w:rPr>
                <w:rFonts w:ascii="Lucida Sans" w:hAnsi="Lucida Sans" w:cstheme="majorHAnsi"/>
                <w:sz w:val="16"/>
                <w:szCs w:val="16"/>
              </w:rPr>
              <w:t>Maintains a consistent focus on executing strategic priorities</w:t>
            </w:r>
          </w:p>
          <w:p w14:paraId="4E01141E" w14:textId="77777777" w:rsidR="00B521BA" w:rsidRPr="002F24A2" w:rsidRDefault="00B521BA" w:rsidP="00DB204A">
            <w:pPr>
              <w:spacing w:line="276" w:lineRule="auto"/>
              <w:ind w:left="325"/>
              <w:rPr>
                <w:rFonts w:ascii="Lucida Sans" w:hAnsi="Lucida Sans" w:cstheme="majorHAnsi"/>
                <w:sz w:val="16"/>
                <w:szCs w:val="16"/>
              </w:rPr>
            </w:pPr>
          </w:p>
        </w:tc>
      </w:tr>
      <w:tr w:rsidR="00B521BA" w:rsidRPr="003F11CB" w14:paraId="29A9436F" w14:textId="77777777" w:rsidTr="00DB204A">
        <w:trPr>
          <w:cantSplit/>
          <w:trHeight w:val="1134"/>
        </w:trPr>
        <w:tc>
          <w:tcPr>
            <w:tcW w:w="851" w:type="dxa"/>
            <w:shd w:val="clear" w:color="auto" w:fill="ED7D31" w:themeFill="accent2"/>
            <w:textDirection w:val="btLr"/>
          </w:tcPr>
          <w:p w14:paraId="7A67CD3A" w14:textId="77777777" w:rsidR="00B521BA" w:rsidRPr="003F11CB" w:rsidRDefault="00B521BA" w:rsidP="00DB204A">
            <w:pPr>
              <w:spacing w:line="276" w:lineRule="auto"/>
              <w:ind w:left="99" w:right="113"/>
              <w:jc w:val="center"/>
              <w:rPr>
                <w:rFonts w:ascii="Lucida Sans" w:hAnsi="Lucida Sans" w:cstheme="majorHAnsi"/>
                <w:b/>
                <w:i/>
                <w:color w:val="FFFFFF" w:themeColor="background1"/>
                <w:sz w:val="16"/>
                <w:szCs w:val="16"/>
              </w:rPr>
            </w:pPr>
            <w:r w:rsidRPr="003F11CB">
              <w:rPr>
                <w:rFonts w:ascii="Lucida Sans" w:hAnsi="Lucida Sans" w:cstheme="majorHAnsi"/>
                <w:b/>
                <w:i/>
                <w:color w:val="FFFFFF" w:themeColor="background1"/>
                <w:sz w:val="16"/>
                <w:szCs w:val="16"/>
              </w:rPr>
              <w:t>Delivering Results</w:t>
            </w:r>
          </w:p>
        </w:tc>
        <w:tc>
          <w:tcPr>
            <w:tcW w:w="425" w:type="dxa"/>
            <w:shd w:val="clear" w:color="auto" w:fill="FFFFFF" w:themeFill="background1"/>
            <w:textDirection w:val="btLr"/>
            <w:vAlign w:val="center"/>
          </w:tcPr>
          <w:p w14:paraId="7B3913A4" w14:textId="77777777" w:rsidR="00B521BA" w:rsidRPr="00923339" w:rsidRDefault="00B521BA" w:rsidP="00DB204A">
            <w:pPr>
              <w:spacing w:line="276" w:lineRule="auto"/>
              <w:ind w:left="99" w:right="113"/>
              <w:jc w:val="center"/>
              <w:rPr>
                <w:rFonts w:ascii="Lucida Sans" w:hAnsi="Lucida Sans" w:cstheme="majorHAnsi"/>
                <w:sz w:val="16"/>
                <w:szCs w:val="16"/>
              </w:rPr>
            </w:pPr>
            <w:r>
              <w:rPr>
                <w:rFonts w:ascii="Lucida Sans" w:hAnsi="Lucida Sans" w:cstheme="majorHAnsi"/>
                <w:b/>
                <w:bCs/>
                <w:sz w:val="16"/>
                <w:szCs w:val="16"/>
              </w:rPr>
              <w:t>Advanced</w:t>
            </w:r>
          </w:p>
          <w:p w14:paraId="57B3783B" w14:textId="77777777" w:rsidR="00B521BA" w:rsidRPr="003F11CB" w:rsidRDefault="00B521BA" w:rsidP="00DB204A">
            <w:pPr>
              <w:spacing w:line="276" w:lineRule="auto"/>
              <w:ind w:left="99" w:right="113"/>
              <w:jc w:val="center"/>
              <w:rPr>
                <w:rFonts w:ascii="Lucida Sans" w:hAnsi="Lucida Sans" w:cstheme="majorHAnsi"/>
                <w:sz w:val="16"/>
                <w:szCs w:val="16"/>
              </w:rPr>
            </w:pPr>
          </w:p>
        </w:tc>
        <w:tc>
          <w:tcPr>
            <w:tcW w:w="8789" w:type="dxa"/>
            <w:shd w:val="clear" w:color="auto" w:fill="FFFFFF" w:themeFill="background1"/>
            <w:vAlign w:val="center"/>
          </w:tcPr>
          <w:p w14:paraId="1B1860CD" w14:textId="77777777" w:rsidR="00B521BA" w:rsidRPr="003F11CB" w:rsidRDefault="00B521BA" w:rsidP="00DB204A">
            <w:pPr>
              <w:spacing w:line="276" w:lineRule="auto"/>
              <w:ind w:left="325"/>
              <w:rPr>
                <w:rFonts w:ascii="Lucida Sans" w:hAnsi="Lucida Sans" w:cstheme="majorHAnsi"/>
                <w:sz w:val="16"/>
                <w:szCs w:val="16"/>
              </w:rPr>
            </w:pPr>
          </w:p>
          <w:p w14:paraId="11466B7F" w14:textId="77777777" w:rsidR="00B521BA" w:rsidRPr="001C0F4C"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1C0F4C">
              <w:rPr>
                <w:rFonts w:ascii="Lucida Sans" w:hAnsi="Lucida Sans" w:cstheme="majorHAnsi"/>
                <w:sz w:val="16"/>
                <w:szCs w:val="16"/>
              </w:rPr>
              <w:t xml:space="preserve">Defines and constructs the parameters, processes and resource requirements for successful delivery of major initiatives </w:t>
            </w:r>
          </w:p>
          <w:p w14:paraId="5596A481" w14:textId="77777777" w:rsidR="00B521BA" w:rsidRPr="001C0F4C"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1C0F4C">
              <w:rPr>
                <w:rFonts w:ascii="Lucida Sans" w:hAnsi="Lucida Sans" w:cstheme="majorHAnsi"/>
                <w:sz w:val="16"/>
                <w:szCs w:val="16"/>
              </w:rPr>
              <w:t>Develops and implements plans according to stakeholder requirements and business context</w:t>
            </w:r>
          </w:p>
          <w:p w14:paraId="0F31B9A4" w14:textId="77777777" w:rsidR="00B521BA" w:rsidRPr="001C0F4C"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1C0F4C">
              <w:rPr>
                <w:rFonts w:ascii="Lucida Sans" w:hAnsi="Lucida Sans" w:cstheme="majorHAnsi"/>
                <w:sz w:val="16"/>
                <w:szCs w:val="16"/>
              </w:rPr>
              <w:t>Regularly reviews plans and performance and revises according to risks or impact</w:t>
            </w:r>
          </w:p>
          <w:p w14:paraId="01AB74B7" w14:textId="77777777" w:rsidR="00B521BA" w:rsidRPr="003F11CB" w:rsidRDefault="00B521BA" w:rsidP="00DB204A">
            <w:pPr>
              <w:spacing w:line="276" w:lineRule="auto"/>
              <w:ind w:left="325"/>
              <w:rPr>
                <w:rFonts w:ascii="Lucida Sans" w:hAnsi="Lucida Sans" w:cstheme="majorHAnsi"/>
                <w:sz w:val="16"/>
                <w:szCs w:val="16"/>
              </w:rPr>
            </w:pPr>
          </w:p>
        </w:tc>
      </w:tr>
      <w:tr w:rsidR="00B521BA" w:rsidRPr="003F11CB" w14:paraId="7D7FDD51" w14:textId="77777777" w:rsidTr="00DB204A">
        <w:trPr>
          <w:cantSplit/>
          <w:trHeight w:val="1134"/>
        </w:trPr>
        <w:tc>
          <w:tcPr>
            <w:tcW w:w="851" w:type="dxa"/>
            <w:shd w:val="clear" w:color="auto" w:fill="ED7D31" w:themeFill="accent2"/>
            <w:textDirection w:val="btLr"/>
          </w:tcPr>
          <w:p w14:paraId="5D8CC095" w14:textId="77777777" w:rsidR="00B521BA" w:rsidRPr="003F11CB" w:rsidRDefault="00B521BA" w:rsidP="00DB204A">
            <w:pPr>
              <w:spacing w:line="276" w:lineRule="auto"/>
              <w:ind w:left="99" w:right="113"/>
              <w:jc w:val="center"/>
              <w:rPr>
                <w:rFonts w:ascii="Lucida Sans" w:hAnsi="Lucida Sans" w:cstheme="majorHAnsi"/>
                <w:b/>
                <w:i/>
                <w:color w:val="FFFFFF" w:themeColor="background1"/>
                <w:sz w:val="16"/>
                <w:szCs w:val="16"/>
              </w:rPr>
            </w:pPr>
            <w:r w:rsidRPr="003F11CB">
              <w:rPr>
                <w:rFonts w:ascii="Lucida Sans" w:hAnsi="Lucida Sans" w:cstheme="majorHAnsi"/>
                <w:b/>
                <w:i/>
                <w:color w:val="FFFFFF" w:themeColor="background1"/>
                <w:sz w:val="16"/>
                <w:szCs w:val="16"/>
              </w:rPr>
              <w:t>Business Acumen</w:t>
            </w:r>
          </w:p>
        </w:tc>
        <w:tc>
          <w:tcPr>
            <w:tcW w:w="425" w:type="dxa"/>
            <w:shd w:val="clear" w:color="auto" w:fill="FFFFFF" w:themeFill="background1"/>
            <w:textDirection w:val="btLr"/>
            <w:vAlign w:val="center"/>
          </w:tcPr>
          <w:p w14:paraId="7BC4FB01" w14:textId="77777777" w:rsidR="00B521BA" w:rsidRPr="00923339" w:rsidRDefault="00B521BA" w:rsidP="00DB204A">
            <w:pPr>
              <w:spacing w:line="276" w:lineRule="auto"/>
              <w:ind w:left="99" w:right="113"/>
              <w:jc w:val="center"/>
              <w:rPr>
                <w:rFonts w:ascii="Lucida Sans" w:hAnsi="Lucida Sans" w:cstheme="majorHAnsi"/>
                <w:sz w:val="16"/>
                <w:szCs w:val="16"/>
              </w:rPr>
            </w:pPr>
            <w:r>
              <w:rPr>
                <w:rFonts w:ascii="Lucida Sans" w:hAnsi="Lucida Sans" w:cstheme="majorHAnsi"/>
                <w:b/>
                <w:bCs/>
                <w:sz w:val="16"/>
                <w:szCs w:val="16"/>
              </w:rPr>
              <w:t>Advanced</w:t>
            </w:r>
          </w:p>
          <w:p w14:paraId="4EDE3E43" w14:textId="77777777" w:rsidR="00B521BA" w:rsidRPr="003F11CB" w:rsidRDefault="00B521BA" w:rsidP="00DB204A">
            <w:pPr>
              <w:spacing w:line="276" w:lineRule="auto"/>
              <w:ind w:left="99" w:right="113"/>
              <w:jc w:val="center"/>
              <w:rPr>
                <w:rFonts w:ascii="Lucida Sans" w:hAnsi="Lucida Sans" w:cstheme="majorHAnsi"/>
                <w:sz w:val="16"/>
                <w:szCs w:val="16"/>
              </w:rPr>
            </w:pPr>
          </w:p>
        </w:tc>
        <w:tc>
          <w:tcPr>
            <w:tcW w:w="8789" w:type="dxa"/>
            <w:shd w:val="clear" w:color="auto" w:fill="FFFFFF" w:themeFill="background1"/>
            <w:vAlign w:val="center"/>
          </w:tcPr>
          <w:p w14:paraId="3F077591" w14:textId="77777777" w:rsidR="00B521BA" w:rsidRPr="001C0F4C"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1C0F4C">
              <w:rPr>
                <w:rFonts w:ascii="Lucida Sans" w:hAnsi="Lucida Sans" w:cstheme="majorHAnsi"/>
                <w:sz w:val="16"/>
                <w:szCs w:val="16"/>
              </w:rPr>
              <w:t>Uses in-depth knowledge of key business drivers and industry knowledge to identify and leverage potential opportunities and threats to business performance</w:t>
            </w:r>
          </w:p>
          <w:p w14:paraId="1C3624BA" w14:textId="77777777" w:rsidR="00B521BA" w:rsidRPr="001C0F4C"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1C0F4C">
              <w:rPr>
                <w:rFonts w:ascii="Lucida Sans" w:hAnsi="Lucida Sans" w:cstheme="majorHAnsi"/>
                <w:sz w:val="16"/>
                <w:szCs w:val="16"/>
              </w:rPr>
              <w:t>Utilises knowledge and analysis of internal and external business and industry trends to formulate and execute business or project plans</w:t>
            </w:r>
          </w:p>
          <w:p w14:paraId="642BC05F" w14:textId="77777777" w:rsidR="00B521BA" w:rsidRPr="001C0F4C" w:rsidRDefault="00B521BA" w:rsidP="00DB204A">
            <w:pPr>
              <w:numPr>
                <w:ilvl w:val="0"/>
                <w:numId w:val="5"/>
              </w:numPr>
              <w:tabs>
                <w:tab w:val="clear" w:pos="720"/>
                <w:tab w:val="num" w:pos="325"/>
              </w:tabs>
              <w:spacing w:line="276" w:lineRule="auto"/>
              <w:ind w:left="325" w:hanging="284"/>
              <w:rPr>
                <w:rFonts w:ascii="Lucida Sans" w:hAnsi="Lucida Sans" w:cstheme="majorHAnsi"/>
                <w:sz w:val="16"/>
                <w:szCs w:val="16"/>
              </w:rPr>
            </w:pPr>
            <w:r w:rsidRPr="001C0F4C">
              <w:rPr>
                <w:rFonts w:ascii="Lucida Sans" w:hAnsi="Lucida Sans" w:cstheme="majorHAnsi"/>
                <w:sz w:val="16"/>
                <w:szCs w:val="16"/>
              </w:rPr>
              <w:t>Assists others to understand the commercial implications of their contributions</w:t>
            </w:r>
          </w:p>
        </w:tc>
      </w:tr>
    </w:tbl>
    <w:p w14:paraId="3287E325" w14:textId="5DA41CBD" w:rsidR="00E620FE" w:rsidRDefault="00E620FE" w:rsidP="00B816F3">
      <w:pPr>
        <w:spacing w:after="0"/>
        <w:rPr>
          <w:sz w:val="16"/>
          <w:szCs w:val="16"/>
        </w:rPr>
      </w:pPr>
    </w:p>
    <w:p w14:paraId="7BEF562C" w14:textId="27C9DC2F" w:rsidR="00B521BA" w:rsidRDefault="00B521BA" w:rsidP="00B816F3">
      <w:pPr>
        <w:spacing w:after="0"/>
        <w:rPr>
          <w:sz w:val="16"/>
          <w:szCs w:val="16"/>
        </w:rPr>
      </w:pPr>
    </w:p>
    <w:p w14:paraId="0610B6D8" w14:textId="77777777" w:rsidR="00B521BA" w:rsidRPr="00B816F3" w:rsidRDefault="00B521BA" w:rsidP="00B816F3">
      <w:pPr>
        <w:spacing w:after="0"/>
        <w:rPr>
          <w:sz w:val="16"/>
          <w:szCs w:val="16"/>
        </w:rPr>
      </w:pP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2"/>
        <w:gridCol w:w="6663"/>
      </w:tblGrid>
      <w:tr w:rsidR="00537C97" w:rsidRPr="00537C97" w14:paraId="5E955092" w14:textId="77777777" w:rsidTr="00BE1096">
        <w:tc>
          <w:tcPr>
            <w:tcW w:w="10065" w:type="dxa"/>
            <w:gridSpan w:val="2"/>
            <w:shd w:val="clear" w:color="auto" w:fill="1F4E79" w:themeFill="accent1" w:themeFillShade="80"/>
          </w:tcPr>
          <w:p w14:paraId="4C43C2CF" w14:textId="043FEA2B" w:rsidR="00537C97" w:rsidRPr="00537C97" w:rsidRDefault="00450C52" w:rsidP="00A5774D">
            <w:pPr>
              <w:spacing w:line="276" w:lineRule="auto"/>
              <w:rPr>
                <w:rFonts w:ascii="Lucida Sans" w:hAnsi="Lucida Sans"/>
                <w:color w:val="FFFFFF" w:themeColor="background1"/>
                <w:sz w:val="18"/>
                <w:szCs w:val="18"/>
              </w:rPr>
            </w:pPr>
            <w:r>
              <w:rPr>
                <w:rFonts w:ascii="Lucida Sans" w:hAnsi="Lucida Sans"/>
                <w:b/>
                <w:color w:val="FFFFFF" w:themeColor="background1"/>
                <w:sz w:val="18"/>
                <w:szCs w:val="18"/>
              </w:rPr>
              <w:t>Role Challenges</w:t>
            </w:r>
          </w:p>
        </w:tc>
      </w:tr>
      <w:tr w:rsidR="00537C97" w:rsidRPr="00537C97" w14:paraId="26CA08C5" w14:textId="77777777" w:rsidTr="00630ECC">
        <w:trPr>
          <w:trHeight w:val="554"/>
        </w:trPr>
        <w:tc>
          <w:tcPr>
            <w:tcW w:w="10065" w:type="dxa"/>
            <w:gridSpan w:val="2"/>
          </w:tcPr>
          <w:p w14:paraId="2140D4EC" w14:textId="2B6E9DF6" w:rsidR="00537C97" w:rsidRPr="00537C97" w:rsidRDefault="00653DD1" w:rsidP="00A5774D">
            <w:pPr>
              <w:pStyle w:val="ListParagraph"/>
              <w:numPr>
                <w:ilvl w:val="0"/>
                <w:numId w:val="1"/>
              </w:numPr>
              <w:spacing w:line="276" w:lineRule="auto"/>
              <w:ind w:left="317" w:hanging="284"/>
              <w:rPr>
                <w:rFonts w:ascii="Lucida Sans" w:hAnsi="Lucida Sans"/>
                <w:sz w:val="18"/>
                <w:szCs w:val="18"/>
              </w:rPr>
            </w:pPr>
            <w:r>
              <w:rPr>
                <w:rFonts w:ascii="Lucida Sans" w:hAnsi="Lucida Sans"/>
                <w:sz w:val="18"/>
                <w:szCs w:val="18"/>
              </w:rPr>
              <w:t>W</w:t>
            </w:r>
            <w:r w:rsidR="00537C97" w:rsidRPr="00537C97">
              <w:rPr>
                <w:rFonts w:ascii="Lucida Sans" w:hAnsi="Lucida Sans"/>
                <w:sz w:val="18"/>
                <w:szCs w:val="18"/>
              </w:rPr>
              <w:t>orking effectively across the organisation to deliver excellence in Partner</w:t>
            </w:r>
            <w:r w:rsidR="00CB6FA5">
              <w:rPr>
                <w:rFonts w:ascii="Lucida Sans" w:hAnsi="Lucida Sans"/>
                <w:sz w:val="18"/>
                <w:szCs w:val="18"/>
              </w:rPr>
              <w:t xml:space="preserve"> Super Fund and </w:t>
            </w:r>
            <w:r w:rsidR="00A723FF">
              <w:rPr>
                <w:rFonts w:ascii="Lucida Sans" w:hAnsi="Lucida Sans"/>
                <w:sz w:val="18"/>
                <w:szCs w:val="18"/>
              </w:rPr>
              <w:t>member</w:t>
            </w:r>
            <w:r w:rsidR="00537C97" w:rsidRPr="00537C97">
              <w:rPr>
                <w:rFonts w:ascii="Lucida Sans" w:hAnsi="Lucida Sans"/>
                <w:sz w:val="18"/>
                <w:szCs w:val="18"/>
              </w:rPr>
              <w:t xml:space="preserve"> experiences and organisational outcomes</w:t>
            </w:r>
          </w:p>
          <w:p w14:paraId="54DADE78" w14:textId="58792D2D" w:rsidR="00CB6FA5" w:rsidRPr="00537C97" w:rsidRDefault="00CB6FA5" w:rsidP="00A5774D">
            <w:pPr>
              <w:pStyle w:val="ListParagraph"/>
              <w:numPr>
                <w:ilvl w:val="0"/>
                <w:numId w:val="1"/>
              </w:numPr>
              <w:spacing w:line="276" w:lineRule="auto"/>
              <w:ind w:left="317" w:hanging="284"/>
              <w:rPr>
                <w:rFonts w:ascii="Lucida Sans" w:hAnsi="Lucida Sans"/>
                <w:sz w:val="18"/>
                <w:szCs w:val="18"/>
              </w:rPr>
            </w:pPr>
            <w:r>
              <w:rPr>
                <w:rFonts w:ascii="Lucida Sans" w:hAnsi="Lucida Sans"/>
                <w:sz w:val="18"/>
                <w:szCs w:val="18"/>
              </w:rPr>
              <w:t>Develop</w:t>
            </w:r>
            <w:r w:rsidR="00653DD1">
              <w:rPr>
                <w:rFonts w:ascii="Lucida Sans" w:hAnsi="Lucida Sans"/>
                <w:sz w:val="18"/>
                <w:szCs w:val="18"/>
              </w:rPr>
              <w:t>ing</w:t>
            </w:r>
            <w:r>
              <w:rPr>
                <w:rFonts w:ascii="Lucida Sans" w:hAnsi="Lucida Sans"/>
                <w:sz w:val="18"/>
                <w:szCs w:val="18"/>
              </w:rPr>
              <w:t xml:space="preserve"> a </w:t>
            </w:r>
            <w:r w:rsidR="00045343">
              <w:rPr>
                <w:rFonts w:ascii="Lucida Sans" w:hAnsi="Lucida Sans"/>
                <w:sz w:val="18"/>
                <w:szCs w:val="18"/>
              </w:rPr>
              <w:t>compelling</w:t>
            </w:r>
            <w:r>
              <w:rPr>
                <w:rFonts w:ascii="Lucida Sans" w:hAnsi="Lucida Sans"/>
                <w:sz w:val="18"/>
                <w:szCs w:val="18"/>
              </w:rPr>
              <w:t xml:space="preserve"> value proposition for </w:t>
            </w:r>
            <w:r w:rsidR="00653DD1">
              <w:rPr>
                <w:rFonts w:ascii="Lucida Sans" w:hAnsi="Lucida Sans"/>
                <w:sz w:val="18"/>
                <w:szCs w:val="18"/>
              </w:rPr>
              <w:t xml:space="preserve">Retirement Solutions </w:t>
            </w:r>
            <w:r>
              <w:rPr>
                <w:rFonts w:ascii="Lucida Sans" w:hAnsi="Lucida Sans"/>
                <w:sz w:val="18"/>
                <w:szCs w:val="18"/>
              </w:rPr>
              <w:t>that add</w:t>
            </w:r>
            <w:r w:rsidR="00653DD1">
              <w:rPr>
                <w:rFonts w:ascii="Lucida Sans" w:hAnsi="Lucida Sans"/>
                <w:sz w:val="18"/>
                <w:szCs w:val="18"/>
              </w:rPr>
              <w:t>s</w:t>
            </w:r>
            <w:r>
              <w:rPr>
                <w:rFonts w:ascii="Lucida Sans" w:hAnsi="Lucida Sans"/>
                <w:sz w:val="18"/>
                <w:szCs w:val="18"/>
              </w:rPr>
              <w:t xml:space="preserve"> </w:t>
            </w:r>
            <w:r w:rsidR="00653DD1">
              <w:rPr>
                <w:rFonts w:ascii="Lucida Sans" w:hAnsi="Lucida Sans"/>
                <w:sz w:val="18"/>
                <w:szCs w:val="18"/>
              </w:rPr>
              <w:t xml:space="preserve">Partnership </w:t>
            </w:r>
            <w:r>
              <w:rPr>
                <w:rFonts w:ascii="Lucida Sans" w:hAnsi="Lucida Sans"/>
                <w:sz w:val="18"/>
                <w:szCs w:val="18"/>
              </w:rPr>
              <w:t>value</w:t>
            </w:r>
            <w:r w:rsidR="00653DD1">
              <w:rPr>
                <w:rFonts w:ascii="Lucida Sans" w:hAnsi="Lucida Sans"/>
                <w:sz w:val="18"/>
                <w:szCs w:val="18"/>
              </w:rPr>
              <w:t xml:space="preserve"> and impact</w:t>
            </w:r>
            <w:r>
              <w:rPr>
                <w:rFonts w:ascii="Lucida Sans" w:hAnsi="Lucida Sans"/>
                <w:sz w:val="18"/>
                <w:szCs w:val="18"/>
              </w:rPr>
              <w:t xml:space="preserve"> and grows revenue</w:t>
            </w:r>
          </w:p>
          <w:p w14:paraId="433661E2" w14:textId="052237AA" w:rsidR="00537C97" w:rsidRPr="00537C97" w:rsidRDefault="00537C97" w:rsidP="00A5774D">
            <w:pPr>
              <w:pStyle w:val="ListParagraph"/>
              <w:numPr>
                <w:ilvl w:val="0"/>
                <w:numId w:val="1"/>
              </w:numPr>
              <w:spacing w:line="276" w:lineRule="auto"/>
              <w:ind w:left="317" w:hanging="284"/>
              <w:rPr>
                <w:rFonts w:ascii="Lucida Sans" w:hAnsi="Lucida Sans"/>
                <w:sz w:val="18"/>
                <w:szCs w:val="18"/>
              </w:rPr>
            </w:pPr>
            <w:r w:rsidRPr="00537C97">
              <w:rPr>
                <w:rFonts w:ascii="Lucida Sans" w:hAnsi="Lucida Sans"/>
                <w:sz w:val="18"/>
                <w:szCs w:val="18"/>
              </w:rPr>
              <w:t xml:space="preserve">Actively engaging and building capability and capacity of multiple stakeholders in </w:t>
            </w:r>
            <w:r w:rsidR="00CB6FA5">
              <w:rPr>
                <w:rFonts w:ascii="Lucida Sans" w:hAnsi="Lucida Sans"/>
                <w:sz w:val="18"/>
                <w:szCs w:val="18"/>
              </w:rPr>
              <w:t>Superannuation</w:t>
            </w:r>
            <w:r w:rsidRPr="00537C97">
              <w:rPr>
                <w:rFonts w:ascii="Lucida Sans" w:hAnsi="Lucida Sans"/>
                <w:sz w:val="18"/>
                <w:szCs w:val="18"/>
              </w:rPr>
              <w:t xml:space="preserve"> industry</w:t>
            </w:r>
          </w:p>
          <w:p w14:paraId="34AB32D6" w14:textId="0A7FD4D3" w:rsidR="00537C97" w:rsidRPr="00537C97" w:rsidRDefault="00725B34" w:rsidP="00A5774D">
            <w:pPr>
              <w:pStyle w:val="ListParagraph"/>
              <w:numPr>
                <w:ilvl w:val="0"/>
                <w:numId w:val="1"/>
              </w:numPr>
              <w:spacing w:line="276" w:lineRule="auto"/>
              <w:ind w:left="317" w:hanging="284"/>
              <w:rPr>
                <w:rFonts w:ascii="Lucida Sans" w:hAnsi="Lucida Sans"/>
                <w:sz w:val="18"/>
                <w:szCs w:val="18"/>
              </w:rPr>
            </w:pPr>
            <w:r>
              <w:rPr>
                <w:rFonts w:ascii="Lucida Sans" w:hAnsi="Lucida Sans"/>
                <w:sz w:val="18"/>
                <w:szCs w:val="18"/>
              </w:rPr>
              <w:t>Cultivating and c</w:t>
            </w:r>
            <w:r w:rsidR="00537C97" w:rsidRPr="00537C97">
              <w:rPr>
                <w:rFonts w:ascii="Lucida Sans" w:hAnsi="Lucida Sans"/>
                <w:sz w:val="18"/>
                <w:szCs w:val="18"/>
              </w:rPr>
              <w:t xml:space="preserve">reating a seamless, united and cohesive culture between Sydney and Melbourne </w:t>
            </w:r>
            <w:r w:rsidR="005D41D6">
              <w:rPr>
                <w:rFonts w:ascii="Lucida Sans" w:hAnsi="Lucida Sans"/>
                <w:sz w:val="18"/>
                <w:szCs w:val="18"/>
              </w:rPr>
              <w:t>teams</w:t>
            </w:r>
          </w:p>
        </w:tc>
      </w:tr>
      <w:tr w:rsidR="00630ECC" w:rsidRPr="00537C97" w14:paraId="7256CAED" w14:textId="77777777" w:rsidTr="004664A8">
        <w:tc>
          <w:tcPr>
            <w:tcW w:w="10065" w:type="dxa"/>
            <w:gridSpan w:val="2"/>
            <w:shd w:val="clear" w:color="auto" w:fill="1F4E79" w:themeFill="accent1" w:themeFillShade="80"/>
          </w:tcPr>
          <w:p w14:paraId="67A9A61E" w14:textId="77777777" w:rsidR="00630ECC" w:rsidRPr="00537C97" w:rsidRDefault="00630ECC" w:rsidP="00A5774D">
            <w:pPr>
              <w:spacing w:line="276" w:lineRule="auto"/>
              <w:rPr>
                <w:rFonts w:ascii="Lucida Sans" w:hAnsi="Lucida Sans"/>
                <w:color w:val="FFFFFF" w:themeColor="background1"/>
                <w:sz w:val="18"/>
                <w:szCs w:val="18"/>
              </w:rPr>
            </w:pPr>
            <w:r w:rsidRPr="00537C97">
              <w:rPr>
                <w:rFonts w:ascii="Lucida Sans" w:hAnsi="Lucida Sans"/>
                <w:b/>
                <w:color w:val="FFFFFF" w:themeColor="background1"/>
                <w:sz w:val="18"/>
                <w:szCs w:val="18"/>
              </w:rPr>
              <w:t>Success Indicators</w:t>
            </w:r>
          </w:p>
        </w:tc>
      </w:tr>
      <w:tr w:rsidR="00630ECC" w:rsidRPr="00537C97" w14:paraId="3BD3C989" w14:textId="77777777" w:rsidTr="004664A8">
        <w:tc>
          <w:tcPr>
            <w:tcW w:w="10065" w:type="dxa"/>
            <w:gridSpan w:val="2"/>
          </w:tcPr>
          <w:p w14:paraId="215EF04D" w14:textId="4CB50955" w:rsidR="00B26A31" w:rsidRPr="002E169C" w:rsidRDefault="00630ECC" w:rsidP="00A5774D">
            <w:pPr>
              <w:spacing w:line="276" w:lineRule="auto"/>
              <w:rPr>
                <w:rFonts w:ascii="Lucida Sans" w:hAnsi="Lucida Sans"/>
                <w:sz w:val="18"/>
                <w:szCs w:val="18"/>
              </w:rPr>
            </w:pPr>
            <w:r w:rsidRPr="002E169C">
              <w:rPr>
                <w:rFonts w:ascii="Lucida Sans" w:hAnsi="Lucida Sans"/>
                <w:sz w:val="18"/>
                <w:szCs w:val="18"/>
              </w:rPr>
              <w:t xml:space="preserve">Success will be measured through using data, benchmarks and success stories to demonstrate impact, resulting from delivering excellence in sustainable and highly collaborative existing and new </w:t>
            </w:r>
            <w:r w:rsidR="0085582E" w:rsidRPr="002E169C">
              <w:rPr>
                <w:rFonts w:ascii="Lucida Sans" w:hAnsi="Lucida Sans"/>
                <w:sz w:val="18"/>
                <w:szCs w:val="18"/>
              </w:rPr>
              <w:t>Superannuation</w:t>
            </w:r>
            <w:r w:rsidRPr="002E169C">
              <w:rPr>
                <w:rFonts w:ascii="Lucida Sans" w:hAnsi="Lucida Sans"/>
                <w:sz w:val="18"/>
                <w:szCs w:val="18"/>
              </w:rPr>
              <w:t xml:space="preserve"> Partnerships and </w:t>
            </w:r>
            <w:r w:rsidR="00A723FF">
              <w:rPr>
                <w:rFonts w:ascii="Lucida Sans" w:hAnsi="Lucida Sans"/>
                <w:sz w:val="18"/>
                <w:szCs w:val="18"/>
              </w:rPr>
              <w:t xml:space="preserve">relevant </w:t>
            </w:r>
            <w:r w:rsidRPr="002E169C">
              <w:rPr>
                <w:rFonts w:ascii="Lucida Sans" w:hAnsi="Lucida Sans"/>
                <w:sz w:val="18"/>
                <w:szCs w:val="18"/>
              </w:rPr>
              <w:t xml:space="preserve">industry relationships. </w:t>
            </w:r>
          </w:p>
          <w:p w14:paraId="2C26E377" w14:textId="20B6D6E6" w:rsidR="006B4477" w:rsidRPr="002E169C" w:rsidRDefault="00630ECC" w:rsidP="00A5774D">
            <w:pPr>
              <w:spacing w:line="276" w:lineRule="auto"/>
              <w:rPr>
                <w:rFonts w:ascii="Lucida Sans" w:hAnsi="Lucida Sans"/>
                <w:sz w:val="18"/>
                <w:szCs w:val="18"/>
              </w:rPr>
            </w:pPr>
            <w:r w:rsidRPr="002E169C">
              <w:rPr>
                <w:rFonts w:ascii="Lucida Sans" w:hAnsi="Lucida Sans"/>
                <w:sz w:val="18"/>
                <w:szCs w:val="18"/>
              </w:rPr>
              <w:t>Other key success metrics include</w:t>
            </w:r>
            <w:r w:rsidR="006B4477" w:rsidRPr="002E169C">
              <w:rPr>
                <w:rFonts w:ascii="Lucida Sans" w:hAnsi="Lucida Sans"/>
                <w:sz w:val="18"/>
                <w:szCs w:val="18"/>
              </w:rPr>
              <w:t>:</w:t>
            </w:r>
          </w:p>
          <w:p w14:paraId="1A800B16" w14:textId="5D2C9676" w:rsidR="00907BDF" w:rsidRDefault="00907BDF" w:rsidP="00907BDF">
            <w:pPr>
              <w:pStyle w:val="ListParagraph"/>
              <w:numPr>
                <w:ilvl w:val="0"/>
                <w:numId w:val="4"/>
              </w:numPr>
              <w:spacing w:line="276" w:lineRule="auto"/>
              <w:rPr>
                <w:rStyle w:val="PageNumber"/>
                <w:rFonts w:ascii="Lucida Sans" w:hAnsi="Lucida Sans"/>
                <w:sz w:val="18"/>
                <w:szCs w:val="18"/>
              </w:rPr>
            </w:pPr>
            <w:r w:rsidRPr="002E169C">
              <w:rPr>
                <w:rStyle w:val="PageNumber"/>
                <w:rFonts w:ascii="Lucida Sans" w:hAnsi="Lucida Sans"/>
                <w:sz w:val="18"/>
                <w:szCs w:val="18"/>
              </w:rPr>
              <w:t xml:space="preserve">increasing </w:t>
            </w:r>
            <w:r w:rsidRPr="004701EE">
              <w:rPr>
                <w:rStyle w:val="PageNumber"/>
                <w:rFonts w:ascii="Lucida Sans" w:hAnsi="Lucida Sans"/>
                <w:sz w:val="18"/>
                <w:szCs w:val="18"/>
              </w:rPr>
              <w:t xml:space="preserve">uptake of </w:t>
            </w:r>
            <w:r w:rsidR="00A723FF" w:rsidRPr="004701EE">
              <w:rPr>
                <w:rStyle w:val="PageNumber"/>
                <w:rFonts w:ascii="Lucida Sans" w:hAnsi="Lucida Sans"/>
                <w:sz w:val="18"/>
                <w:szCs w:val="18"/>
              </w:rPr>
              <w:t>SuperFriend’s</w:t>
            </w:r>
            <w:r w:rsidRPr="004701EE">
              <w:rPr>
                <w:rStyle w:val="PageNumber"/>
                <w:rFonts w:ascii="Lucida Sans" w:hAnsi="Lucida Sans"/>
                <w:sz w:val="18"/>
                <w:szCs w:val="18"/>
              </w:rPr>
              <w:t xml:space="preserve"> </w:t>
            </w:r>
            <w:r w:rsidR="00A723FF" w:rsidRPr="004701EE">
              <w:rPr>
                <w:rStyle w:val="PageNumber"/>
                <w:rFonts w:ascii="Lucida Sans" w:hAnsi="Lucida Sans"/>
                <w:sz w:val="18"/>
                <w:szCs w:val="18"/>
              </w:rPr>
              <w:t xml:space="preserve">retirement </w:t>
            </w:r>
            <w:r w:rsidRPr="004701EE">
              <w:rPr>
                <w:rStyle w:val="PageNumber"/>
                <w:rFonts w:ascii="Lucida Sans" w:hAnsi="Lucida Sans"/>
                <w:sz w:val="18"/>
                <w:szCs w:val="18"/>
              </w:rPr>
              <w:t>solutions</w:t>
            </w:r>
            <w:r w:rsidR="00A723FF" w:rsidRPr="004701EE">
              <w:rPr>
                <w:rStyle w:val="PageNumber"/>
                <w:rFonts w:ascii="Lucida Sans" w:hAnsi="Lucida Sans"/>
                <w:sz w:val="18"/>
                <w:szCs w:val="18"/>
              </w:rPr>
              <w:t xml:space="preserve"> </w:t>
            </w:r>
            <w:r w:rsidR="00B816F3" w:rsidRPr="002E169C">
              <w:rPr>
                <w:rStyle w:val="PageNumber"/>
                <w:rFonts w:ascii="Lucida Sans" w:hAnsi="Lucida Sans"/>
                <w:sz w:val="18"/>
                <w:szCs w:val="18"/>
              </w:rPr>
              <w:t>through Partner fund channels</w:t>
            </w:r>
            <w:r w:rsidR="005F621A">
              <w:rPr>
                <w:rStyle w:val="PageNumber"/>
                <w:rFonts w:ascii="Lucida Sans" w:hAnsi="Lucida Sans"/>
                <w:sz w:val="18"/>
                <w:szCs w:val="18"/>
              </w:rPr>
              <w:t xml:space="preserve"> </w:t>
            </w:r>
            <w:r w:rsidR="005F621A" w:rsidRPr="005F621A">
              <w:rPr>
                <w:rStyle w:val="PageNumber"/>
                <w:rFonts w:ascii="Lucida Sans" w:hAnsi="Lucida Sans"/>
                <w:sz w:val="18"/>
                <w:szCs w:val="18"/>
              </w:rPr>
              <w:t>and other channels as identified</w:t>
            </w:r>
          </w:p>
          <w:p w14:paraId="129527AE" w14:textId="6F8F5420" w:rsidR="005F621A" w:rsidRDefault="005F621A" w:rsidP="00907BDF">
            <w:pPr>
              <w:pStyle w:val="ListParagraph"/>
              <w:numPr>
                <w:ilvl w:val="0"/>
                <w:numId w:val="4"/>
              </w:numPr>
              <w:spacing w:line="276" w:lineRule="auto"/>
              <w:rPr>
                <w:rStyle w:val="PageNumber"/>
                <w:rFonts w:ascii="Lucida Sans" w:hAnsi="Lucida Sans"/>
                <w:sz w:val="18"/>
                <w:szCs w:val="18"/>
              </w:rPr>
            </w:pPr>
            <w:r>
              <w:rPr>
                <w:rStyle w:val="PageNumber"/>
                <w:rFonts w:ascii="Lucida Sans" w:hAnsi="Lucida Sans"/>
                <w:sz w:val="18"/>
                <w:szCs w:val="18"/>
              </w:rPr>
              <w:t xml:space="preserve">quality and customer alignment to enhancement of retirement solutions </w:t>
            </w:r>
          </w:p>
          <w:p w14:paraId="7CA0AA67" w14:textId="23024641" w:rsidR="00A723FF" w:rsidRPr="002E169C" w:rsidRDefault="00A723FF" w:rsidP="00907BDF">
            <w:pPr>
              <w:pStyle w:val="ListParagraph"/>
              <w:numPr>
                <w:ilvl w:val="0"/>
                <w:numId w:val="4"/>
              </w:numPr>
              <w:spacing w:line="276" w:lineRule="auto"/>
              <w:rPr>
                <w:rStyle w:val="PageNumber"/>
                <w:rFonts w:ascii="Lucida Sans" w:hAnsi="Lucida Sans"/>
                <w:sz w:val="18"/>
                <w:szCs w:val="18"/>
              </w:rPr>
            </w:pPr>
            <w:r>
              <w:rPr>
                <w:rStyle w:val="PageNumber"/>
                <w:rFonts w:ascii="Lucida Sans" w:hAnsi="Lucida Sans"/>
                <w:sz w:val="18"/>
                <w:szCs w:val="18"/>
              </w:rPr>
              <w:t>development of viable, new and innovative retirement solutions to expand the offering to Partners and members</w:t>
            </w:r>
          </w:p>
          <w:p w14:paraId="346BB789" w14:textId="33F4E8B0" w:rsidR="006B4477" w:rsidRPr="002E169C" w:rsidRDefault="00353FEE" w:rsidP="00727813">
            <w:pPr>
              <w:pStyle w:val="ListParagraph"/>
              <w:numPr>
                <w:ilvl w:val="0"/>
                <w:numId w:val="4"/>
              </w:numPr>
              <w:spacing w:line="276" w:lineRule="auto"/>
              <w:rPr>
                <w:rStyle w:val="PageNumber"/>
                <w:rFonts w:ascii="Lucida Sans" w:hAnsi="Lucida Sans"/>
                <w:sz w:val="18"/>
                <w:szCs w:val="18"/>
              </w:rPr>
            </w:pPr>
            <w:r w:rsidRPr="002E169C">
              <w:rPr>
                <w:rStyle w:val="PageNumber"/>
                <w:rFonts w:ascii="Lucida Sans" w:hAnsi="Lucida Sans"/>
                <w:sz w:val="18"/>
                <w:szCs w:val="18"/>
              </w:rPr>
              <w:t xml:space="preserve">revenue </w:t>
            </w:r>
            <w:r w:rsidR="00630ECC" w:rsidRPr="002E169C">
              <w:rPr>
                <w:rStyle w:val="PageNumber"/>
                <w:rFonts w:ascii="Lucida Sans" w:hAnsi="Lucida Sans"/>
                <w:sz w:val="18"/>
                <w:szCs w:val="18"/>
              </w:rPr>
              <w:t>growth</w:t>
            </w:r>
          </w:p>
          <w:p w14:paraId="459B48B5" w14:textId="0423879D" w:rsidR="006B4477" w:rsidRPr="002E169C" w:rsidRDefault="00A95FF2" w:rsidP="00727813">
            <w:pPr>
              <w:pStyle w:val="ListParagraph"/>
              <w:numPr>
                <w:ilvl w:val="0"/>
                <w:numId w:val="4"/>
              </w:numPr>
              <w:spacing w:line="276" w:lineRule="auto"/>
              <w:rPr>
                <w:rStyle w:val="PageNumber"/>
                <w:rFonts w:ascii="Lucida Sans" w:hAnsi="Lucida Sans"/>
                <w:sz w:val="18"/>
                <w:szCs w:val="18"/>
              </w:rPr>
            </w:pPr>
            <w:r w:rsidRPr="002E169C">
              <w:rPr>
                <w:rStyle w:val="PageNumber"/>
                <w:rFonts w:ascii="Lucida Sans" w:hAnsi="Lucida Sans"/>
                <w:sz w:val="18"/>
                <w:szCs w:val="18"/>
              </w:rPr>
              <w:t xml:space="preserve">team </w:t>
            </w:r>
            <w:r w:rsidR="006B4477" w:rsidRPr="002E169C">
              <w:rPr>
                <w:rStyle w:val="PageNumber"/>
                <w:rFonts w:ascii="Lucida Sans" w:hAnsi="Lucida Sans"/>
                <w:sz w:val="18"/>
                <w:szCs w:val="18"/>
              </w:rPr>
              <w:t xml:space="preserve">members are </w:t>
            </w:r>
            <w:r w:rsidRPr="002E169C">
              <w:rPr>
                <w:rStyle w:val="PageNumber"/>
                <w:rFonts w:ascii="Lucida Sans" w:hAnsi="Lucida Sans"/>
                <w:sz w:val="18"/>
                <w:szCs w:val="18"/>
              </w:rPr>
              <w:t xml:space="preserve">engaged, </w:t>
            </w:r>
            <w:r w:rsidR="006B4477" w:rsidRPr="002E169C">
              <w:rPr>
                <w:rStyle w:val="PageNumber"/>
                <w:rFonts w:ascii="Lucida Sans" w:hAnsi="Lucida Sans"/>
                <w:sz w:val="18"/>
                <w:szCs w:val="18"/>
              </w:rPr>
              <w:t xml:space="preserve">leaders in their field and </w:t>
            </w:r>
            <w:r w:rsidRPr="002E169C">
              <w:rPr>
                <w:rStyle w:val="PageNumber"/>
                <w:rFonts w:ascii="Lucida Sans" w:hAnsi="Lucida Sans"/>
                <w:sz w:val="18"/>
                <w:szCs w:val="18"/>
              </w:rPr>
              <w:t>working in a thriving organisational culture</w:t>
            </w:r>
          </w:p>
          <w:p w14:paraId="06B3D3DF" w14:textId="4DB4AC52" w:rsidR="00630ECC" w:rsidRPr="002E169C" w:rsidRDefault="003504A7" w:rsidP="00727813">
            <w:pPr>
              <w:pStyle w:val="ListParagraph"/>
              <w:numPr>
                <w:ilvl w:val="0"/>
                <w:numId w:val="4"/>
              </w:numPr>
              <w:spacing w:line="276" w:lineRule="auto"/>
              <w:rPr>
                <w:rFonts w:ascii="Lucida Sans" w:hAnsi="Lucida Sans"/>
                <w:sz w:val="18"/>
                <w:szCs w:val="18"/>
              </w:rPr>
            </w:pPr>
            <w:r w:rsidRPr="00A65C59">
              <w:rPr>
                <w:rFonts w:ascii="Lucida Sans" w:hAnsi="Lucida Sans"/>
                <w:sz w:val="18"/>
                <w:szCs w:val="18"/>
              </w:rPr>
              <w:t>contribution towards SuperFriend’s delivering on its</w:t>
            </w:r>
            <w:r>
              <w:rPr>
                <w:rFonts w:ascii="Lucida Sans" w:hAnsi="Lucida Sans"/>
                <w:sz w:val="18"/>
                <w:szCs w:val="18"/>
              </w:rPr>
              <w:t xml:space="preserve"> </w:t>
            </w:r>
            <w:r w:rsidRPr="00A65C59">
              <w:rPr>
                <w:rFonts w:ascii="Lucida Sans" w:hAnsi="Lucida Sans"/>
                <w:sz w:val="18"/>
                <w:szCs w:val="18"/>
              </w:rPr>
              <w:t>strategic flagship activities and business goals</w:t>
            </w:r>
          </w:p>
        </w:tc>
      </w:tr>
      <w:tr w:rsidR="008662B3" w:rsidRPr="00F14BC8" w14:paraId="2B90F61C" w14:textId="77777777" w:rsidTr="00A5774D">
        <w:tc>
          <w:tcPr>
            <w:tcW w:w="3402" w:type="dxa"/>
            <w:shd w:val="clear" w:color="auto" w:fill="1F4E79" w:themeFill="accent1" w:themeFillShade="80"/>
          </w:tcPr>
          <w:p w14:paraId="42A8CFC5" w14:textId="77777777" w:rsidR="008662B3" w:rsidRPr="00F14BC8" w:rsidRDefault="008662B3" w:rsidP="00A5774D">
            <w:pPr>
              <w:spacing w:line="276" w:lineRule="auto"/>
              <w:rPr>
                <w:rFonts w:ascii="Lucida Sans" w:hAnsi="Lucida Sans"/>
                <w:b/>
                <w:color w:val="FFFFFF" w:themeColor="background1"/>
                <w:sz w:val="18"/>
                <w:szCs w:val="18"/>
              </w:rPr>
            </w:pPr>
            <w:r w:rsidRPr="00F14BC8">
              <w:rPr>
                <w:rFonts w:ascii="Lucida Sans" w:hAnsi="Lucida Sans"/>
                <w:b/>
                <w:color w:val="FFFFFF" w:themeColor="background1"/>
                <w:sz w:val="18"/>
                <w:szCs w:val="18"/>
              </w:rPr>
              <w:t>Key Internal Relationships</w:t>
            </w:r>
          </w:p>
        </w:tc>
        <w:tc>
          <w:tcPr>
            <w:tcW w:w="6663" w:type="dxa"/>
            <w:shd w:val="clear" w:color="auto" w:fill="1F4E79" w:themeFill="accent1" w:themeFillShade="80"/>
          </w:tcPr>
          <w:p w14:paraId="61378FB5" w14:textId="77777777" w:rsidR="008662B3" w:rsidRPr="00F14BC8" w:rsidRDefault="008662B3" w:rsidP="00A5774D">
            <w:pPr>
              <w:spacing w:line="276" w:lineRule="auto"/>
              <w:rPr>
                <w:rFonts w:ascii="Lucida Sans" w:hAnsi="Lucida Sans"/>
                <w:b/>
                <w:color w:val="FFFFFF" w:themeColor="background1"/>
                <w:sz w:val="18"/>
                <w:szCs w:val="18"/>
              </w:rPr>
            </w:pPr>
            <w:r w:rsidRPr="00F14BC8">
              <w:rPr>
                <w:rFonts w:ascii="Lucida Sans" w:hAnsi="Lucida Sans"/>
                <w:b/>
                <w:color w:val="FFFFFF" w:themeColor="background1"/>
                <w:sz w:val="18"/>
                <w:szCs w:val="18"/>
              </w:rPr>
              <w:t>Key External Relationships</w:t>
            </w:r>
          </w:p>
        </w:tc>
      </w:tr>
      <w:tr w:rsidR="008662B3" w:rsidRPr="00F14BC8" w14:paraId="5ABDD057" w14:textId="77777777" w:rsidTr="00A5774D">
        <w:tc>
          <w:tcPr>
            <w:tcW w:w="3402" w:type="dxa"/>
          </w:tcPr>
          <w:p w14:paraId="30AA61A9" w14:textId="77777777" w:rsidR="00407D85" w:rsidRDefault="00407D85" w:rsidP="00407D85">
            <w:pPr>
              <w:pStyle w:val="ListParagraph"/>
              <w:numPr>
                <w:ilvl w:val="0"/>
                <w:numId w:val="1"/>
              </w:numPr>
              <w:spacing w:after="160" w:line="276" w:lineRule="auto"/>
              <w:ind w:left="316" w:hanging="284"/>
              <w:rPr>
                <w:rFonts w:ascii="Lucida Sans" w:hAnsi="Lucida Sans"/>
                <w:sz w:val="18"/>
                <w:szCs w:val="18"/>
              </w:rPr>
            </w:pPr>
            <w:r>
              <w:rPr>
                <w:rFonts w:ascii="Lucida Sans" w:hAnsi="Lucida Sans"/>
                <w:sz w:val="18"/>
                <w:szCs w:val="18"/>
              </w:rPr>
              <w:t>GM – Superannuation &amp; Workplace Solutions and colleagues</w:t>
            </w:r>
          </w:p>
          <w:p w14:paraId="733E6477" w14:textId="2EBFC2C2" w:rsidR="008662B3" w:rsidRPr="00F14BC8" w:rsidRDefault="008662B3" w:rsidP="00A5774D">
            <w:pPr>
              <w:pStyle w:val="ListParagraph"/>
              <w:numPr>
                <w:ilvl w:val="0"/>
                <w:numId w:val="1"/>
              </w:numPr>
              <w:spacing w:line="276" w:lineRule="auto"/>
              <w:ind w:left="316" w:hanging="284"/>
              <w:rPr>
                <w:rFonts w:ascii="Lucida Sans" w:hAnsi="Lucida Sans"/>
                <w:sz w:val="18"/>
                <w:szCs w:val="18"/>
              </w:rPr>
            </w:pPr>
            <w:r w:rsidRPr="00F14BC8">
              <w:rPr>
                <w:rFonts w:ascii="Lucida Sans" w:hAnsi="Lucida Sans"/>
                <w:sz w:val="18"/>
                <w:szCs w:val="18"/>
              </w:rPr>
              <w:t>CEO &amp; Leadership team</w:t>
            </w:r>
          </w:p>
          <w:p w14:paraId="3BA11055" w14:textId="77777777" w:rsidR="008662B3" w:rsidRPr="00F14BC8" w:rsidRDefault="008662B3" w:rsidP="00A5774D">
            <w:pPr>
              <w:pStyle w:val="ListParagraph"/>
              <w:numPr>
                <w:ilvl w:val="0"/>
                <w:numId w:val="1"/>
              </w:numPr>
              <w:spacing w:line="276" w:lineRule="auto"/>
              <w:ind w:left="316" w:hanging="284"/>
              <w:rPr>
                <w:rFonts w:ascii="Lucida Sans" w:hAnsi="Lucida Sans"/>
                <w:sz w:val="18"/>
                <w:szCs w:val="18"/>
              </w:rPr>
            </w:pPr>
            <w:r w:rsidRPr="00F14BC8">
              <w:rPr>
                <w:rFonts w:ascii="Lucida Sans" w:hAnsi="Lucida Sans"/>
                <w:sz w:val="18"/>
                <w:szCs w:val="18"/>
              </w:rPr>
              <w:t xml:space="preserve">SuperFriend team </w:t>
            </w:r>
          </w:p>
          <w:p w14:paraId="2CFC6452" w14:textId="294DF2F2" w:rsidR="008662B3" w:rsidRPr="00F14BC8" w:rsidRDefault="008662B3" w:rsidP="00A5774D">
            <w:pPr>
              <w:pStyle w:val="ListParagraph"/>
              <w:numPr>
                <w:ilvl w:val="0"/>
                <w:numId w:val="1"/>
              </w:numPr>
              <w:spacing w:line="276" w:lineRule="auto"/>
              <w:ind w:left="316" w:hanging="284"/>
              <w:rPr>
                <w:rFonts w:ascii="Lucida Sans" w:hAnsi="Lucida Sans"/>
                <w:sz w:val="18"/>
                <w:szCs w:val="18"/>
              </w:rPr>
            </w:pPr>
            <w:r w:rsidRPr="00F14BC8">
              <w:rPr>
                <w:rFonts w:ascii="Lucida Sans" w:hAnsi="Lucida Sans"/>
                <w:sz w:val="18"/>
                <w:szCs w:val="18"/>
              </w:rPr>
              <w:t>Board Committee members</w:t>
            </w:r>
          </w:p>
        </w:tc>
        <w:tc>
          <w:tcPr>
            <w:tcW w:w="6663" w:type="dxa"/>
          </w:tcPr>
          <w:p w14:paraId="7251CED7" w14:textId="2C685A51" w:rsidR="008662B3" w:rsidRPr="00B816F3" w:rsidRDefault="008662B3" w:rsidP="00420313">
            <w:pPr>
              <w:pStyle w:val="ListParagraph"/>
              <w:numPr>
                <w:ilvl w:val="0"/>
                <w:numId w:val="1"/>
              </w:numPr>
              <w:spacing w:line="276" w:lineRule="auto"/>
              <w:ind w:left="321" w:hanging="284"/>
              <w:rPr>
                <w:rFonts w:ascii="Lucida Sans" w:hAnsi="Lucida Sans"/>
                <w:sz w:val="18"/>
                <w:szCs w:val="18"/>
              </w:rPr>
            </w:pPr>
            <w:r w:rsidRPr="00B816F3">
              <w:rPr>
                <w:rFonts w:ascii="Lucida Sans" w:hAnsi="Lucida Sans"/>
                <w:sz w:val="18"/>
                <w:szCs w:val="18"/>
              </w:rPr>
              <w:t>Partners</w:t>
            </w:r>
            <w:r w:rsidR="00B816F3" w:rsidRPr="00B816F3">
              <w:rPr>
                <w:rFonts w:ascii="Lucida Sans" w:hAnsi="Lucida Sans"/>
                <w:sz w:val="18"/>
                <w:szCs w:val="18"/>
              </w:rPr>
              <w:t>,</w:t>
            </w:r>
            <w:r w:rsidR="00B816F3">
              <w:t xml:space="preserve"> </w:t>
            </w:r>
            <w:r w:rsidRPr="00B816F3">
              <w:rPr>
                <w:rFonts w:ascii="Lucida Sans" w:hAnsi="Lucida Sans"/>
                <w:sz w:val="18"/>
                <w:szCs w:val="18"/>
              </w:rPr>
              <w:t xml:space="preserve">Prospective Partners </w:t>
            </w:r>
          </w:p>
          <w:p w14:paraId="4778F6B5" w14:textId="415C5567" w:rsidR="008662B3" w:rsidRPr="00177845" w:rsidRDefault="00045343" w:rsidP="00A5774D">
            <w:pPr>
              <w:pStyle w:val="ListParagraph"/>
              <w:numPr>
                <w:ilvl w:val="0"/>
                <w:numId w:val="1"/>
              </w:numPr>
              <w:spacing w:line="276" w:lineRule="auto"/>
              <w:ind w:left="321" w:hanging="284"/>
              <w:rPr>
                <w:rFonts w:ascii="Lucida Sans" w:hAnsi="Lucida Sans"/>
                <w:sz w:val="18"/>
                <w:szCs w:val="18"/>
              </w:rPr>
            </w:pPr>
            <w:r w:rsidRPr="00177845">
              <w:rPr>
                <w:rFonts w:ascii="Lucida Sans" w:hAnsi="Lucida Sans"/>
                <w:sz w:val="18"/>
                <w:szCs w:val="18"/>
              </w:rPr>
              <w:t>Superannuation</w:t>
            </w:r>
            <w:r w:rsidR="008662B3" w:rsidRPr="00177845">
              <w:rPr>
                <w:rFonts w:ascii="Lucida Sans" w:hAnsi="Lucida Sans"/>
                <w:sz w:val="18"/>
                <w:szCs w:val="18"/>
              </w:rPr>
              <w:t xml:space="preserve"> industry associations</w:t>
            </w:r>
            <w:r w:rsidR="00177845" w:rsidRPr="00177845">
              <w:rPr>
                <w:rFonts w:ascii="Lucida Sans" w:hAnsi="Lucida Sans"/>
                <w:sz w:val="18"/>
                <w:szCs w:val="18"/>
              </w:rPr>
              <w:t xml:space="preserve"> and service providers</w:t>
            </w:r>
          </w:p>
          <w:p w14:paraId="4B098B5F" w14:textId="0B902B36" w:rsidR="008662B3" w:rsidRPr="00177845" w:rsidRDefault="008662B3" w:rsidP="00A5774D">
            <w:pPr>
              <w:pStyle w:val="ListParagraph"/>
              <w:numPr>
                <w:ilvl w:val="0"/>
                <w:numId w:val="1"/>
              </w:numPr>
              <w:spacing w:line="276" w:lineRule="auto"/>
              <w:ind w:left="321" w:hanging="284"/>
              <w:rPr>
                <w:rFonts w:ascii="Lucida Sans" w:hAnsi="Lucida Sans"/>
                <w:sz w:val="18"/>
                <w:szCs w:val="18"/>
              </w:rPr>
            </w:pPr>
            <w:r w:rsidRPr="00177845">
              <w:rPr>
                <w:rFonts w:ascii="Lucida Sans" w:hAnsi="Lucida Sans"/>
                <w:sz w:val="18"/>
                <w:szCs w:val="18"/>
              </w:rPr>
              <w:t>Mental Health sector</w:t>
            </w:r>
            <w:r w:rsidR="00460F87">
              <w:rPr>
                <w:rFonts w:ascii="Lucida Sans" w:hAnsi="Lucida Sans"/>
                <w:sz w:val="18"/>
                <w:szCs w:val="18"/>
              </w:rPr>
              <w:t>, older worker sector</w:t>
            </w:r>
          </w:p>
          <w:p w14:paraId="4AB2C3C0" w14:textId="00A677A5" w:rsidR="00177845" w:rsidRDefault="00670EAA" w:rsidP="00A5774D">
            <w:pPr>
              <w:pStyle w:val="ListParagraph"/>
              <w:numPr>
                <w:ilvl w:val="0"/>
                <w:numId w:val="1"/>
              </w:numPr>
              <w:spacing w:line="276" w:lineRule="auto"/>
              <w:ind w:left="321" w:hanging="284"/>
              <w:rPr>
                <w:rFonts w:ascii="Lucida Sans" w:hAnsi="Lucida Sans"/>
                <w:sz w:val="18"/>
                <w:szCs w:val="18"/>
              </w:rPr>
            </w:pPr>
            <w:r>
              <w:rPr>
                <w:rFonts w:ascii="Lucida Sans" w:hAnsi="Lucida Sans"/>
                <w:sz w:val="18"/>
                <w:szCs w:val="18"/>
              </w:rPr>
              <w:t>Researchers, practitioners and o</w:t>
            </w:r>
            <w:r w:rsidR="00177845" w:rsidRPr="00177845">
              <w:rPr>
                <w:rFonts w:ascii="Lucida Sans" w:hAnsi="Lucida Sans"/>
                <w:sz w:val="18"/>
                <w:szCs w:val="18"/>
              </w:rPr>
              <w:t xml:space="preserve">ther key stakeholders </w:t>
            </w:r>
          </w:p>
          <w:p w14:paraId="069D471D" w14:textId="24C6836F" w:rsidR="00A723FF" w:rsidRPr="00F14BC8" w:rsidRDefault="00A723FF" w:rsidP="00A5774D">
            <w:pPr>
              <w:pStyle w:val="ListParagraph"/>
              <w:numPr>
                <w:ilvl w:val="0"/>
                <w:numId w:val="1"/>
              </w:numPr>
              <w:spacing w:line="276" w:lineRule="auto"/>
              <w:ind w:left="321" w:hanging="284"/>
              <w:rPr>
                <w:rFonts w:ascii="Lucida Sans" w:hAnsi="Lucida Sans"/>
                <w:sz w:val="18"/>
                <w:szCs w:val="18"/>
              </w:rPr>
            </w:pPr>
            <w:r w:rsidRPr="004701EE">
              <w:rPr>
                <w:rFonts w:ascii="Lucida Sans" w:hAnsi="Lucida Sans"/>
                <w:sz w:val="18"/>
                <w:szCs w:val="18"/>
              </w:rPr>
              <w:t>Service Providers</w:t>
            </w:r>
          </w:p>
        </w:tc>
      </w:tr>
    </w:tbl>
    <w:p w14:paraId="62377766" w14:textId="22ABE505" w:rsidR="00B027D0" w:rsidRPr="002F0C92" w:rsidRDefault="00B027D0" w:rsidP="00B816F3">
      <w:pPr>
        <w:spacing w:line="276" w:lineRule="auto"/>
        <w:rPr>
          <w:rFonts w:ascii="Lucida Sans" w:hAnsi="Lucida Sans"/>
          <w:sz w:val="20"/>
          <w:szCs w:val="20"/>
        </w:rPr>
      </w:pPr>
    </w:p>
    <w:sectPr w:rsidR="00B027D0" w:rsidRPr="002F0C92" w:rsidSect="004F2ED9">
      <w:headerReference w:type="default" r:id="rId8"/>
      <w:footerReference w:type="default" r:id="rId9"/>
      <w:pgSz w:w="11906" w:h="16838"/>
      <w:pgMar w:top="284" w:right="964" w:bottom="62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8C45" w14:textId="77777777" w:rsidR="007321B1" w:rsidRDefault="007321B1" w:rsidP="00AE09CA">
      <w:pPr>
        <w:spacing w:after="0" w:line="240" w:lineRule="auto"/>
      </w:pPr>
      <w:r>
        <w:separator/>
      </w:r>
    </w:p>
  </w:endnote>
  <w:endnote w:type="continuationSeparator" w:id="0">
    <w:p w14:paraId="3A2EEDD1" w14:textId="77777777" w:rsidR="007321B1" w:rsidRDefault="007321B1" w:rsidP="00AE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6B5EB" w14:textId="3D71FF4C" w:rsidR="00A52D41" w:rsidRPr="00B027D0" w:rsidRDefault="00A52D41" w:rsidP="00B030BF">
    <w:pPr>
      <w:pStyle w:val="Footer"/>
      <w:rPr>
        <w:rFonts w:ascii="Calibri" w:hAnsi="Calibri"/>
        <w:sz w:val="20"/>
        <w:szCs w:val="20"/>
      </w:rPr>
    </w:pPr>
    <w:r w:rsidRPr="00B027D0">
      <w:rPr>
        <w:rFonts w:ascii="Calibri" w:hAnsi="Calibri"/>
        <w:sz w:val="20"/>
        <w:szCs w:val="20"/>
      </w:rPr>
      <w:t xml:space="preserve">Date </w:t>
    </w:r>
    <w:r w:rsidR="004C6BFE">
      <w:rPr>
        <w:rFonts w:ascii="Calibri" w:hAnsi="Calibri"/>
        <w:sz w:val="20"/>
        <w:szCs w:val="20"/>
      </w:rPr>
      <w:t>Updated</w:t>
    </w:r>
    <w:r w:rsidRPr="00B027D0">
      <w:rPr>
        <w:rFonts w:ascii="Calibri" w:hAnsi="Calibri"/>
        <w:sz w:val="20"/>
        <w:szCs w:val="20"/>
      </w:rPr>
      <w:t xml:space="preserve">: </w:t>
    </w:r>
    <w:r w:rsidR="006E10F1">
      <w:rPr>
        <w:rFonts w:ascii="Calibri" w:hAnsi="Calibri"/>
        <w:sz w:val="20"/>
        <w:szCs w:val="20"/>
      </w:rPr>
      <w:t>16</w:t>
    </w:r>
    <w:r>
      <w:rPr>
        <w:rFonts w:ascii="Calibri" w:hAnsi="Calibri"/>
        <w:sz w:val="20"/>
        <w:szCs w:val="20"/>
      </w:rPr>
      <w:t>/</w:t>
    </w:r>
    <w:r w:rsidR="009C2E89">
      <w:rPr>
        <w:rFonts w:ascii="Calibri" w:hAnsi="Calibri"/>
        <w:sz w:val="20"/>
        <w:szCs w:val="20"/>
      </w:rPr>
      <w:t>0</w:t>
    </w:r>
    <w:r w:rsidR="00EB7639">
      <w:rPr>
        <w:rFonts w:ascii="Calibri" w:hAnsi="Calibri"/>
        <w:sz w:val="20"/>
        <w:szCs w:val="20"/>
      </w:rPr>
      <w:t>2</w:t>
    </w:r>
    <w:r>
      <w:rPr>
        <w:rFonts w:ascii="Calibri" w:hAnsi="Calibri"/>
        <w:sz w:val="20"/>
        <w:szCs w:val="20"/>
      </w:rPr>
      <w:t>/201</w:t>
    </w:r>
    <w:r w:rsidR="009C2E89">
      <w:rPr>
        <w:rFonts w:ascii="Calibri" w:hAnsi="Calibri"/>
        <w:sz w:val="20"/>
        <w:szCs w:val="20"/>
      </w:rPr>
      <w:t>9</w:t>
    </w:r>
    <w:r w:rsidRPr="00B027D0">
      <w:rPr>
        <w:rFonts w:ascii="Calibri" w:hAnsi="Calibri"/>
        <w:sz w:val="20"/>
        <w:szCs w:val="20"/>
      </w:rPr>
      <w:t xml:space="preserve"> </w:t>
    </w:r>
    <w:r w:rsidRPr="00B027D0">
      <w:rPr>
        <w:rFonts w:ascii="Calibri" w:hAnsi="Calibri"/>
        <w:sz w:val="20"/>
        <w:szCs w:val="20"/>
      </w:rPr>
      <w:tab/>
    </w:r>
    <w:r w:rsidRPr="00B027D0">
      <w:rPr>
        <w:rFonts w:ascii="Calibri" w:hAnsi="Calibri"/>
        <w:sz w:val="20"/>
        <w:szCs w:val="20"/>
      </w:rPr>
      <w:tab/>
    </w:r>
    <w:sdt>
      <w:sdtPr>
        <w:rPr>
          <w:rFonts w:ascii="Calibri" w:hAnsi="Calibri"/>
          <w:sz w:val="20"/>
          <w:szCs w:val="20"/>
        </w:rPr>
        <w:id w:val="1401788304"/>
        <w:docPartObj>
          <w:docPartGallery w:val="Page Numbers (Bottom of Page)"/>
          <w:docPartUnique/>
        </w:docPartObj>
      </w:sdtPr>
      <w:sdtEndPr>
        <w:rPr>
          <w:noProof/>
        </w:rPr>
      </w:sdtEndPr>
      <w:sdtContent>
        <w:r w:rsidRPr="00B027D0">
          <w:rPr>
            <w:rFonts w:ascii="Calibri" w:hAnsi="Calibri"/>
            <w:sz w:val="20"/>
            <w:szCs w:val="20"/>
          </w:rPr>
          <w:fldChar w:fldCharType="begin"/>
        </w:r>
        <w:r w:rsidRPr="00B027D0">
          <w:rPr>
            <w:rFonts w:ascii="Calibri" w:hAnsi="Calibri"/>
            <w:sz w:val="20"/>
            <w:szCs w:val="20"/>
          </w:rPr>
          <w:instrText xml:space="preserve"> PAGE   \* MERGEFORMAT </w:instrText>
        </w:r>
        <w:r w:rsidRPr="00B027D0">
          <w:rPr>
            <w:rFonts w:ascii="Calibri" w:hAnsi="Calibri"/>
            <w:sz w:val="20"/>
            <w:szCs w:val="20"/>
          </w:rPr>
          <w:fldChar w:fldCharType="separate"/>
        </w:r>
        <w:r>
          <w:rPr>
            <w:rFonts w:ascii="Calibri" w:hAnsi="Calibri"/>
            <w:noProof/>
            <w:sz w:val="20"/>
            <w:szCs w:val="20"/>
          </w:rPr>
          <w:t>5</w:t>
        </w:r>
        <w:r w:rsidRPr="00B027D0">
          <w:rPr>
            <w:rFonts w:ascii="Calibri" w:hAnsi="Calibri"/>
            <w:noProof/>
            <w:sz w:val="20"/>
            <w:szCs w:val="20"/>
          </w:rPr>
          <w:fldChar w:fldCharType="end"/>
        </w:r>
      </w:sdtContent>
    </w:sdt>
  </w:p>
  <w:p w14:paraId="4CBDF4FA" w14:textId="4D53B9D5" w:rsidR="00A52D41" w:rsidRPr="00B027D0" w:rsidRDefault="00A52D41">
    <w:pPr>
      <w:pStyle w:val="Footer"/>
      <w:rPr>
        <w:rFonts w:ascii="Calibri" w:hAnsi="Calibri"/>
        <w:sz w:val="20"/>
        <w:szCs w:val="20"/>
      </w:rPr>
    </w:pPr>
    <w:r w:rsidRPr="00B027D0">
      <w:rPr>
        <w:rFonts w:ascii="Calibri" w:hAnsi="Calibri"/>
        <w:sz w:val="20"/>
        <w:szCs w:val="20"/>
      </w:rPr>
      <w:t xml:space="preserve">Date Evaluated: </w:t>
    </w:r>
    <w:r w:rsidR="004C6BFE">
      <w:rPr>
        <w:rFonts w:ascii="Calibri" w:hAnsi="Calibri"/>
        <w:sz w:val="20"/>
        <w:szCs w:val="20"/>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BE2DB" w14:textId="77777777" w:rsidR="007321B1" w:rsidRDefault="007321B1" w:rsidP="00AE09CA">
      <w:pPr>
        <w:spacing w:after="0" w:line="240" w:lineRule="auto"/>
      </w:pPr>
      <w:r>
        <w:separator/>
      </w:r>
    </w:p>
  </w:footnote>
  <w:footnote w:type="continuationSeparator" w:id="0">
    <w:p w14:paraId="07F4281C" w14:textId="77777777" w:rsidR="007321B1" w:rsidRDefault="007321B1" w:rsidP="00AE0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75B4" w14:textId="77777777" w:rsidR="00A52D41" w:rsidRPr="006F6D63" w:rsidRDefault="00A52D41">
    <w:pPr>
      <w:pStyle w:val="Header"/>
      <w:rPr>
        <w:rFonts w:cs="Arial"/>
        <w:b/>
        <w:color w:val="002060"/>
        <w:sz w:val="36"/>
      </w:rPr>
    </w:pPr>
    <w:r w:rsidRPr="006F6D63">
      <w:rPr>
        <w:noProof/>
        <w:lang w:eastAsia="en-AU"/>
      </w:rPr>
      <w:drawing>
        <wp:anchor distT="0" distB="0" distL="114300" distR="114300" simplePos="0" relativeHeight="251659264" behindDoc="0" locked="0" layoutInCell="1" allowOverlap="1" wp14:anchorId="55364EA1" wp14:editId="1F735247">
          <wp:simplePos x="0" y="0"/>
          <wp:positionH relativeFrom="column">
            <wp:posOffset>5276850</wp:posOffset>
          </wp:positionH>
          <wp:positionV relativeFrom="paragraph">
            <wp:posOffset>-238760</wp:posOffset>
          </wp:positionV>
          <wp:extent cx="1028700" cy="565150"/>
          <wp:effectExtent l="0" t="0" r="0" b="6350"/>
          <wp:wrapThrough wrapText="bothSides">
            <wp:wrapPolygon edited="0">
              <wp:start x="0" y="0"/>
              <wp:lineTo x="0" y="21115"/>
              <wp:lineTo x="21200" y="21115"/>
              <wp:lineTo x="21200" y="0"/>
              <wp:lineTo x="0" y="0"/>
            </wp:wrapPolygon>
          </wp:wrapThrough>
          <wp:docPr id="23" name="Picture 23" descr="SuperFrien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perFriend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D63">
      <w:rPr>
        <w:rFonts w:cs="Arial"/>
        <w:b/>
        <w:color w:val="002060"/>
        <w:sz w:val="36"/>
      </w:rPr>
      <w:t>Position Description</w:t>
    </w:r>
  </w:p>
  <w:p w14:paraId="52D97C2A" w14:textId="77777777" w:rsidR="00A52D41" w:rsidRPr="006F6D63" w:rsidRDefault="00A52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5F8"/>
    <w:multiLevelType w:val="hybridMultilevel"/>
    <w:tmpl w:val="616CE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CA2CD8"/>
    <w:multiLevelType w:val="hybridMultilevel"/>
    <w:tmpl w:val="493E66B2"/>
    <w:lvl w:ilvl="0" w:tplc="17544E3E">
      <w:start w:val="1"/>
      <w:numFmt w:val="bullet"/>
      <w:lvlText w:val="•"/>
      <w:lvlJc w:val="left"/>
      <w:pPr>
        <w:tabs>
          <w:tab w:val="num" w:pos="720"/>
        </w:tabs>
        <w:ind w:left="720" w:hanging="360"/>
      </w:pPr>
      <w:rPr>
        <w:rFonts w:ascii="Arial" w:hAnsi="Arial" w:hint="default"/>
      </w:rPr>
    </w:lvl>
    <w:lvl w:ilvl="1" w:tplc="2B7A3AD2" w:tentative="1">
      <w:start w:val="1"/>
      <w:numFmt w:val="bullet"/>
      <w:lvlText w:val="•"/>
      <w:lvlJc w:val="left"/>
      <w:pPr>
        <w:tabs>
          <w:tab w:val="num" w:pos="1440"/>
        </w:tabs>
        <w:ind w:left="1440" w:hanging="360"/>
      </w:pPr>
      <w:rPr>
        <w:rFonts w:ascii="Arial" w:hAnsi="Arial" w:hint="default"/>
      </w:rPr>
    </w:lvl>
    <w:lvl w:ilvl="2" w:tplc="E9EA5FD2" w:tentative="1">
      <w:start w:val="1"/>
      <w:numFmt w:val="bullet"/>
      <w:lvlText w:val="•"/>
      <w:lvlJc w:val="left"/>
      <w:pPr>
        <w:tabs>
          <w:tab w:val="num" w:pos="2160"/>
        </w:tabs>
        <w:ind w:left="2160" w:hanging="360"/>
      </w:pPr>
      <w:rPr>
        <w:rFonts w:ascii="Arial" w:hAnsi="Arial" w:hint="default"/>
      </w:rPr>
    </w:lvl>
    <w:lvl w:ilvl="3" w:tplc="689A6A9C" w:tentative="1">
      <w:start w:val="1"/>
      <w:numFmt w:val="bullet"/>
      <w:lvlText w:val="•"/>
      <w:lvlJc w:val="left"/>
      <w:pPr>
        <w:tabs>
          <w:tab w:val="num" w:pos="2880"/>
        </w:tabs>
        <w:ind w:left="2880" w:hanging="360"/>
      </w:pPr>
      <w:rPr>
        <w:rFonts w:ascii="Arial" w:hAnsi="Arial" w:hint="default"/>
      </w:rPr>
    </w:lvl>
    <w:lvl w:ilvl="4" w:tplc="6662226E" w:tentative="1">
      <w:start w:val="1"/>
      <w:numFmt w:val="bullet"/>
      <w:lvlText w:val="•"/>
      <w:lvlJc w:val="left"/>
      <w:pPr>
        <w:tabs>
          <w:tab w:val="num" w:pos="3600"/>
        </w:tabs>
        <w:ind w:left="3600" w:hanging="360"/>
      </w:pPr>
      <w:rPr>
        <w:rFonts w:ascii="Arial" w:hAnsi="Arial" w:hint="default"/>
      </w:rPr>
    </w:lvl>
    <w:lvl w:ilvl="5" w:tplc="211A325E" w:tentative="1">
      <w:start w:val="1"/>
      <w:numFmt w:val="bullet"/>
      <w:lvlText w:val="•"/>
      <w:lvlJc w:val="left"/>
      <w:pPr>
        <w:tabs>
          <w:tab w:val="num" w:pos="4320"/>
        </w:tabs>
        <w:ind w:left="4320" w:hanging="360"/>
      </w:pPr>
      <w:rPr>
        <w:rFonts w:ascii="Arial" w:hAnsi="Arial" w:hint="default"/>
      </w:rPr>
    </w:lvl>
    <w:lvl w:ilvl="6" w:tplc="96F857F6" w:tentative="1">
      <w:start w:val="1"/>
      <w:numFmt w:val="bullet"/>
      <w:lvlText w:val="•"/>
      <w:lvlJc w:val="left"/>
      <w:pPr>
        <w:tabs>
          <w:tab w:val="num" w:pos="5040"/>
        </w:tabs>
        <w:ind w:left="5040" w:hanging="360"/>
      </w:pPr>
      <w:rPr>
        <w:rFonts w:ascii="Arial" w:hAnsi="Arial" w:hint="default"/>
      </w:rPr>
    </w:lvl>
    <w:lvl w:ilvl="7" w:tplc="E0BC0EA8" w:tentative="1">
      <w:start w:val="1"/>
      <w:numFmt w:val="bullet"/>
      <w:lvlText w:val="•"/>
      <w:lvlJc w:val="left"/>
      <w:pPr>
        <w:tabs>
          <w:tab w:val="num" w:pos="5760"/>
        </w:tabs>
        <w:ind w:left="5760" w:hanging="360"/>
      </w:pPr>
      <w:rPr>
        <w:rFonts w:ascii="Arial" w:hAnsi="Arial" w:hint="default"/>
      </w:rPr>
    </w:lvl>
    <w:lvl w:ilvl="8" w:tplc="B9D6E3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E053F3"/>
    <w:multiLevelType w:val="hybridMultilevel"/>
    <w:tmpl w:val="9CFAC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EE71291"/>
    <w:multiLevelType w:val="hybridMultilevel"/>
    <w:tmpl w:val="67AE1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700189"/>
    <w:multiLevelType w:val="hybridMultilevel"/>
    <w:tmpl w:val="3B64BC76"/>
    <w:lvl w:ilvl="0" w:tplc="A18C0898">
      <w:start w:val="1"/>
      <w:numFmt w:val="bullet"/>
      <w:lvlText w:val="•"/>
      <w:lvlJc w:val="left"/>
      <w:pPr>
        <w:tabs>
          <w:tab w:val="num" w:pos="720"/>
        </w:tabs>
        <w:ind w:left="720" w:hanging="360"/>
      </w:pPr>
      <w:rPr>
        <w:rFonts w:ascii="Arial" w:hAnsi="Arial" w:hint="default"/>
      </w:rPr>
    </w:lvl>
    <w:lvl w:ilvl="1" w:tplc="2BCE0AAC" w:tentative="1">
      <w:start w:val="1"/>
      <w:numFmt w:val="bullet"/>
      <w:lvlText w:val="•"/>
      <w:lvlJc w:val="left"/>
      <w:pPr>
        <w:tabs>
          <w:tab w:val="num" w:pos="1440"/>
        </w:tabs>
        <w:ind w:left="1440" w:hanging="360"/>
      </w:pPr>
      <w:rPr>
        <w:rFonts w:ascii="Arial" w:hAnsi="Arial" w:hint="default"/>
      </w:rPr>
    </w:lvl>
    <w:lvl w:ilvl="2" w:tplc="B060EF96" w:tentative="1">
      <w:start w:val="1"/>
      <w:numFmt w:val="bullet"/>
      <w:lvlText w:val="•"/>
      <w:lvlJc w:val="left"/>
      <w:pPr>
        <w:tabs>
          <w:tab w:val="num" w:pos="2160"/>
        </w:tabs>
        <w:ind w:left="2160" w:hanging="360"/>
      </w:pPr>
      <w:rPr>
        <w:rFonts w:ascii="Arial" w:hAnsi="Arial" w:hint="default"/>
      </w:rPr>
    </w:lvl>
    <w:lvl w:ilvl="3" w:tplc="F3D6145C" w:tentative="1">
      <w:start w:val="1"/>
      <w:numFmt w:val="bullet"/>
      <w:lvlText w:val="•"/>
      <w:lvlJc w:val="left"/>
      <w:pPr>
        <w:tabs>
          <w:tab w:val="num" w:pos="2880"/>
        </w:tabs>
        <w:ind w:left="2880" w:hanging="360"/>
      </w:pPr>
      <w:rPr>
        <w:rFonts w:ascii="Arial" w:hAnsi="Arial" w:hint="default"/>
      </w:rPr>
    </w:lvl>
    <w:lvl w:ilvl="4" w:tplc="558C344E" w:tentative="1">
      <w:start w:val="1"/>
      <w:numFmt w:val="bullet"/>
      <w:lvlText w:val="•"/>
      <w:lvlJc w:val="left"/>
      <w:pPr>
        <w:tabs>
          <w:tab w:val="num" w:pos="3600"/>
        </w:tabs>
        <w:ind w:left="3600" w:hanging="360"/>
      </w:pPr>
      <w:rPr>
        <w:rFonts w:ascii="Arial" w:hAnsi="Arial" w:hint="default"/>
      </w:rPr>
    </w:lvl>
    <w:lvl w:ilvl="5" w:tplc="14C879AA" w:tentative="1">
      <w:start w:val="1"/>
      <w:numFmt w:val="bullet"/>
      <w:lvlText w:val="•"/>
      <w:lvlJc w:val="left"/>
      <w:pPr>
        <w:tabs>
          <w:tab w:val="num" w:pos="4320"/>
        </w:tabs>
        <w:ind w:left="4320" w:hanging="360"/>
      </w:pPr>
      <w:rPr>
        <w:rFonts w:ascii="Arial" w:hAnsi="Arial" w:hint="default"/>
      </w:rPr>
    </w:lvl>
    <w:lvl w:ilvl="6" w:tplc="D5A6CC96" w:tentative="1">
      <w:start w:val="1"/>
      <w:numFmt w:val="bullet"/>
      <w:lvlText w:val="•"/>
      <w:lvlJc w:val="left"/>
      <w:pPr>
        <w:tabs>
          <w:tab w:val="num" w:pos="5040"/>
        </w:tabs>
        <w:ind w:left="5040" w:hanging="360"/>
      </w:pPr>
      <w:rPr>
        <w:rFonts w:ascii="Arial" w:hAnsi="Arial" w:hint="default"/>
      </w:rPr>
    </w:lvl>
    <w:lvl w:ilvl="7" w:tplc="349CBDA2" w:tentative="1">
      <w:start w:val="1"/>
      <w:numFmt w:val="bullet"/>
      <w:lvlText w:val="•"/>
      <w:lvlJc w:val="left"/>
      <w:pPr>
        <w:tabs>
          <w:tab w:val="num" w:pos="5760"/>
        </w:tabs>
        <w:ind w:left="5760" w:hanging="360"/>
      </w:pPr>
      <w:rPr>
        <w:rFonts w:ascii="Arial" w:hAnsi="Arial" w:hint="default"/>
      </w:rPr>
    </w:lvl>
    <w:lvl w:ilvl="8" w:tplc="828E0B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835CF3"/>
    <w:multiLevelType w:val="hybridMultilevel"/>
    <w:tmpl w:val="41BC39EC"/>
    <w:lvl w:ilvl="0" w:tplc="A39C1BA2">
      <w:start w:val="1"/>
      <w:numFmt w:val="bullet"/>
      <w:lvlText w:val="•"/>
      <w:lvlJc w:val="left"/>
      <w:pPr>
        <w:tabs>
          <w:tab w:val="num" w:pos="720"/>
        </w:tabs>
        <w:ind w:left="720" w:hanging="360"/>
      </w:pPr>
      <w:rPr>
        <w:rFonts w:ascii="Arial" w:hAnsi="Arial" w:hint="default"/>
      </w:rPr>
    </w:lvl>
    <w:lvl w:ilvl="1" w:tplc="73FAC5DC" w:tentative="1">
      <w:start w:val="1"/>
      <w:numFmt w:val="bullet"/>
      <w:lvlText w:val="•"/>
      <w:lvlJc w:val="left"/>
      <w:pPr>
        <w:tabs>
          <w:tab w:val="num" w:pos="1440"/>
        </w:tabs>
        <w:ind w:left="1440" w:hanging="360"/>
      </w:pPr>
      <w:rPr>
        <w:rFonts w:ascii="Arial" w:hAnsi="Arial" w:hint="default"/>
      </w:rPr>
    </w:lvl>
    <w:lvl w:ilvl="2" w:tplc="1E9477D8" w:tentative="1">
      <w:start w:val="1"/>
      <w:numFmt w:val="bullet"/>
      <w:lvlText w:val="•"/>
      <w:lvlJc w:val="left"/>
      <w:pPr>
        <w:tabs>
          <w:tab w:val="num" w:pos="2160"/>
        </w:tabs>
        <w:ind w:left="2160" w:hanging="360"/>
      </w:pPr>
      <w:rPr>
        <w:rFonts w:ascii="Arial" w:hAnsi="Arial" w:hint="default"/>
      </w:rPr>
    </w:lvl>
    <w:lvl w:ilvl="3" w:tplc="3D427F86" w:tentative="1">
      <w:start w:val="1"/>
      <w:numFmt w:val="bullet"/>
      <w:lvlText w:val="•"/>
      <w:lvlJc w:val="left"/>
      <w:pPr>
        <w:tabs>
          <w:tab w:val="num" w:pos="2880"/>
        </w:tabs>
        <w:ind w:left="2880" w:hanging="360"/>
      </w:pPr>
      <w:rPr>
        <w:rFonts w:ascii="Arial" w:hAnsi="Arial" w:hint="default"/>
      </w:rPr>
    </w:lvl>
    <w:lvl w:ilvl="4" w:tplc="96585AF2" w:tentative="1">
      <w:start w:val="1"/>
      <w:numFmt w:val="bullet"/>
      <w:lvlText w:val="•"/>
      <w:lvlJc w:val="left"/>
      <w:pPr>
        <w:tabs>
          <w:tab w:val="num" w:pos="3600"/>
        </w:tabs>
        <w:ind w:left="3600" w:hanging="360"/>
      </w:pPr>
      <w:rPr>
        <w:rFonts w:ascii="Arial" w:hAnsi="Arial" w:hint="default"/>
      </w:rPr>
    </w:lvl>
    <w:lvl w:ilvl="5" w:tplc="57D27056" w:tentative="1">
      <w:start w:val="1"/>
      <w:numFmt w:val="bullet"/>
      <w:lvlText w:val="•"/>
      <w:lvlJc w:val="left"/>
      <w:pPr>
        <w:tabs>
          <w:tab w:val="num" w:pos="4320"/>
        </w:tabs>
        <w:ind w:left="4320" w:hanging="360"/>
      </w:pPr>
      <w:rPr>
        <w:rFonts w:ascii="Arial" w:hAnsi="Arial" w:hint="default"/>
      </w:rPr>
    </w:lvl>
    <w:lvl w:ilvl="6" w:tplc="091837A6" w:tentative="1">
      <w:start w:val="1"/>
      <w:numFmt w:val="bullet"/>
      <w:lvlText w:val="•"/>
      <w:lvlJc w:val="left"/>
      <w:pPr>
        <w:tabs>
          <w:tab w:val="num" w:pos="5040"/>
        </w:tabs>
        <w:ind w:left="5040" w:hanging="360"/>
      </w:pPr>
      <w:rPr>
        <w:rFonts w:ascii="Arial" w:hAnsi="Arial" w:hint="default"/>
      </w:rPr>
    </w:lvl>
    <w:lvl w:ilvl="7" w:tplc="6C50D13A" w:tentative="1">
      <w:start w:val="1"/>
      <w:numFmt w:val="bullet"/>
      <w:lvlText w:val="•"/>
      <w:lvlJc w:val="left"/>
      <w:pPr>
        <w:tabs>
          <w:tab w:val="num" w:pos="5760"/>
        </w:tabs>
        <w:ind w:left="5760" w:hanging="360"/>
      </w:pPr>
      <w:rPr>
        <w:rFonts w:ascii="Arial" w:hAnsi="Arial" w:hint="default"/>
      </w:rPr>
    </w:lvl>
    <w:lvl w:ilvl="8" w:tplc="1EFE81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98C3D0E"/>
    <w:multiLevelType w:val="hybridMultilevel"/>
    <w:tmpl w:val="F5F4388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E6208C"/>
    <w:multiLevelType w:val="hybridMultilevel"/>
    <w:tmpl w:val="A6963CE2"/>
    <w:lvl w:ilvl="0" w:tplc="FEDE4BC8">
      <w:start w:val="1"/>
      <w:numFmt w:val="bullet"/>
      <w:lvlText w:val="•"/>
      <w:lvlJc w:val="left"/>
      <w:pPr>
        <w:tabs>
          <w:tab w:val="num" w:pos="720"/>
        </w:tabs>
        <w:ind w:left="720" w:hanging="360"/>
      </w:pPr>
      <w:rPr>
        <w:rFonts w:ascii="Arial" w:hAnsi="Arial" w:hint="default"/>
      </w:rPr>
    </w:lvl>
    <w:lvl w:ilvl="1" w:tplc="AD52C208" w:tentative="1">
      <w:start w:val="1"/>
      <w:numFmt w:val="bullet"/>
      <w:lvlText w:val="•"/>
      <w:lvlJc w:val="left"/>
      <w:pPr>
        <w:tabs>
          <w:tab w:val="num" w:pos="1440"/>
        </w:tabs>
        <w:ind w:left="1440" w:hanging="360"/>
      </w:pPr>
      <w:rPr>
        <w:rFonts w:ascii="Arial" w:hAnsi="Arial" w:hint="default"/>
      </w:rPr>
    </w:lvl>
    <w:lvl w:ilvl="2" w:tplc="338A9026" w:tentative="1">
      <w:start w:val="1"/>
      <w:numFmt w:val="bullet"/>
      <w:lvlText w:val="•"/>
      <w:lvlJc w:val="left"/>
      <w:pPr>
        <w:tabs>
          <w:tab w:val="num" w:pos="2160"/>
        </w:tabs>
        <w:ind w:left="2160" w:hanging="360"/>
      </w:pPr>
      <w:rPr>
        <w:rFonts w:ascii="Arial" w:hAnsi="Arial" w:hint="default"/>
      </w:rPr>
    </w:lvl>
    <w:lvl w:ilvl="3" w:tplc="A8E04BA6" w:tentative="1">
      <w:start w:val="1"/>
      <w:numFmt w:val="bullet"/>
      <w:lvlText w:val="•"/>
      <w:lvlJc w:val="left"/>
      <w:pPr>
        <w:tabs>
          <w:tab w:val="num" w:pos="2880"/>
        </w:tabs>
        <w:ind w:left="2880" w:hanging="360"/>
      </w:pPr>
      <w:rPr>
        <w:rFonts w:ascii="Arial" w:hAnsi="Arial" w:hint="default"/>
      </w:rPr>
    </w:lvl>
    <w:lvl w:ilvl="4" w:tplc="9C8AC37C" w:tentative="1">
      <w:start w:val="1"/>
      <w:numFmt w:val="bullet"/>
      <w:lvlText w:val="•"/>
      <w:lvlJc w:val="left"/>
      <w:pPr>
        <w:tabs>
          <w:tab w:val="num" w:pos="3600"/>
        </w:tabs>
        <w:ind w:left="3600" w:hanging="360"/>
      </w:pPr>
      <w:rPr>
        <w:rFonts w:ascii="Arial" w:hAnsi="Arial" w:hint="default"/>
      </w:rPr>
    </w:lvl>
    <w:lvl w:ilvl="5" w:tplc="F096628C" w:tentative="1">
      <w:start w:val="1"/>
      <w:numFmt w:val="bullet"/>
      <w:lvlText w:val="•"/>
      <w:lvlJc w:val="left"/>
      <w:pPr>
        <w:tabs>
          <w:tab w:val="num" w:pos="4320"/>
        </w:tabs>
        <w:ind w:left="4320" w:hanging="360"/>
      </w:pPr>
      <w:rPr>
        <w:rFonts w:ascii="Arial" w:hAnsi="Arial" w:hint="default"/>
      </w:rPr>
    </w:lvl>
    <w:lvl w:ilvl="6" w:tplc="26C0EDB6" w:tentative="1">
      <w:start w:val="1"/>
      <w:numFmt w:val="bullet"/>
      <w:lvlText w:val="•"/>
      <w:lvlJc w:val="left"/>
      <w:pPr>
        <w:tabs>
          <w:tab w:val="num" w:pos="5040"/>
        </w:tabs>
        <w:ind w:left="5040" w:hanging="360"/>
      </w:pPr>
      <w:rPr>
        <w:rFonts w:ascii="Arial" w:hAnsi="Arial" w:hint="default"/>
      </w:rPr>
    </w:lvl>
    <w:lvl w:ilvl="7" w:tplc="E89E7B88" w:tentative="1">
      <w:start w:val="1"/>
      <w:numFmt w:val="bullet"/>
      <w:lvlText w:val="•"/>
      <w:lvlJc w:val="left"/>
      <w:pPr>
        <w:tabs>
          <w:tab w:val="num" w:pos="5760"/>
        </w:tabs>
        <w:ind w:left="5760" w:hanging="360"/>
      </w:pPr>
      <w:rPr>
        <w:rFonts w:ascii="Arial" w:hAnsi="Arial" w:hint="default"/>
      </w:rPr>
    </w:lvl>
    <w:lvl w:ilvl="8" w:tplc="71AE93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965122"/>
    <w:multiLevelType w:val="hybridMultilevel"/>
    <w:tmpl w:val="7DA22A46"/>
    <w:lvl w:ilvl="0" w:tplc="06E61694">
      <w:start w:val="1"/>
      <w:numFmt w:val="bullet"/>
      <w:lvlText w:val="•"/>
      <w:lvlJc w:val="left"/>
      <w:pPr>
        <w:tabs>
          <w:tab w:val="num" w:pos="720"/>
        </w:tabs>
        <w:ind w:left="720" w:hanging="360"/>
      </w:pPr>
      <w:rPr>
        <w:rFonts w:ascii="Arial" w:hAnsi="Arial" w:hint="default"/>
      </w:rPr>
    </w:lvl>
    <w:lvl w:ilvl="1" w:tplc="A6E4E6CE" w:tentative="1">
      <w:start w:val="1"/>
      <w:numFmt w:val="bullet"/>
      <w:lvlText w:val="•"/>
      <w:lvlJc w:val="left"/>
      <w:pPr>
        <w:tabs>
          <w:tab w:val="num" w:pos="1440"/>
        </w:tabs>
        <w:ind w:left="1440" w:hanging="360"/>
      </w:pPr>
      <w:rPr>
        <w:rFonts w:ascii="Arial" w:hAnsi="Arial" w:hint="default"/>
      </w:rPr>
    </w:lvl>
    <w:lvl w:ilvl="2" w:tplc="11321620" w:tentative="1">
      <w:start w:val="1"/>
      <w:numFmt w:val="bullet"/>
      <w:lvlText w:val="•"/>
      <w:lvlJc w:val="left"/>
      <w:pPr>
        <w:tabs>
          <w:tab w:val="num" w:pos="2160"/>
        </w:tabs>
        <w:ind w:left="2160" w:hanging="360"/>
      </w:pPr>
      <w:rPr>
        <w:rFonts w:ascii="Arial" w:hAnsi="Arial" w:hint="default"/>
      </w:rPr>
    </w:lvl>
    <w:lvl w:ilvl="3" w:tplc="226A85A6" w:tentative="1">
      <w:start w:val="1"/>
      <w:numFmt w:val="bullet"/>
      <w:lvlText w:val="•"/>
      <w:lvlJc w:val="left"/>
      <w:pPr>
        <w:tabs>
          <w:tab w:val="num" w:pos="2880"/>
        </w:tabs>
        <w:ind w:left="2880" w:hanging="360"/>
      </w:pPr>
      <w:rPr>
        <w:rFonts w:ascii="Arial" w:hAnsi="Arial" w:hint="default"/>
      </w:rPr>
    </w:lvl>
    <w:lvl w:ilvl="4" w:tplc="ABB4A106" w:tentative="1">
      <w:start w:val="1"/>
      <w:numFmt w:val="bullet"/>
      <w:lvlText w:val="•"/>
      <w:lvlJc w:val="left"/>
      <w:pPr>
        <w:tabs>
          <w:tab w:val="num" w:pos="3600"/>
        </w:tabs>
        <w:ind w:left="3600" w:hanging="360"/>
      </w:pPr>
      <w:rPr>
        <w:rFonts w:ascii="Arial" w:hAnsi="Arial" w:hint="default"/>
      </w:rPr>
    </w:lvl>
    <w:lvl w:ilvl="5" w:tplc="E478794C" w:tentative="1">
      <w:start w:val="1"/>
      <w:numFmt w:val="bullet"/>
      <w:lvlText w:val="•"/>
      <w:lvlJc w:val="left"/>
      <w:pPr>
        <w:tabs>
          <w:tab w:val="num" w:pos="4320"/>
        </w:tabs>
        <w:ind w:left="4320" w:hanging="360"/>
      </w:pPr>
      <w:rPr>
        <w:rFonts w:ascii="Arial" w:hAnsi="Arial" w:hint="default"/>
      </w:rPr>
    </w:lvl>
    <w:lvl w:ilvl="6" w:tplc="C136EB2A" w:tentative="1">
      <w:start w:val="1"/>
      <w:numFmt w:val="bullet"/>
      <w:lvlText w:val="•"/>
      <w:lvlJc w:val="left"/>
      <w:pPr>
        <w:tabs>
          <w:tab w:val="num" w:pos="5040"/>
        </w:tabs>
        <w:ind w:left="5040" w:hanging="360"/>
      </w:pPr>
      <w:rPr>
        <w:rFonts w:ascii="Arial" w:hAnsi="Arial" w:hint="default"/>
      </w:rPr>
    </w:lvl>
    <w:lvl w:ilvl="7" w:tplc="37CA97A0" w:tentative="1">
      <w:start w:val="1"/>
      <w:numFmt w:val="bullet"/>
      <w:lvlText w:val="•"/>
      <w:lvlJc w:val="left"/>
      <w:pPr>
        <w:tabs>
          <w:tab w:val="num" w:pos="5760"/>
        </w:tabs>
        <w:ind w:left="5760" w:hanging="360"/>
      </w:pPr>
      <w:rPr>
        <w:rFonts w:ascii="Arial" w:hAnsi="Arial" w:hint="default"/>
      </w:rPr>
    </w:lvl>
    <w:lvl w:ilvl="8" w:tplc="6B6CA6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38D26EC"/>
    <w:multiLevelType w:val="hybridMultilevel"/>
    <w:tmpl w:val="C260856E"/>
    <w:lvl w:ilvl="0" w:tplc="52864442">
      <w:start w:val="1"/>
      <w:numFmt w:val="bullet"/>
      <w:lvlText w:val="•"/>
      <w:lvlJc w:val="left"/>
      <w:pPr>
        <w:tabs>
          <w:tab w:val="num" w:pos="720"/>
        </w:tabs>
        <w:ind w:left="720" w:hanging="360"/>
      </w:pPr>
      <w:rPr>
        <w:rFonts w:ascii="Arial" w:hAnsi="Arial" w:hint="default"/>
      </w:rPr>
    </w:lvl>
    <w:lvl w:ilvl="1" w:tplc="29DC638A" w:tentative="1">
      <w:start w:val="1"/>
      <w:numFmt w:val="bullet"/>
      <w:lvlText w:val="•"/>
      <w:lvlJc w:val="left"/>
      <w:pPr>
        <w:tabs>
          <w:tab w:val="num" w:pos="1440"/>
        </w:tabs>
        <w:ind w:left="1440" w:hanging="360"/>
      </w:pPr>
      <w:rPr>
        <w:rFonts w:ascii="Arial" w:hAnsi="Arial" w:hint="default"/>
      </w:rPr>
    </w:lvl>
    <w:lvl w:ilvl="2" w:tplc="3FA02FBE" w:tentative="1">
      <w:start w:val="1"/>
      <w:numFmt w:val="bullet"/>
      <w:lvlText w:val="•"/>
      <w:lvlJc w:val="left"/>
      <w:pPr>
        <w:tabs>
          <w:tab w:val="num" w:pos="2160"/>
        </w:tabs>
        <w:ind w:left="2160" w:hanging="360"/>
      </w:pPr>
      <w:rPr>
        <w:rFonts w:ascii="Arial" w:hAnsi="Arial" w:hint="default"/>
      </w:rPr>
    </w:lvl>
    <w:lvl w:ilvl="3" w:tplc="1CC4ECB6" w:tentative="1">
      <w:start w:val="1"/>
      <w:numFmt w:val="bullet"/>
      <w:lvlText w:val="•"/>
      <w:lvlJc w:val="left"/>
      <w:pPr>
        <w:tabs>
          <w:tab w:val="num" w:pos="2880"/>
        </w:tabs>
        <w:ind w:left="2880" w:hanging="360"/>
      </w:pPr>
      <w:rPr>
        <w:rFonts w:ascii="Arial" w:hAnsi="Arial" w:hint="default"/>
      </w:rPr>
    </w:lvl>
    <w:lvl w:ilvl="4" w:tplc="B5EEDD64" w:tentative="1">
      <w:start w:val="1"/>
      <w:numFmt w:val="bullet"/>
      <w:lvlText w:val="•"/>
      <w:lvlJc w:val="left"/>
      <w:pPr>
        <w:tabs>
          <w:tab w:val="num" w:pos="3600"/>
        </w:tabs>
        <w:ind w:left="3600" w:hanging="360"/>
      </w:pPr>
      <w:rPr>
        <w:rFonts w:ascii="Arial" w:hAnsi="Arial" w:hint="default"/>
      </w:rPr>
    </w:lvl>
    <w:lvl w:ilvl="5" w:tplc="CA2EE9AE" w:tentative="1">
      <w:start w:val="1"/>
      <w:numFmt w:val="bullet"/>
      <w:lvlText w:val="•"/>
      <w:lvlJc w:val="left"/>
      <w:pPr>
        <w:tabs>
          <w:tab w:val="num" w:pos="4320"/>
        </w:tabs>
        <w:ind w:left="4320" w:hanging="360"/>
      </w:pPr>
      <w:rPr>
        <w:rFonts w:ascii="Arial" w:hAnsi="Arial" w:hint="default"/>
      </w:rPr>
    </w:lvl>
    <w:lvl w:ilvl="6" w:tplc="3B7C90FE" w:tentative="1">
      <w:start w:val="1"/>
      <w:numFmt w:val="bullet"/>
      <w:lvlText w:val="•"/>
      <w:lvlJc w:val="left"/>
      <w:pPr>
        <w:tabs>
          <w:tab w:val="num" w:pos="5040"/>
        </w:tabs>
        <w:ind w:left="5040" w:hanging="360"/>
      </w:pPr>
      <w:rPr>
        <w:rFonts w:ascii="Arial" w:hAnsi="Arial" w:hint="default"/>
      </w:rPr>
    </w:lvl>
    <w:lvl w:ilvl="7" w:tplc="DBA61014" w:tentative="1">
      <w:start w:val="1"/>
      <w:numFmt w:val="bullet"/>
      <w:lvlText w:val="•"/>
      <w:lvlJc w:val="left"/>
      <w:pPr>
        <w:tabs>
          <w:tab w:val="num" w:pos="5760"/>
        </w:tabs>
        <w:ind w:left="5760" w:hanging="360"/>
      </w:pPr>
      <w:rPr>
        <w:rFonts w:ascii="Arial" w:hAnsi="Arial" w:hint="default"/>
      </w:rPr>
    </w:lvl>
    <w:lvl w:ilvl="8" w:tplc="4D4E06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FA0A98"/>
    <w:multiLevelType w:val="hybridMultilevel"/>
    <w:tmpl w:val="2286B660"/>
    <w:lvl w:ilvl="0" w:tplc="1B365970">
      <w:start w:val="1"/>
      <w:numFmt w:val="bullet"/>
      <w:lvlText w:val="•"/>
      <w:lvlJc w:val="left"/>
      <w:pPr>
        <w:tabs>
          <w:tab w:val="num" w:pos="720"/>
        </w:tabs>
        <w:ind w:left="720" w:hanging="360"/>
      </w:pPr>
      <w:rPr>
        <w:rFonts w:ascii="Arial" w:hAnsi="Arial" w:hint="default"/>
      </w:rPr>
    </w:lvl>
    <w:lvl w:ilvl="1" w:tplc="B1EAEF00" w:tentative="1">
      <w:start w:val="1"/>
      <w:numFmt w:val="bullet"/>
      <w:lvlText w:val="•"/>
      <w:lvlJc w:val="left"/>
      <w:pPr>
        <w:tabs>
          <w:tab w:val="num" w:pos="1440"/>
        </w:tabs>
        <w:ind w:left="1440" w:hanging="360"/>
      </w:pPr>
      <w:rPr>
        <w:rFonts w:ascii="Arial" w:hAnsi="Arial" w:hint="default"/>
      </w:rPr>
    </w:lvl>
    <w:lvl w:ilvl="2" w:tplc="57DCEE5A" w:tentative="1">
      <w:start w:val="1"/>
      <w:numFmt w:val="bullet"/>
      <w:lvlText w:val="•"/>
      <w:lvlJc w:val="left"/>
      <w:pPr>
        <w:tabs>
          <w:tab w:val="num" w:pos="2160"/>
        </w:tabs>
        <w:ind w:left="2160" w:hanging="360"/>
      </w:pPr>
      <w:rPr>
        <w:rFonts w:ascii="Arial" w:hAnsi="Arial" w:hint="default"/>
      </w:rPr>
    </w:lvl>
    <w:lvl w:ilvl="3" w:tplc="76A285A0" w:tentative="1">
      <w:start w:val="1"/>
      <w:numFmt w:val="bullet"/>
      <w:lvlText w:val="•"/>
      <w:lvlJc w:val="left"/>
      <w:pPr>
        <w:tabs>
          <w:tab w:val="num" w:pos="2880"/>
        </w:tabs>
        <w:ind w:left="2880" w:hanging="360"/>
      </w:pPr>
      <w:rPr>
        <w:rFonts w:ascii="Arial" w:hAnsi="Arial" w:hint="default"/>
      </w:rPr>
    </w:lvl>
    <w:lvl w:ilvl="4" w:tplc="B5F03E1E" w:tentative="1">
      <w:start w:val="1"/>
      <w:numFmt w:val="bullet"/>
      <w:lvlText w:val="•"/>
      <w:lvlJc w:val="left"/>
      <w:pPr>
        <w:tabs>
          <w:tab w:val="num" w:pos="3600"/>
        </w:tabs>
        <w:ind w:left="3600" w:hanging="360"/>
      </w:pPr>
      <w:rPr>
        <w:rFonts w:ascii="Arial" w:hAnsi="Arial" w:hint="default"/>
      </w:rPr>
    </w:lvl>
    <w:lvl w:ilvl="5" w:tplc="935825B4" w:tentative="1">
      <w:start w:val="1"/>
      <w:numFmt w:val="bullet"/>
      <w:lvlText w:val="•"/>
      <w:lvlJc w:val="left"/>
      <w:pPr>
        <w:tabs>
          <w:tab w:val="num" w:pos="4320"/>
        </w:tabs>
        <w:ind w:left="4320" w:hanging="360"/>
      </w:pPr>
      <w:rPr>
        <w:rFonts w:ascii="Arial" w:hAnsi="Arial" w:hint="default"/>
      </w:rPr>
    </w:lvl>
    <w:lvl w:ilvl="6" w:tplc="C22A435A" w:tentative="1">
      <w:start w:val="1"/>
      <w:numFmt w:val="bullet"/>
      <w:lvlText w:val="•"/>
      <w:lvlJc w:val="left"/>
      <w:pPr>
        <w:tabs>
          <w:tab w:val="num" w:pos="5040"/>
        </w:tabs>
        <w:ind w:left="5040" w:hanging="360"/>
      </w:pPr>
      <w:rPr>
        <w:rFonts w:ascii="Arial" w:hAnsi="Arial" w:hint="default"/>
      </w:rPr>
    </w:lvl>
    <w:lvl w:ilvl="7" w:tplc="5C884CC2" w:tentative="1">
      <w:start w:val="1"/>
      <w:numFmt w:val="bullet"/>
      <w:lvlText w:val="•"/>
      <w:lvlJc w:val="left"/>
      <w:pPr>
        <w:tabs>
          <w:tab w:val="num" w:pos="5760"/>
        </w:tabs>
        <w:ind w:left="5760" w:hanging="360"/>
      </w:pPr>
      <w:rPr>
        <w:rFonts w:ascii="Arial" w:hAnsi="Arial" w:hint="default"/>
      </w:rPr>
    </w:lvl>
    <w:lvl w:ilvl="8" w:tplc="0EBEFD4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 w:numId="8">
    <w:abstractNumId w:val="9"/>
  </w:num>
  <w:num w:numId="9">
    <w:abstractNumId w:val="10"/>
  </w:num>
  <w:num w:numId="10">
    <w:abstractNumId w:val="7"/>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CA"/>
    <w:rsid w:val="00017329"/>
    <w:rsid w:val="00020A32"/>
    <w:rsid w:val="00024205"/>
    <w:rsid w:val="00045343"/>
    <w:rsid w:val="0005150D"/>
    <w:rsid w:val="000519AD"/>
    <w:rsid w:val="00053E00"/>
    <w:rsid w:val="00060F56"/>
    <w:rsid w:val="000614FA"/>
    <w:rsid w:val="00070ED5"/>
    <w:rsid w:val="00084147"/>
    <w:rsid w:val="000A0235"/>
    <w:rsid w:val="000B35CC"/>
    <w:rsid w:val="000B6721"/>
    <w:rsid w:val="000C1DC3"/>
    <w:rsid w:val="000C4F96"/>
    <w:rsid w:val="000D0FD4"/>
    <w:rsid w:val="000D4D36"/>
    <w:rsid w:val="000E7923"/>
    <w:rsid w:val="000F462A"/>
    <w:rsid w:val="000F4742"/>
    <w:rsid w:val="000F510A"/>
    <w:rsid w:val="000F76CB"/>
    <w:rsid w:val="00101335"/>
    <w:rsid w:val="00103229"/>
    <w:rsid w:val="001033F2"/>
    <w:rsid w:val="001144BA"/>
    <w:rsid w:val="001223AC"/>
    <w:rsid w:val="0012277B"/>
    <w:rsid w:val="00130F92"/>
    <w:rsid w:val="0013583B"/>
    <w:rsid w:val="00141BCD"/>
    <w:rsid w:val="0014706E"/>
    <w:rsid w:val="00147B62"/>
    <w:rsid w:val="0015002E"/>
    <w:rsid w:val="001567E2"/>
    <w:rsid w:val="00167042"/>
    <w:rsid w:val="0017766B"/>
    <w:rsid w:val="00177845"/>
    <w:rsid w:val="00180A08"/>
    <w:rsid w:val="00181D23"/>
    <w:rsid w:val="00191397"/>
    <w:rsid w:val="001942E6"/>
    <w:rsid w:val="001A0DBE"/>
    <w:rsid w:val="001A4974"/>
    <w:rsid w:val="001B1AD0"/>
    <w:rsid w:val="001B2323"/>
    <w:rsid w:val="001C156F"/>
    <w:rsid w:val="001C54DB"/>
    <w:rsid w:val="001D217B"/>
    <w:rsid w:val="001D3B4E"/>
    <w:rsid w:val="001D78E6"/>
    <w:rsid w:val="001E793E"/>
    <w:rsid w:val="001F12AA"/>
    <w:rsid w:val="001F1992"/>
    <w:rsid w:val="001F541F"/>
    <w:rsid w:val="002115DE"/>
    <w:rsid w:val="0021620B"/>
    <w:rsid w:val="00216EBA"/>
    <w:rsid w:val="0021718F"/>
    <w:rsid w:val="0022170D"/>
    <w:rsid w:val="00222A40"/>
    <w:rsid w:val="00227132"/>
    <w:rsid w:val="00260DEC"/>
    <w:rsid w:val="002655F6"/>
    <w:rsid w:val="00266228"/>
    <w:rsid w:val="00267C2D"/>
    <w:rsid w:val="002709E9"/>
    <w:rsid w:val="00281EE6"/>
    <w:rsid w:val="002851F3"/>
    <w:rsid w:val="002856C6"/>
    <w:rsid w:val="00293F31"/>
    <w:rsid w:val="002A22FF"/>
    <w:rsid w:val="002A42AA"/>
    <w:rsid w:val="002A63CC"/>
    <w:rsid w:val="002A790E"/>
    <w:rsid w:val="002B65C1"/>
    <w:rsid w:val="002C0569"/>
    <w:rsid w:val="002C79F9"/>
    <w:rsid w:val="002D6085"/>
    <w:rsid w:val="002E169C"/>
    <w:rsid w:val="002F0C92"/>
    <w:rsid w:val="002F51CD"/>
    <w:rsid w:val="002F72E8"/>
    <w:rsid w:val="00301AA6"/>
    <w:rsid w:val="003077AC"/>
    <w:rsid w:val="003202EA"/>
    <w:rsid w:val="00333C0A"/>
    <w:rsid w:val="00341FCB"/>
    <w:rsid w:val="00343E00"/>
    <w:rsid w:val="00346D37"/>
    <w:rsid w:val="003504A7"/>
    <w:rsid w:val="00353FEE"/>
    <w:rsid w:val="00355EAF"/>
    <w:rsid w:val="0035630B"/>
    <w:rsid w:val="00371C29"/>
    <w:rsid w:val="00381B9B"/>
    <w:rsid w:val="00383D94"/>
    <w:rsid w:val="00396A93"/>
    <w:rsid w:val="003A1C03"/>
    <w:rsid w:val="003A6DE1"/>
    <w:rsid w:val="003B28D0"/>
    <w:rsid w:val="003B7D6E"/>
    <w:rsid w:val="003C1D80"/>
    <w:rsid w:val="003F0389"/>
    <w:rsid w:val="003F0990"/>
    <w:rsid w:val="003F0B3C"/>
    <w:rsid w:val="003F2A9C"/>
    <w:rsid w:val="003F36FD"/>
    <w:rsid w:val="003F3B76"/>
    <w:rsid w:val="003F6C67"/>
    <w:rsid w:val="003F7A3C"/>
    <w:rsid w:val="0040502E"/>
    <w:rsid w:val="00407D85"/>
    <w:rsid w:val="00412172"/>
    <w:rsid w:val="004234D7"/>
    <w:rsid w:val="0042483B"/>
    <w:rsid w:val="004305D2"/>
    <w:rsid w:val="0044081A"/>
    <w:rsid w:val="00441457"/>
    <w:rsid w:val="00441FC5"/>
    <w:rsid w:val="004508C1"/>
    <w:rsid w:val="00450C52"/>
    <w:rsid w:val="00452DD0"/>
    <w:rsid w:val="00453B82"/>
    <w:rsid w:val="00460F87"/>
    <w:rsid w:val="004664A8"/>
    <w:rsid w:val="004701EE"/>
    <w:rsid w:val="0047121B"/>
    <w:rsid w:val="00475BB0"/>
    <w:rsid w:val="00494D49"/>
    <w:rsid w:val="00496664"/>
    <w:rsid w:val="004A2FBE"/>
    <w:rsid w:val="004A72F6"/>
    <w:rsid w:val="004B0F58"/>
    <w:rsid w:val="004B6648"/>
    <w:rsid w:val="004B6F9A"/>
    <w:rsid w:val="004C6BFE"/>
    <w:rsid w:val="004C780D"/>
    <w:rsid w:val="004D15C4"/>
    <w:rsid w:val="004D7BB4"/>
    <w:rsid w:val="004E036A"/>
    <w:rsid w:val="004F0A89"/>
    <w:rsid w:val="004F1C52"/>
    <w:rsid w:val="004F2ED9"/>
    <w:rsid w:val="004F3075"/>
    <w:rsid w:val="00507C59"/>
    <w:rsid w:val="00537C97"/>
    <w:rsid w:val="00552CCF"/>
    <w:rsid w:val="0055485C"/>
    <w:rsid w:val="0056567B"/>
    <w:rsid w:val="00570E5C"/>
    <w:rsid w:val="005726DA"/>
    <w:rsid w:val="00572837"/>
    <w:rsid w:val="005767B9"/>
    <w:rsid w:val="0059553C"/>
    <w:rsid w:val="00597ACD"/>
    <w:rsid w:val="005A5521"/>
    <w:rsid w:val="005A56F6"/>
    <w:rsid w:val="005B3F9F"/>
    <w:rsid w:val="005C1BA0"/>
    <w:rsid w:val="005C4677"/>
    <w:rsid w:val="005D41D6"/>
    <w:rsid w:val="005E099F"/>
    <w:rsid w:val="005E313A"/>
    <w:rsid w:val="005E3648"/>
    <w:rsid w:val="005E45B3"/>
    <w:rsid w:val="005F4232"/>
    <w:rsid w:val="005F621A"/>
    <w:rsid w:val="00605170"/>
    <w:rsid w:val="00612220"/>
    <w:rsid w:val="00630ECC"/>
    <w:rsid w:val="00643C14"/>
    <w:rsid w:val="00653DD1"/>
    <w:rsid w:val="006649BD"/>
    <w:rsid w:val="00665634"/>
    <w:rsid w:val="00670EAA"/>
    <w:rsid w:val="00686562"/>
    <w:rsid w:val="00690F10"/>
    <w:rsid w:val="006938ED"/>
    <w:rsid w:val="006B2FC9"/>
    <w:rsid w:val="006B4477"/>
    <w:rsid w:val="006C421A"/>
    <w:rsid w:val="006D41F2"/>
    <w:rsid w:val="006D55A0"/>
    <w:rsid w:val="006E10F1"/>
    <w:rsid w:val="006E33DA"/>
    <w:rsid w:val="006F40F7"/>
    <w:rsid w:val="006F433D"/>
    <w:rsid w:val="006F6D63"/>
    <w:rsid w:val="007014DB"/>
    <w:rsid w:val="00701581"/>
    <w:rsid w:val="00701C56"/>
    <w:rsid w:val="00703B60"/>
    <w:rsid w:val="007208A0"/>
    <w:rsid w:val="00725B34"/>
    <w:rsid w:val="00727813"/>
    <w:rsid w:val="00732140"/>
    <w:rsid w:val="007321B1"/>
    <w:rsid w:val="00732694"/>
    <w:rsid w:val="00736203"/>
    <w:rsid w:val="0074333C"/>
    <w:rsid w:val="00743D81"/>
    <w:rsid w:val="00747F20"/>
    <w:rsid w:val="007570E8"/>
    <w:rsid w:val="00767DB0"/>
    <w:rsid w:val="00772F42"/>
    <w:rsid w:val="00790160"/>
    <w:rsid w:val="00793596"/>
    <w:rsid w:val="007A200E"/>
    <w:rsid w:val="007A3DA9"/>
    <w:rsid w:val="007B005E"/>
    <w:rsid w:val="007B0DA2"/>
    <w:rsid w:val="007B27C7"/>
    <w:rsid w:val="007B3596"/>
    <w:rsid w:val="007B59A1"/>
    <w:rsid w:val="007B5DD1"/>
    <w:rsid w:val="007C4053"/>
    <w:rsid w:val="007C7537"/>
    <w:rsid w:val="007D1CA4"/>
    <w:rsid w:val="007D1FA9"/>
    <w:rsid w:val="007D633E"/>
    <w:rsid w:val="007D6A05"/>
    <w:rsid w:val="007E0D69"/>
    <w:rsid w:val="007E3091"/>
    <w:rsid w:val="007F61DD"/>
    <w:rsid w:val="00801B78"/>
    <w:rsid w:val="00812158"/>
    <w:rsid w:val="00816342"/>
    <w:rsid w:val="00822987"/>
    <w:rsid w:val="008270BC"/>
    <w:rsid w:val="00833A43"/>
    <w:rsid w:val="00837908"/>
    <w:rsid w:val="00841CF4"/>
    <w:rsid w:val="00842A86"/>
    <w:rsid w:val="00842D87"/>
    <w:rsid w:val="008455FA"/>
    <w:rsid w:val="0085582E"/>
    <w:rsid w:val="00864F27"/>
    <w:rsid w:val="008662B3"/>
    <w:rsid w:val="00877987"/>
    <w:rsid w:val="00882FC3"/>
    <w:rsid w:val="00890313"/>
    <w:rsid w:val="00892D26"/>
    <w:rsid w:val="00897944"/>
    <w:rsid w:val="008A3133"/>
    <w:rsid w:val="008A6815"/>
    <w:rsid w:val="008C1003"/>
    <w:rsid w:val="008D6111"/>
    <w:rsid w:val="008D7F11"/>
    <w:rsid w:val="008E36B2"/>
    <w:rsid w:val="008E5A87"/>
    <w:rsid w:val="00900AE2"/>
    <w:rsid w:val="00901D42"/>
    <w:rsid w:val="00905146"/>
    <w:rsid w:val="00906203"/>
    <w:rsid w:val="00907BDF"/>
    <w:rsid w:val="00914DA8"/>
    <w:rsid w:val="00932A52"/>
    <w:rsid w:val="0093471E"/>
    <w:rsid w:val="0094521F"/>
    <w:rsid w:val="009575C2"/>
    <w:rsid w:val="009625C4"/>
    <w:rsid w:val="0098620D"/>
    <w:rsid w:val="00994F4E"/>
    <w:rsid w:val="00996303"/>
    <w:rsid w:val="009B1C64"/>
    <w:rsid w:val="009B21F2"/>
    <w:rsid w:val="009B2E37"/>
    <w:rsid w:val="009B63FC"/>
    <w:rsid w:val="009C11B1"/>
    <w:rsid w:val="009C2E89"/>
    <w:rsid w:val="009C4A11"/>
    <w:rsid w:val="009D1AC4"/>
    <w:rsid w:val="009E07A5"/>
    <w:rsid w:val="009E0DD5"/>
    <w:rsid w:val="009E1964"/>
    <w:rsid w:val="009E51CB"/>
    <w:rsid w:val="009E5683"/>
    <w:rsid w:val="009E5F40"/>
    <w:rsid w:val="00A00996"/>
    <w:rsid w:val="00A04480"/>
    <w:rsid w:val="00A10D60"/>
    <w:rsid w:val="00A17412"/>
    <w:rsid w:val="00A22A0D"/>
    <w:rsid w:val="00A25050"/>
    <w:rsid w:val="00A42925"/>
    <w:rsid w:val="00A47242"/>
    <w:rsid w:val="00A5219D"/>
    <w:rsid w:val="00A52ADA"/>
    <w:rsid w:val="00A52D41"/>
    <w:rsid w:val="00A576B9"/>
    <w:rsid w:val="00A71837"/>
    <w:rsid w:val="00A723FF"/>
    <w:rsid w:val="00A83190"/>
    <w:rsid w:val="00A87177"/>
    <w:rsid w:val="00A95FF2"/>
    <w:rsid w:val="00AA13E9"/>
    <w:rsid w:val="00AA2584"/>
    <w:rsid w:val="00AA2E2B"/>
    <w:rsid w:val="00AA3061"/>
    <w:rsid w:val="00AA4A09"/>
    <w:rsid w:val="00AB56D3"/>
    <w:rsid w:val="00AC24F9"/>
    <w:rsid w:val="00AC65EC"/>
    <w:rsid w:val="00AE09CA"/>
    <w:rsid w:val="00AE2ED1"/>
    <w:rsid w:val="00AE39C6"/>
    <w:rsid w:val="00B027D0"/>
    <w:rsid w:val="00B030BF"/>
    <w:rsid w:val="00B0351F"/>
    <w:rsid w:val="00B0536F"/>
    <w:rsid w:val="00B14DB7"/>
    <w:rsid w:val="00B222D3"/>
    <w:rsid w:val="00B243F6"/>
    <w:rsid w:val="00B25048"/>
    <w:rsid w:val="00B26A31"/>
    <w:rsid w:val="00B521BA"/>
    <w:rsid w:val="00B56481"/>
    <w:rsid w:val="00B56A2B"/>
    <w:rsid w:val="00B70282"/>
    <w:rsid w:val="00B71E8E"/>
    <w:rsid w:val="00B816F3"/>
    <w:rsid w:val="00B82FEA"/>
    <w:rsid w:val="00B9284F"/>
    <w:rsid w:val="00BB3911"/>
    <w:rsid w:val="00BC5448"/>
    <w:rsid w:val="00BD5307"/>
    <w:rsid w:val="00BD7231"/>
    <w:rsid w:val="00BE1096"/>
    <w:rsid w:val="00BF566C"/>
    <w:rsid w:val="00BF5956"/>
    <w:rsid w:val="00C00B61"/>
    <w:rsid w:val="00C048C2"/>
    <w:rsid w:val="00C1528D"/>
    <w:rsid w:val="00C3059A"/>
    <w:rsid w:val="00C30CD7"/>
    <w:rsid w:val="00C33218"/>
    <w:rsid w:val="00C41B39"/>
    <w:rsid w:val="00C424B6"/>
    <w:rsid w:val="00C47608"/>
    <w:rsid w:val="00C47C7A"/>
    <w:rsid w:val="00C80E08"/>
    <w:rsid w:val="00C8358F"/>
    <w:rsid w:val="00C840BC"/>
    <w:rsid w:val="00C85446"/>
    <w:rsid w:val="00C912BA"/>
    <w:rsid w:val="00C9344A"/>
    <w:rsid w:val="00C96C19"/>
    <w:rsid w:val="00CA1197"/>
    <w:rsid w:val="00CB6FA5"/>
    <w:rsid w:val="00CC3F6C"/>
    <w:rsid w:val="00CE1637"/>
    <w:rsid w:val="00CE18C4"/>
    <w:rsid w:val="00D019A8"/>
    <w:rsid w:val="00D04253"/>
    <w:rsid w:val="00D1082C"/>
    <w:rsid w:val="00D21957"/>
    <w:rsid w:val="00D2335D"/>
    <w:rsid w:val="00D41039"/>
    <w:rsid w:val="00D5016F"/>
    <w:rsid w:val="00D51E18"/>
    <w:rsid w:val="00D54053"/>
    <w:rsid w:val="00D63F86"/>
    <w:rsid w:val="00D74CA1"/>
    <w:rsid w:val="00D76A5D"/>
    <w:rsid w:val="00D81F68"/>
    <w:rsid w:val="00D86C83"/>
    <w:rsid w:val="00D9451F"/>
    <w:rsid w:val="00DC0B4F"/>
    <w:rsid w:val="00DD0C0E"/>
    <w:rsid w:val="00DE2C86"/>
    <w:rsid w:val="00E132DA"/>
    <w:rsid w:val="00E13FE5"/>
    <w:rsid w:val="00E3156D"/>
    <w:rsid w:val="00E41075"/>
    <w:rsid w:val="00E46B83"/>
    <w:rsid w:val="00E53F36"/>
    <w:rsid w:val="00E620FE"/>
    <w:rsid w:val="00E76F88"/>
    <w:rsid w:val="00E82765"/>
    <w:rsid w:val="00E8330D"/>
    <w:rsid w:val="00E9014D"/>
    <w:rsid w:val="00E91736"/>
    <w:rsid w:val="00E91AC0"/>
    <w:rsid w:val="00E94E35"/>
    <w:rsid w:val="00EB7639"/>
    <w:rsid w:val="00EC060E"/>
    <w:rsid w:val="00EC068E"/>
    <w:rsid w:val="00EC46B1"/>
    <w:rsid w:val="00ED38BD"/>
    <w:rsid w:val="00EE0C8D"/>
    <w:rsid w:val="00EE4B55"/>
    <w:rsid w:val="00EF0582"/>
    <w:rsid w:val="00EF7AE2"/>
    <w:rsid w:val="00F14BC8"/>
    <w:rsid w:val="00F16377"/>
    <w:rsid w:val="00F33434"/>
    <w:rsid w:val="00F36165"/>
    <w:rsid w:val="00F4187D"/>
    <w:rsid w:val="00F503FE"/>
    <w:rsid w:val="00F63058"/>
    <w:rsid w:val="00F8395F"/>
    <w:rsid w:val="00F8467A"/>
    <w:rsid w:val="00F85CE2"/>
    <w:rsid w:val="00F96D2C"/>
    <w:rsid w:val="00FA29C9"/>
    <w:rsid w:val="00FB1F3C"/>
    <w:rsid w:val="00FB6FA5"/>
    <w:rsid w:val="00FC110F"/>
    <w:rsid w:val="00FC2F80"/>
    <w:rsid w:val="00FC55ED"/>
    <w:rsid w:val="00FC6DFC"/>
    <w:rsid w:val="00FC79E9"/>
    <w:rsid w:val="00FD1425"/>
    <w:rsid w:val="00FE54EE"/>
    <w:rsid w:val="00FE5E9D"/>
    <w:rsid w:val="00FF676B"/>
    <w:rsid w:val="00FF6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73C058"/>
  <w15:chartTrackingRefBased/>
  <w15:docId w15:val="{8711887F-137E-4D0F-8C38-164D07E4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9CA"/>
  </w:style>
  <w:style w:type="paragraph" w:styleId="Footer">
    <w:name w:val="footer"/>
    <w:basedOn w:val="Normal"/>
    <w:link w:val="FooterChar"/>
    <w:uiPriority w:val="99"/>
    <w:unhideWhenUsed/>
    <w:rsid w:val="00AE0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9CA"/>
  </w:style>
  <w:style w:type="table" w:styleId="TableGrid">
    <w:name w:val="Table Grid"/>
    <w:basedOn w:val="TableNormal"/>
    <w:uiPriority w:val="39"/>
    <w:rsid w:val="00AE0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F20"/>
    <w:pPr>
      <w:ind w:left="720"/>
      <w:contextualSpacing/>
    </w:pPr>
  </w:style>
  <w:style w:type="table" w:styleId="GridTable4-Accent1">
    <w:name w:val="Grid Table 4 Accent 1"/>
    <w:basedOn w:val="TableNormal"/>
    <w:uiPriority w:val="49"/>
    <w:rsid w:val="00396A9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396A93"/>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PageNumber">
    <w:name w:val="page number"/>
    <w:basedOn w:val="DefaultParagraphFont"/>
    <w:uiPriority w:val="99"/>
    <w:semiHidden/>
    <w:unhideWhenUsed/>
    <w:rsid w:val="00371C29"/>
  </w:style>
  <w:style w:type="paragraph" w:styleId="BalloonText">
    <w:name w:val="Balloon Text"/>
    <w:basedOn w:val="Normal"/>
    <w:link w:val="BalloonTextChar"/>
    <w:uiPriority w:val="99"/>
    <w:semiHidden/>
    <w:unhideWhenUsed/>
    <w:rsid w:val="00686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562"/>
    <w:rPr>
      <w:rFonts w:ascii="Segoe UI" w:hAnsi="Segoe UI" w:cs="Segoe UI"/>
      <w:sz w:val="18"/>
      <w:szCs w:val="18"/>
    </w:rPr>
  </w:style>
  <w:style w:type="character" w:styleId="CommentReference">
    <w:name w:val="annotation reference"/>
    <w:basedOn w:val="DefaultParagraphFont"/>
    <w:uiPriority w:val="99"/>
    <w:semiHidden/>
    <w:unhideWhenUsed/>
    <w:rsid w:val="00686562"/>
    <w:rPr>
      <w:sz w:val="16"/>
      <w:szCs w:val="16"/>
    </w:rPr>
  </w:style>
  <w:style w:type="paragraph" w:styleId="CommentText">
    <w:name w:val="annotation text"/>
    <w:basedOn w:val="Normal"/>
    <w:link w:val="CommentTextChar"/>
    <w:uiPriority w:val="99"/>
    <w:semiHidden/>
    <w:unhideWhenUsed/>
    <w:rsid w:val="00686562"/>
    <w:pPr>
      <w:spacing w:line="240" w:lineRule="auto"/>
    </w:pPr>
    <w:rPr>
      <w:sz w:val="20"/>
      <w:szCs w:val="20"/>
    </w:rPr>
  </w:style>
  <w:style w:type="character" w:customStyle="1" w:styleId="CommentTextChar">
    <w:name w:val="Comment Text Char"/>
    <w:basedOn w:val="DefaultParagraphFont"/>
    <w:link w:val="CommentText"/>
    <w:uiPriority w:val="99"/>
    <w:semiHidden/>
    <w:rsid w:val="00686562"/>
    <w:rPr>
      <w:sz w:val="20"/>
      <w:szCs w:val="20"/>
    </w:rPr>
  </w:style>
  <w:style w:type="paragraph" w:styleId="CommentSubject">
    <w:name w:val="annotation subject"/>
    <w:basedOn w:val="CommentText"/>
    <w:next w:val="CommentText"/>
    <w:link w:val="CommentSubjectChar"/>
    <w:uiPriority w:val="99"/>
    <w:semiHidden/>
    <w:unhideWhenUsed/>
    <w:rsid w:val="00686562"/>
    <w:rPr>
      <w:b/>
      <w:bCs/>
    </w:rPr>
  </w:style>
  <w:style w:type="character" w:customStyle="1" w:styleId="CommentSubjectChar">
    <w:name w:val="Comment Subject Char"/>
    <w:basedOn w:val="CommentTextChar"/>
    <w:link w:val="CommentSubject"/>
    <w:uiPriority w:val="99"/>
    <w:semiHidden/>
    <w:rsid w:val="00686562"/>
    <w:rPr>
      <w:b/>
      <w:bCs/>
      <w:sz w:val="20"/>
      <w:szCs w:val="20"/>
    </w:rPr>
  </w:style>
  <w:style w:type="paragraph" w:styleId="Revision">
    <w:name w:val="Revision"/>
    <w:hidden/>
    <w:uiPriority w:val="99"/>
    <w:semiHidden/>
    <w:rsid w:val="00D74CA1"/>
    <w:pPr>
      <w:spacing w:after="0" w:line="240" w:lineRule="auto"/>
    </w:pPr>
  </w:style>
  <w:style w:type="character" w:styleId="Hyperlink">
    <w:name w:val="Hyperlink"/>
    <w:basedOn w:val="DefaultParagraphFont"/>
    <w:uiPriority w:val="99"/>
    <w:unhideWhenUsed/>
    <w:rsid w:val="00BD72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284">
      <w:bodyDiv w:val="1"/>
      <w:marLeft w:val="0"/>
      <w:marRight w:val="0"/>
      <w:marTop w:val="0"/>
      <w:marBottom w:val="0"/>
      <w:divBdr>
        <w:top w:val="none" w:sz="0" w:space="0" w:color="auto"/>
        <w:left w:val="none" w:sz="0" w:space="0" w:color="auto"/>
        <w:bottom w:val="none" w:sz="0" w:space="0" w:color="auto"/>
        <w:right w:val="none" w:sz="0" w:space="0" w:color="auto"/>
      </w:divBdr>
      <w:divsChild>
        <w:div w:id="2111464150">
          <w:marLeft w:val="274"/>
          <w:marRight w:val="0"/>
          <w:marTop w:val="0"/>
          <w:marBottom w:val="0"/>
          <w:divBdr>
            <w:top w:val="none" w:sz="0" w:space="0" w:color="auto"/>
            <w:left w:val="none" w:sz="0" w:space="0" w:color="auto"/>
            <w:bottom w:val="none" w:sz="0" w:space="0" w:color="auto"/>
            <w:right w:val="none" w:sz="0" w:space="0" w:color="auto"/>
          </w:divBdr>
        </w:div>
        <w:div w:id="734083059">
          <w:marLeft w:val="274"/>
          <w:marRight w:val="0"/>
          <w:marTop w:val="0"/>
          <w:marBottom w:val="0"/>
          <w:divBdr>
            <w:top w:val="none" w:sz="0" w:space="0" w:color="auto"/>
            <w:left w:val="none" w:sz="0" w:space="0" w:color="auto"/>
            <w:bottom w:val="none" w:sz="0" w:space="0" w:color="auto"/>
            <w:right w:val="none" w:sz="0" w:space="0" w:color="auto"/>
          </w:divBdr>
        </w:div>
        <w:div w:id="2048673210">
          <w:marLeft w:val="274"/>
          <w:marRight w:val="0"/>
          <w:marTop w:val="0"/>
          <w:marBottom w:val="0"/>
          <w:divBdr>
            <w:top w:val="none" w:sz="0" w:space="0" w:color="auto"/>
            <w:left w:val="none" w:sz="0" w:space="0" w:color="auto"/>
            <w:bottom w:val="none" w:sz="0" w:space="0" w:color="auto"/>
            <w:right w:val="none" w:sz="0" w:space="0" w:color="auto"/>
          </w:divBdr>
        </w:div>
        <w:div w:id="1944603919">
          <w:marLeft w:val="274"/>
          <w:marRight w:val="0"/>
          <w:marTop w:val="0"/>
          <w:marBottom w:val="0"/>
          <w:divBdr>
            <w:top w:val="none" w:sz="0" w:space="0" w:color="auto"/>
            <w:left w:val="none" w:sz="0" w:space="0" w:color="auto"/>
            <w:bottom w:val="none" w:sz="0" w:space="0" w:color="auto"/>
            <w:right w:val="none" w:sz="0" w:space="0" w:color="auto"/>
          </w:divBdr>
        </w:div>
        <w:div w:id="1956906324">
          <w:marLeft w:val="274"/>
          <w:marRight w:val="0"/>
          <w:marTop w:val="0"/>
          <w:marBottom w:val="0"/>
          <w:divBdr>
            <w:top w:val="none" w:sz="0" w:space="0" w:color="auto"/>
            <w:left w:val="none" w:sz="0" w:space="0" w:color="auto"/>
            <w:bottom w:val="none" w:sz="0" w:space="0" w:color="auto"/>
            <w:right w:val="none" w:sz="0" w:space="0" w:color="auto"/>
          </w:divBdr>
        </w:div>
        <w:div w:id="1591809814">
          <w:marLeft w:val="274"/>
          <w:marRight w:val="0"/>
          <w:marTop w:val="0"/>
          <w:marBottom w:val="0"/>
          <w:divBdr>
            <w:top w:val="none" w:sz="0" w:space="0" w:color="auto"/>
            <w:left w:val="none" w:sz="0" w:space="0" w:color="auto"/>
            <w:bottom w:val="none" w:sz="0" w:space="0" w:color="auto"/>
            <w:right w:val="none" w:sz="0" w:space="0" w:color="auto"/>
          </w:divBdr>
        </w:div>
        <w:div w:id="1642806975">
          <w:marLeft w:val="274"/>
          <w:marRight w:val="0"/>
          <w:marTop w:val="0"/>
          <w:marBottom w:val="0"/>
          <w:divBdr>
            <w:top w:val="none" w:sz="0" w:space="0" w:color="auto"/>
            <w:left w:val="none" w:sz="0" w:space="0" w:color="auto"/>
            <w:bottom w:val="none" w:sz="0" w:space="0" w:color="auto"/>
            <w:right w:val="none" w:sz="0" w:space="0" w:color="auto"/>
          </w:divBdr>
        </w:div>
        <w:div w:id="1838839381">
          <w:marLeft w:val="274"/>
          <w:marRight w:val="0"/>
          <w:marTop w:val="0"/>
          <w:marBottom w:val="0"/>
          <w:divBdr>
            <w:top w:val="none" w:sz="0" w:space="0" w:color="auto"/>
            <w:left w:val="none" w:sz="0" w:space="0" w:color="auto"/>
            <w:bottom w:val="none" w:sz="0" w:space="0" w:color="auto"/>
            <w:right w:val="none" w:sz="0" w:space="0" w:color="auto"/>
          </w:divBdr>
        </w:div>
        <w:div w:id="499539634">
          <w:marLeft w:val="274"/>
          <w:marRight w:val="0"/>
          <w:marTop w:val="0"/>
          <w:marBottom w:val="0"/>
          <w:divBdr>
            <w:top w:val="none" w:sz="0" w:space="0" w:color="auto"/>
            <w:left w:val="none" w:sz="0" w:space="0" w:color="auto"/>
            <w:bottom w:val="none" w:sz="0" w:space="0" w:color="auto"/>
            <w:right w:val="none" w:sz="0" w:space="0" w:color="auto"/>
          </w:divBdr>
        </w:div>
        <w:div w:id="271014056">
          <w:marLeft w:val="274"/>
          <w:marRight w:val="0"/>
          <w:marTop w:val="0"/>
          <w:marBottom w:val="0"/>
          <w:divBdr>
            <w:top w:val="none" w:sz="0" w:space="0" w:color="auto"/>
            <w:left w:val="none" w:sz="0" w:space="0" w:color="auto"/>
            <w:bottom w:val="none" w:sz="0" w:space="0" w:color="auto"/>
            <w:right w:val="none" w:sz="0" w:space="0" w:color="auto"/>
          </w:divBdr>
        </w:div>
        <w:div w:id="788547947">
          <w:marLeft w:val="274"/>
          <w:marRight w:val="0"/>
          <w:marTop w:val="0"/>
          <w:marBottom w:val="0"/>
          <w:divBdr>
            <w:top w:val="none" w:sz="0" w:space="0" w:color="auto"/>
            <w:left w:val="none" w:sz="0" w:space="0" w:color="auto"/>
            <w:bottom w:val="none" w:sz="0" w:space="0" w:color="auto"/>
            <w:right w:val="none" w:sz="0" w:space="0" w:color="auto"/>
          </w:divBdr>
        </w:div>
        <w:div w:id="1237209199">
          <w:marLeft w:val="274"/>
          <w:marRight w:val="0"/>
          <w:marTop w:val="0"/>
          <w:marBottom w:val="0"/>
          <w:divBdr>
            <w:top w:val="none" w:sz="0" w:space="0" w:color="auto"/>
            <w:left w:val="none" w:sz="0" w:space="0" w:color="auto"/>
            <w:bottom w:val="none" w:sz="0" w:space="0" w:color="auto"/>
            <w:right w:val="none" w:sz="0" w:space="0" w:color="auto"/>
          </w:divBdr>
        </w:div>
      </w:divsChild>
    </w:div>
    <w:div w:id="222720568">
      <w:bodyDiv w:val="1"/>
      <w:marLeft w:val="0"/>
      <w:marRight w:val="0"/>
      <w:marTop w:val="0"/>
      <w:marBottom w:val="0"/>
      <w:divBdr>
        <w:top w:val="none" w:sz="0" w:space="0" w:color="auto"/>
        <w:left w:val="none" w:sz="0" w:space="0" w:color="auto"/>
        <w:bottom w:val="none" w:sz="0" w:space="0" w:color="auto"/>
        <w:right w:val="none" w:sz="0" w:space="0" w:color="auto"/>
      </w:divBdr>
    </w:div>
    <w:div w:id="232669573">
      <w:bodyDiv w:val="1"/>
      <w:marLeft w:val="0"/>
      <w:marRight w:val="0"/>
      <w:marTop w:val="0"/>
      <w:marBottom w:val="0"/>
      <w:divBdr>
        <w:top w:val="none" w:sz="0" w:space="0" w:color="auto"/>
        <w:left w:val="none" w:sz="0" w:space="0" w:color="auto"/>
        <w:bottom w:val="none" w:sz="0" w:space="0" w:color="auto"/>
        <w:right w:val="none" w:sz="0" w:space="0" w:color="auto"/>
      </w:divBdr>
    </w:div>
    <w:div w:id="301424093">
      <w:bodyDiv w:val="1"/>
      <w:marLeft w:val="0"/>
      <w:marRight w:val="0"/>
      <w:marTop w:val="0"/>
      <w:marBottom w:val="0"/>
      <w:divBdr>
        <w:top w:val="none" w:sz="0" w:space="0" w:color="auto"/>
        <w:left w:val="none" w:sz="0" w:space="0" w:color="auto"/>
        <w:bottom w:val="none" w:sz="0" w:space="0" w:color="auto"/>
        <w:right w:val="none" w:sz="0" w:space="0" w:color="auto"/>
      </w:divBdr>
    </w:div>
    <w:div w:id="339310423">
      <w:bodyDiv w:val="1"/>
      <w:marLeft w:val="0"/>
      <w:marRight w:val="0"/>
      <w:marTop w:val="0"/>
      <w:marBottom w:val="0"/>
      <w:divBdr>
        <w:top w:val="none" w:sz="0" w:space="0" w:color="auto"/>
        <w:left w:val="none" w:sz="0" w:space="0" w:color="auto"/>
        <w:bottom w:val="none" w:sz="0" w:space="0" w:color="auto"/>
        <w:right w:val="none" w:sz="0" w:space="0" w:color="auto"/>
      </w:divBdr>
    </w:div>
    <w:div w:id="356930792">
      <w:bodyDiv w:val="1"/>
      <w:marLeft w:val="0"/>
      <w:marRight w:val="0"/>
      <w:marTop w:val="0"/>
      <w:marBottom w:val="0"/>
      <w:divBdr>
        <w:top w:val="none" w:sz="0" w:space="0" w:color="auto"/>
        <w:left w:val="none" w:sz="0" w:space="0" w:color="auto"/>
        <w:bottom w:val="none" w:sz="0" w:space="0" w:color="auto"/>
        <w:right w:val="none" w:sz="0" w:space="0" w:color="auto"/>
      </w:divBdr>
    </w:div>
    <w:div w:id="384255789">
      <w:bodyDiv w:val="1"/>
      <w:marLeft w:val="0"/>
      <w:marRight w:val="0"/>
      <w:marTop w:val="0"/>
      <w:marBottom w:val="0"/>
      <w:divBdr>
        <w:top w:val="none" w:sz="0" w:space="0" w:color="auto"/>
        <w:left w:val="none" w:sz="0" w:space="0" w:color="auto"/>
        <w:bottom w:val="none" w:sz="0" w:space="0" w:color="auto"/>
        <w:right w:val="none" w:sz="0" w:space="0" w:color="auto"/>
      </w:divBdr>
    </w:div>
    <w:div w:id="405691974">
      <w:bodyDiv w:val="1"/>
      <w:marLeft w:val="0"/>
      <w:marRight w:val="0"/>
      <w:marTop w:val="0"/>
      <w:marBottom w:val="0"/>
      <w:divBdr>
        <w:top w:val="none" w:sz="0" w:space="0" w:color="auto"/>
        <w:left w:val="none" w:sz="0" w:space="0" w:color="auto"/>
        <w:bottom w:val="none" w:sz="0" w:space="0" w:color="auto"/>
        <w:right w:val="none" w:sz="0" w:space="0" w:color="auto"/>
      </w:divBdr>
      <w:divsChild>
        <w:div w:id="1520267690">
          <w:marLeft w:val="274"/>
          <w:marRight w:val="0"/>
          <w:marTop w:val="0"/>
          <w:marBottom w:val="0"/>
          <w:divBdr>
            <w:top w:val="none" w:sz="0" w:space="0" w:color="auto"/>
            <w:left w:val="none" w:sz="0" w:space="0" w:color="auto"/>
            <w:bottom w:val="none" w:sz="0" w:space="0" w:color="auto"/>
            <w:right w:val="none" w:sz="0" w:space="0" w:color="auto"/>
          </w:divBdr>
        </w:div>
        <w:div w:id="1632588171">
          <w:marLeft w:val="274"/>
          <w:marRight w:val="0"/>
          <w:marTop w:val="0"/>
          <w:marBottom w:val="0"/>
          <w:divBdr>
            <w:top w:val="none" w:sz="0" w:space="0" w:color="auto"/>
            <w:left w:val="none" w:sz="0" w:space="0" w:color="auto"/>
            <w:bottom w:val="none" w:sz="0" w:space="0" w:color="auto"/>
            <w:right w:val="none" w:sz="0" w:space="0" w:color="auto"/>
          </w:divBdr>
        </w:div>
        <w:div w:id="1868055105">
          <w:marLeft w:val="274"/>
          <w:marRight w:val="0"/>
          <w:marTop w:val="0"/>
          <w:marBottom w:val="0"/>
          <w:divBdr>
            <w:top w:val="none" w:sz="0" w:space="0" w:color="auto"/>
            <w:left w:val="none" w:sz="0" w:space="0" w:color="auto"/>
            <w:bottom w:val="none" w:sz="0" w:space="0" w:color="auto"/>
            <w:right w:val="none" w:sz="0" w:space="0" w:color="auto"/>
          </w:divBdr>
        </w:div>
        <w:div w:id="1263537387">
          <w:marLeft w:val="274"/>
          <w:marRight w:val="0"/>
          <w:marTop w:val="0"/>
          <w:marBottom w:val="0"/>
          <w:divBdr>
            <w:top w:val="none" w:sz="0" w:space="0" w:color="auto"/>
            <w:left w:val="none" w:sz="0" w:space="0" w:color="auto"/>
            <w:bottom w:val="none" w:sz="0" w:space="0" w:color="auto"/>
            <w:right w:val="none" w:sz="0" w:space="0" w:color="auto"/>
          </w:divBdr>
        </w:div>
      </w:divsChild>
    </w:div>
    <w:div w:id="480463532">
      <w:bodyDiv w:val="1"/>
      <w:marLeft w:val="0"/>
      <w:marRight w:val="0"/>
      <w:marTop w:val="0"/>
      <w:marBottom w:val="0"/>
      <w:divBdr>
        <w:top w:val="none" w:sz="0" w:space="0" w:color="auto"/>
        <w:left w:val="none" w:sz="0" w:space="0" w:color="auto"/>
        <w:bottom w:val="none" w:sz="0" w:space="0" w:color="auto"/>
        <w:right w:val="none" w:sz="0" w:space="0" w:color="auto"/>
      </w:divBdr>
    </w:div>
    <w:div w:id="523909230">
      <w:bodyDiv w:val="1"/>
      <w:marLeft w:val="0"/>
      <w:marRight w:val="0"/>
      <w:marTop w:val="0"/>
      <w:marBottom w:val="0"/>
      <w:divBdr>
        <w:top w:val="none" w:sz="0" w:space="0" w:color="auto"/>
        <w:left w:val="none" w:sz="0" w:space="0" w:color="auto"/>
        <w:bottom w:val="none" w:sz="0" w:space="0" w:color="auto"/>
        <w:right w:val="none" w:sz="0" w:space="0" w:color="auto"/>
      </w:divBdr>
      <w:divsChild>
        <w:div w:id="625551965">
          <w:marLeft w:val="274"/>
          <w:marRight w:val="0"/>
          <w:marTop w:val="0"/>
          <w:marBottom w:val="0"/>
          <w:divBdr>
            <w:top w:val="none" w:sz="0" w:space="0" w:color="auto"/>
            <w:left w:val="none" w:sz="0" w:space="0" w:color="auto"/>
            <w:bottom w:val="none" w:sz="0" w:space="0" w:color="auto"/>
            <w:right w:val="none" w:sz="0" w:space="0" w:color="auto"/>
          </w:divBdr>
        </w:div>
        <w:div w:id="1164777361">
          <w:marLeft w:val="274"/>
          <w:marRight w:val="0"/>
          <w:marTop w:val="0"/>
          <w:marBottom w:val="0"/>
          <w:divBdr>
            <w:top w:val="none" w:sz="0" w:space="0" w:color="auto"/>
            <w:left w:val="none" w:sz="0" w:space="0" w:color="auto"/>
            <w:bottom w:val="none" w:sz="0" w:space="0" w:color="auto"/>
            <w:right w:val="none" w:sz="0" w:space="0" w:color="auto"/>
          </w:divBdr>
        </w:div>
        <w:div w:id="85618728">
          <w:marLeft w:val="274"/>
          <w:marRight w:val="0"/>
          <w:marTop w:val="0"/>
          <w:marBottom w:val="0"/>
          <w:divBdr>
            <w:top w:val="none" w:sz="0" w:space="0" w:color="auto"/>
            <w:left w:val="none" w:sz="0" w:space="0" w:color="auto"/>
            <w:bottom w:val="none" w:sz="0" w:space="0" w:color="auto"/>
            <w:right w:val="none" w:sz="0" w:space="0" w:color="auto"/>
          </w:divBdr>
        </w:div>
        <w:div w:id="1449618390">
          <w:marLeft w:val="274"/>
          <w:marRight w:val="0"/>
          <w:marTop w:val="0"/>
          <w:marBottom w:val="0"/>
          <w:divBdr>
            <w:top w:val="none" w:sz="0" w:space="0" w:color="auto"/>
            <w:left w:val="none" w:sz="0" w:space="0" w:color="auto"/>
            <w:bottom w:val="none" w:sz="0" w:space="0" w:color="auto"/>
            <w:right w:val="none" w:sz="0" w:space="0" w:color="auto"/>
          </w:divBdr>
        </w:div>
      </w:divsChild>
    </w:div>
    <w:div w:id="547953595">
      <w:bodyDiv w:val="1"/>
      <w:marLeft w:val="0"/>
      <w:marRight w:val="0"/>
      <w:marTop w:val="0"/>
      <w:marBottom w:val="0"/>
      <w:divBdr>
        <w:top w:val="none" w:sz="0" w:space="0" w:color="auto"/>
        <w:left w:val="none" w:sz="0" w:space="0" w:color="auto"/>
        <w:bottom w:val="none" w:sz="0" w:space="0" w:color="auto"/>
        <w:right w:val="none" w:sz="0" w:space="0" w:color="auto"/>
      </w:divBdr>
    </w:div>
    <w:div w:id="592785164">
      <w:bodyDiv w:val="1"/>
      <w:marLeft w:val="0"/>
      <w:marRight w:val="0"/>
      <w:marTop w:val="0"/>
      <w:marBottom w:val="0"/>
      <w:divBdr>
        <w:top w:val="none" w:sz="0" w:space="0" w:color="auto"/>
        <w:left w:val="none" w:sz="0" w:space="0" w:color="auto"/>
        <w:bottom w:val="none" w:sz="0" w:space="0" w:color="auto"/>
        <w:right w:val="none" w:sz="0" w:space="0" w:color="auto"/>
      </w:divBdr>
    </w:div>
    <w:div w:id="637152740">
      <w:bodyDiv w:val="1"/>
      <w:marLeft w:val="0"/>
      <w:marRight w:val="0"/>
      <w:marTop w:val="0"/>
      <w:marBottom w:val="0"/>
      <w:divBdr>
        <w:top w:val="none" w:sz="0" w:space="0" w:color="auto"/>
        <w:left w:val="none" w:sz="0" w:space="0" w:color="auto"/>
        <w:bottom w:val="none" w:sz="0" w:space="0" w:color="auto"/>
        <w:right w:val="none" w:sz="0" w:space="0" w:color="auto"/>
      </w:divBdr>
    </w:div>
    <w:div w:id="659504910">
      <w:bodyDiv w:val="1"/>
      <w:marLeft w:val="0"/>
      <w:marRight w:val="0"/>
      <w:marTop w:val="0"/>
      <w:marBottom w:val="0"/>
      <w:divBdr>
        <w:top w:val="none" w:sz="0" w:space="0" w:color="auto"/>
        <w:left w:val="none" w:sz="0" w:space="0" w:color="auto"/>
        <w:bottom w:val="none" w:sz="0" w:space="0" w:color="auto"/>
        <w:right w:val="none" w:sz="0" w:space="0" w:color="auto"/>
      </w:divBdr>
    </w:div>
    <w:div w:id="659701973">
      <w:bodyDiv w:val="1"/>
      <w:marLeft w:val="0"/>
      <w:marRight w:val="0"/>
      <w:marTop w:val="0"/>
      <w:marBottom w:val="0"/>
      <w:divBdr>
        <w:top w:val="none" w:sz="0" w:space="0" w:color="auto"/>
        <w:left w:val="none" w:sz="0" w:space="0" w:color="auto"/>
        <w:bottom w:val="none" w:sz="0" w:space="0" w:color="auto"/>
        <w:right w:val="none" w:sz="0" w:space="0" w:color="auto"/>
      </w:divBdr>
      <w:divsChild>
        <w:div w:id="327247162">
          <w:marLeft w:val="446"/>
          <w:marRight w:val="0"/>
          <w:marTop w:val="0"/>
          <w:marBottom w:val="0"/>
          <w:divBdr>
            <w:top w:val="none" w:sz="0" w:space="0" w:color="auto"/>
            <w:left w:val="none" w:sz="0" w:space="0" w:color="auto"/>
            <w:bottom w:val="none" w:sz="0" w:space="0" w:color="auto"/>
            <w:right w:val="none" w:sz="0" w:space="0" w:color="auto"/>
          </w:divBdr>
        </w:div>
        <w:div w:id="390277945">
          <w:marLeft w:val="446"/>
          <w:marRight w:val="0"/>
          <w:marTop w:val="0"/>
          <w:marBottom w:val="0"/>
          <w:divBdr>
            <w:top w:val="none" w:sz="0" w:space="0" w:color="auto"/>
            <w:left w:val="none" w:sz="0" w:space="0" w:color="auto"/>
            <w:bottom w:val="none" w:sz="0" w:space="0" w:color="auto"/>
            <w:right w:val="none" w:sz="0" w:space="0" w:color="auto"/>
          </w:divBdr>
        </w:div>
        <w:div w:id="396898852">
          <w:marLeft w:val="446"/>
          <w:marRight w:val="0"/>
          <w:marTop w:val="0"/>
          <w:marBottom w:val="0"/>
          <w:divBdr>
            <w:top w:val="none" w:sz="0" w:space="0" w:color="auto"/>
            <w:left w:val="none" w:sz="0" w:space="0" w:color="auto"/>
            <w:bottom w:val="none" w:sz="0" w:space="0" w:color="auto"/>
            <w:right w:val="none" w:sz="0" w:space="0" w:color="auto"/>
          </w:divBdr>
        </w:div>
      </w:divsChild>
    </w:div>
    <w:div w:id="713315920">
      <w:bodyDiv w:val="1"/>
      <w:marLeft w:val="0"/>
      <w:marRight w:val="0"/>
      <w:marTop w:val="0"/>
      <w:marBottom w:val="0"/>
      <w:divBdr>
        <w:top w:val="none" w:sz="0" w:space="0" w:color="auto"/>
        <w:left w:val="none" w:sz="0" w:space="0" w:color="auto"/>
        <w:bottom w:val="none" w:sz="0" w:space="0" w:color="auto"/>
        <w:right w:val="none" w:sz="0" w:space="0" w:color="auto"/>
      </w:divBdr>
    </w:div>
    <w:div w:id="793526119">
      <w:bodyDiv w:val="1"/>
      <w:marLeft w:val="0"/>
      <w:marRight w:val="0"/>
      <w:marTop w:val="0"/>
      <w:marBottom w:val="0"/>
      <w:divBdr>
        <w:top w:val="none" w:sz="0" w:space="0" w:color="auto"/>
        <w:left w:val="none" w:sz="0" w:space="0" w:color="auto"/>
        <w:bottom w:val="none" w:sz="0" w:space="0" w:color="auto"/>
        <w:right w:val="none" w:sz="0" w:space="0" w:color="auto"/>
      </w:divBdr>
    </w:div>
    <w:div w:id="809707012">
      <w:bodyDiv w:val="1"/>
      <w:marLeft w:val="0"/>
      <w:marRight w:val="0"/>
      <w:marTop w:val="0"/>
      <w:marBottom w:val="0"/>
      <w:divBdr>
        <w:top w:val="none" w:sz="0" w:space="0" w:color="auto"/>
        <w:left w:val="none" w:sz="0" w:space="0" w:color="auto"/>
        <w:bottom w:val="none" w:sz="0" w:space="0" w:color="auto"/>
        <w:right w:val="none" w:sz="0" w:space="0" w:color="auto"/>
      </w:divBdr>
    </w:div>
    <w:div w:id="1046567643">
      <w:bodyDiv w:val="1"/>
      <w:marLeft w:val="0"/>
      <w:marRight w:val="0"/>
      <w:marTop w:val="0"/>
      <w:marBottom w:val="0"/>
      <w:divBdr>
        <w:top w:val="none" w:sz="0" w:space="0" w:color="auto"/>
        <w:left w:val="none" w:sz="0" w:space="0" w:color="auto"/>
        <w:bottom w:val="none" w:sz="0" w:space="0" w:color="auto"/>
        <w:right w:val="none" w:sz="0" w:space="0" w:color="auto"/>
      </w:divBdr>
    </w:div>
    <w:div w:id="1047146037">
      <w:bodyDiv w:val="1"/>
      <w:marLeft w:val="0"/>
      <w:marRight w:val="0"/>
      <w:marTop w:val="0"/>
      <w:marBottom w:val="0"/>
      <w:divBdr>
        <w:top w:val="none" w:sz="0" w:space="0" w:color="auto"/>
        <w:left w:val="none" w:sz="0" w:space="0" w:color="auto"/>
        <w:bottom w:val="none" w:sz="0" w:space="0" w:color="auto"/>
        <w:right w:val="none" w:sz="0" w:space="0" w:color="auto"/>
      </w:divBdr>
    </w:div>
    <w:div w:id="1121266370">
      <w:bodyDiv w:val="1"/>
      <w:marLeft w:val="0"/>
      <w:marRight w:val="0"/>
      <w:marTop w:val="0"/>
      <w:marBottom w:val="0"/>
      <w:divBdr>
        <w:top w:val="none" w:sz="0" w:space="0" w:color="auto"/>
        <w:left w:val="none" w:sz="0" w:space="0" w:color="auto"/>
        <w:bottom w:val="none" w:sz="0" w:space="0" w:color="auto"/>
        <w:right w:val="none" w:sz="0" w:space="0" w:color="auto"/>
      </w:divBdr>
      <w:divsChild>
        <w:div w:id="65811418">
          <w:marLeft w:val="274"/>
          <w:marRight w:val="0"/>
          <w:marTop w:val="0"/>
          <w:marBottom w:val="0"/>
          <w:divBdr>
            <w:top w:val="none" w:sz="0" w:space="0" w:color="auto"/>
            <w:left w:val="none" w:sz="0" w:space="0" w:color="auto"/>
            <w:bottom w:val="none" w:sz="0" w:space="0" w:color="auto"/>
            <w:right w:val="none" w:sz="0" w:space="0" w:color="auto"/>
          </w:divBdr>
        </w:div>
        <w:div w:id="379669722">
          <w:marLeft w:val="274"/>
          <w:marRight w:val="0"/>
          <w:marTop w:val="0"/>
          <w:marBottom w:val="0"/>
          <w:divBdr>
            <w:top w:val="none" w:sz="0" w:space="0" w:color="auto"/>
            <w:left w:val="none" w:sz="0" w:space="0" w:color="auto"/>
            <w:bottom w:val="none" w:sz="0" w:space="0" w:color="auto"/>
            <w:right w:val="none" w:sz="0" w:space="0" w:color="auto"/>
          </w:divBdr>
        </w:div>
        <w:div w:id="1840004156">
          <w:marLeft w:val="274"/>
          <w:marRight w:val="0"/>
          <w:marTop w:val="0"/>
          <w:marBottom w:val="0"/>
          <w:divBdr>
            <w:top w:val="none" w:sz="0" w:space="0" w:color="auto"/>
            <w:left w:val="none" w:sz="0" w:space="0" w:color="auto"/>
            <w:bottom w:val="none" w:sz="0" w:space="0" w:color="auto"/>
            <w:right w:val="none" w:sz="0" w:space="0" w:color="auto"/>
          </w:divBdr>
        </w:div>
        <w:div w:id="1727684421">
          <w:marLeft w:val="274"/>
          <w:marRight w:val="0"/>
          <w:marTop w:val="0"/>
          <w:marBottom w:val="0"/>
          <w:divBdr>
            <w:top w:val="none" w:sz="0" w:space="0" w:color="auto"/>
            <w:left w:val="none" w:sz="0" w:space="0" w:color="auto"/>
            <w:bottom w:val="none" w:sz="0" w:space="0" w:color="auto"/>
            <w:right w:val="none" w:sz="0" w:space="0" w:color="auto"/>
          </w:divBdr>
        </w:div>
        <w:div w:id="1622109450">
          <w:marLeft w:val="274"/>
          <w:marRight w:val="0"/>
          <w:marTop w:val="0"/>
          <w:marBottom w:val="0"/>
          <w:divBdr>
            <w:top w:val="none" w:sz="0" w:space="0" w:color="auto"/>
            <w:left w:val="none" w:sz="0" w:space="0" w:color="auto"/>
            <w:bottom w:val="none" w:sz="0" w:space="0" w:color="auto"/>
            <w:right w:val="none" w:sz="0" w:space="0" w:color="auto"/>
          </w:divBdr>
        </w:div>
        <w:div w:id="598565976">
          <w:marLeft w:val="274"/>
          <w:marRight w:val="0"/>
          <w:marTop w:val="0"/>
          <w:marBottom w:val="0"/>
          <w:divBdr>
            <w:top w:val="none" w:sz="0" w:space="0" w:color="auto"/>
            <w:left w:val="none" w:sz="0" w:space="0" w:color="auto"/>
            <w:bottom w:val="none" w:sz="0" w:space="0" w:color="auto"/>
            <w:right w:val="none" w:sz="0" w:space="0" w:color="auto"/>
          </w:divBdr>
        </w:div>
        <w:div w:id="1155074859">
          <w:marLeft w:val="274"/>
          <w:marRight w:val="0"/>
          <w:marTop w:val="0"/>
          <w:marBottom w:val="0"/>
          <w:divBdr>
            <w:top w:val="none" w:sz="0" w:space="0" w:color="auto"/>
            <w:left w:val="none" w:sz="0" w:space="0" w:color="auto"/>
            <w:bottom w:val="none" w:sz="0" w:space="0" w:color="auto"/>
            <w:right w:val="none" w:sz="0" w:space="0" w:color="auto"/>
          </w:divBdr>
        </w:div>
        <w:div w:id="1825197457">
          <w:marLeft w:val="274"/>
          <w:marRight w:val="0"/>
          <w:marTop w:val="0"/>
          <w:marBottom w:val="0"/>
          <w:divBdr>
            <w:top w:val="none" w:sz="0" w:space="0" w:color="auto"/>
            <w:left w:val="none" w:sz="0" w:space="0" w:color="auto"/>
            <w:bottom w:val="none" w:sz="0" w:space="0" w:color="auto"/>
            <w:right w:val="none" w:sz="0" w:space="0" w:color="auto"/>
          </w:divBdr>
        </w:div>
        <w:div w:id="863830188">
          <w:marLeft w:val="274"/>
          <w:marRight w:val="0"/>
          <w:marTop w:val="0"/>
          <w:marBottom w:val="0"/>
          <w:divBdr>
            <w:top w:val="none" w:sz="0" w:space="0" w:color="auto"/>
            <w:left w:val="none" w:sz="0" w:space="0" w:color="auto"/>
            <w:bottom w:val="none" w:sz="0" w:space="0" w:color="auto"/>
            <w:right w:val="none" w:sz="0" w:space="0" w:color="auto"/>
          </w:divBdr>
        </w:div>
        <w:div w:id="13700134">
          <w:marLeft w:val="274"/>
          <w:marRight w:val="0"/>
          <w:marTop w:val="0"/>
          <w:marBottom w:val="0"/>
          <w:divBdr>
            <w:top w:val="none" w:sz="0" w:space="0" w:color="auto"/>
            <w:left w:val="none" w:sz="0" w:space="0" w:color="auto"/>
            <w:bottom w:val="none" w:sz="0" w:space="0" w:color="auto"/>
            <w:right w:val="none" w:sz="0" w:space="0" w:color="auto"/>
          </w:divBdr>
        </w:div>
        <w:div w:id="1478230106">
          <w:marLeft w:val="274"/>
          <w:marRight w:val="0"/>
          <w:marTop w:val="0"/>
          <w:marBottom w:val="0"/>
          <w:divBdr>
            <w:top w:val="none" w:sz="0" w:space="0" w:color="auto"/>
            <w:left w:val="none" w:sz="0" w:space="0" w:color="auto"/>
            <w:bottom w:val="none" w:sz="0" w:space="0" w:color="auto"/>
            <w:right w:val="none" w:sz="0" w:space="0" w:color="auto"/>
          </w:divBdr>
        </w:div>
        <w:div w:id="725493561">
          <w:marLeft w:val="274"/>
          <w:marRight w:val="0"/>
          <w:marTop w:val="0"/>
          <w:marBottom w:val="0"/>
          <w:divBdr>
            <w:top w:val="none" w:sz="0" w:space="0" w:color="auto"/>
            <w:left w:val="none" w:sz="0" w:space="0" w:color="auto"/>
            <w:bottom w:val="none" w:sz="0" w:space="0" w:color="auto"/>
            <w:right w:val="none" w:sz="0" w:space="0" w:color="auto"/>
          </w:divBdr>
        </w:div>
      </w:divsChild>
    </w:div>
    <w:div w:id="1224101929">
      <w:bodyDiv w:val="1"/>
      <w:marLeft w:val="0"/>
      <w:marRight w:val="0"/>
      <w:marTop w:val="0"/>
      <w:marBottom w:val="0"/>
      <w:divBdr>
        <w:top w:val="none" w:sz="0" w:space="0" w:color="auto"/>
        <w:left w:val="none" w:sz="0" w:space="0" w:color="auto"/>
        <w:bottom w:val="none" w:sz="0" w:space="0" w:color="auto"/>
        <w:right w:val="none" w:sz="0" w:space="0" w:color="auto"/>
      </w:divBdr>
    </w:div>
    <w:div w:id="1263218418">
      <w:bodyDiv w:val="1"/>
      <w:marLeft w:val="0"/>
      <w:marRight w:val="0"/>
      <w:marTop w:val="0"/>
      <w:marBottom w:val="0"/>
      <w:divBdr>
        <w:top w:val="none" w:sz="0" w:space="0" w:color="auto"/>
        <w:left w:val="none" w:sz="0" w:space="0" w:color="auto"/>
        <w:bottom w:val="none" w:sz="0" w:space="0" w:color="auto"/>
        <w:right w:val="none" w:sz="0" w:space="0" w:color="auto"/>
      </w:divBdr>
    </w:div>
    <w:div w:id="1394541802">
      <w:bodyDiv w:val="1"/>
      <w:marLeft w:val="0"/>
      <w:marRight w:val="0"/>
      <w:marTop w:val="0"/>
      <w:marBottom w:val="0"/>
      <w:divBdr>
        <w:top w:val="none" w:sz="0" w:space="0" w:color="auto"/>
        <w:left w:val="none" w:sz="0" w:space="0" w:color="auto"/>
        <w:bottom w:val="none" w:sz="0" w:space="0" w:color="auto"/>
        <w:right w:val="none" w:sz="0" w:space="0" w:color="auto"/>
      </w:divBdr>
      <w:divsChild>
        <w:div w:id="1754160656">
          <w:marLeft w:val="274"/>
          <w:marRight w:val="0"/>
          <w:marTop w:val="0"/>
          <w:marBottom w:val="0"/>
          <w:divBdr>
            <w:top w:val="none" w:sz="0" w:space="0" w:color="auto"/>
            <w:left w:val="none" w:sz="0" w:space="0" w:color="auto"/>
            <w:bottom w:val="none" w:sz="0" w:space="0" w:color="auto"/>
            <w:right w:val="none" w:sz="0" w:space="0" w:color="auto"/>
          </w:divBdr>
        </w:div>
        <w:div w:id="882058306">
          <w:marLeft w:val="274"/>
          <w:marRight w:val="0"/>
          <w:marTop w:val="0"/>
          <w:marBottom w:val="0"/>
          <w:divBdr>
            <w:top w:val="none" w:sz="0" w:space="0" w:color="auto"/>
            <w:left w:val="none" w:sz="0" w:space="0" w:color="auto"/>
            <w:bottom w:val="none" w:sz="0" w:space="0" w:color="auto"/>
            <w:right w:val="none" w:sz="0" w:space="0" w:color="auto"/>
          </w:divBdr>
        </w:div>
        <w:div w:id="1548954484">
          <w:marLeft w:val="274"/>
          <w:marRight w:val="0"/>
          <w:marTop w:val="0"/>
          <w:marBottom w:val="0"/>
          <w:divBdr>
            <w:top w:val="none" w:sz="0" w:space="0" w:color="auto"/>
            <w:left w:val="none" w:sz="0" w:space="0" w:color="auto"/>
            <w:bottom w:val="none" w:sz="0" w:space="0" w:color="auto"/>
            <w:right w:val="none" w:sz="0" w:space="0" w:color="auto"/>
          </w:divBdr>
        </w:div>
        <w:div w:id="1382365282">
          <w:marLeft w:val="274"/>
          <w:marRight w:val="0"/>
          <w:marTop w:val="0"/>
          <w:marBottom w:val="0"/>
          <w:divBdr>
            <w:top w:val="none" w:sz="0" w:space="0" w:color="auto"/>
            <w:left w:val="none" w:sz="0" w:space="0" w:color="auto"/>
            <w:bottom w:val="none" w:sz="0" w:space="0" w:color="auto"/>
            <w:right w:val="none" w:sz="0" w:space="0" w:color="auto"/>
          </w:divBdr>
        </w:div>
        <w:div w:id="1561398652">
          <w:marLeft w:val="274"/>
          <w:marRight w:val="0"/>
          <w:marTop w:val="0"/>
          <w:marBottom w:val="0"/>
          <w:divBdr>
            <w:top w:val="none" w:sz="0" w:space="0" w:color="auto"/>
            <w:left w:val="none" w:sz="0" w:space="0" w:color="auto"/>
            <w:bottom w:val="none" w:sz="0" w:space="0" w:color="auto"/>
            <w:right w:val="none" w:sz="0" w:space="0" w:color="auto"/>
          </w:divBdr>
        </w:div>
      </w:divsChild>
    </w:div>
    <w:div w:id="1429692806">
      <w:bodyDiv w:val="1"/>
      <w:marLeft w:val="0"/>
      <w:marRight w:val="0"/>
      <w:marTop w:val="0"/>
      <w:marBottom w:val="0"/>
      <w:divBdr>
        <w:top w:val="none" w:sz="0" w:space="0" w:color="auto"/>
        <w:left w:val="none" w:sz="0" w:space="0" w:color="auto"/>
        <w:bottom w:val="none" w:sz="0" w:space="0" w:color="auto"/>
        <w:right w:val="none" w:sz="0" w:space="0" w:color="auto"/>
      </w:divBdr>
    </w:div>
    <w:div w:id="1454053223">
      <w:bodyDiv w:val="1"/>
      <w:marLeft w:val="0"/>
      <w:marRight w:val="0"/>
      <w:marTop w:val="0"/>
      <w:marBottom w:val="0"/>
      <w:divBdr>
        <w:top w:val="none" w:sz="0" w:space="0" w:color="auto"/>
        <w:left w:val="none" w:sz="0" w:space="0" w:color="auto"/>
        <w:bottom w:val="none" w:sz="0" w:space="0" w:color="auto"/>
        <w:right w:val="none" w:sz="0" w:space="0" w:color="auto"/>
      </w:divBdr>
    </w:div>
    <w:div w:id="1464956909">
      <w:bodyDiv w:val="1"/>
      <w:marLeft w:val="0"/>
      <w:marRight w:val="0"/>
      <w:marTop w:val="0"/>
      <w:marBottom w:val="0"/>
      <w:divBdr>
        <w:top w:val="none" w:sz="0" w:space="0" w:color="auto"/>
        <w:left w:val="none" w:sz="0" w:space="0" w:color="auto"/>
        <w:bottom w:val="none" w:sz="0" w:space="0" w:color="auto"/>
        <w:right w:val="none" w:sz="0" w:space="0" w:color="auto"/>
      </w:divBdr>
      <w:divsChild>
        <w:div w:id="1686324223">
          <w:marLeft w:val="446"/>
          <w:marRight w:val="0"/>
          <w:marTop w:val="0"/>
          <w:marBottom w:val="0"/>
          <w:divBdr>
            <w:top w:val="none" w:sz="0" w:space="0" w:color="auto"/>
            <w:left w:val="none" w:sz="0" w:space="0" w:color="auto"/>
            <w:bottom w:val="none" w:sz="0" w:space="0" w:color="auto"/>
            <w:right w:val="none" w:sz="0" w:space="0" w:color="auto"/>
          </w:divBdr>
        </w:div>
        <w:div w:id="638151500">
          <w:marLeft w:val="446"/>
          <w:marRight w:val="0"/>
          <w:marTop w:val="0"/>
          <w:marBottom w:val="0"/>
          <w:divBdr>
            <w:top w:val="none" w:sz="0" w:space="0" w:color="auto"/>
            <w:left w:val="none" w:sz="0" w:space="0" w:color="auto"/>
            <w:bottom w:val="none" w:sz="0" w:space="0" w:color="auto"/>
            <w:right w:val="none" w:sz="0" w:space="0" w:color="auto"/>
          </w:divBdr>
        </w:div>
        <w:div w:id="1250193261">
          <w:marLeft w:val="446"/>
          <w:marRight w:val="0"/>
          <w:marTop w:val="0"/>
          <w:marBottom w:val="0"/>
          <w:divBdr>
            <w:top w:val="none" w:sz="0" w:space="0" w:color="auto"/>
            <w:left w:val="none" w:sz="0" w:space="0" w:color="auto"/>
            <w:bottom w:val="none" w:sz="0" w:space="0" w:color="auto"/>
            <w:right w:val="none" w:sz="0" w:space="0" w:color="auto"/>
          </w:divBdr>
        </w:div>
      </w:divsChild>
    </w:div>
    <w:div w:id="1478759151">
      <w:bodyDiv w:val="1"/>
      <w:marLeft w:val="0"/>
      <w:marRight w:val="0"/>
      <w:marTop w:val="0"/>
      <w:marBottom w:val="0"/>
      <w:divBdr>
        <w:top w:val="none" w:sz="0" w:space="0" w:color="auto"/>
        <w:left w:val="none" w:sz="0" w:space="0" w:color="auto"/>
        <w:bottom w:val="none" w:sz="0" w:space="0" w:color="auto"/>
        <w:right w:val="none" w:sz="0" w:space="0" w:color="auto"/>
      </w:divBdr>
    </w:div>
    <w:div w:id="1609502108">
      <w:bodyDiv w:val="1"/>
      <w:marLeft w:val="0"/>
      <w:marRight w:val="0"/>
      <w:marTop w:val="0"/>
      <w:marBottom w:val="0"/>
      <w:divBdr>
        <w:top w:val="none" w:sz="0" w:space="0" w:color="auto"/>
        <w:left w:val="none" w:sz="0" w:space="0" w:color="auto"/>
        <w:bottom w:val="none" w:sz="0" w:space="0" w:color="auto"/>
        <w:right w:val="none" w:sz="0" w:space="0" w:color="auto"/>
      </w:divBdr>
    </w:div>
    <w:div w:id="1713188191">
      <w:bodyDiv w:val="1"/>
      <w:marLeft w:val="0"/>
      <w:marRight w:val="0"/>
      <w:marTop w:val="0"/>
      <w:marBottom w:val="0"/>
      <w:divBdr>
        <w:top w:val="none" w:sz="0" w:space="0" w:color="auto"/>
        <w:left w:val="none" w:sz="0" w:space="0" w:color="auto"/>
        <w:bottom w:val="none" w:sz="0" w:space="0" w:color="auto"/>
        <w:right w:val="none" w:sz="0" w:space="0" w:color="auto"/>
      </w:divBdr>
    </w:div>
    <w:div w:id="1713767625">
      <w:bodyDiv w:val="1"/>
      <w:marLeft w:val="0"/>
      <w:marRight w:val="0"/>
      <w:marTop w:val="0"/>
      <w:marBottom w:val="0"/>
      <w:divBdr>
        <w:top w:val="none" w:sz="0" w:space="0" w:color="auto"/>
        <w:left w:val="none" w:sz="0" w:space="0" w:color="auto"/>
        <w:bottom w:val="none" w:sz="0" w:space="0" w:color="auto"/>
        <w:right w:val="none" w:sz="0" w:space="0" w:color="auto"/>
      </w:divBdr>
    </w:div>
    <w:div w:id="1736318960">
      <w:bodyDiv w:val="1"/>
      <w:marLeft w:val="0"/>
      <w:marRight w:val="0"/>
      <w:marTop w:val="0"/>
      <w:marBottom w:val="0"/>
      <w:divBdr>
        <w:top w:val="none" w:sz="0" w:space="0" w:color="auto"/>
        <w:left w:val="none" w:sz="0" w:space="0" w:color="auto"/>
        <w:bottom w:val="none" w:sz="0" w:space="0" w:color="auto"/>
        <w:right w:val="none" w:sz="0" w:space="0" w:color="auto"/>
      </w:divBdr>
      <w:divsChild>
        <w:div w:id="1466846937">
          <w:marLeft w:val="446"/>
          <w:marRight w:val="0"/>
          <w:marTop w:val="0"/>
          <w:marBottom w:val="0"/>
          <w:divBdr>
            <w:top w:val="none" w:sz="0" w:space="0" w:color="auto"/>
            <w:left w:val="none" w:sz="0" w:space="0" w:color="auto"/>
            <w:bottom w:val="none" w:sz="0" w:space="0" w:color="auto"/>
            <w:right w:val="none" w:sz="0" w:space="0" w:color="auto"/>
          </w:divBdr>
        </w:div>
      </w:divsChild>
    </w:div>
    <w:div w:id="1769962610">
      <w:bodyDiv w:val="1"/>
      <w:marLeft w:val="0"/>
      <w:marRight w:val="0"/>
      <w:marTop w:val="0"/>
      <w:marBottom w:val="0"/>
      <w:divBdr>
        <w:top w:val="none" w:sz="0" w:space="0" w:color="auto"/>
        <w:left w:val="none" w:sz="0" w:space="0" w:color="auto"/>
        <w:bottom w:val="none" w:sz="0" w:space="0" w:color="auto"/>
        <w:right w:val="none" w:sz="0" w:space="0" w:color="auto"/>
      </w:divBdr>
    </w:div>
    <w:div w:id="1793593398">
      <w:bodyDiv w:val="1"/>
      <w:marLeft w:val="0"/>
      <w:marRight w:val="0"/>
      <w:marTop w:val="0"/>
      <w:marBottom w:val="0"/>
      <w:divBdr>
        <w:top w:val="none" w:sz="0" w:space="0" w:color="auto"/>
        <w:left w:val="none" w:sz="0" w:space="0" w:color="auto"/>
        <w:bottom w:val="none" w:sz="0" w:space="0" w:color="auto"/>
        <w:right w:val="none" w:sz="0" w:space="0" w:color="auto"/>
      </w:divBdr>
      <w:divsChild>
        <w:div w:id="1076704140">
          <w:marLeft w:val="274"/>
          <w:marRight w:val="0"/>
          <w:marTop w:val="0"/>
          <w:marBottom w:val="0"/>
          <w:divBdr>
            <w:top w:val="none" w:sz="0" w:space="0" w:color="auto"/>
            <w:left w:val="none" w:sz="0" w:space="0" w:color="auto"/>
            <w:bottom w:val="none" w:sz="0" w:space="0" w:color="auto"/>
            <w:right w:val="none" w:sz="0" w:space="0" w:color="auto"/>
          </w:divBdr>
        </w:div>
        <w:div w:id="253440762">
          <w:marLeft w:val="274"/>
          <w:marRight w:val="0"/>
          <w:marTop w:val="0"/>
          <w:marBottom w:val="0"/>
          <w:divBdr>
            <w:top w:val="none" w:sz="0" w:space="0" w:color="auto"/>
            <w:left w:val="none" w:sz="0" w:space="0" w:color="auto"/>
            <w:bottom w:val="none" w:sz="0" w:space="0" w:color="auto"/>
            <w:right w:val="none" w:sz="0" w:space="0" w:color="auto"/>
          </w:divBdr>
        </w:div>
        <w:div w:id="917134211">
          <w:marLeft w:val="274"/>
          <w:marRight w:val="0"/>
          <w:marTop w:val="0"/>
          <w:marBottom w:val="0"/>
          <w:divBdr>
            <w:top w:val="none" w:sz="0" w:space="0" w:color="auto"/>
            <w:left w:val="none" w:sz="0" w:space="0" w:color="auto"/>
            <w:bottom w:val="none" w:sz="0" w:space="0" w:color="auto"/>
            <w:right w:val="none" w:sz="0" w:space="0" w:color="auto"/>
          </w:divBdr>
        </w:div>
        <w:div w:id="751196202">
          <w:marLeft w:val="274"/>
          <w:marRight w:val="0"/>
          <w:marTop w:val="0"/>
          <w:marBottom w:val="0"/>
          <w:divBdr>
            <w:top w:val="none" w:sz="0" w:space="0" w:color="auto"/>
            <w:left w:val="none" w:sz="0" w:space="0" w:color="auto"/>
            <w:bottom w:val="none" w:sz="0" w:space="0" w:color="auto"/>
            <w:right w:val="none" w:sz="0" w:space="0" w:color="auto"/>
          </w:divBdr>
        </w:div>
        <w:div w:id="147287480">
          <w:marLeft w:val="274"/>
          <w:marRight w:val="0"/>
          <w:marTop w:val="0"/>
          <w:marBottom w:val="0"/>
          <w:divBdr>
            <w:top w:val="none" w:sz="0" w:space="0" w:color="auto"/>
            <w:left w:val="none" w:sz="0" w:space="0" w:color="auto"/>
            <w:bottom w:val="none" w:sz="0" w:space="0" w:color="auto"/>
            <w:right w:val="none" w:sz="0" w:space="0" w:color="auto"/>
          </w:divBdr>
        </w:div>
        <w:div w:id="1833764090">
          <w:marLeft w:val="274"/>
          <w:marRight w:val="0"/>
          <w:marTop w:val="0"/>
          <w:marBottom w:val="0"/>
          <w:divBdr>
            <w:top w:val="none" w:sz="0" w:space="0" w:color="auto"/>
            <w:left w:val="none" w:sz="0" w:space="0" w:color="auto"/>
            <w:bottom w:val="none" w:sz="0" w:space="0" w:color="auto"/>
            <w:right w:val="none" w:sz="0" w:space="0" w:color="auto"/>
          </w:divBdr>
        </w:div>
      </w:divsChild>
    </w:div>
    <w:div w:id="1794707287">
      <w:bodyDiv w:val="1"/>
      <w:marLeft w:val="0"/>
      <w:marRight w:val="0"/>
      <w:marTop w:val="0"/>
      <w:marBottom w:val="0"/>
      <w:divBdr>
        <w:top w:val="none" w:sz="0" w:space="0" w:color="auto"/>
        <w:left w:val="none" w:sz="0" w:space="0" w:color="auto"/>
        <w:bottom w:val="none" w:sz="0" w:space="0" w:color="auto"/>
        <w:right w:val="none" w:sz="0" w:space="0" w:color="auto"/>
      </w:divBdr>
      <w:divsChild>
        <w:div w:id="1536965448">
          <w:marLeft w:val="446"/>
          <w:marRight w:val="0"/>
          <w:marTop w:val="0"/>
          <w:marBottom w:val="0"/>
          <w:divBdr>
            <w:top w:val="none" w:sz="0" w:space="0" w:color="auto"/>
            <w:left w:val="none" w:sz="0" w:space="0" w:color="auto"/>
            <w:bottom w:val="none" w:sz="0" w:space="0" w:color="auto"/>
            <w:right w:val="none" w:sz="0" w:space="0" w:color="auto"/>
          </w:divBdr>
        </w:div>
        <w:div w:id="2145610285">
          <w:marLeft w:val="446"/>
          <w:marRight w:val="0"/>
          <w:marTop w:val="0"/>
          <w:marBottom w:val="0"/>
          <w:divBdr>
            <w:top w:val="none" w:sz="0" w:space="0" w:color="auto"/>
            <w:left w:val="none" w:sz="0" w:space="0" w:color="auto"/>
            <w:bottom w:val="none" w:sz="0" w:space="0" w:color="auto"/>
            <w:right w:val="none" w:sz="0" w:space="0" w:color="auto"/>
          </w:divBdr>
        </w:div>
      </w:divsChild>
    </w:div>
    <w:div w:id="1871457860">
      <w:bodyDiv w:val="1"/>
      <w:marLeft w:val="0"/>
      <w:marRight w:val="0"/>
      <w:marTop w:val="0"/>
      <w:marBottom w:val="0"/>
      <w:divBdr>
        <w:top w:val="none" w:sz="0" w:space="0" w:color="auto"/>
        <w:left w:val="none" w:sz="0" w:space="0" w:color="auto"/>
        <w:bottom w:val="none" w:sz="0" w:space="0" w:color="auto"/>
        <w:right w:val="none" w:sz="0" w:space="0" w:color="auto"/>
      </w:divBdr>
    </w:div>
    <w:div w:id="1883056789">
      <w:bodyDiv w:val="1"/>
      <w:marLeft w:val="0"/>
      <w:marRight w:val="0"/>
      <w:marTop w:val="0"/>
      <w:marBottom w:val="0"/>
      <w:divBdr>
        <w:top w:val="none" w:sz="0" w:space="0" w:color="auto"/>
        <w:left w:val="none" w:sz="0" w:space="0" w:color="auto"/>
        <w:bottom w:val="none" w:sz="0" w:space="0" w:color="auto"/>
        <w:right w:val="none" w:sz="0" w:space="0" w:color="auto"/>
      </w:divBdr>
    </w:div>
    <w:div w:id="1904440749">
      <w:bodyDiv w:val="1"/>
      <w:marLeft w:val="0"/>
      <w:marRight w:val="0"/>
      <w:marTop w:val="0"/>
      <w:marBottom w:val="0"/>
      <w:divBdr>
        <w:top w:val="none" w:sz="0" w:space="0" w:color="auto"/>
        <w:left w:val="none" w:sz="0" w:space="0" w:color="auto"/>
        <w:bottom w:val="none" w:sz="0" w:space="0" w:color="auto"/>
        <w:right w:val="none" w:sz="0" w:space="0" w:color="auto"/>
      </w:divBdr>
      <w:divsChild>
        <w:div w:id="221255769">
          <w:marLeft w:val="274"/>
          <w:marRight w:val="0"/>
          <w:marTop w:val="0"/>
          <w:marBottom w:val="0"/>
          <w:divBdr>
            <w:top w:val="none" w:sz="0" w:space="0" w:color="auto"/>
            <w:left w:val="none" w:sz="0" w:space="0" w:color="auto"/>
            <w:bottom w:val="none" w:sz="0" w:space="0" w:color="auto"/>
            <w:right w:val="none" w:sz="0" w:space="0" w:color="auto"/>
          </w:divBdr>
        </w:div>
        <w:div w:id="921181452">
          <w:marLeft w:val="274"/>
          <w:marRight w:val="0"/>
          <w:marTop w:val="0"/>
          <w:marBottom w:val="0"/>
          <w:divBdr>
            <w:top w:val="none" w:sz="0" w:space="0" w:color="auto"/>
            <w:left w:val="none" w:sz="0" w:space="0" w:color="auto"/>
            <w:bottom w:val="none" w:sz="0" w:space="0" w:color="auto"/>
            <w:right w:val="none" w:sz="0" w:space="0" w:color="auto"/>
          </w:divBdr>
        </w:div>
        <w:div w:id="504979649">
          <w:marLeft w:val="274"/>
          <w:marRight w:val="0"/>
          <w:marTop w:val="0"/>
          <w:marBottom w:val="0"/>
          <w:divBdr>
            <w:top w:val="none" w:sz="0" w:space="0" w:color="auto"/>
            <w:left w:val="none" w:sz="0" w:space="0" w:color="auto"/>
            <w:bottom w:val="none" w:sz="0" w:space="0" w:color="auto"/>
            <w:right w:val="none" w:sz="0" w:space="0" w:color="auto"/>
          </w:divBdr>
        </w:div>
        <w:div w:id="1433159947">
          <w:marLeft w:val="274"/>
          <w:marRight w:val="0"/>
          <w:marTop w:val="0"/>
          <w:marBottom w:val="0"/>
          <w:divBdr>
            <w:top w:val="none" w:sz="0" w:space="0" w:color="auto"/>
            <w:left w:val="none" w:sz="0" w:space="0" w:color="auto"/>
            <w:bottom w:val="none" w:sz="0" w:space="0" w:color="auto"/>
            <w:right w:val="none" w:sz="0" w:space="0" w:color="auto"/>
          </w:divBdr>
        </w:div>
        <w:div w:id="1668053389">
          <w:marLeft w:val="274"/>
          <w:marRight w:val="0"/>
          <w:marTop w:val="0"/>
          <w:marBottom w:val="0"/>
          <w:divBdr>
            <w:top w:val="none" w:sz="0" w:space="0" w:color="auto"/>
            <w:left w:val="none" w:sz="0" w:space="0" w:color="auto"/>
            <w:bottom w:val="none" w:sz="0" w:space="0" w:color="auto"/>
            <w:right w:val="none" w:sz="0" w:space="0" w:color="auto"/>
          </w:divBdr>
        </w:div>
        <w:div w:id="787896270">
          <w:marLeft w:val="274"/>
          <w:marRight w:val="0"/>
          <w:marTop w:val="0"/>
          <w:marBottom w:val="0"/>
          <w:divBdr>
            <w:top w:val="none" w:sz="0" w:space="0" w:color="auto"/>
            <w:left w:val="none" w:sz="0" w:space="0" w:color="auto"/>
            <w:bottom w:val="none" w:sz="0" w:space="0" w:color="auto"/>
            <w:right w:val="none" w:sz="0" w:space="0" w:color="auto"/>
          </w:divBdr>
        </w:div>
        <w:div w:id="1959992932">
          <w:marLeft w:val="274"/>
          <w:marRight w:val="0"/>
          <w:marTop w:val="0"/>
          <w:marBottom w:val="0"/>
          <w:divBdr>
            <w:top w:val="none" w:sz="0" w:space="0" w:color="auto"/>
            <w:left w:val="none" w:sz="0" w:space="0" w:color="auto"/>
            <w:bottom w:val="none" w:sz="0" w:space="0" w:color="auto"/>
            <w:right w:val="none" w:sz="0" w:space="0" w:color="auto"/>
          </w:divBdr>
        </w:div>
        <w:div w:id="717509040">
          <w:marLeft w:val="274"/>
          <w:marRight w:val="0"/>
          <w:marTop w:val="0"/>
          <w:marBottom w:val="0"/>
          <w:divBdr>
            <w:top w:val="none" w:sz="0" w:space="0" w:color="auto"/>
            <w:left w:val="none" w:sz="0" w:space="0" w:color="auto"/>
            <w:bottom w:val="none" w:sz="0" w:space="0" w:color="auto"/>
            <w:right w:val="none" w:sz="0" w:space="0" w:color="auto"/>
          </w:divBdr>
        </w:div>
      </w:divsChild>
    </w:div>
    <w:div w:id="1938827419">
      <w:bodyDiv w:val="1"/>
      <w:marLeft w:val="0"/>
      <w:marRight w:val="0"/>
      <w:marTop w:val="0"/>
      <w:marBottom w:val="0"/>
      <w:divBdr>
        <w:top w:val="none" w:sz="0" w:space="0" w:color="auto"/>
        <w:left w:val="none" w:sz="0" w:space="0" w:color="auto"/>
        <w:bottom w:val="none" w:sz="0" w:space="0" w:color="auto"/>
        <w:right w:val="none" w:sz="0" w:space="0" w:color="auto"/>
      </w:divBdr>
    </w:div>
    <w:div w:id="1957639538">
      <w:bodyDiv w:val="1"/>
      <w:marLeft w:val="0"/>
      <w:marRight w:val="0"/>
      <w:marTop w:val="0"/>
      <w:marBottom w:val="0"/>
      <w:divBdr>
        <w:top w:val="none" w:sz="0" w:space="0" w:color="auto"/>
        <w:left w:val="none" w:sz="0" w:space="0" w:color="auto"/>
        <w:bottom w:val="none" w:sz="0" w:space="0" w:color="auto"/>
        <w:right w:val="none" w:sz="0" w:space="0" w:color="auto"/>
      </w:divBdr>
    </w:div>
    <w:div w:id="1966153108">
      <w:bodyDiv w:val="1"/>
      <w:marLeft w:val="0"/>
      <w:marRight w:val="0"/>
      <w:marTop w:val="0"/>
      <w:marBottom w:val="0"/>
      <w:divBdr>
        <w:top w:val="none" w:sz="0" w:space="0" w:color="auto"/>
        <w:left w:val="none" w:sz="0" w:space="0" w:color="auto"/>
        <w:bottom w:val="none" w:sz="0" w:space="0" w:color="auto"/>
        <w:right w:val="none" w:sz="0" w:space="0" w:color="auto"/>
      </w:divBdr>
    </w:div>
    <w:div w:id="2033797587">
      <w:bodyDiv w:val="1"/>
      <w:marLeft w:val="0"/>
      <w:marRight w:val="0"/>
      <w:marTop w:val="0"/>
      <w:marBottom w:val="0"/>
      <w:divBdr>
        <w:top w:val="none" w:sz="0" w:space="0" w:color="auto"/>
        <w:left w:val="none" w:sz="0" w:space="0" w:color="auto"/>
        <w:bottom w:val="none" w:sz="0" w:space="0" w:color="auto"/>
        <w:right w:val="none" w:sz="0" w:space="0" w:color="auto"/>
      </w:divBdr>
      <w:divsChild>
        <w:div w:id="601230953">
          <w:marLeft w:val="274"/>
          <w:marRight w:val="0"/>
          <w:marTop w:val="0"/>
          <w:marBottom w:val="0"/>
          <w:divBdr>
            <w:top w:val="none" w:sz="0" w:space="0" w:color="auto"/>
            <w:left w:val="none" w:sz="0" w:space="0" w:color="auto"/>
            <w:bottom w:val="none" w:sz="0" w:space="0" w:color="auto"/>
            <w:right w:val="none" w:sz="0" w:space="0" w:color="auto"/>
          </w:divBdr>
        </w:div>
        <w:div w:id="1676683639">
          <w:marLeft w:val="274"/>
          <w:marRight w:val="0"/>
          <w:marTop w:val="0"/>
          <w:marBottom w:val="0"/>
          <w:divBdr>
            <w:top w:val="none" w:sz="0" w:space="0" w:color="auto"/>
            <w:left w:val="none" w:sz="0" w:space="0" w:color="auto"/>
            <w:bottom w:val="none" w:sz="0" w:space="0" w:color="auto"/>
            <w:right w:val="none" w:sz="0" w:space="0" w:color="auto"/>
          </w:divBdr>
        </w:div>
        <w:div w:id="923733033">
          <w:marLeft w:val="274"/>
          <w:marRight w:val="0"/>
          <w:marTop w:val="0"/>
          <w:marBottom w:val="0"/>
          <w:divBdr>
            <w:top w:val="none" w:sz="0" w:space="0" w:color="auto"/>
            <w:left w:val="none" w:sz="0" w:space="0" w:color="auto"/>
            <w:bottom w:val="none" w:sz="0" w:space="0" w:color="auto"/>
            <w:right w:val="none" w:sz="0" w:space="0" w:color="auto"/>
          </w:divBdr>
        </w:div>
        <w:div w:id="677003905">
          <w:marLeft w:val="274"/>
          <w:marRight w:val="0"/>
          <w:marTop w:val="0"/>
          <w:marBottom w:val="0"/>
          <w:divBdr>
            <w:top w:val="none" w:sz="0" w:space="0" w:color="auto"/>
            <w:left w:val="none" w:sz="0" w:space="0" w:color="auto"/>
            <w:bottom w:val="none" w:sz="0" w:space="0" w:color="auto"/>
            <w:right w:val="none" w:sz="0" w:space="0" w:color="auto"/>
          </w:divBdr>
        </w:div>
        <w:div w:id="504441174">
          <w:marLeft w:val="274"/>
          <w:marRight w:val="0"/>
          <w:marTop w:val="0"/>
          <w:marBottom w:val="0"/>
          <w:divBdr>
            <w:top w:val="none" w:sz="0" w:space="0" w:color="auto"/>
            <w:left w:val="none" w:sz="0" w:space="0" w:color="auto"/>
            <w:bottom w:val="none" w:sz="0" w:space="0" w:color="auto"/>
            <w:right w:val="none" w:sz="0" w:space="0" w:color="auto"/>
          </w:divBdr>
        </w:div>
        <w:div w:id="85743025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0553BA-BF6F-45CB-9B88-10BDFA10BF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2F6B8-FF64-49B7-875E-25320C5D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1696</Words>
  <Characters>9671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Easton</dc:creator>
  <cp:keywords/>
  <dc:description/>
  <cp:lastModifiedBy>Mark Dalton</cp:lastModifiedBy>
  <cp:revision>2</cp:revision>
  <cp:lastPrinted>2016-04-15T06:34:00Z</cp:lastPrinted>
  <dcterms:created xsi:type="dcterms:W3CDTF">2019-03-12T04:06:00Z</dcterms:created>
  <dcterms:modified xsi:type="dcterms:W3CDTF">2019-03-12T04:06:00Z</dcterms:modified>
</cp:coreProperties>
</file>